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color w:val="000000"/>
          <w:sz w:val="27"/>
          <w:szCs w:val="27"/>
          <w:lang w:eastAsia="pl-PL"/>
        </w:rPr>
        <w:t>Ogłoszenie nr 521410-N-2019 z dnia 2019-03-05 r.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jc w:val="center"/>
        <w:rPr>
          <w:rFonts w:ascii="Times New Roman" w:eastAsia="Times New Roman" w:hAnsi="Times New Roman" w:cs="Times New Roman"/>
          <w:b/>
          <w:bCs/>
          <w:color w:val="000000"/>
          <w:sz w:val="27"/>
          <w:szCs w:val="27"/>
          <w:lang w:eastAsia="pl-PL"/>
        </w:rPr>
      </w:pPr>
      <w:r w:rsidRPr="00642314">
        <w:rPr>
          <w:rFonts w:ascii="Times New Roman" w:eastAsia="Times New Roman" w:hAnsi="Times New Roman" w:cs="Times New Roman"/>
          <w:b/>
          <w:bCs/>
          <w:color w:val="000000"/>
          <w:sz w:val="27"/>
          <w:szCs w:val="27"/>
          <w:lang w:eastAsia="pl-PL"/>
        </w:rPr>
        <w:t>Politechnika Poznańska: REALIZACJA ZADANIA W RAMACH FORMUŁY „ZAPROJEKTUJ I WYBUDUJ” ZAGOSPODAROWANIE TERENU ORAZ INFRASTRUKTURA TECHNICZNA NA DZIAŁKACH POLITECHNIKI POZNAŃSKIEJ O NUMERACH: 1/25, 24/2, 24/14, 25/7, 24/8, OBR. ŚRÓDKA, POZNAŃ</w:t>
      </w:r>
      <w:r w:rsidRPr="00642314">
        <w:rPr>
          <w:rFonts w:ascii="Times New Roman" w:eastAsia="Times New Roman" w:hAnsi="Times New Roman" w:cs="Times New Roman"/>
          <w:b/>
          <w:bCs/>
          <w:color w:val="000000"/>
          <w:sz w:val="27"/>
          <w:szCs w:val="27"/>
          <w:lang w:eastAsia="pl-PL"/>
        </w:rPr>
        <w:br/>
        <w:t>OGŁOSZENIE O ZAMÓWIENIU - Roboty budowlane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Zamieszczanie ogłoszenia:</w:t>
      </w:r>
      <w:r w:rsidRPr="00642314">
        <w:rPr>
          <w:rFonts w:ascii="Times New Roman" w:eastAsia="Times New Roman" w:hAnsi="Times New Roman" w:cs="Times New Roman"/>
          <w:color w:val="000000"/>
          <w:sz w:val="27"/>
          <w:szCs w:val="27"/>
          <w:lang w:eastAsia="pl-PL"/>
        </w:rPr>
        <w:t> Zamieszczanie obowiązkowe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Ogłoszenie dotyczy:</w:t>
      </w:r>
      <w:r w:rsidRPr="00642314">
        <w:rPr>
          <w:rFonts w:ascii="Times New Roman" w:eastAsia="Times New Roman" w:hAnsi="Times New Roman" w:cs="Times New Roman"/>
          <w:color w:val="000000"/>
          <w:sz w:val="27"/>
          <w:szCs w:val="27"/>
          <w:lang w:eastAsia="pl-PL"/>
        </w:rPr>
        <w:t> Zamówienia publicznego</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Nazwa projektu lub programu</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42314">
        <w:rPr>
          <w:rFonts w:ascii="Times New Roman" w:eastAsia="Times New Roman" w:hAnsi="Times New Roman" w:cs="Times New Roman"/>
          <w:color w:val="000000"/>
          <w:sz w:val="27"/>
          <w:szCs w:val="27"/>
          <w:lang w:eastAsia="pl-PL"/>
        </w:rPr>
        <w:t>Pzp</w:t>
      </w:r>
      <w:proofErr w:type="spellEnd"/>
      <w:r w:rsidRPr="00642314">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b/>
          <w:bCs/>
          <w:color w:val="000000"/>
          <w:sz w:val="36"/>
          <w:szCs w:val="36"/>
          <w:lang w:eastAsia="pl-PL"/>
        </w:rPr>
      </w:pPr>
      <w:r w:rsidRPr="00642314">
        <w:rPr>
          <w:rFonts w:ascii="Times New Roman" w:eastAsia="Times New Roman" w:hAnsi="Times New Roman" w:cs="Times New Roman"/>
          <w:b/>
          <w:bCs/>
          <w:color w:val="000000"/>
          <w:sz w:val="36"/>
          <w:szCs w:val="36"/>
          <w:u w:val="single"/>
          <w:lang w:eastAsia="pl-PL"/>
        </w:rPr>
        <w:t>SEKCJA I: ZAMAWIAJĄCY</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Postępowanie przeprowadza centralny zamawiający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Postępowanie jest przeprowadzane wspólnie przez zamawiających</w:t>
      </w:r>
      <w:r w:rsidRPr="00642314">
        <w:rPr>
          <w:rFonts w:ascii="Times New Roman" w:eastAsia="Times New Roman" w:hAnsi="Times New Roman" w:cs="Times New Roman"/>
          <w:color w:val="000000"/>
          <w:sz w:val="27"/>
          <w:szCs w:val="27"/>
          <w:lang w:eastAsia="pl-PL"/>
        </w:rPr>
        <w:t>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Informacje dodatkowe:</w:t>
      </w:r>
      <w:r w:rsidRPr="00642314">
        <w:rPr>
          <w:rFonts w:ascii="Times New Roman" w:eastAsia="Times New Roman" w:hAnsi="Times New Roman" w:cs="Times New Roman"/>
          <w:color w:val="000000"/>
          <w:sz w:val="27"/>
          <w:szCs w:val="27"/>
          <w:lang w:eastAsia="pl-PL"/>
        </w:rPr>
        <w:t>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 1) NAZWA I ADRES: </w:t>
      </w:r>
      <w:r w:rsidRPr="00642314">
        <w:rPr>
          <w:rFonts w:ascii="Times New Roman" w:eastAsia="Times New Roman" w:hAnsi="Times New Roman" w:cs="Times New Roman"/>
          <w:color w:val="000000"/>
          <w:sz w:val="27"/>
          <w:szCs w:val="27"/>
          <w:lang w:eastAsia="pl-PL"/>
        </w:rPr>
        <w:t>Politechnika Poznańska, krajowy numer identyfikacyjny 00000000000000, ul. Pl. M. Skłodowskiej-Curie  5 , 60-965  Poznań, woj. wielkopolskie, państwo Polska, tel. 616 653 538, e-mail zamowienia.publiczne@put.poznan.pl, faks 616 653 738. </w:t>
      </w:r>
      <w:r w:rsidRPr="00642314">
        <w:rPr>
          <w:rFonts w:ascii="Times New Roman" w:eastAsia="Times New Roman" w:hAnsi="Times New Roman" w:cs="Times New Roman"/>
          <w:color w:val="000000"/>
          <w:sz w:val="27"/>
          <w:szCs w:val="27"/>
          <w:lang w:eastAsia="pl-PL"/>
        </w:rPr>
        <w:br/>
        <w:t>Adres strony internetowej (URL): www.put.poznan.pl </w:t>
      </w:r>
      <w:r w:rsidRPr="00642314">
        <w:rPr>
          <w:rFonts w:ascii="Times New Roman" w:eastAsia="Times New Roman" w:hAnsi="Times New Roman" w:cs="Times New Roman"/>
          <w:color w:val="000000"/>
          <w:sz w:val="27"/>
          <w:szCs w:val="27"/>
          <w:lang w:eastAsia="pl-PL"/>
        </w:rPr>
        <w:br/>
        <w:t>Adres profilu nabywcy: </w:t>
      </w:r>
      <w:r w:rsidRPr="0064231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 2) RODZAJ ZAMAWIAJĄCEGO: </w:t>
      </w:r>
      <w:r w:rsidRPr="00642314">
        <w:rPr>
          <w:rFonts w:ascii="Times New Roman" w:eastAsia="Times New Roman" w:hAnsi="Times New Roman" w:cs="Times New Roman"/>
          <w:color w:val="000000"/>
          <w:sz w:val="27"/>
          <w:szCs w:val="27"/>
          <w:lang w:eastAsia="pl-PL"/>
        </w:rPr>
        <w:t>Podmiot prawa publicznego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I.3) WSPÓLNE UDZIELANIE ZAMÓWIENIA </w:t>
      </w:r>
      <w:r w:rsidRPr="00642314">
        <w:rPr>
          <w:rFonts w:ascii="Times New Roman" w:eastAsia="Times New Roman" w:hAnsi="Times New Roman" w:cs="Times New Roman"/>
          <w:b/>
          <w:bCs/>
          <w:i/>
          <w:iCs/>
          <w:color w:val="000000"/>
          <w:sz w:val="27"/>
          <w:szCs w:val="27"/>
          <w:lang w:eastAsia="pl-PL"/>
        </w:rPr>
        <w:t>(jeżeli dotyczy)</w:t>
      </w:r>
      <w:r w:rsidRPr="00642314">
        <w:rPr>
          <w:rFonts w:ascii="Times New Roman" w:eastAsia="Times New Roman" w:hAnsi="Times New Roman" w:cs="Times New Roman"/>
          <w:b/>
          <w:bCs/>
          <w:color w:val="000000"/>
          <w:sz w:val="27"/>
          <w:szCs w:val="27"/>
          <w:lang w:eastAsia="pl-PL"/>
        </w:rPr>
        <w:t>:</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I.4) KOMUNIKACJA: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Tak </w:t>
      </w:r>
      <w:r w:rsidRPr="00642314">
        <w:rPr>
          <w:rFonts w:ascii="Times New Roman" w:eastAsia="Times New Roman" w:hAnsi="Times New Roman" w:cs="Times New Roman"/>
          <w:color w:val="000000"/>
          <w:sz w:val="27"/>
          <w:szCs w:val="27"/>
          <w:lang w:eastAsia="pl-PL"/>
        </w:rPr>
        <w:br/>
        <w:t>www.put.poznan.pl</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Tak </w:t>
      </w:r>
      <w:r w:rsidRPr="00642314">
        <w:rPr>
          <w:rFonts w:ascii="Times New Roman" w:eastAsia="Times New Roman" w:hAnsi="Times New Roman" w:cs="Times New Roman"/>
          <w:color w:val="000000"/>
          <w:sz w:val="27"/>
          <w:szCs w:val="27"/>
          <w:lang w:eastAsia="pl-PL"/>
        </w:rPr>
        <w:br/>
        <w:t>www.put.poznan.pl</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Elektronicznie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 </w:t>
      </w:r>
      <w:r w:rsidRPr="00642314">
        <w:rPr>
          <w:rFonts w:ascii="Times New Roman" w:eastAsia="Times New Roman" w:hAnsi="Times New Roman" w:cs="Times New Roman"/>
          <w:color w:val="000000"/>
          <w:sz w:val="27"/>
          <w:szCs w:val="27"/>
          <w:lang w:eastAsia="pl-PL"/>
        </w:rPr>
        <w:br/>
        <w:t>adres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t>Nie </w:t>
      </w:r>
      <w:r w:rsidRPr="00642314">
        <w:rPr>
          <w:rFonts w:ascii="Times New Roman" w:eastAsia="Times New Roman" w:hAnsi="Times New Roman" w:cs="Times New Roman"/>
          <w:color w:val="000000"/>
          <w:sz w:val="27"/>
          <w:szCs w:val="27"/>
          <w:lang w:eastAsia="pl-PL"/>
        </w:rPr>
        <w:br/>
        <w:t>Inny sposób: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t>Tak </w:t>
      </w:r>
      <w:r w:rsidRPr="00642314">
        <w:rPr>
          <w:rFonts w:ascii="Times New Roman" w:eastAsia="Times New Roman" w:hAnsi="Times New Roman" w:cs="Times New Roman"/>
          <w:color w:val="000000"/>
          <w:sz w:val="27"/>
          <w:szCs w:val="27"/>
          <w:lang w:eastAsia="pl-PL"/>
        </w:rPr>
        <w:br/>
        <w:t>Inny sposób: </w:t>
      </w:r>
      <w:r w:rsidRPr="00642314">
        <w:rPr>
          <w:rFonts w:ascii="Times New Roman" w:eastAsia="Times New Roman" w:hAnsi="Times New Roman" w:cs="Times New Roman"/>
          <w:color w:val="000000"/>
          <w:sz w:val="27"/>
          <w:szCs w:val="27"/>
          <w:lang w:eastAsia="pl-PL"/>
        </w:rPr>
        <w:br/>
        <w:t>Oferta musi być sporządzona z zachowaniem formy pisemnej pod rygorem nieważności. </w:t>
      </w:r>
      <w:r w:rsidRPr="00642314">
        <w:rPr>
          <w:rFonts w:ascii="Times New Roman" w:eastAsia="Times New Roman" w:hAnsi="Times New Roman" w:cs="Times New Roman"/>
          <w:color w:val="000000"/>
          <w:sz w:val="27"/>
          <w:szCs w:val="27"/>
          <w:lang w:eastAsia="pl-PL"/>
        </w:rPr>
        <w:br/>
        <w:t>Adres: </w:t>
      </w:r>
      <w:r w:rsidRPr="00642314">
        <w:rPr>
          <w:rFonts w:ascii="Times New Roman" w:eastAsia="Times New Roman" w:hAnsi="Times New Roman" w:cs="Times New Roman"/>
          <w:color w:val="000000"/>
          <w:sz w:val="27"/>
          <w:szCs w:val="27"/>
          <w:lang w:eastAsia="pl-PL"/>
        </w:rPr>
        <w:br/>
        <w:t>POLITECHNIKA POZNAŃSKA pl. Marii Skłodowskiej – Curie 5 60-965 Poznań pokój nr 205</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 </w:t>
      </w:r>
      <w:r w:rsidRPr="0064231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b/>
          <w:bCs/>
          <w:color w:val="000000"/>
          <w:sz w:val="36"/>
          <w:szCs w:val="36"/>
          <w:lang w:eastAsia="pl-PL"/>
        </w:rPr>
      </w:pPr>
      <w:r w:rsidRPr="00642314">
        <w:rPr>
          <w:rFonts w:ascii="Times New Roman" w:eastAsia="Times New Roman" w:hAnsi="Times New Roman" w:cs="Times New Roman"/>
          <w:b/>
          <w:bCs/>
          <w:color w:val="000000"/>
          <w:sz w:val="36"/>
          <w:szCs w:val="36"/>
          <w:u w:val="single"/>
          <w:lang w:eastAsia="pl-PL"/>
        </w:rPr>
        <w:t>SEKCJA II: PRZEDMIOT ZAMÓWIENIA</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II.1) Nazwa nadana zamówieniu przez zamawiającego: </w:t>
      </w:r>
      <w:r w:rsidRPr="00642314">
        <w:rPr>
          <w:rFonts w:ascii="Times New Roman" w:eastAsia="Times New Roman" w:hAnsi="Times New Roman" w:cs="Times New Roman"/>
          <w:color w:val="000000"/>
          <w:sz w:val="27"/>
          <w:szCs w:val="27"/>
          <w:lang w:eastAsia="pl-PL"/>
        </w:rPr>
        <w:t>REALIZACJA ZADANIA W RAMACH FORMUŁY „ZAPROJEKTUJ I WYBUDUJ” ZAGOSPODAROWANIE TERENU ORAZ INFRASTRUKTURA TECHNICZNA NA DZIAŁKACH POLITECHNIKI POZNAŃSKIEJ O NUMERACH: 1/25, 24/2, 24/14, 25/7, 24/8, OBR. ŚRÓDKA, POZNAŃ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Numer referencyjny: </w:t>
      </w:r>
      <w:r w:rsidRPr="00642314">
        <w:rPr>
          <w:rFonts w:ascii="Times New Roman" w:eastAsia="Times New Roman" w:hAnsi="Times New Roman" w:cs="Times New Roman"/>
          <w:color w:val="000000"/>
          <w:sz w:val="27"/>
          <w:szCs w:val="27"/>
          <w:lang w:eastAsia="pl-PL"/>
        </w:rPr>
        <w:t>AD/ZP/18/19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 </w:t>
      </w:r>
    </w:p>
    <w:p w:rsidR="00642314" w:rsidRPr="00642314" w:rsidRDefault="00642314" w:rsidP="00642314">
      <w:pPr>
        <w:spacing w:after="0" w:line="450" w:lineRule="atLeast"/>
        <w:jc w:val="both"/>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II.2) Rodzaj zamówienia: </w:t>
      </w:r>
      <w:r w:rsidRPr="00642314">
        <w:rPr>
          <w:rFonts w:ascii="Times New Roman" w:eastAsia="Times New Roman" w:hAnsi="Times New Roman" w:cs="Times New Roman"/>
          <w:color w:val="000000"/>
          <w:sz w:val="27"/>
          <w:szCs w:val="27"/>
          <w:lang w:eastAsia="pl-PL"/>
        </w:rPr>
        <w:t>Roboty budowlane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II.3) Informacja o możliwości składania ofert częściowych</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t>Zamówienie podzielone jest na części: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II.4) Krótki opis przedmiotu zamówienia </w:t>
      </w:r>
      <w:r w:rsidRPr="0064231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4231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42314">
        <w:rPr>
          <w:rFonts w:ascii="Times New Roman" w:eastAsia="Times New Roman" w:hAnsi="Times New Roman" w:cs="Times New Roman"/>
          <w:color w:val="000000"/>
          <w:sz w:val="27"/>
          <w:szCs w:val="27"/>
          <w:lang w:eastAsia="pl-PL"/>
        </w:rPr>
        <w:t xml:space="preserve">Przedmiotem zamówienia jest kompleksowa realizacja zadnia pt. ZAGOSPODAROWANIE TERENU ORAZ INFRASTRUKTURA TECHNICZNA NA DZIAŁKACH POLITECHNIKI POZNAŃSKIEJ O NUMERACH: 1/25, 24/2, 24/14, 25/7, 24/8, OBR. ŚRÓDKA, POZNAŃ w ramach formuły „zaprojektuj i wybuduj”. Zadanie składa się z następujących części: A. Projektowej, obejmującej wykonanie kompletnej </w:t>
      </w:r>
      <w:proofErr w:type="spellStart"/>
      <w:r w:rsidRPr="00642314">
        <w:rPr>
          <w:rFonts w:ascii="Times New Roman" w:eastAsia="Times New Roman" w:hAnsi="Times New Roman" w:cs="Times New Roman"/>
          <w:color w:val="000000"/>
          <w:sz w:val="27"/>
          <w:szCs w:val="27"/>
          <w:lang w:eastAsia="pl-PL"/>
        </w:rPr>
        <w:t>pełnobranżowej</w:t>
      </w:r>
      <w:proofErr w:type="spellEnd"/>
      <w:r w:rsidRPr="00642314">
        <w:rPr>
          <w:rFonts w:ascii="Times New Roman" w:eastAsia="Times New Roman" w:hAnsi="Times New Roman" w:cs="Times New Roman"/>
          <w:color w:val="000000"/>
          <w:sz w:val="27"/>
          <w:szCs w:val="27"/>
          <w:lang w:eastAsia="pl-PL"/>
        </w:rPr>
        <w:t xml:space="preserve"> dokumentacji wykonawczej, opracowanej na podstawie Programów Funkcjonalno-Użytkowych, w następującym zakresie: 1) Architektura w zakresie zagospodarowania terenu − tarasy zewnętrzne wraz z murami </w:t>
      </w:r>
      <w:r w:rsidRPr="00642314">
        <w:rPr>
          <w:rFonts w:ascii="Times New Roman" w:eastAsia="Times New Roman" w:hAnsi="Times New Roman" w:cs="Times New Roman"/>
          <w:color w:val="000000"/>
          <w:sz w:val="27"/>
          <w:szCs w:val="27"/>
          <w:lang w:eastAsia="pl-PL"/>
        </w:rPr>
        <w:lastRenderedPageBreak/>
        <w:t xml:space="preserve">oporowymi, schodami, nasypami i </w:t>
      </w:r>
      <w:proofErr w:type="spellStart"/>
      <w:r w:rsidRPr="00642314">
        <w:rPr>
          <w:rFonts w:ascii="Times New Roman" w:eastAsia="Times New Roman" w:hAnsi="Times New Roman" w:cs="Times New Roman"/>
          <w:color w:val="000000"/>
          <w:sz w:val="27"/>
          <w:szCs w:val="27"/>
          <w:lang w:eastAsia="pl-PL"/>
        </w:rPr>
        <w:t>odwodnieniami</w:t>
      </w:r>
      <w:proofErr w:type="spellEnd"/>
      <w:r w:rsidRPr="00642314">
        <w:rPr>
          <w:rFonts w:ascii="Times New Roman" w:eastAsia="Times New Roman" w:hAnsi="Times New Roman" w:cs="Times New Roman"/>
          <w:color w:val="000000"/>
          <w:sz w:val="27"/>
          <w:szCs w:val="27"/>
          <w:lang w:eastAsia="pl-PL"/>
        </w:rPr>
        <w:t>: − płyty tarasowe i bloki schodowe − wycieraczki, płytki, odwodnienia i izolacje w wejściu głównym i podcieniach − zabezpieczenie sond rurami karbowanymi o niezbędnej długości w planowanych nasypach sondy nr od 1 do 8 i od 22 do 26 – jako zabezpieczenie w trakcie prowadzenia robót drogowych − zabezpieczenie ocieplenia budynku folią kubełkową − schody i drzwi stalowe w komorze czerpni − elementy małej architektury (kosze, ławki, balustrady zewnętrzne) 2) Drogi − droga pożarowa − ciąg pieszo-pożarowy − chodniki − schody terenowe 3) Sieć kanalizacji deszczowej 4) Instalacje HVAC – przyłącze cieplne łączące źródła ciepła i chłodu budynków PP B. Wykonawczej, realizowanej na podstawie zatwierdzonej przez Zamawiającego dokumentacji wykonawczej, o następującym zakresie: 1) Architektura w zakresie zagospodarowania terenu 2) Drogi 3) Instalacje zewnętrzne elektryczne w zakresie: − Usunięcia kolizji SN – ENEA: na podstawie projektu dostarczonego przez Zamawiającego − Zasilania WAWIZ: na podstawie projektu dostarczonego przez Zamawiającego − Oświetlenia zewnętrznego terenu i słupów naświetlaczy obiektowych: na podstawie projektu dostarczonego przez Zamawiającego 4) Sieć kanalizacji deszczowej 5) Instalacje HVAC – przyłącze cieplne łączące źródła ciepła i chłodu budynków PP Na terenie na którym realizowany ma być przedmiot zamówienia, trwa budowa budynku Wydziału Architektury i Wydziału Inżynierii Zarządzania, której wykonawcą jest konsorcjum, którego Liderem jest spółka Mostostal Warszawa S.A.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II.5) Główny kod CPV: </w:t>
      </w:r>
      <w:r w:rsidRPr="00642314">
        <w:rPr>
          <w:rFonts w:ascii="Times New Roman" w:eastAsia="Times New Roman" w:hAnsi="Times New Roman" w:cs="Times New Roman"/>
          <w:color w:val="000000"/>
          <w:sz w:val="27"/>
          <w:szCs w:val="27"/>
          <w:lang w:eastAsia="pl-PL"/>
        </w:rPr>
        <w:t>45000000-7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Dodatkowe kody CPV:</w:t>
      </w:r>
      <w:r w:rsidRPr="00642314">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Kod CPV</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45310000-3</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38424000-3</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45232140-5</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45232142-9</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45311000-0</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45311200-2</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45315100-9</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45317000-2</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lastRenderedPageBreak/>
              <w:t>45314300-4</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45232141-2</w:t>
            </w:r>
          </w:p>
        </w:tc>
      </w:tr>
    </w:tbl>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II.6) Całkowita wartość zamówienia </w:t>
      </w:r>
      <w:r w:rsidRPr="00642314">
        <w:rPr>
          <w:rFonts w:ascii="Times New Roman" w:eastAsia="Times New Roman" w:hAnsi="Times New Roman" w:cs="Times New Roman"/>
          <w:i/>
          <w:iCs/>
          <w:color w:val="000000"/>
          <w:sz w:val="27"/>
          <w:szCs w:val="27"/>
          <w:lang w:eastAsia="pl-PL"/>
        </w:rPr>
        <w:t>(jeżeli zamawiający podaje informacje o wartości zamówienia)</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t>Wartość bez VAT: </w:t>
      </w:r>
      <w:r w:rsidRPr="00642314">
        <w:rPr>
          <w:rFonts w:ascii="Times New Roman" w:eastAsia="Times New Roman" w:hAnsi="Times New Roman" w:cs="Times New Roman"/>
          <w:color w:val="000000"/>
          <w:sz w:val="27"/>
          <w:szCs w:val="27"/>
          <w:lang w:eastAsia="pl-PL"/>
        </w:rPr>
        <w:br/>
        <w:t>Waluta: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42314">
        <w:rPr>
          <w:rFonts w:ascii="Times New Roman" w:eastAsia="Times New Roman" w:hAnsi="Times New Roman" w:cs="Times New Roman"/>
          <w:b/>
          <w:bCs/>
          <w:color w:val="000000"/>
          <w:sz w:val="27"/>
          <w:szCs w:val="27"/>
          <w:lang w:eastAsia="pl-PL"/>
        </w:rPr>
        <w:t>Pzp</w:t>
      </w:r>
      <w:proofErr w:type="spellEnd"/>
      <w:r w:rsidRPr="00642314">
        <w:rPr>
          <w:rFonts w:ascii="Times New Roman" w:eastAsia="Times New Roman" w:hAnsi="Times New Roman" w:cs="Times New Roman"/>
          <w:b/>
          <w:bCs/>
          <w:color w:val="000000"/>
          <w:sz w:val="27"/>
          <w:szCs w:val="27"/>
          <w:lang w:eastAsia="pl-PL"/>
        </w:rPr>
        <w:t>: </w:t>
      </w:r>
      <w:r w:rsidRPr="00642314">
        <w:rPr>
          <w:rFonts w:ascii="Times New Roman" w:eastAsia="Times New Roman" w:hAnsi="Times New Roman" w:cs="Times New Roman"/>
          <w:color w:val="000000"/>
          <w:sz w:val="27"/>
          <w:szCs w:val="27"/>
          <w:lang w:eastAsia="pl-PL"/>
        </w:rPr>
        <w:t>Nie </w:t>
      </w:r>
      <w:r w:rsidRPr="00642314">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42314">
        <w:rPr>
          <w:rFonts w:ascii="Times New Roman" w:eastAsia="Times New Roman" w:hAnsi="Times New Roman" w:cs="Times New Roman"/>
          <w:color w:val="000000"/>
          <w:sz w:val="27"/>
          <w:szCs w:val="27"/>
          <w:lang w:eastAsia="pl-PL"/>
        </w:rPr>
        <w:t>Pzp</w:t>
      </w:r>
      <w:proofErr w:type="spellEnd"/>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t>miesiącach:   </w:t>
      </w:r>
      <w:r w:rsidRPr="00642314">
        <w:rPr>
          <w:rFonts w:ascii="Times New Roman" w:eastAsia="Times New Roman" w:hAnsi="Times New Roman" w:cs="Times New Roman"/>
          <w:i/>
          <w:iCs/>
          <w:color w:val="000000"/>
          <w:sz w:val="27"/>
          <w:szCs w:val="27"/>
          <w:lang w:eastAsia="pl-PL"/>
        </w:rPr>
        <w:t> lub </w:t>
      </w:r>
      <w:r w:rsidRPr="00642314">
        <w:rPr>
          <w:rFonts w:ascii="Times New Roman" w:eastAsia="Times New Roman" w:hAnsi="Times New Roman" w:cs="Times New Roman"/>
          <w:b/>
          <w:bCs/>
          <w:color w:val="000000"/>
          <w:sz w:val="27"/>
          <w:szCs w:val="27"/>
          <w:lang w:eastAsia="pl-PL"/>
        </w:rPr>
        <w:t>dniach:</w:t>
      </w:r>
      <w:r w:rsidRPr="00642314">
        <w:rPr>
          <w:rFonts w:ascii="Times New Roman" w:eastAsia="Times New Roman" w:hAnsi="Times New Roman" w:cs="Times New Roman"/>
          <w:color w:val="000000"/>
          <w:sz w:val="27"/>
          <w:szCs w:val="27"/>
          <w:lang w:eastAsia="pl-PL"/>
        </w:rPr>
        <w:t> 70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i/>
          <w:iCs/>
          <w:color w:val="000000"/>
          <w:sz w:val="27"/>
          <w:szCs w:val="27"/>
          <w:lang w:eastAsia="pl-PL"/>
        </w:rPr>
        <w:t>lub</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data rozpoczęcia: </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i/>
          <w:iCs/>
          <w:color w:val="000000"/>
          <w:sz w:val="27"/>
          <w:szCs w:val="27"/>
          <w:lang w:eastAsia="pl-PL"/>
        </w:rPr>
        <w:t> lub </w:t>
      </w:r>
      <w:r w:rsidRPr="00642314">
        <w:rPr>
          <w:rFonts w:ascii="Times New Roman" w:eastAsia="Times New Roman" w:hAnsi="Times New Roman" w:cs="Times New Roman"/>
          <w:b/>
          <w:bCs/>
          <w:color w:val="000000"/>
          <w:sz w:val="27"/>
          <w:szCs w:val="27"/>
          <w:lang w:eastAsia="pl-PL"/>
        </w:rPr>
        <w:t>zakończenia: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II.9) Informacje dodatkowe: </w:t>
      </w:r>
      <w:r w:rsidRPr="00642314">
        <w:rPr>
          <w:rFonts w:ascii="Times New Roman" w:eastAsia="Times New Roman" w:hAnsi="Times New Roman" w:cs="Times New Roman"/>
          <w:color w:val="000000"/>
          <w:sz w:val="27"/>
          <w:szCs w:val="27"/>
          <w:lang w:eastAsia="pl-PL"/>
        </w:rPr>
        <w:t>Termin realizacji zamówienia: 70 dni od dnia podpisania umowy jednak nie później niż do dnia 10.06.2019 r.</w:t>
      </w:r>
    </w:p>
    <w:p w:rsidR="00642314" w:rsidRPr="00642314" w:rsidRDefault="00642314" w:rsidP="00642314">
      <w:pPr>
        <w:spacing w:after="0" w:line="450" w:lineRule="atLeast"/>
        <w:rPr>
          <w:rFonts w:ascii="Times New Roman" w:eastAsia="Times New Roman" w:hAnsi="Times New Roman" w:cs="Times New Roman"/>
          <w:b/>
          <w:bCs/>
          <w:color w:val="000000"/>
          <w:sz w:val="36"/>
          <w:szCs w:val="36"/>
          <w:lang w:eastAsia="pl-PL"/>
        </w:rPr>
      </w:pPr>
      <w:r w:rsidRPr="0064231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III.1) WARUNKI UDZIAŁU W POSTĘPOWANIU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t>Określenie warunków: Zamawiający nie stawia szczególnych wymagań w zakresie spełniania tego warunku udziału w postępowaniu. </w:t>
      </w:r>
      <w:r w:rsidRPr="00642314">
        <w:rPr>
          <w:rFonts w:ascii="Times New Roman" w:eastAsia="Times New Roman" w:hAnsi="Times New Roman" w:cs="Times New Roman"/>
          <w:color w:val="000000"/>
          <w:sz w:val="27"/>
          <w:szCs w:val="27"/>
          <w:lang w:eastAsia="pl-PL"/>
        </w:rPr>
        <w:br/>
        <w:t>Informacje dodatkowe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III.1.2) Sytuacja finansowa lub ekonomiczna </w:t>
      </w:r>
      <w:r w:rsidRPr="00642314">
        <w:rPr>
          <w:rFonts w:ascii="Times New Roman" w:eastAsia="Times New Roman" w:hAnsi="Times New Roman" w:cs="Times New Roman"/>
          <w:color w:val="000000"/>
          <w:sz w:val="27"/>
          <w:szCs w:val="27"/>
          <w:lang w:eastAsia="pl-PL"/>
        </w:rPr>
        <w:br/>
        <w:t>Określenie warunków: Warunek ten, zostanie uznany za spełniony, jeśli wykonawca wykaże, że jest ubezpieczony od odpowiedzialności cywilnej w zakresie prowadzonej działalności związanej z przedmiotem zamówienia na sumę gwarancyjną o wartości co najmniej 2 400 000,00 zł (słownie: dwa miliony czterysta tysięcy złotych), </w:t>
      </w:r>
      <w:r w:rsidRPr="00642314">
        <w:rPr>
          <w:rFonts w:ascii="Times New Roman" w:eastAsia="Times New Roman" w:hAnsi="Times New Roman" w:cs="Times New Roman"/>
          <w:color w:val="000000"/>
          <w:sz w:val="27"/>
          <w:szCs w:val="27"/>
          <w:lang w:eastAsia="pl-PL"/>
        </w:rPr>
        <w:br/>
        <w:t>Informacje dodatkowe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III.1.3) Zdolność techniczna lub zawodowa </w:t>
      </w:r>
      <w:r w:rsidRPr="00642314">
        <w:rPr>
          <w:rFonts w:ascii="Times New Roman" w:eastAsia="Times New Roman" w:hAnsi="Times New Roman" w:cs="Times New Roman"/>
          <w:color w:val="000000"/>
          <w:sz w:val="27"/>
          <w:szCs w:val="27"/>
          <w:lang w:eastAsia="pl-PL"/>
        </w:rPr>
        <w:br/>
        <w:t xml:space="preserve">Określenie warunków: Warunek w zakresie osób skierowanych przez Wykonawcę do realizacji zamówienia, zostanie uznany za spełniony, jeśli Wykonawca wykaże, że dysponuje następującymi osobami: 1) Projektant (min. 1 osoba) lub Projektanci: a) posiadający uprawnienia do projektowania bez ograniczeń w specjalnościach: - architektonicznej, - drogowej, - </w:t>
      </w:r>
      <w:proofErr w:type="spellStart"/>
      <w:r w:rsidRPr="00642314">
        <w:rPr>
          <w:rFonts w:ascii="Times New Roman" w:eastAsia="Times New Roman" w:hAnsi="Times New Roman" w:cs="Times New Roman"/>
          <w:color w:val="000000"/>
          <w:sz w:val="27"/>
          <w:szCs w:val="27"/>
          <w:lang w:eastAsia="pl-PL"/>
        </w:rPr>
        <w:t>konstrukcyjno</w:t>
      </w:r>
      <w:proofErr w:type="spellEnd"/>
      <w:r w:rsidRPr="00642314">
        <w:rPr>
          <w:rFonts w:ascii="Times New Roman" w:eastAsia="Times New Roman" w:hAnsi="Times New Roman" w:cs="Times New Roman"/>
          <w:color w:val="000000"/>
          <w:sz w:val="27"/>
          <w:szCs w:val="27"/>
          <w:lang w:eastAsia="pl-PL"/>
        </w:rPr>
        <w:t xml:space="preserve"> – budowlanej, - instalacyjnej w zakresie sieci, instalacji i urządzeń cieplnych, wentylacyjnych, gazowych, wodociągowych i kanalizacyjnych. W przypadku dysponowania jednym Projektantem lub przedstawienia zobowiązania innych podmiotów do udostępnienia jednego Projektanta, musi on posiadać uprawnienia do projektowania bez ograniczeń we wszystkich wymienionych powyżej specjalnościach. b) doświadczenie zawodowe: - w przypadku projektanta w specjalności architektonicznej - w okresie ostatnich pięciu lat przed upływem terminu składania ofert, wykonał co najmniej dwa projekty wykonawcze dotyczące zagospodarowania terenu o powierzchni nie mniejszej niż 20.000 m2 każdy. - w przypadku projektanta w specjalności drogowej – w ciągu ostatnich pięciu lat przed upływem terminu składania ofert, wykonał co najmniej 1 projekt wykonawczy drogi o parametrach minimum, jak dla drogi dojazdowej dla pojazdów straży pożarnej. - w przypadku projektanta w specjalności </w:t>
      </w:r>
      <w:proofErr w:type="spellStart"/>
      <w:r w:rsidRPr="00642314">
        <w:rPr>
          <w:rFonts w:ascii="Times New Roman" w:eastAsia="Times New Roman" w:hAnsi="Times New Roman" w:cs="Times New Roman"/>
          <w:color w:val="000000"/>
          <w:sz w:val="27"/>
          <w:szCs w:val="27"/>
          <w:lang w:eastAsia="pl-PL"/>
        </w:rPr>
        <w:t>konstrukcyjno</w:t>
      </w:r>
      <w:proofErr w:type="spellEnd"/>
      <w:r w:rsidRPr="00642314">
        <w:rPr>
          <w:rFonts w:ascii="Times New Roman" w:eastAsia="Times New Roman" w:hAnsi="Times New Roman" w:cs="Times New Roman"/>
          <w:color w:val="000000"/>
          <w:sz w:val="27"/>
          <w:szCs w:val="27"/>
          <w:lang w:eastAsia="pl-PL"/>
        </w:rPr>
        <w:t xml:space="preserve"> – budowlanej, w </w:t>
      </w:r>
      <w:r w:rsidRPr="00642314">
        <w:rPr>
          <w:rFonts w:ascii="Times New Roman" w:eastAsia="Times New Roman" w:hAnsi="Times New Roman" w:cs="Times New Roman"/>
          <w:color w:val="000000"/>
          <w:sz w:val="27"/>
          <w:szCs w:val="27"/>
          <w:lang w:eastAsia="pl-PL"/>
        </w:rPr>
        <w:lastRenderedPageBreak/>
        <w:t xml:space="preserve">okresie ostatnich pięciu lat przed upływem terminu składania ofert, wykonał co najmniej 2 projekty wykonawcze obiektów w zakresie konstrukcji oporowych, w których różnica naziomów wynosiła co najmniej 3,5m. - w przypadku projektanta w specjalności instalacyjnej w zakresie sieci, instalacji i urządzeń cieplnych, wentylacyjnych, gazowych, wodociągowych i kanalizacyjnych – w okresie ostatnich pięciu lat przed upływem terminu składania ofert, wykonał co najmniej 2 projekty wykonawcze w zakresie sieci, instalacji i urządzeń cieplnych, wentylacyjnych, gazowych, wodociągowych i kanalizacyjnych, w obiektach/obiekcie o kubaturze nie mniejszej niż 30.000 m3 każdy lub – w przypadku obiektów liniowych o długości nie mniejszej niż 500 m każdy. Zamawiający dopuszcza łączenie poszczególnych funkcji przez jedną osobę. 2) Kierownik budowy: a) Wymagane uprawnienia budowlane do kierowania robotami budowlanymi bez ograniczeń w specjalności </w:t>
      </w:r>
      <w:proofErr w:type="spellStart"/>
      <w:r w:rsidRPr="00642314">
        <w:rPr>
          <w:rFonts w:ascii="Times New Roman" w:eastAsia="Times New Roman" w:hAnsi="Times New Roman" w:cs="Times New Roman"/>
          <w:color w:val="000000"/>
          <w:sz w:val="27"/>
          <w:szCs w:val="27"/>
          <w:lang w:eastAsia="pl-PL"/>
        </w:rPr>
        <w:t>konstrukcyjno</w:t>
      </w:r>
      <w:proofErr w:type="spellEnd"/>
      <w:r w:rsidRPr="00642314">
        <w:rPr>
          <w:rFonts w:ascii="Times New Roman" w:eastAsia="Times New Roman" w:hAnsi="Times New Roman" w:cs="Times New Roman"/>
          <w:color w:val="000000"/>
          <w:sz w:val="27"/>
          <w:szCs w:val="27"/>
          <w:lang w:eastAsia="pl-PL"/>
        </w:rPr>
        <w:t xml:space="preserve"> - budowlanej; b) doświadczenie zawodowe: Minimum 5 - letnie doświadczenie w pełnieniu funkcji kierownika budowy (licząc od daty uzyskania odpowiednich uprawnień budowlanych), w tym pełnienie funkcji kierownika budowy przy realizacji co najmniej dwóch robót budowlanych związanych z zagospodarowaniem terenu (m.in. konstrukcji oporowych, chodników, dróg) o powierzchni nie mniejszej niż 15.000m2 każdy. 3) Kierownik robót a) Wymagane uprawnienia do kierowania robotami budowlanymi bez ograniczeń w zakresie specjalności: </w:t>
      </w:r>
      <w:proofErr w:type="spellStart"/>
      <w:r w:rsidRPr="00642314">
        <w:rPr>
          <w:rFonts w:ascii="Times New Roman" w:eastAsia="Times New Roman" w:hAnsi="Times New Roman" w:cs="Times New Roman"/>
          <w:color w:val="000000"/>
          <w:sz w:val="27"/>
          <w:szCs w:val="27"/>
          <w:lang w:eastAsia="pl-PL"/>
        </w:rPr>
        <w:t>konstrukcyjno</w:t>
      </w:r>
      <w:proofErr w:type="spellEnd"/>
      <w:r w:rsidRPr="00642314">
        <w:rPr>
          <w:rFonts w:ascii="Times New Roman" w:eastAsia="Times New Roman" w:hAnsi="Times New Roman" w:cs="Times New Roman"/>
          <w:color w:val="000000"/>
          <w:sz w:val="27"/>
          <w:szCs w:val="27"/>
          <w:lang w:eastAsia="pl-PL"/>
        </w:rPr>
        <w:t xml:space="preserve"> – budowlanej, b) doświadczenie zawodowe: Minimum 3 – letnie doświadczenie w pełnieniu funkcji kierownika robót (licząc od daty uzyskania odpowiednich uprawnień budowlanych), w tym pełnienie funkcji kierownika robót podczas budowy co najmniej dwóch robót budowlanych związanych z zagospodarowaniem terenu (m.in. konstrukcji oporowych, chodników, dróg) o powierzchni nie mniejszej niż 5.000m2 każdy. 4) Kierownik robót a) Wymagane uprawnienia do kierowania robotami budowlanymi bez ograniczeń w zakresie specjalności: instalacyjnej w zakresie sieci, instalacji i urządzeń cieplnych, wentylacyjnych, wodociągowych i kanalizacyjnych, b) doświadczenie zawodowe: Minimum 3 letnie doświadczenie w pełnieniu funkcji kierownika robót w wyżej wymienionej specjalności (licząc od daty uzyskania odpowiednich uprawnień budowlanych), w </w:t>
      </w:r>
      <w:r w:rsidRPr="00642314">
        <w:rPr>
          <w:rFonts w:ascii="Times New Roman" w:eastAsia="Times New Roman" w:hAnsi="Times New Roman" w:cs="Times New Roman"/>
          <w:color w:val="000000"/>
          <w:sz w:val="27"/>
          <w:szCs w:val="27"/>
          <w:lang w:eastAsia="pl-PL"/>
        </w:rPr>
        <w:lastRenderedPageBreak/>
        <w:t xml:space="preserve">tym pełnienie funkcji kierownika robót instalacyjno-inżynieryjnych zakresie przynajmniej jednej realizacji preizolowanych sieci cieplnych oraz sieci kanalizacyjnych. 5) Kierownik robót a) Wymagane uprawnienia do kierowania robotami budowlanymi bez ograniczeń w zakresie specjalności: instalacyjnej w zakresie sieci, instalacji i urządzeń elektrycznych i elektroenergetycznych, b) doświadczenie zawodowe: Minimum 3 letnie doświadczenie w pełnieniu funkcji kierownika robót w wyżej wymienionej specjalności (licząc od daty uzyskania odpowiednich uprawnień budowlanych), w tym pełnienie funkcji kierownika robót obejmujących budowę sieci energetycznych należących do operatorów energetycznych 6) Kierownik robót a) Wymagane uprawnienia do kierowania robotami budowlanymi bez ograniczeń w zakresie specjalności: drogowej b) doświadczenie zawodowe: Minimum 3 letnie doświadczenie w pełnieniu funkcji kierownika robót (licząc od daty uzyskania odpowiednich uprawnień budowlanych), w tym pełnienie funkcji kierownika robót przy budowie drogi o parametrach minimum, jak dla drogi dojazdowej dla pojazdów straży pożarnej. Zamawiający nie dopuszcza łączenia poszczególnych funkcji kierowniczych przez jedną osobę. Warunek w zakresie doświadczenia, zostanie uznany za spełniony, jeśli Wykonawca wykaże, że w okresie ostatnich 5 lat przed upływem terminu składania ofert (a jeżeli okres prowadzenia działalności jest krótszy – w tym okresie), wykonał: 1) 2 zamówienia na roboty budowlane w zakresie robót elektrycznych zewnętrznych, z których każde obejmowało wykonanie robót budowlanych elektrycznych zewnętrznych o wartości nie mniejszej niż 300 000,00 zł brutto każda (słownie: trzysta tysięcy złotych) 2) 2 zamówienia na roboty budowlane w zakresie robót instalacyjno-inżynieryjnych polegających na układaniu zewnętrznych preizolowanych sieci cieplnych o wartości nie mniejszej niż 500 000,00 zł brutto każda (słownie: pięćset tysięcy złotych) 3) roboty ziemne polegające na wykonaniu robót w zakresie ukształtowania terenu na powierzchni nie mniejszej niż 2 ha oraz budowy nawierzchni drogowej o powierzchni łącznej nie mniejszej niż 5000 m2 W przypadku oferty składanej przez Wykonawców wspólnie ubiegających się o udzielenie zamówienia (konsorcjum), powyższy warunek musi być spełniony w całości, przez co najmniej jednego z </w:t>
      </w:r>
      <w:r w:rsidRPr="00642314">
        <w:rPr>
          <w:rFonts w:ascii="Times New Roman" w:eastAsia="Times New Roman" w:hAnsi="Times New Roman" w:cs="Times New Roman"/>
          <w:color w:val="000000"/>
          <w:sz w:val="27"/>
          <w:szCs w:val="27"/>
          <w:lang w:eastAsia="pl-PL"/>
        </w:rPr>
        <w:lastRenderedPageBreak/>
        <w:t>Wykonawców. </w:t>
      </w:r>
      <w:r w:rsidRPr="00642314">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42314">
        <w:rPr>
          <w:rFonts w:ascii="Times New Roman" w:eastAsia="Times New Roman" w:hAnsi="Times New Roman" w:cs="Times New Roman"/>
          <w:color w:val="000000"/>
          <w:sz w:val="27"/>
          <w:szCs w:val="27"/>
          <w:lang w:eastAsia="pl-PL"/>
        </w:rPr>
        <w:br/>
        <w:t>Informacje dodatkowe: Zamawiający dopuszcza uprawnienia do pełnienia samodzielnych funkcji technicznych w budownictwie wydane na podstawie Prawa budowlanego i przepisów wykonawczych do tej ustawy lub odpowiadające im ważne uprawnienia budowlane, które zostały wydane na podstawie wcześniej obowiązujących przepisów prawa. Zamawiający określając wymogi dla każdej osoby w zakresie posiadanych uprawnień budowlanych, dopuszcza, odpowiadające im uprawnienia, które zostały uznane na zasadach określonych w ustawie z dnia 22 grudnia 2015 roku o zasadach uznawania kwalifikacji zawodowych nabytych w państwach członkowskich Unii Europejskiej.</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III.2) PODSTAWY WYKLUCZENIA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42314">
        <w:rPr>
          <w:rFonts w:ascii="Times New Roman" w:eastAsia="Times New Roman" w:hAnsi="Times New Roman" w:cs="Times New Roman"/>
          <w:b/>
          <w:bCs/>
          <w:color w:val="000000"/>
          <w:sz w:val="27"/>
          <w:szCs w:val="27"/>
          <w:lang w:eastAsia="pl-PL"/>
        </w:rPr>
        <w:t>Pzp</w:t>
      </w:r>
      <w:proofErr w:type="spellEnd"/>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42314">
        <w:rPr>
          <w:rFonts w:ascii="Times New Roman" w:eastAsia="Times New Roman" w:hAnsi="Times New Roman" w:cs="Times New Roman"/>
          <w:b/>
          <w:bCs/>
          <w:color w:val="000000"/>
          <w:sz w:val="27"/>
          <w:szCs w:val="27"/>
          <w:lang w:eastAsia="pl-PL"/>
        </w:rPr>
        <w:t>Pzp</w:t>
      </w:r>
      <w:proofErr w:type="spellEnd"/>
      <w:r w:rsidRPr="00642314">
        <w:rPr>
          <w:rFonts w:ascii="Times New Roman" w:eastAsia="Times New Roman" w:hAnsi="Times New Roman" w:cs="Times New Roman"/>
          <w:color w:val="000000"/>
          <w:sz w:val="27"/>
          <w:szCs w:val="27"/>
          <w:lang w:eastAsia="pl-PL"/>
        </w:rPr>
        <w:t> Nie Zamawiający przewiduje następujące fakultatywne podstawy wykluczenia: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 </w:t>
      </w:r>
      <w:r w:rsidRPr="00642314">
        <w:rPr>
          <w:rFonts w:ascii="Times New Roman" w:eastAsia="Times New Roman" w:hAnsi="Times New Roman" w:cs="Times New Roman"/>
          <w:color w:val="000000"/>
          <w:sz w:val="27"/>
          <w:szCs w:val="27"/>
          <w:lang w:eastAsia="pl-PL"/>
        </w:rPr>
        <w:br/>
        <w:t>Tak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Oświadczenie o spełnianiu kryteriów selekcji </w:t>
      </w:r>
      <w:r w:rsidRPr="00642314">
        <w:rPr>
          <w:rFonts w:ascii="Times New Roman" w:eastAsia="Times New Roman" w:hAnsi="Times New Roman" w:cs="Times New Roman"/>
          <w:color w:val="000000"/>
          <w:sz w:val="27"/>
          <w:szCs w:val="27"/>
          <w:lang w:eastAsia="pl-PL"/>
        </w:rPr>
        <w:br/>
        <w:t>Nie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 xml:space="preserve">1. W celu wstępnego potwierdzenia braku podstaw do wykluczenia z postępowania, o których mowa w pkt 7 Wykonawca będzie obowiązany przedstawić Zamawiającemu następujące oświadczenia i dokumenty (w terminach wskazanych w niniejszej SIWZ): oświadczenie o braku podstaw do wykluczenia z udziału w postępowaniu - załącznik nr 2 do IDW. 2. W celu definitywnego, potwierdzenia, że Wykonawca nie podlega wykluczeniu z postępowania, na żądanie Zamawiającego Wykonawca, przedkłada: a) informację z Krajowego Rejestru Karnego w zakresie określonym w art. 24 ust. 1 pkt 13, 14 i 21, wystawioną nie wcześniej niż 6 miesięcy przed upływem terminu składania ofert; b) oświadczenie Wykonawcy o braku orzeczenia wobec niego tytułem środka zapobiegawczego zakazu ubiegania się o zamówienia publiczne, określone na podstawie art. 24 ust. 1 pkt 22 ustawy (załącznik nr 5 do IDW). c)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na podstawie art. 24 ust. 1 pkt 15 ustawy (załącznik nr 5 do IDW). 3. W celu potwierdzenia braku podstaw do wykluczenia z postępowania o udzielenie zamówienia w okolicznościach, o których mowa w art. 24 ust. 1 pkt 23 PZP Wykonawca będzie zobowiązany złożyć oświadczenie o przynależności lub braku przynależności do tej samej grupy </w:t>
      </w:r>
      <w:r w:rsidRPr="00642314">
        <w:rPr>
          <w:rFonts w:ascii="Times New Roman" w:eastAsia="Times New Roman" w:hAnsi="Times New Roman" w:cs="Times New Roman"/>
          <w:color w:val="000000"/>
          <w:sz w:val="27"/>
          <w:szCs w:val="27"/>
          <w:lang w:eastAsia="pl-PL"/>
        </w:rPr>
        <w:lastRenderedPageBreak/>
        <w:t>kapitałowej (wg wzoru stanowiącego załącznik nr 4 do IDW). 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zawartych w ofertach. Wykonawca, w terminie 3 dni od dnia zamieszczenia na stronie internetowej ww. informacji przekazuje zamawiającemu oświadczenie o przynależności lub braku przynależności do tej samej grupy kapitałowej. Wzór oświadczenia zawarty jest w załączniku nr 4 do IDW. Wraz ze złożeniem oświadczenia, wykonawca może przedstawić dokumenty bądź informacje, że powiązania z innym wykonawcą nie prowadzą do zakłócenia konkurencji w postępowaniu o udzielenie zamówienia. W przypadku wykonawców wspólnie ubiegających się o udzielenie zamówienia oświadczenie składa każdy z takich Wykonawców.</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III.5.1) W ZAKRESIE SPEŁNIANIA WARUNKÓW UDZIAŁU W POSTĘPOWANIU:</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t xml:space="preserve">1. W celu wstępnego potwierdzenia spełniania warunków udziału w postępowaniu, o których mowa w pkt 8 Wykonawca będzie obowiązany przedstawić Zamawiającemu następujące oświadczenia i dokumenty (w terminach wskazanych w niniejszej SIWZ): oświadczenie o spełnianiu warunków udziału w postępowaniu - załącznik nr 2 do IDW. 2. W celu definitywnego, potwierdzenia, że Wykonawca spełnia warunki udziału w postępowaniu na żądanie Zamawiającego Wykonawca, przedkłada: a) dokumenty potwierdzające, że wykonawca jest ubezpieczony od odpowiedzialności cywilnej w zakresie prowadzonej działalności związanej z przedmiotem zamówienia na sumę gwarancyjną określoną przez Zamawiającego, b) wykaz robót budowlanych wykonanych nie wcześniej niż w okresie ostatnich 5 lat przed upływem terminu składania ofert, a jeżeli okres prowadzenia działalności </w:t>
      </w:r>
      <w:r w:rsidRPr="00642314">
        <w:rPr>
          <w:rFonts w:ascii="Times New Roman" w:eastAsia="Times New Roman" w:hAnsi="Times New Roman" w:cs="Times New Roman"/>
          <w:color w:val="000000"/>
          <w:sz w:val="27"/>
          <w:szCs w:val="27"/>
          <w:lang w:eastAsia="pl-PL"/>
        </w:rPr>
        <w:lastRenderedPageBreak/>
        <w:t>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III.5.2) W ZAKRESIE KRYTERIÓW SELEKCJI:</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III.7) INNE DOKUMENTY NIE WYMIENIONE W pkt III.3) - III.6)</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W przypadku podpisania oferty przez pełnomocnika do oferty należy dołączyć stosowne pełnomocnictwo dla takiego pełnomocnika. Pełnomocnictwo powinno być załączone w oryginale lub kopii notarialnie potwierdzonej.</w:t>
      </w:r>
    </w:p>
    <w:p w:rsidR="00642314" w:rsidRPr="00642314" w:rsidRDefault="00642314" w:rsidP="00642314">
      <w:pPr>
        <w:spacing w:after="0" w:line="450" w:lineRule="atLeast"/>
        <w:rPr>
          <w:rFonts w:ascii="Times New Roman" w:eastAsia="Times New Roman" w:hAnsi="Times New Roman" w:cs="Times New Roman"/>
          <w:b/>
          <w:bCs/>
          <w:color w:val="000000"/>
          <w:sz w:val="36"/>
          <w:szCs w:val="36"/>
          <w:lang w:eastAsia="pl-PL"/>
        </w:rPr>
      </w:pPr>
      <w:r w:rsidRPr="00642314">
        <w:rPr>
          <w:rFonts w:ascii="Times New Roman" w:eastAsia="Times New Roman" w:hAnsi="Times New Roman" w:cs="Times New Roman"/>
          <w:b/>
          <w:bCs/>
          <w:color w:val="000000"/>
          <w:sz w:val="36"/>
          <w:szCs w:val="36"/>
          <w:u w:val="single"/>
          <w:lang w:eastAsia="pl-PL"/>
        </w:rPr>
        <w:t>SEKCJA IV: PROCEDURA</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IV.1) OPIS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IV.1.1) Tryb udzielenia zamówienia: </w:t>
      </w:r>
      <w:r w:rsidRPr="00642314">
        <w:rPr>
          <w:rFonts w:ascii="Times New Roman" w:eastAsia="Times New Roman" w:hAnsi="Times New Roman" w:cs="Times New Roman"/>
          <w:color w:val="000000"/>
          <w:sz w:val="27"/>
          <w:szCs w:val="27"/>
          <w:lang w:eastAsia="pl-PL"/>
        </w:rPr>
        <w:t>Przetarg nieograniczony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IV.1.2) Zamawiający żąda wniesienia wadium:</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Tak </w:t>
      </w:r>
      <w:r w:rsidRPr="00642314">
        <w:rPr>
          <w:rFonts w:ascii="Times New Roman" w:eastAsia="Times New Roman" w:hAnsi="Times New Roman" w:cs="Times New Roman"/>
          <w:color w:val="000000"/>
          <w:sz w:val="27"/>
          <w:szCs w:val="27"/>
          <w:lang w:eastAsia="pl-PL"/>
        </w:rPr>
        <w:br/>
        <w:t>Informacja na temat wadium </w:t>
      </w:r>
      <w:r w:rsidRPr="00642314">
        <w:rPr>
          <w:rFonts w:ascii="Times New Roman" w:eastAsia="Times New Roman" w:hAnsi="Times New Roman" w:cs="Times New Roman"/>
          <w:color w:val="000000"/>
          <w:sz w:val="27"/>
          <w:szCs w:val="27"/>
          <w:lang w:eastAsia="pl-PL"/>
        </w:rPr>
        <w:br/>
        <w:t xml:space="preserve">1. Zamawiający wymaga wniesienia wadium w wysokości określonej poniżej: 50 000,00 zł Wadium należy wnieść przed upływem terminu składania ofert. 2. </w:t>
      </w:r>
      <w:r w:rsidRPr="00642314">
        <w:rPr>
          <w:rFonts w:ascii="Times New Roman" w:eastAsia="Times New Roman" w:hAnsi="Times New Roman" w:cs="Times New Roman"/>
          <w:color w:val="000000"/>
          <w:sz w:val="27"/>
          <w:szCs w:val="27"/>
          <w:lang w:eastAsia="pl-PL"/>
        </w:rPr>
        <w:lastRenderedPageBreak/>
        <w:t>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udzielonych przez podmioty, o których mowa w art. 6b ust. 5 pkt 2 ustawy z dnia 9 listopada 2000 r. o utworzeniu Polskiej Agencji Rozwoju Przedsiębiorczości (</w:t>
      </w:r>
      <w:proofErr w:type="spellStart"/>
      <w:r w:rsidRPr="00642314">
        <w:rPr>
          <w:rFonts w:ascii="Times New Roman" w:eastAsia="Times New Roman" w:hAnsi="Times New Roman" w:cs="Times New Roman"/>
          <w:color w:val="000000"/>
          <w:sz w:val="27"/>
          <w:szCs w:val="27"/>
          <w:lang w:eastAsia="pl-PL"/>
        </w:rPr>
        <w:t>t.j</w:t>
      </w:r>
      <w:proofErr w:type="spellEnd"/>
      <w:r w:rsidRPr="00642314">
        <w:rPr>
          <w:rFonts w:ascii="Times New Roman" w:eastAsia="Times New Roman" w:hAnsi="Times New Roman" w:cs="Times New Roman"/>
          <w:color w:val="000000"/>
          <w:sz w:val="27"/>
          <w:szCs w:val="27"/>
          <w:lang w:eastAsia="pl-PL"/>
        </w:rPr>
        <w:t xml:space="preserve">.: Dz. U. z 2018 r. poz. 110). 3. Wadium wpłacane w pieniądzu należy wnieść przelewem na rachunek bankowy Zamawiającego: Bank BZ WBK SA 6 O/P-Ń nr rachunku: 02 1090 1362 0000 0000 3601 7895 z dopiskiem: Wadium na zabezpieczenie oferty w postępowaniu REALIZACJA ZADANIA W RAMACH FORMUŁY „ZAPROJEKTUJ I WYBUDUJ” ZAGOSPODAROWANIE TERENU ORAZ INFRASTRUKTURA TECHNICZNA NA DZIAŁKACH POLITECHNIKI POZNAŃSKIEJ O NUMERACH: 1/25, 24/2, 24/14, 25/7, 24/8, OBR. ŚRÓDKA, POZNAŃ Wniesienie wadium w pieniądzu będzie skuteczne, jeżeli w podanym terminie zostanie zaliczone na rachunku bankowym Zamawiającego. 4. Z treści wadium wnoszonego w formie: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oraz art. 46 ust. 5 PZP. Zaleca się, aby treść gwarancji była zgodna ze wzorem gwarancji stanowiącym wzór nr 8 do IDW. 5. Wadium wnoszone w formie innej niż pieniądz może być załączone: a) w oryginale w osobnej kopercie dołączonej do oryginału oferty oraz b) w kopii dołączonej do oryginału oferty Wadium musi zabezpieczać ofertę przez cały okres związania ofertą. Zgodnie z art. 89 ust. 1 pkt 7b) PZP Zamawiający odrzuci ofertę, jeżeli wadium nie zostało wniesione lub zostało wniesione w sposób nieprawidłowy, jeżeli zamawiający żądał wniesienia wadium. 6. Treść gwarancji wadialnej musi zawierać, co najmniej następujące elementy: a) nazwę dającego </w:t>
      </w:r>
      <w:r w:rsidRPr="00642314">
        <w:rPr>
          <w:rFonts w:ascii="Times New Roman" w:eastAsia="Times New Roman" w:hAnsi="Times New Roman" w:cs="Times New Roman"/>
          <w:color w:val="000000"/>
          <w:sz w:val="27"/>
          <w:szCs w:val="27"/>
          <w:lang w:eastAsia="pl-PL"/>
        </w:rPr>
        <w:lastRenderedPageBreak/>
        <w:t>zlecenie (Wykonawcy), beneficjenta gwarancji/poręczenia (Zamawiającego), gwaranta (banku lub instytucji ubezpieczeniowej udzielających gwarancji/poręczenia) oraz wskazanie ich siedzib, b) określenie wierzytelności, która ma być zabezpieczona gwarancją/poręczeniem – określenie przedmiotu zamówienia c) kwotę gwarancji/poręczenia, d) termin ważności gwarancji/ poręczenia (który nie może być krótszy niż termin związania Wykonawcy złożona przez niego ofertą), e) zobowiązanie gwaranta/poręczyciela do zapłacenia bezwarunkowo i nieodwołalnie kwoty gwarancji/poręczenia na pierwsze pisemne żądanie Zamawiającego w okolicznościach określonych w art. 46 ust. 4a PZP oraz art. 46 ust. 5 PZP.</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IV.1.3) Przewiduje się udzielenie zaliczek na poczet wykonania zamówienia:</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 </w:t>
      </w:r>
      <w:r w:rsidRPr="00642314">
        <w:rPr>
          <w:rFonts w:ascii="Times New Roman" w:eastAsia="Times New Roman" w:hAnsi="Times New Roman" w:cs="Times New Roman"/>
          <w:color w:val="000000"/>
          <w:sz w:val="27"/>
          <w:szCs w:val="27"/>
          <w:lang w:eastAsia="pl-PL"/>
        </w:rPr>
        <w:br/>
        <w:t>Należy podać informacje na temat udzielania zaliczek: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 </w:t>
      </w:r>
      <w:r w:rsidRPr="0064231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642314">
        <w:rPr>
          <w:rFonts w:ascii="Times New Roman" w:eastAsia="Times New Roman" w:hAnsi="Times New Roman" w:cs="Times New Roman"/>
          <w:color w:val="000000"/>
          <w:sz w:val="27"/>
          <w:szCs w:val="27"/>
          <w:lang w:eastAsia="pl-PL"/>
        </w:rPr>
        <w:br/>
        <w:t>Nie </w:t>
      </w:r>
      <w:r w:rsidRPr="00642314">
        <w:rPr>
          <w:rFonts w:ascii="Times New Roman" w:eastAsia="Times New Roman" w:hAnsi="Times New Roman" w:cs="Times New Roman"/>
          <w:color w:val="000000"/>
          <w:sz w:val="27"/>
          <w:szCs w:val="27"/>
          <w:lang w:eastAsia="pl-PL"/>
        </w:rPr>
        <w:br/>
        <w:t>Informacje dodatkowe: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IV.1.5.) Wymaga się złożenia oferty wariantowej:</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Nie </w:t>
      </w:r>
      <w:r w:rsidRPr="00642314">
        <w:rPr>
          <w:rFonts w:ascii="Times New Roman" w:eastAsia="Times New Roman" w:hAnsi="Times New Roman" w:cs="Times New Roman"/>
          <w:color w:val="000000"/>
          <w:sz w:val="27"/>
          <w:szCs w:val="27"/>
          <w:lang w:eastAsia="pl-PL"/>
        </w:rPr>
        <w:br/>
        <w:t>Dopuszcza się złożenie oferty wariantowej </w:t>
      </w:r>
      <w:r w:rsidRPr="00642314">
        <w:rPr>
          <w:rFonts w:ascii="Times New Roman" w:eastAsia="Times New Roman" w:hAnsi="Times New Roman" w:cs="Times New Roman"/>
          <w:color w:val="000000"/>
          <w:sz w:val="27"/>
          <w:szCs w:val="27"/>
          <w:lang w:eastAsia="pl-PL"/>
        </w:rPr>
        <w:br/>
        <w:t>Nie </w:t>
      </w:r>
      <w:r w:rsidRPr="00642314">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642314">
        <w:rPr>
          <w:rFonts w:ascii="Times New Roman" w:eastAsia="Times New Roman" w:hAnsi="Times New Roman" w:cs="Times New Roman"/>
          <w:color w:val="000000"/>
          <w:sz w:val="27"/>
          <w:szCs w:val="27"/>
          <w:lang w:eastAsia="pl-PL"/>
        </w:rPr>
        <w:lastRenderedPageBreak/>
        <w:t>zasadniczej: </w:t>
      </w:r>
      <w:r w:rsidRPr="00642314">
        <w:rPr>
          <w:rFonts w:ascii="Times New Roman" w:eastAsia="Times New Roman" w:hAnsi="Times New Roman" w:cs="Times New Roman"/>
          <w:color w:val="000000"/>
          <w:sz w:val="27"/>
          <w:szCs w:val="27"/>
          <w:lang w:eastAsia="pl-PL"/>
        </w:rPr>
        <w:br/>
        <w:t>Nie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Liczba wykonawców   </w:t>
      </w:r>
      <w:r w:rsidRPr="00642314">
        <w:rPr>
          <w:rFonts w:ascii="Times New Roman" w:eastAsia="Times New Roman" w:hAnsi="Times New Roman" w:cs="Times New Roman"/>
          <w:color w:val="000000"/>
          <w:sz w:val="27"/>
          <w:szCs w:val="27"/>
          <w:lang w:eastAsia="pl-PL"/>
        </w:rPr>
        <w:br/>
        <w:t>Przewidywana minimalna liczba wykonawców </w:t>
      </w:r>
      <w:r w:rsidRPr="00642314">
        <w:rPr>
          <w:rFonts w:ascii="Times New Roman" w:eastAsia="Times New Roman" w:hAnsi="Times New Roman" w:cs="Times New Roman"/>
          <w:color w:val="000000"/>
          <w:sz w:val="27"/>
          <w:szCs w:val="27"/>
          <w:lang w:eastAsia="pl-PL"/>
        </w:rPr>
        <w:br/>
        <w:t>Maksymalna liczba wykonawców   </w:t>
      </w:r>
      <w:r w:rsidRPr="00642314">
        <w:rPr>
          <w:rFonts w:ascii="Times New Roman" w:eastAsia="Times New Roman" w:hAnsi="Times New Roman" w:cs="Times New Roman"/>
          <w:color w:val="000000"/>
          <w:sz w:val="27"/>
          <w:szCs w:val="27"/>
          <w:lang w:eastAsia="pl-PL"/>
        </w:rPr>
        <w:br/>
        <w:t>Kryteria selekcji wykonawców: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IV.1.7) Informacje na temat umowy ramowej lub dynamicznego systemu zakupów:</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Umowa ramowa będzie zawarta: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Czy przewiduje się ograniczenie liczby uczestników umowy ramowej: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Przewidziana maksymalna liczba uczestników umowy ramowej: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Informacje dodatkowe: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Zamówienie obejmuje ustanowienie dynamicznego systemu zakupów: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Informacje dodatkowe: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 xml:space="preserve">W ramach umowy ramowej/dynamicznego systemu zakupów dopuszcza się </w:t>
      </w:r>
      <w:r w:rsidRPr="00642314">
        <w:rPr>
          <w:rFonts w:ascii="Times New Roman" w:eastAsia="Times New Roman" w:hAnsi="Times New Roman" w:cs="Times New Roman"/>
          <w:color w:val="000000"/>
          <w:sz w:val="27"/>
          <w:szCs w:val="27"/>
          <w:lang w:eastAsia="pl-PL"/>
        </w:rPr>
        <w:lastRenderedPageBreak/>
        <w:t>złożenie ofert w formie katalogów elektronicznych: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IV.1.8) Aukcja elektroniczna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Przewidziane jest przeprowadzenie aukcji elektronicznej </w:t>
      </w:r>
      <w:r w:rsidRPr="00642314">
        <w:rPr>
          <w:rFonts w:ascii="Times New Roman" w:eastAsia="Times New Roman" w:hAnsi="Times New Roman" w:cs="Times New Roman"/>
          <w:i/>
          <w:iCs/>
          <w:color w:val="000000"/>
          <w:sz w:val="27"/>
          <w:szCs w:val="27"/>
          <w:lang w:eastAsia="pl-PL"/>
        </w:rPr>
        <w:t>(przetarg nieograniczony, przetarg ograniczony, negocjacje z ogłoszeniem) </w:t>
      </w:r>
      <w:r w:rsidRPr="00642314">
        <w:rPr>
          <w:rFonts w:ascii="Times New Roman" w:eastAsia="Times New Roman" w:hAnsi="Times New Roman" w:cs="Times New Roman"/>
          <w:color w:val="000000"/>
          <w:sz w:val="27"/>
          <w:szCs w:val="27"/>
          <w:lang w:eastAsia="pl-PL"/>
        </w:rPr>
        <w:t>Nie </w:t>
      </w:r>
      <w:r w:rsidRPr="00642314">
        <w:rPr>
          <w:rFonts w:ascii="Times New Roman" w:eastAsia="Times New Roman" w:hAnsi="Times New Roman" w:cs="Times New Roman"/>
          <w:color w:val="000000"/>
          <w:sz w:val="27"/>
          <w:szCs w:val="27"/>
          <w:lang w:eastAsia="pl-PL"/>
        </w:rPr>
        <w:br/>
        <w:t>Należy podać adres strony internetowej, na której aukcja będzie prowadzona: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642314">
        <w:rPr>
          <w:rFonts w:ascii="Times New Roman" w:eastAsia="Times New Roman" w:hAnsi="Times New Roman" w:cs="Times New Roman"/>
          <w:color w:val="000000"/>
          <w:sz w:val="27"/>
          <w:szCs w:val="27"/>
          <w:lang w:eastAsia="pl-PL"/>
        </w:rPr>
        <w:br/>
        <w:t>Informacje dotyczące przebiegu aukcji elektronicznej: </w:t>
      </w:r>
      <w:r w:rsidRPr="0064231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64231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642314">
        <w:rPr>
          <w:rFonts w:ascii="Times New Roman" w:eastAsia="Times New Roman" w:hAnsi="Times New Roman" w:cs="Times New Roman"/>
          <w:color w:val="000000"/>
          <w:sz w:val="27"/>
          <w:szCs w:val="27"/>
          <w:lang w:eastAsia="pl-PL"/>
        </w:rPr>
        <w:br/>
        <w:t>Wymagania dotyczące rejestracji i identyfikacji wykonawców w aukcji elektronicznej: </w:t>
      </w:r>
      <w:r w:rsidRPr="00642314">
        <w:rPr>
          <w:rFonts w:ascii="Times New Roman" w:eastAsia="Times New Roman" w:hAnsi="Times New Roman" w:cs="Times New Roman"/>
          <w:color w:val="000000"/>
          <w:sz w:val="27"/>
          <w:szCs w:val="27"/>
          <w:lang w:eastAsia="pl-PL"/>
        </w:rPr>
        <w:br/>
        <w:t>Informacje o liczbie etapów aukcji elektronicznej i czasie ich trwania:</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t>Czas trwania: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 </w:t>
      </w:r>
      <w:r w:rsidRPr="00642314">
        <w:rPr>
          <w:rFonts w:ascii="Times New Roman" w:eastAsia="Times New Roman" w:hAnsi="Times New Roman" w:cs="Times New Roman"/>
          <w:color w:val="000000"/>
          <w:sz w:val="27"/>
          <w:szCs w:val="27"/>
          <w:lang w:eastAsia="pl-PL"/>
        </w:rPr>
        <w:br/>
        <w:t>Warunki zamknięcia aukcji elektronicznej: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IV.2) KRYTERIA OCENY OFERT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IV.2.1) Kryteria oceny ofert: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IV.2.2) Kryteria</w:t>
      </w:r>
      <w:r w:rsidRPr="00642314">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0"/>
        <w:gridCol w:w="1016"/>
      </w:tblGrid>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Znaczenie</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60,00</w:t>
            </w:r>
          </w:p>
        </w:tc>
      </w:tr>
      <w:tr w:rsidR="00642314" w:rsidRPr="00642314" w:rsidTr="00642314">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314" w:rsidRPr="00642314" w:rsidRDefault="00642314" w:rsidP="00642314">
            <w:pPr>
              <w:spacing w:after="0" w:line="240" w:lineRule="auto"/>
              <w:rPr>
                <w:rFonts w:ascii="Times New Roman" w:eastAsia="Times New Roman" w:hAnsi="Times New Roman" w:cs="Times New Roman"/>
                <w:sz w:val="24"/>
                <w:szCs w:val="24"/>
                <w:lang w:eastAsia="pl-PL"/>
              </w:rPr>
            </w:pPr>
            <w:r w:rsidRPr="00642314">
              <w:rPr>
                <w:rFonts w:ascii="Times New Roman" w:eastAsia="Times New Roman" w:hAnsi="Times New Roman" w:cs="Times New Roman"/>
                <w:sz w:val="24"/>
                <w:szCs w:val="24"/>
                <w:lang w:eastAsia="pl-PL"/>
              </w:rPr>
              <w:t>40,00</w:t>
            </w:r>
          </w:p>
        </w:tc>
      </w:tr>
    </w:tbl>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42314">
        <w:rPr>
          <w:rFonts w:ascii="Times New Roman" w:eastAsia="Times New Roman" w:hAnsi="Times New Roman" w:cs="Times New Roman"/>
          <w:b/>
          <w:bCs/>
          <w:color w:val="000000"/>
          <w:sz w:val="27"/>
          <w:szCs w:val="27"/>
          <w:lang w:eastAsia="pl-PL"/>
        </w:rPr>
        <w:t>Pzp</w:t>
      </w:r>
      <w:proofErr w:type="spellEnd"/>
      <w:r w:rsidRPr="00642314">
        <w:rPr>
          <w:rFonts w:ascii="Times New Roman" w:eastAsia="Times New Roman" w:hAnsi="Times New Roman" w:cs="Times New Roman"/>
          <w:b/>
          <w:bCs/>
          <w:color w:val="000000"/>
          <w:sz w:val="27"/>
          <w:szCs w:val="27"/>
          <w:lang w:eastAsia="pl-PL"/>
        </w:rPr>
        <w:t> </w:t>
      </w:r>
      <w:r w:rsidRPr="00642314">
        <w:rPr>
          <w:rFonts w:ascii="Times New Roman" w:eastAsia="Times New Roman" w:hAnsi="Times New Roman" w:cs="Times New Roman"/>
          <w:color w:val="000000"/>
          <w:sz w:val="27"/>
          <w:szCs w:val="27"/>
          <w:lang w:eastAsia="pl-PL"/>
        </w:rPr>
        <w:t>(przetarg nieograniczony) </w:t>
      </w:r>
      <w:r w:rsidRPr="00642314">
        <w:rPr>
          <w:rFonts w:ascii="Times New Roman" w:eastAsia="Times New Roman" w:hAnsi="Times New Roman" w:cs="Times New Roman"/>
          <w:color w:val="000000"/>
          <w:sz w:val="27"/>
          <w:szCs w:val="27"/>
          <w:lang w:eastAsia="pl-PL"/>
        </w:rPr>
        <w:br/>
        <w:t>Tak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IV.3) Negocjacje z ogłoszeniem, dialog konkurencyjny, partnerstwo innowacyjne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IV.3.1) Informacje na temat negocjacji z ogłoszeniem</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t>Minimalne wymagania, które muszą spełniać wszystkie oferty: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642314">
        <w:rPr>
          <w:rFonts w:ascii="Times New Roman" w:eastAsia="Times New Roman" w:hAnsi="Times New Roman" w:cs="Times New Roman"/>
          <w:color w:val="000000"/>
          <w:sz w:val="27"/>
          <w:szCs w:val="27"/>
          <w:lang w:eastAsia="pl-PL"/>
        </w:rPr>
        <w:br/>
        <w:t>Przewidziany jest podział negocjacji na etapy w celu ograniczenia liczby ofert: </w:t>
      </w:r>
      <w:r w:rsidRPr="00642314">
        <w:rPr>
          <w:rFonts w:ascii="Times New Roman" w:eastAsia="Times New Roman" w:hAnsi="Times New Roman" w:cs="Times New Roman"/>
          <w:color w:val="000000"/>
          <w:sz w:val="27"/>
          <w:szCs w:val="27"/>
          <w:lang w:eastAsia="pl-PL"/>
        </w:rPr>
        <w:br/>
        <w:t>Należy podać informacje na temat etapów negocjacji (w tym liczbę etapów):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Informacje dodatkowe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IV.3.2) Informacje na temat dialogu konkurencyjnego</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lastRenderedPageBreak/>
        <w:br/>
        <w:t>Informacja o wysokości nagród dla wykonawców, którzy podczas dialogu konkurencyjnego przedstawili rozwiązania stanowiące podstawę do składania ofert, jeżeli zamawiający przewiduje nagrody: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Wstępny harmonogram postępowania: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Podział dialogu na etapy w celu ograniczenia liczby rozwiązań: </w:t>
      </w:r>
      <w:r w:rsidRPr="00642314">
        <w:rPr>
          <w:rFonts w:ascii="Times New Roman" w:eastAsia="Times New Roman" w:hAnsi="Times New Roman" w:cs="Times New Roman"/>
          <w:color w:val="000000"/>
          <w:sz w:val="27"/>
          <w:szCs w:val="27"/>
          <w:lang w:eastAsia="pl-PL"/>
        </w:rPr>
        <w:br/>
        <w:t>Należy podać informacje na temat etapów dialogu: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Informacje dodatkowe: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IV.3.3) Informacje na temat partnerstwa innowacyjnego</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Informacje dodatkowe: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IV.4) Licytacja elektroniczna </w:t>
      </w:r>
      <w:r w:rsidRPr="00642314">
        <w:rPr>
          <w:rFonts w:ascii="Times New Roman" w:eastAsia="Times New Roman" w:hAnsi="Times New Roman" w:cs="Times New Roman"/>
          <w:color w:val="000000"/>
          <w:sz w:val="27"/>
          <w:szCs w:val="27"/>
          <w:lang w:eastAsia="pl-PL"/>
        </w:rPr>
        <w:br/>
        <w:t>Adres strony internetowej, na której będzie prowadzona licytacja elektroniczna: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lastRenderedPageBreak/>
        <w:t>Informacje o liczbie etapów licytacji elektronicznej i czasie ich trwania:</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Czas trwania: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Termin składania wniosków o dopuszczenie do udziału w licytacji elektronicznej: </w:t>
      </w:r>
      <w:r w:rsidRPr="00642314">
        <w:rPr>
          <w:rFonts w:ascii="Times New Roman" w:eastAsia="Times New Roman" w:hAnsi="Times New Roman" w:cs="Times New Roman"/>
          <w:color w:val="000000"/>
          <w:sz w:val="27"/>
          <w:szCs w:val="27"/>
          <w:lang w:eastAsia="pl-PL"/>
        </w:rPr>
        <w:br/>
        <w:t>Data: godzina: </w:t>
      </w:r>
      <w:r w:rsidRPr="00642314">
        <w:rPr>
          <w:rFonts w:ascii="Times New Roman" w:eastAsia="Times New Roman" w:hAnsi="Times New Roman" w:cs="Times New Roman"/>
          <w:color w:val="000000"/>
          <w:sz w:val="27"/>
          <w:szCs w:val="27"/>
          <w:lang w:eastAsia="pl-PL"/>
        </w:rPr>
        <w:br/>
        <w:t>Termin otwarcia licytacji elektronicznej: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t>Termin i warunki zamknięcia licytacji elektronicznej: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t>Wymagania dotyczące zabezpieczenia należytego wykonania umowy: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color w:val="000000"/>
          <w:sz w:val="27"/>
          <w:szCs w:val="27"/>
          <w:lang w:eastAsia="pl-PL"/>
        </w:rPr>
        <w:br/>
        <w:t>Informacje dodatkowe: </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r w:rsidRPr="00642314">
        <w:rPr>
          <w:rFonts w:ascii="Times New Roman" w:eastAsia="Times New Roman" w:hAnsi="Times New Roman" w:cs="Times New Roman"/>
          <w:b/>
          <w:bCs/>
          <w:color w:val="000000"/>
          <w:sz w:val="27"/>
          <w:szCs w:val="27"/>
          <w:lang w:eastAsia="pl-PL"/>
        </w:rPr>
        <w:t>IV.5) ZMIANA UMOWY</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42314">
        <w:rPr>
          <w:rFonts w:ascii="Times New Roman" w:eastAsia="Times New Roman" w:hAnsi="Times New Roman" w:cs="Times New Roman"/>
          <w:color w:val="000000"/>
          <w:sz w:val="27"/>
          <w:szCs w:val="27"/>
          <w:lang w:eastAsia="pl-PL"/>
        </w:rPr>
        <w:t> Tak </w:t>
      </w:r>
      <w:r w:rsidRPr="00642314">
        <w:rPr>
          <w:rFonts w:ascii="Times New Roman" w:eastAsia="Times New Roman" w:hAnsi="Times New Roman" w:cs="Times New Roman"/>
          <w:color w:val="000000"/>
          <w:sz w:val="27"/>
          <w:szCs w:val="27"/>
          <w:lang w:eastAsia="pl-PL"/>
        </w:rPr>
        <w:br/>
        <w:t>Należy wskazać zakres, charakter zmian oraz warunki wprowadzenia zmian: </w:t>
      </w:r>
      <w:r w:rsidRPr="00642314">
        <w:rPr>
          <w:rFonts w:ascii="Times New Roman" w:eastAsia="Times New Roman" w:hAnsi="Times New Roman" w:cs="Times New Roman"/>
          <w:color w:val="000000"/>
          <w:sz w:val="27"/>
          <w:szCs w:val="27"/>
          <w:lang w:eastAsia="pl-PL"/>
        </w:rPr>
        <w:br/>
        <w:t xml:space="preserve">Zamawiający przewiduje możliwość dokonania zmiany umowy w następujących wypadkach oraz innych wskazanych w treści umowy: 1) dopuszczalna jest zmiana umowy polegająca na zmianie danych Wykonawcy bez zmian samego Wykonawcy (np. zmiana siedziby, adresu, nazwy), 2) dopuszczalne jest zmiana wynagrodzenia Wykonawcy w przypadku zmiany powszechnie obowiązujących przepisów w zakresie wysokości stawki podatku od towarów i usług, 3) dopuszczalne są zmiany postanowień umowy, które wynikają ze zmiany obowiązujących przepisów, jeżeli konieczne będzie dostosowanie postanowień umowy do nowego stanu prawnego, 4) dopuszczalna jest zmiana terminu realizacji przedmiotu zamówienia wraz ze skutkami wprowadzenia takiej zmiany, przy czym zmiana spowodowana może być </w:t>
      </w:r>
      <w:r w:rsidRPr="00642314">
        <w:rPr>
          <w:rFonts w:ascii="Times New Roman" w:eastAsia="Times New Roman" w:hAnsi="Times New Roman" w:cs="Times New Roman"/>
          <w:color w:val="000000"/>
          <w:sz w:val="27"/>
          <w:szCs w:val="27"/>
          <w:lang w:eastAsia="pl-PL"/>
        </w:rPr>
        <w:lastRenderedPageBreak/>
        <w:t xml:space="preserve">jedynie okolicznościami leżącymi wyłącznie po stronie Zamawiającego np. konieczność przesunięcia terminu przekazania miejsca realizacji zamówienia, udzielenie zamówień dodatkowych, których wykonanie wpływa na zmianę terminu wykonania zamówienia podstawowego, okoliczności zaistniałe w trakcie realizacji przedmiotu umowy tj. np. kolizje z sieciami infrastruktury, utrudniające lub uniemożliwiające terminowe wykonanie przedmiotu umowy, przedłużający się czas trwania procedur administracyjnych, tymczasowy brak środków finansowych na realizację przedmiotu umowy itp. pod warunkiem, że nie zależą od Wykonawcy, 5) dopuszczalna jest zmiana zakresu przedmiotu umowy oraz sposób wykonywania przedmiotu umowy wraz ze skutkami wprowadzenia tej zmiany, przy czym zmiana spowodowana może być okolicznościami zaistniałymi w trakcie realizacji przedmiotu umowy, np. zmiana dokumentacji projektowej, zaistnienie warunków faktycznych w miejscu realizacji zamówienia, wpływających na zakres lub sposób wykonywania przedmiotu umowy tj. np. kolizje z sieciami infrastruktury itp. 6) dopuszczalna jest zmiana zarządzającego lub personelu Wykonawcy wskazanego w umowie jeżeli wystąpiła konieczność zmiany personelu Zamawiającego lub Wykonawcy, wymienionego w umowie (choroba, śmierć, inny wypadek losowy) pod warunkiem, że nowy personel posiadał będzie co najmniej równorzędne doświadczenie i kwalifikacje, co personel zastępowany. 7) dopuszczalna jest zmiana terminu realizacji przedmiotu zamówienia wraz ze skutkami wprowadzenia takiej zmiany w przypadku, jeżeli powstaną okoliczności będące następstwem działania organów administracji, w szczególności: przekroczenie zakreślonych przez prawo terminów wydawania przez organy administracji decyzji itp., odmowa wydania przez organy administracji wymaganych decyzji, zezwoleń, uzgodnień na skutek błędów w dokumentacji projektowej, a okoliczności te uniemożliwią wykonanie przedmiotu umowy na warunkach określonych w dokumentacji przetargowej, 8) dopuszczalna jest zmiana terminu realizacji przedmiotu zamówienia wraz ze skutkami wprowadzenia takiej zmiany, jeżeli w trakcie wykonywania przedmiotu umowy powstały konieczne zmiany technologiczne, w szczególności konieczności zrealizowania projektu przy zastosowaniu innych rozwiązań technicznych, technologicznych niż wskazane w dokumentacji </w:t>
      </w:r>
      <w:r w:rsidRPr="00642314">
        <w:rPr>
          <w:rFonts w:ascii="Times New Roman" w:eastAsia="Times New Roman" w:hAnsi="Times New Roman" w:cs="Times New Roman"/>
          <w:color w:val="000000"/>
          <w:sz w:val="27"/>
          <w:szCs w:val="27"/>
          <w:lang w:eastAsia="pl-PL"/>
        </w:rPr>
        <w:lastRenderedPageBreak/>
        <w:t xml:space="preserve">projektowej w sytuacji, gdyby zastosowanie przewidzianych rozwiązań groziłoby niewykonaniem lub wadliwym wykonaniem przedmiotu umowy; 9) dopuszczalna jest zmiana terminu realizacji przedmiotu zamówienia wraz ze skutkami wprowadzenia takiej zmiany, jeżeli w trakcie wykonywania przedmiotu umowy doszło do kolizji z planowanymi lub równolegle prowadzonymi przez inne podmioty lub Zamawiającego inwestycjami, przy czym zmiany w umowie zostaną ograniczone do zmian koniecznych powodujących uniknięcie kolizji.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IV.6) INFORMACJE ADMINISTRACYJNE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IV.6.1) Sposób udostępniania informacji o charakterze poufnym </w:t>
      </w:r>
      <w:r w:rsidRPr="00642314">
        <w:rPr>
          <w:rFonts w:ascii="Times New Roman" w:eastAsia="Times New Roman" w:hAnsi="Times New Roman" w:cs="Times New Roman"/>
          <w:i/>
          <w:iCs/>
          <w:color w:val="000000"/>
          <w:sz w:val="27"/>
          <w:szCs w:val="27"/>
          <w:lang w:eastAsia="pl-PL"/>
        </w:rPr>
        <w:t>(jeżeli dotyczy):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Środki służące ochronie informacji o charakterze poufnym</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642314">
        <w:rPr>
          <w:rFonts w:ascii="Times New Roman" w:eastAsia="Times New Roman" w:hAnsi="Times New Roman" w:cs="Times New Roman"/>
          <w:color w:val="000000"/>
          <w:sz w:val="27"/>
          <w:szCs w:val="27"/>
          <w:lang w:eastAsia="pl-PL"/>
        </w:rPr>
        <w:br/>
        <w:t>Data: 2019-03-19, godzina: 10:00, </w:t>
      </w:r>
      <w:r w:rsidRPr="0064231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642314">
        <w:rPr>
          <w:rFonts w:ascii="Times New Roman" w:eastAsia="Times New Roman" w:hAnsi="Times New Roman" w:cs="Times New Roman"/>
          <w:color w:val="000000"/>
          <w:sz w:val="27"/>
          <w:szCs w:val="27"/>
          <w:lang w:eastAsia="pl-PL"/>
        </w:rPr>
        <w:br/>
        <w:t>Nie </w:t>
      </w:r>
      <w:r w:rsidRPr="00642314">
        <w:rPr>
          <w:rFonts w:ascii="Times New Roman" w:eastAsia="Times New Roman" w:hAnsi="Times New Roman" w:cs="Times New Roman"/>
          <w:color w:val="000000"/>
          <w:sz w:val="27"/>
          <w:szCs w:val="27"/>
          <w:lang w:eastAsia="pl-PL"/>
        </w:rPr>
        <w:br/>
        <w:t>Wskazać powody: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642314">
        <w:rPr>
          <w:rFonts w:ascii="Times New Roman" w:eastAsia="Times New Roman" w:hAnsi="Times New Roman" w:cs="Times New Roman"/>
          <w:color w:val="000000"/>
          <w:sz w:val="27"/>
          <w:szCs w:val="27"/>
          <w:lang w:eastAsia="pl-PL"/>
        </w:rPr>
        <w:br/>
        <w:t>&gt; polski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IV.6.3) Termin związania ofertą: </w:t>
      </w:r>
      <w:r w:rsidRPr="00642314">
        <w:rPr>
          <w:rFonts w:ascii="Times New Roman" w:eastAsia="Times New Roman" w:hAnsi="Times New Roman" w:cs="Times New Roman"/>
          <w:color w:val="000000"/>
          <w:sz w:val="27"/>
          <w:szCs w:val="27"/>
          <w:lang w:eastAsia="pl-PL"/>
        </w:rPr>
        <w:t>do: okres w dniach: 30 (od ostatecznego terminu składania ofert)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oraz niepodlegających zwrotowi środków z pomocy udzielonej przez państwa </w:t>
      </w:r>
      <w:r w:rsidRPr="00642314">
        <w:rPr>
          <w:rFonts w:ascii="Times New Roman" w:eastAsia="Times New Roman" w:hAnsi="Times New Roman" w:cs="Times New Roman"/>
          <w:b/>
          <w:bCs/>
          <w:color w:val="000000"/>
          <w:sz w:val="27"/>
          <w:szCs w:val="27"/>
          <w:lang w:eastAsia="pl-PL"/>
        </w:rPr>
        <w:lastRenderedPageBreak/>
        <w:t>członkowskie Europejskiego Porozumienia o Wolnym Handlu (EFTA), które miały być przeznaczone na sfinansowanie całości lub części zamówienia:</w:t>
      </w:r>
      <w:r w:rsidRPr="00642314">
        <w:rPr>
          <w:rFonts w:ascii="Times New Roman" w:eastAsia="Times New Roman" w:hAnsi="Times New Roman" w:cs="Times New Roman"/>
          <w:color w:val="000000"/>
          <w:sz w:val="27"/>
          <w:szCs w:val="27"/>
          <w:lang w:eastAsia="pl-PL"/>
        </w:rPr>
        <w:t> Nie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42314">
        <w:rPr>
          <w:rFonts w:ascii="Times New Roman" w:eastAsia="Times New Roman" w:hAnsi="Times New Roman" w:cs="Times New Roman"/>
          <w:color w:val="000000"/>
          <w:sz w:val="27"/>
          <w:szCs w:val="27"/>
          <w:lang w:eastAsia="pl-PL"/>
        </w:rPr>
        <w:t> Nie </w:t>
      </w:r>
      <w:r w:rsidRPr="00642314">
        <w:rPr>
          <w:rFonts w:ascii="Times New Roman" w:eastAsia="Times New Roman" w:hAnsi="Times New Roman" w:cs="Times New Roman"/>
          <w:color w:val="000000"/>
          <w:sz w:val="27"/>
          <w:szCs w:val="27"/>
          <w:lang w:eastAsia="pl-PL"/>
        </w:rPr>
        <w:br/>
      </w:r>
      <w:r w:rsidRPr="00642314">
        <w:rPr>
          <w:rFonts w:ascii="Times New Roman" w:eastAsia="Times New Roman" w:hAnsi="Times New Roman" w:cs="Times New Roman"/>
          <w:b/>
          <w:bCs/>
          <w:color w:val="000000"/>
          <w:sz w:val="27"/>
          <w:szCs w:val="27"/>
          <w:lang w:eastAsia="pl-PL"/>
        </w:rPr>
        <w:t>IV.6.6) Informacje dodatkowe:</w:t>
      </w:r>
      <w:r w:rsidRPr="00642314">
        <w:rPr>
          <w:rFonts w:ascii="Times New Roman" w:eastAsia="Times New Roman" w:hAnsi="Times New Roman" w:cs="Times New Roman"/>
          <w:color w:val="000000"/>
          <w:sz w:val="27"/>
          <w:szCs w:val="27"/>
          <w:lang w:eastAsia="pl-PL"/>
        </w:rPr>
        <w:t> </w:t>
      </w:r>
      <w:r w:rsidRPr="00642314">
        <w:rPr>
          <w:rFonts w:ascii="Times New Roman" w:eastAsia="Times New Roman" w:hAnsi="Times New Roman" w:cs="Times New Roman"/>
          <w:color w:val="000000"/>
          <w:sz w:val="27"/>
          <w:szCs w:val="27"/>
          <w:lang w:eastAsia="pl-PL"/>
        </w:rPr>
        <w:br/>
      </w:r>
    </w:p>
    <w:p w:rsidR="00642314" w:rsidRPr="00642314" w:rsidRDefault="00642314" w:rsidP="00642314">
      <w:pPr>
        <w:spacing w:after="0" w:line="450" w:lineRule="atLeast"/>
        <w:jc w:val="center"/>
        <w:rPr>
          <w:rFonts w:ascii="Times New Roman" w:eastAsia="Times New Roman" w:hAnsi="Times New Roman" w:cs="Times New Roman"/>
          <w:b/>
          <w:bCs/>
          <w:color w:val="000000"/>
          <w:sz w:val="36"/>
          <w:szCs w:val="36"/>
          <w:lang w:eastAsia="pl-PL"/>
        </w:rPr>
      </w:pPr>
      <w:r w:rsidRPr="00642314">
        <w:rPr>
          <w:rFonts w:ascii="Times New Roman" w:eastAsia="Times New Roman" w:hAnsi="Times New Roman" w:cs="Times New Roman"/>
          <w:b/>
          <w:bCs/>
          <w:color w:val="000000"/>
          <w:sz w:val="36"/>
          <w:szCs w:val="36"/>
          <w:u w:val="single"/>
          <w:lang w:eastAsia="pl-PL"/>
        </w:rPr>
        <w:t>ZAŁĄCZNIK I - INFORMACJE DOTYCZĄCE OFERT CZĘŚCIOWYCH</w:t>
      </w: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p>
    <w:p w:rsidR="00642314" w:rsidRPr="00642314" w:rsidRDefault="00642314" w:rsidP="00642314">
      <w:pPr>
        <w:spacing w:after="0" w:line="450" w:lineRule="atLeast"/>
        <w:rPr>
          <w:rFonts w:ascii="Times New Roman" w:eastAsia="Times New Roman" w:hAnsi="Times New Roman" w:cs="Times New Roman"/>
          <w:color w:val="000000"/>
          <w:sz w:val="27"/>
          <w:szCs w:val="27"/>
          <w:lang w:eastAsia="pl-PL"/>
        </w:rPr>
      </w:pPr>
    </w:p>
    <w:p w:rsidR="00B8169B" w:rsidRDefault="00B8169B">
      <w:bookmarkStart w:id="0" w:name="_GoBack"/>
      <w:bookmarkEnd w:id="0"/>
    </w:p>
    <w:sectPr w:rsidR="00B81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14"/>
    <w:rsid w:val="00642314"/>
    <w:rsid w:val="00B81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6F7F4-C16F-4FB7-A4BD-2C11A3A0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0978">
      <w:bodyDiv w:val="1"/>
      <w:marLeft w:val="0"/>
      <w:marRight w:val="0"/>
      <w:marTop w:val="0"/>
      <w:marBottom w:val="0"/>
      <w:divBdr>
        <w:top w:val="none" w:sz="0" w:space="0" w:color="auto"/>
        <w:left w:val="none" w:sz="0" w:space="0" w:color="auto"/>
        <w:bottom w:val="none" w:sz="0" w:space="0" w:color="auto"/>
        <w:right w:val="none" w:sz="0" w:space="0" w:color="auto"/>
      </w:divBdr>
      <w:divsChild>
        <w:div w:id="810949677">
          <w:marLeft w:val="0"/>
          <w:marRight w:val="0"/>
          <w:marTop w:val="0"/>
          <w:marBottom w:val="0"/>
          <w:divBdr>
            <w:top w:val="none" w:sz="0" w:space="0" w:color="auto"/>
            <w:left w:val="none" w:sz="0" w:space="0" w:color="auto"/>
            <w:bottom w:val="none" w:sz="0" w:space="0" w:color="auto"/>
            <w:right w:val="none" w:sz="0" w:space="0" w:color="auto"/>
          </w:divBdr>
          <w:divsChild>
            <w:div w:id="1885099988">
              <w:marLeft w:val="0"/>
              <w:marRight w:val="0"/>
              <w:marTop w:val="0"/>
              <w:marBottom w:val="0"/>
              <w:divBdr>
                <w:top w:val="none" w:sz="0" w:space="0" w:color="auto"/>
                <w:left w:val="none" w:sz="0" w:space="0" w:color="auto"/>
                <w:bottom w:val="none" w:sz="0" w:space="0" w:color="auto"/>
                <w:right w:val="none" w:sz="0" w:space="0" w:color="auto"/>
              </w:divBdr>
            </w:div>
            <w:div w:id="307363853">
              <w:marLeft w:val="0"/>
              <w:marRight w:val="0"/>
              <w:marTop w:val="0"/>
              <w:marBottom w:val="0"/>
              <w:divBdr>
                <w:top w:val="none" w:sz="0" w:space="0" w:color="auto"/>
                <w:left w:val="none" w:sz="0" w:space="0" w:color="auto"/>
                <w:bottom w:val="none" w:sz="0" w:space="0" w:color="auto"/>
                <w:right w:val="none" w:sz="0" w:space="0" w:color="auto"/>
              </w:divBdr>
            </w:div>
            <w:div w:id="1247114809">
              <w:marLeft w:val="0"/>
              <w:marRight w:val="0"/>
              <w:marTop w:val="0"/>
              <w:marBottom w:val="0"/>
              <w:divBdr>
                <w:top w:val="none" w:sz="0" w:space="0" w:color="auto"/>
                <w:left w:val="none" w:sz="0" w:space="0" w:color="auto"/>
                <w:bottom w:val="none" w:sz="0" w:space="0" w:color="auto"/>
                <w:right w:val="none" w:sz="0" w:space="0" w:color="auto"/>
              </w:divBdr>
              <w:divsChild>
                <w:div w:id="223641244">
                  <w:marLeft w:val="0"/>
                  <w:marRight w:val="0"/>
                  <w:marTop w:val="0"/>
                  <w:marBottom w:val="0"/>
                  <w:divBdr>
                    <w:top w:val="none" w:sz="0" w:space="0" w:color="auto"/>
                    <w:left w:val="none" w:sz="0" w:space="0" w:color="auto"/>
                    <w:bottom w:val="none" w:sz="0" w:space="0" w:color="auto"/>
                    <w:right w:val="none" w:sz="0" w:space="0" w:color="auto"/>
                  </w:divBdr>
                </w:div>
              </w:divsChild>
            </w:div>
            <w:div w:id="8221504">
              <w:marLeft w:val="0"/>
              <w:marRight w:val="0"/>
              <w:marTop w:val="0"/>
              <w:marBottom w:val="0"/>
              <w:divBdr>
                <w:top w:val="none" w:sz="0" w:space="0" w:color="auto"/>
                <w:left w:val="none" w:sz="0" w:space="0" w:color="auto"/>
                <w:bottom w:val="none" w:sz="0" w:space="0" w:color="auto"/>
                <w:right w:val="none" w:sz="0" w:space="0" w:color="auto"/>
              </w:divBdr>
              <w:divsChild>
                <w:div w:id="240528691">
                  <w:marLeft w:val="0"/>
                  <w:marRight w:val="0"/>
                  <w:marTop w:val="0"/>
                  <w:marBottom w:val="0"/>
                  <w:divBdr>
                    <w:top w:val="none" w:sz="0" w:space="0" w:color="auto"/>
                    <w:left w:val="none" w:sz="0" w:space="0" w:color="auto"/>
                    <w:bottom w:val="none" w:sz="0" w:space="0" w:color="auto"/>
                    <w:right w:val="none" w:sz="0" w:space="0" w:color="auto"/>
                  </w:divBdr>
                </w:div>
              </w:divsChild>
            </w:div>
            <w:div w:id="7875760">
              <w:marLeft w:val="0"/>
              <w:marRight w:val="0"/>
              <w:marTop w:val="0"/>
              <w:marBottom w:val="0"/>
              <w:divBdr>
                <w:top w:val="none" w:sz="0" w:space="0" w:color="auto"/>
                <w:left w:val="none" w:sz="0" w:space="0" w:color="auto"/>
                <w:bottom w:val="none" w:sz="0" w:space="0" w:color="auto"/>
                <w:right w:val="none" w:sz="0" w:space="0" w:color="auto"/>
              </w:divBdr>
              <w:divsChild>
                <w:div w:id="2135248638">
                  <w:marLeft w:val="0"/>
                  <w:marRight w:val="0"/>
                  <w:marTop w:val="0"/>
                  <w:marBottom w:val="0"/>
                  <w:divBdr>
                    <w:top w:val="none" w:sz="0" w:space="0" w:color="auto"/>
                    <w:left w:val="none" w:sz="0" w:space="0" w:color="auto"/>
                    <w:bottom w:val="none" w:sz="0" w:space="0" w:color="auto"/>
                    <w:right w:val="none" w:sz="0" w:space="0" w:color="auto"/>
                  </w:divBdr>
                </w:div>
                <w:div w:id="91898117">
                  <w:marLeft w:val="0"/>
                  <w:marRight w:val="0"/>
                  <w:marTop w:val="0"/>
                  <w:marBottom w:val="0"/>
                  <w:divBdr>
                    <w:top w:val="none" w:sz="0" w:space="0" w:color="auto"/>
                    <w:left w:val="none" w:sz="0" w:space="0" w:color="auto"/>
                    <w:bottom w:val="none" w:sz="0" w:space="0" w:color="auto"/>
                    <w:right w:val="none" w:sz="0" w:space="0" w:color="auto"/>
                  </w:divBdr>
                </w:div>
                <w:div w:id="2050102734">
                  <w:marLeft w:val="0"/>
                  <w:marRight w:val="0"/>
                  <w:marTop w:val="0"/>
                  <w:marBottom w:val="0"/>
                  <w:divBdr>
                    <w:top w:val="none" w:sz="0" w:space="0" w:color="auto"/>
                    <w:left w:val="none" w:sz="0" w:space="0" w:color="auto"/>
                    <w:bottom w:val="none" w:sz="0" w:space="0" w:color="auto"/>
                    <w:right w:val="none" w:sz="0" w:space="0" w:color="auto"/>
                  </w:divBdr>
                </w:div>
                <w:div w:id="131598116">
                  <w:marLeft w:val="0"/>
                  <w:marRight w:val="0"/>
                  <w:marTop w:val="0"/>
                  <w:marBottom w:val="0"/>
                  <w:divBdr>
                    <w:top w:val="none" w:sz="0" w:space="0" w:color="auto"/>
                    <w:left w:val="none" w:sz="0" w:space="0" w:color="auto"/>
                    <w:bottom w:val="none" w:sz="0" w:space="0" w:color="auto"/>
                    <w:right w:val="none" w:sz="0" w:space="0" w:color="auto"/>
                  </w:divBdr>
                </w:div>
              </w:divsChild>
            </w:div>
            <w:div w:id="1345522648">
              <w:marLeft w:val="0"/>
              <w:marRight w:val="0"/>
              <w:marTop w:val="0"/>
              <w:marBottom w:val="0"/>
              <w:divBdr>
                <w:top w:val="none" w:sz="0" w:space="0" w:color="auto"/>
                <w:left w:val="none" w:sz="0" w:space="0" w:color="auto"/>
                <w:bottom w:val="none" w:sz="0" w:space="0" w:color="auto"/>
                <w:right w:val="none" w:sz="0" w:space="0" w:color="auto"/>
              </w:divBdr>
              <w:divsChild>
                <w:div w:id="1746797349">
                  <w:marLeft w:val="0"/>
                  <w:marRight w:val="0"/>
                  <w:marTop w:val="0"/>
                  <w:marBottom w:val="0"/>
                  <w:divBdr>
                    <w:top w:val="none" w:sz="0" w:space="0" w:color="auto"/>
                    <w:left w:val="none" w:sz="0" w:space="0" w:color="auto"/>
                    <w:bottom w:val="none" w:sz="0" w:space="0" w:color="auto"/>
                    <w:right w:val="none" w:sz="0" w:space="0" w:color="auto"/>
                  </w:divBdr>
                </w:div>
                <w:div w:id="728259962">
                  <w:marLeft w:val="0"/>
                  <w:marRight w:val="0"/>
                  <w:marTop w:val="0"/>
                  <w:marBottom w:val="0"/>
                  <w:divBdr>
                    <w:top w:val="none" w:sz="0" w:space="0" w:color="auto"/>
                    <w:left w:val="none" w:sz="0" w:space="0" w:color="auto"/>
                    <w:bottom w:val="none" w:sz="0" w:space="0" w:color="auto"/>
                    <w:right w:val="none" w:sz="0" w:space="0" w:color="auto"/>
                  </w:divBdr>
                </w:div>
                <w:div w:id="893859215">
                  <w:marLeft w:val="0"/>
                  <w:marRight w:val="0"/>
                  <w:marTop w:val="0"/>
                  <w:marBottom w:val="0"/>
                  <w:divBdr>
                    <w:top w:val="none" w:sz="0" w:space="0" w:color="auto"/>
                    <w:left w:val="none" w:sz="0" w:space="0" w:color="auto"/>
                    <w:bottom w:val="none" w:sz="0" w:space="0" w:color="auto"/>
                    <w:right w:val="none" w:sz="0" w:space="0" w:color="auto"/>
                  </w:divBdr>
                </w:div>
                <w:div w:id="1355303648">
                  <w:marLeft w:val="0"/>
                  <w:marRight w:val="0"/>
                  <w:marTop w:val="0"/>
                  <w:marBottom w:val="0"/>
                  <w:divBdr>
                    <w:top w:val="none" w:sz="0" w:space="0" w:color="auto"/>
                    <w:left w:val="none" w:sz="0" w:space="0" w:color="auto"/>
                    <w:bottom w:val="none" w:sz="0" w:space="0" w:color="auto"/>
                    <w:right w:val="none" w:sz="0" w:space="0" w:color="auto"/>
                  </w:divBdr>
                </w:div>
                <w:div w:id="578444113">
                  <w:marLeft w:val="0"/>
                  <w:marRight w:val="0"/>
                  <w:marTop w:val="0"/>
                  <w:marBottom w:val="0"/>
                  <w:divBdr>
                    <w:top w:val="none" w:sz="0" w:space="0" w:color="auto"/>
                    <w:left w:val="none" w:sz="0" w:space="0" w:color="auto"/>
                    <w:bottom w:val="none" w:sz="0" w:space="0" w:color="auto"/>
                    <w:right w:val="none" w:sz="0" w:space="0" w:color="auto"/>
                  </w:divBdr>
                </w:div>
                <w:div w:id="1609704009">
                  <w:marLeft w:val="0"/>
                  <w:marRight w:val="0"/>
                  <w:marTop w:val="0"/>
                  <w:marBottom w:val="0"/>
                  <w:divBdr>
                    <w:top w:val="none" w:sz="0" w:space="0" w:color="auto"/>
                    <w:left w:val="none" w:sz="0" w:space="0" w:color="auto"/>
                    <w:bottom w:val="none" w:sz="0" w:space="0" w:color="auto"/>
                    <w:right w:val="none" w:sz="0" w:space="0" w:color="auto"/>
                  </w:divBdr>
                </w:div>
                <w:div w:id="1519463899">
                  <w:marLeft w:val="0"/>
                  <w:marRight w:val="0"/>
                  <w:marTop w:val="0"/>
                  <w:marBottom w:val="0"/>
                  <w:divBdr>
                    <w:top w:val="none" w:sz="0" w:space="0" w:color="auto"/>
                    <w:left w:val="none" w:sz="0" w:space="0" w:color="auto"/>
                    <w:bottom w:val="none" w:sz="0" w:space="0" w:color="auto"/>
                    <w:right w:val="none" w:sz="0" w:space="0" w:color="auto"/>
                  </w:divBdr>
                </w:div>
              </w:divsChild>
            </w:div>
            <w:div w:id="615530384">
              <w:marLeft w:val="0"/>
              <w:marRight w:val="0"/>
              <w:marTop w:val="0"/>
              <w:marBottom w:val="0"/>
              <w:divBdr>
                <w:top w:val="none" w:sz="0" w:space="0" w:color="auto"/>
                <w:left w:val="none" w:sz="0" w:space="0" w:color="auto"/>
                <w:bottom w:val="none" w:sz="0" w:space="0" w:color="auto"/>
                <w:right w:val="none" w:sz="0" w:space="0" w:color="auto"/>
              </w:divBdr>
              <w:divsChild>
                <w:div w:id="1847012284">
                  <w:marLeft w:val="0"/>
                  <w:marRight w:val="0"/>
                  <w:marTop w:val="0"/>
                  <w:marBottom w:val="0"/>
                  <w:divBdr>
                    <w:top w:val="none" w:sz="0" w:space="0" w:color="auto"/>
                    <w:left w:val="none" w:sz="0" w:space="0" w:color="auto"/>
                    <w:bottom w:val="none" w:sz="0" w:space="0" w:color="auto"/>
                    <w:right w:val="none" w:sz="0" w:space="0" w:color="auto"/>
                  </w:divBdr>
                </w:div>
                <w:div w:id="1576016892">
                  <w:marLeft w:val="0"/>
                  <w:marRight w:val="0"/>
                  <w:marTop w:val="0"/>
                  <w:marBottom w:val="0"/>
                  <w:divBdr>
                    <w:top w:val="none" w:sz="0" w:space="0" w:color="auto"/>
                    <w:left w:val="none" w:sz="0" w:space="0" w:color="auto"/>
                    <w:bottom w:val="none" w:sz="0" w:space="0" w:color="auto"/>
                    <w:right w:val="none" w:sz="0" w:space="0" w:color="auto"/>
                  </w:divBdr>
                </w:div>
              </w:divsChild>
            </w:div>
            <w:div w:id="305203756">
              <w:marLeft w:val="0"/>
              <w:marRight w:val="0"/>
              <w:marTop w:val="0"/>
              <w:marBottom w:val="0"/>
              <w:divBdr>
                <w:top w:val="none" w:sz="0" w:space="0" w:color="auto"/>
                <w:left w:val="none" w:sz="0" w:space="0" w:color="auto"/>
                <w:bottom w:val="none" w:sz="0" w:space="0" w:color="auto"/>
                <w:right w:val="none" w:sz="0" w:space="0" w:color="auto"/>
              </w:divBdr>
              <w:divsChild>
                <w:div w:id="419258609">
                  <w:marLeft w:val="0"/>
                  <w:marRight w:val="0"/>
                  <w:marTop w:val="0"/>
                  <w:marBottom w:val="0"/>
                  <w:divBdr>
                    <w:top w:val="none" w:sz="0" w:space="0" w:color="auto"/>
                    <w:left w:val="none" w:sz="0" w:space="0" w:color="auto"/>
                    <w:bottom w:val="none" w:sz="0" w:space="0" w:color="auto"/>
                    <w:right w:val="none" w:sz="0" w:space="0" w:color="auto"/>
                  </w:divBdr>
                </w:div>
                <w:div w:id="545265946">
                  <w:marLeft w:val="0"/>
                  <w:marRight w:val="0"/>
                  <w:marTop w:val="0"/>
                  <w:marBottom w:val="0"/>
                  <w:divBdr>
                    <w:top w:val="none" w:sz="0" w:space="0" w:color="auto"/>
                    <w:left w:val="none" w:sz="0" w:space="0" w:color="auto"/>
                    <w:bottom w:val="none" w:sz="0" w:space="0" w:color="auto"/>
                    <w:right w:val="none" w:sz="0" w:space="0" w:color="auto"/>
                  </w:divBdr>
                </w:div>
                <w:div w:id="206838618">
                  <w:marLeft w:val="0"/>
                  <w:marRight w:val="0"/>
                  <w:marTop w:val="0"/>
                  <w:marBottom w:val="0"/>
                  <w:divBdr>
                    <w:top w:val="none" w:sz="0" w:space="0" w:color="auto"/>
                    <w:left w:val="none" w:sz="0" w:space="0" w:color="auto"/>
                    <w:bottom w:val="none" w:sz="0" w:space="0" w:color="auto"/>
                    <w:right w:val="none" w:sz="0" w:space="0" w:color="auto"/>
                  </w:divBdr>
                </w:div>
                <w:div w:id="1661735639">
                  <w:marLeft w:val="0"/>
                  <w:marRight w:val="0"/>
                  <w:marTop w:val="0"/>
                  <w:marBottom w:val="0"/>
                  <w:divBdr>
                    <w:top w:val="none" w:sz="0" w:space="0" w:color="auto"/>
                    <w:left w:val="none" w:sz="0" w:space="0" w:color="auto"/>
                    <w:bottom w:val="none" w:sz="0" w:space="0" w:color="auto"/>
                    <w:right w:val="none" w:sz="0" w:space="0" w:color="auto"/>
                  </w:divBdr>
                </w:div>
                <w:div w:id="1254977340">
                  <w:marLeft w:val="0"/>
                  <w:marRight w:val="0"/>
                  <w:marTop w:val="0"/>
                  <w:marBottom w:val="0"/>
                  <w:divBdr>
                    <w:top w:val="none" w:sz="0" w:space="0" w:color="auto"/>
                    <w:left w:val="none" w:sz="0" w:space="0" w:color="auto"/>
                    <w:bottom w:val="none" w:sz="0" w:space="0" w:color="auto"/>
                    <w:right w:val="none" w:sz="0" w:space="0" w:color="auto"/>
                  </w:divBdr>
                </w:div>
                <w:div w:id="1789003743">
                  <w:marLeft w:val="0"/>
                  <w:marRight w:val="0"/>
                  <w:marTop w:val="0"/>
                  <w:marBottom w:val="0"/>
                  <w:divBdr>
                    <w:top w:val="none" w:sz="0" w:space="0" w:color="auto"/>
                    <w:left w:val="none" w:sz="0" w:space="0" w:color="auto"/>
                    <w:bottom w:val="none" w:sz="0" w:space="0" w:color="auto"/>
                    <w:right w:val="none" w:sz="0" w:space="0" w:color="auto"/>
                  </w:divBdr>
                </w:div>
              </w:divsChild>
            </w:div>
            <w:div w:id="1283806774">
              <w:marLeft w:val="0"/>
              <w:marRight w:val="0"/>
              <w:marTop w:val="0"/>
              <w:marBottom w:val="0"/>
              <w:divBdr>
                <w:top w:val="none" w:sz="0" w:space="0" w:color="auto"/>
                <w:left w:val="none" w:sz="0" w:space="0" w:color="auto"/>
                <w:bottom w:val="none" w:sz="0" w:space="0" w:color="auto"/>
                <w:right w:val="none" w:sz="0" w:space="0" w:color="auto"/>
              </w:divBdr>
              <w:divsChild>
                <w:div w:id="1153719376">
                  <w:marLeft w:val="0"/>
                  <w:marRight w:val="0"/>
                  <w:marTop w:val="0"/>
                  <w:marBottom w:val="0"/>
                  <w:divBdr>
                    <w:top w:val="none" w:sz="0" w:space="0" w:color="auto"/>
                    <w:left w:val="none" w:sz="0" w:space="0" w:color="auto"/>
                    <w:bottom w:val="none" w:sz="0" w:space="0" w:color="auto"/>
                    <w:right w:val="none" w:sz="0" w:space="0" w:color="auto"/>
                  </w:divBdr>
                </w:div>
                <w:div w:id="349649321">
                  <w:marLeft w:val="0"/>
                  <w:marRight w:val="0"/>
                  <w:marTop w:val="0"/>
                  <w:marBottom w:val="0"/>
                  <w:divBdr>
                    <w:top w:val="none" w:sz="0" w:space="0" w:color="auto"/>
                    <w:left w:val="none" w:sz="0" w:space="0" w:color="auto"/>
                    <w:bottom w:val="none" w:sz="0" w:space="0" w:color="auto"/>
                    <w:right w:val="none" w:sz="0" w:space="0" w:color="auto"/>
                  </w:divBdr>
                </w:div>
                <w:div w:id="738552434">
                  <w:marLeft w:val="0"/>
                  <w:marRight w:val="0"/>
                  <w:marTop w:val="0"/>
                  <w:marBottom w:val="0"/>
                  <w:divBdr>
                    <w:top w:val="none" w:sz="0" w:space="0" w:color="auto"/>
                    <w:left w:val="none" w:sz="0" w:space="0" w:color="auto"/>
                    <w:bottom w:val="none" w:sz="0" w:space="0" w:color="auto"/>
                    <w:right w:val="none" w:sz="0" w:space="0" w:color="auto"/>
                  </w:divBdr>
                </w:div>
                <w:div w:id="1359699931">
                  <w:marLeft w:val="0"/>
                  <w:marRight w:val="0"/>
                  <w:marTop w:val="0"/>
                  <w:marBottom w:val="0"/>
                  <w:divBdr>
                    <w:top w:val="none" w:sz="0" w:space="0" w:color="auto"/>
                    <w:left w:val="none" w:sz="0" w:space="0" w:color="auto"/>
                    <w:bottom w:val="none" w:sz="0" w:space="0" w:color="auto"/>
                    <w:right w:val="none" w:sz="0" w:space="0" w:color="auto"/>
                  </w:divBdr>
                </w:div>
                <w:div w:id="146869872">
                  <w:marLeft w:val="0"/>
                  <w:marRight w:val="0"/>
                  <w:marTop w:val="0"/>
                  <w:marBottom w:val="0"/>
                  <w:divBdr>
                    <w:top w:val="none" w:sz="0" w:space="0" w:color="auto"/>
                    <w:left w:val="none" w:sz="0" w:space="0" w:color="auto"/>
                    <w:bottom w:val="none" w:sz="0" w:space="0" w:color="auto"/>
                    <w:right w:val="none" w:sz="0" w:space="0" w:color="auto"/>
                  </w:divBdr>
                </w:div>
                <w:div w:id="2106071590">
                  <w:marLeft w:val="0"/>
                  <w:marRight w:val="0"/>
                  <w:marTop w:val="0"/>
                  <w:marBottom w:val="0"/>
                  <w:divBdr>
                    <w:top w:val="none" w:sz="0" w:space="0" w:color="auto"/>
                    <w:left w:val="none" w:sz="0" w:space="0" w:color="auto"/>
                    <w:bottom w:val="none" w:sz="0" w:space="0" w:color="auto"/>
                    <w:right w:val="none" w:sz="0" w:space="0" w:color="auto"/>
                  </w:divBdr>
                </w:div>
                <w:div w:id="1167599464">
                  <w:marLeft w:val="0"/>
                  <w:marRight w:val="0"/>
                  <w:marTop w:val="0"/>
                  <w:marBottom w:val="0"/>
                  <w:divBdr>
                    <w:top w:val="none" w:sz="0" w:space="0" w:color="auto"/>
                    <w:left w:val="none" w:sz="0" w:space="0" w:color="auto"/>
                    <w:bottom w:val="none" w:sz="0" w:space="0" w:color="auto"/>
                    <w:right w:val="none" w:sz="0" w:space="0" w:color="auto"/>
                  </w:divBdr>
                </w:div>
                <w:div w:id="1838032697">
                  <w:marLeft w:val="0"/>
                  <w:marRight w:val="0"/>
                  <w:marTop w:val="0"/>
                  <w:marBottom w:val="0"/>
                  <w:divBdr>
                    <w:top w:val="none" w:sz="0" w:space="0" w:color="auto"/>
                    <w:left w:val="none" w:sz="0" w:space="0" w:color="auto"/>
                    <w:bottom w:val="none" w:sz="0" w:space="0" w:color="auto"/>
                    <w:right w:val="none" w:sz="0" w:space="0" w:color="auto"/>
                  </w:divBdr>
                </w:div>
              </w:divsChild>
            </w:div>
            <w:div w:id="1967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5214</Words>
  <Characters>31284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AMSM Consulting</dc:creator>
  <cp:keywords/>
  <dc:description/>
  <cp:lastModifiedBy>AMSM Consulting</cp:lastModifiedBy>
  <cp:revision>1</cp:revision>
  <dcterms:created xsi:type="dcterms:W3CDTF">2019-03-05T11:56:00Z</dcterms:created>
  <dcterms:modified xsi:type="dcterms:W3CDTF">2019-03-05T11:57:00Z</dcterms:modified>
</cp:coreProperties>
</file>