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B6" w:rsidRPr="00134DB6" w:rsidRDefault="00134DB6" w:rsidP="00134DB6">
      <w:pPr>
        <w:spacing w:after="24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Ogłoszenie nr 528241-N-2019 z dnia 2019-03-21 r. </w:t>
      </w:r>
    </w:p>
    <w:p w:rsidR="00134DB6" w:rsidRPr="00134DB6" w:rsidRDefault="00134DB6" w:rsidP="00134DB6">
      <w:pPr>
        <w:spacing w:after="0" w:line="450" w:lineRule="atLeast"/>
        <w:jc w:val="center"/>
        <w:rPr>
          <w:rFonts w:ascii="Times New Roman" w:eastAsia="Times New Roman" w:hAnsi="Times New Roman" w:cs="Times New Roman"/>
          <w:b/>
          <w:bCs/>
          <w:color w:val="000000"/>
          <w:sz w:val="27"/>
          <w:szCs w:val="27"/>
          <w:lang w:eastAsia="pl-PL"/>
        </w:rPr>
      </w:pPr>
      <w:r w:rsidRPr="00134DB6">
        <w:rPr>
          <w:rFonts w:ascii="Times New Roman" w:eastAsia="Times New Roman" w:hAnsi="Times New Roman" w:cs="Times New Roman"/>
          <w:b/>
          <w:bCs/>
          <w:color w:val="000000"/>
          <w:sz w:val="27"/>
          <w:szCs w:val="27"/>
          <w:lang w:eastAsia="pl-PL"/>
        </w:rPr>
        <w:t>Politechnika Poznańska: „Instalacja fotowoltaiczna na budynku Hali Sportowej Politechniki Poznańskiej”</w:t>
      </w:r>
      <w:r w:rsidRPr="00134DB6">
        <w:rPr>
          <w:rFonts w:ascii="Times New Roman" w:eastAsia="Times New Roman" w:hAnsi="Times New Roman" w:cs="Times New Roman"/>
          <w:b/>
          <w:bCs/>
          <w:color w:val="000000"/>
          <w:sz w:val="27"/>
          <w:szCs w:val="27"/>
          <w:lang w:eastAsia="pl-PL"/>
        </w:rPr>
        <w:br/>
        <w:t>OGŁOSZENIE O ZAMÓWIENIU - Roboty budowlane</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Zamieszczanie ogłoszenia:</w:t>
      </w:r>
      <w:r w:rsidRPr="00134DB6">
        <w:rPr>
          <w:rFonts w:ascii="Times New Roman" w:eastAsia="Times New Roman" w:hAnsi="Times New Roman" w:cs="Times New Roman"/>
          <w:color w:val="000000"/>
          <w:sz w:val="27"/>
          <w:szCs w:val="27"/>
          <w:lang w:eastAsia="pl-PL"/>
        </w:rPr>
        <w:t> Zamieszczanie obowiązkowe</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Ogłoszenie dotyczy:</w:t>
      </w:r>
      <w:r w:rsidRPr="00134DB6">
        <w:rPr>
          <w:rFonts w:ascii="Times New Roman" w:eastAsia="Times New Roman" w:hAnsi="Times New Roman" w:cs="Times New Roman"/>
          <w:color w:val="000000"/>
          <w:sz w:val="27"/>
          <w:szCs w:val="27"/>
          <w:lang w:eastAsia="pl-PL"/>
        </w:rPr>
        <w:t> Zamówienia publicznego</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Nie</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Nazwa projektu lub programu</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Nie</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134DB6">
        <w:rPr>
          <w:rFonts w:ascii="Times New Roman" w:eastAsia="Times New Roman" w:hAnsi="Times New Roman" w:cs="Times New Roman"/>
          <w:color w:val="000000"/>
          <w:sz w:val="27"/>
          <w:szCs w:val="27"/>
          <w:lang w:eastAsia="pl-PL"/>
        </w:rPr>
        <w:t>Pzp</w:t>
      </w:r>
      <w:proofErr w:type="spellEnd"/>
      <w:r w:rsidRPr="00134DB6">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134DB6">
        <w:rPr>
          <w:rFonts w:ascii="Times New Roman" w:eastAsia="Times New Roman" w:hAnsi="Times New Roman" w:cs="Times New Roman"/>
          <w:color w:val="000000"/>
          <w:sz w:val="27"/>
          <w:szCs w:val="27"/>
          <w:lang w:eastAsia="pl-PL"/>
        </w:rPr>
        <w:br/>
      </w:r>
    </w:p>
    <w:p w:rsidR="00134DB6" w:rsidRPr="00134DB6" w:rsidRDefault="00134DB6" w:rsidP="00134DB6">
      <w:pPr>
        <w:spacing w:after="0" w:line="450" w:lineRule="atLeast"/>
        <w:rPr>
          <w:rFonts w:ascii="Times New Roman" w:eastAsia="Times New Roman" w:hAnsi="Times New Roman" w:cs="Times New Roman"/>
          <w:b/>
          <w:bCs/>
          <w:color w:val="000000"/>
          <w:sz w:val="27"/>
          <w:szCs w:val="27"/>
          <w:lang w:eastAsia="pl-PL"/>
        </w:rPr>
      </w:pPr>
      <w:r w:rsidRPr="00134DB6">
        <w:rPr>
          <w:rFonts w:ascii="Times New Roman" w:eastAsia="Times New Roman" w:hAnsi="Times New Roman" w:cs="Times New Roman"/>
          <w:b/>
          <w:bCs/>
          <w:color w:val="000000"/>
          <w:sz w:val="27"/>
          <w:szCs w:val="27"/>
          <w:u w:val="single"/>
          <w:lang w:eastAsia="pl-PL"/>
        </w:rPr>
        <w:t>SEKCJA I: ZAMAWIAJĄCY</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Postępowanie przeprowadza centralny zamawiający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Nie</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Nie</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Postępowanie jest przeprowadzane wspólnie przez zamawiających</w:t>
      </w:r>
      <w:r w:rsidRPr="00134DB6">
        <w:rPr>
          <w:rFonts w:ascii="Times New Roman" w:eastAsia="Times New Roman" w:hAnsi="Times New Roman" w:cs="Times New Roman"/>
          <w:color w:val="000000"/>
          <w:sz w:val="27"/>
          <w:szCs w:val="27"/>
          <w:lang w:eastAsia="pl-PL"/>
        </w:rPr>
        <w:t>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Nie</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Nie</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Informacje dodatkowe:</w:t>
      </w:r>
      <w:r w:rsidRPr="00134DB6">
        <w:rPr>
          <w:rFonts w:ascii="Times New Roman" w:eastAsia="Times New Roman" w:hAnsi="Times New Roman" w:cs="Times New Roman"/>
          <w:color w:val="000000"/>
          <w:sz w:val="27"/>
          <w:szCs w:val="27"/>
          <w:lang w:eastAsia="pl-PL"/>
        </w:rPr>
        <w:t>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I. 1) NAZWA I ADRES: </w:t>
      </w:r>
      <w:r w:rsidRPr="00134DB6">
        <w:rPr>
          <w:rFonts w:ascii="Times New Roman" w:eastAsia="Times New Roman" w:hAnsi="Times New Roman" w:cs="Times New Roman"/>
          <w:color w:val="000000"/>
          <w:sz w:val="27"/>
          <w:szCs w:val="27"/>
          <w:lang w:eastAsia="pl-PL"/>
        </w:rPr>
        <w:t>Politechnika Poznańska, krajowy numer identyfikacyjny 00000000000000, ul. Pl. M. Skłodowskiej-Curie  5 , 60-965  Poznań, woj. wielkopolskie, państwo Polska, tel. 616 653 538, e-mail zamowienia.publiczne@put.poznan.pl, faks 616 653 738. </w:t>
      </w:r>
      <w:r w:rsidRPr="00134DB6">
        <w:rPr>
          <w:rFonts w:ascii="Times New Roman" w:eastAsia="Times New Roman" w:hAnsi="Times New Roman" w:cs="Times New Roman"/>
          <w:color w:val="000000"/>
          <w:sz w:val="27"/>
          <w:szCs w:val="27"/>
          <w:lang w:eastAsia="pl-PL"/>
        </w:rPr>
        <w:br/>
        <w:t>Adres strony internetowej (URL): www.put.poznan.pl </w:t>
      </w:r>
      <w:r w:rsidRPr="00134DB6">
        <w:rPr>
          <w:rFonts w:ascii="Times New Roman" w:eastAsia="Times New Roman" w:hAnsi="Times New Roman" w:cs="Times New Roman"/>
          <w:color w:val="000000"/>
          <w:sz w:val="27"/>
          <w:szCs w:val="27"/>
          <w:lang w:eastAsia="pl-PL"/>
        </w:rPr>
        <w:br/>
        <w:t>Adres profilu nabywcy: </w:t>
      </w:r>
      <w:r w:rsidRPr="00134DB6">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I. 2) RODZAJ ZAMAWIAJĄCEGO: </w:t>
      </w:r>
      <w:r w:rsidRPr="00134DB6">
        <w:rPr>
          <w:rFonts w:ascii="Times New Roman" w:eastAsia="Times New Roman" w:hAnsi="Times New Roman" w:cs="Times New Roman"/>
          <w:color w:val="000000"/>
          <w:sz w:val="27"/>
          <w:szCs w:val="27"/>
          <w:lang w:eastAsia="pl-PL"/>
        </w:rPr>
        <w:t>Podmiot prawa publicznego </w:t>
      </w:r>
      <w:r w:rsidRPr="00134DB6">
        <w:rPr>
          <w:rFonts w:ascii="Times New Roman" w:eastAsia="Times New Roman" w:hAnsi="Times New Roman" w:cs="Times New Roman"/>
          <w:color w:val="000000"/>
          <w:sz w:val="27"/>
          <w:szCs w:val="27"/>
          <w:lang w:eastAsia="pl-PL"/>
        </w:rPr>
        <w:br/>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I.3) WSPÓLNE UDZIELANIE ZAMÓWIENIA </w:t>
      </w:r>
      <w:r w:rsidRPr="00134DB6">
        <w:rPr>
          <w:rFonts w:ascii="Times New Roman" w:eastAsia="Times New Roman" w:hAnsi="Times New Roman" w:cs="Times New Roman"/>
          <w:b/>
          <w:bCs/>
          <w:i/>
          <w:iCs/>
          <w:color w:val="000000"/>
          <w:sz w:val="27"/>
          <w:szCs w:val="27"/>
          <w:lang w:eastAsia="pl-PL"/>
        </w:rPr>
        <w:t>(jeżeli dotyczy)</w:t>
      </w:r>
      <w:r w:rsidRPr="00134DB6">
        <w:rPr>
          <w:rFonts w:ascii="Times New Roman" w:eastAsia="Times New Roman" w:hAnsi="Times New Roman" w:cs="Times New Roman"/>
          <w:b/>
          <w:bCs/>
          <w:color w:val="000000"/>
          <w:sz w:val="27"/>
          <w:szCs w:val="27"/>
          <w:lang w:eastAsia="pl-PL"/>
        </w:rPr>
        <w:t>:</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134DB6">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134DB6">
        <w:rPr>
          <w:rFonts w:ascii="Times New Roman" w:eastAsia="Times New Roman" w:hAnsi="Times New Roman" w:cs="Times New Roman"/>
          <w:color w:val="000000"/>
          <w:sz w:val="27"/>
          <w:szCs w:val="27"/>
          <w:lang w:eastAsia="pl-PL"/>
        </w:rPr>
        <w:br/>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I.4) KOMUNIKACJA: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Tak </w:t>
      </w:r>
      <w:r w:rsidRPr="00134DB6">
        <w:rPr>
          <w:rFonts w:ascii="Times New Roman" w:eastAsia="Times New Roman" w:hAnsi="Times New Roman" w:cs="Times New Roman"/>
          <w:color w:val="000000"/>
          <w:sz w:val="27"/>
          <w:szCs w:val="27"/>
          <w:lang w:eastAsia="pl-PL"/>
        </w:rPr>
        <w:br/>
        <w:t>www.put.poznan.pl</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Tak </w:t>
      </w:r>
      <w:r w:rsidRPr="00134DB6">
        <w:rPr>
          <w:rFonts w:ascii="Times New Roman" w:eastAsia="Times New Roman" w:hAnsi="Times New Roman" w:cs="Times New Roman"/>
          <w:color w:val="000000"/>
          <w:sz w:val="27"/>
          <w:szCs w:val="27"/>
          <w:lang w:eastAsia="pl-PL"/>
        </w:rPr>
        <w:br/>
        <w:t>www.put.poznan.pl</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Nie </w:t>
      </w:r>
      <w:r w:rsidRPr="00134DB6">
        <w:rPr>
          <w:rFonts w:ascii="Times New Roman" w:eastAsia="Times New Roman" w:hAnsi="Times New Roman" w:cs="Times New Roman"/>
          <w:color w:val="000000"/>
          <w:sz w:val="27"/>
          <w:szCs w:val="27"/>
          <w:lang w:eastAsia="pl-PL"/>
        </w:rPr>
        <w:br/>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Oferty lub wnioski o dopuszczenie do udziału w postępowaniu należy przesyłać:</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Elektronicznie</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Nie </w:t>
      </w:r>
      <w:r w:rsidRPr="00134DB6">
        <w:rPr>
          <w:rFonts w:ascii="Times New Roman" w:eastAsia="Times New Roman" w:hAnsi="Times New Roman" w:cs="Times New Roman"/>
          <w:color w:val="000000"/>
          <w:sz w:val="27"/>
          <w:szCs w:val="27"/>
          <w:lang w:eastAsia="pl-PL"/>
        </w:rPr>
        <w:br/>
        <w:t>adres </w:t>
      </w:r>
      <w:r w:rsidRPr="00134DB6">
        <w:rPr>
          <w:rFonts w:ascii="Times New Roman" w:eastAsia="Times New Roman" w:hAnsi="Times New Roman" w:cs="Times New Roman"/>
          <w:color w:val="000000"/>
          <w:sz w:val="27"/>
          <w:szCs w:val="27"/>
          <w:lang w:eastAsia="pl-PL"/>
        </w:rPr>
        <w:br/>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t>Nie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lastRenderedPageBreak/>
        <w:t>Inny sposób: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t>Tak </w:t>
      </w:r>
      <w:r w:rsidRPr="00134DB6">
        <w:rPr>
          <w:rFonts w:ascii="Times New Roman" w:eastAsia="Times New Roman" w:hAnsi="Times New Roman" w:cs="Times New Roman"/>
          <w:color w:val="000000"/>
          <w:sz w:val="27"/>
          <w:szCs w:val="27"/>
          <w:lang w:eastAsia="pl-PL"/>
        </w:rPr>
        <w:br/>
        <w:t>Inny sposób: </w:t>
      </w:r>
      <w:r w:rsidRPr="00134DB6">
        <w:rPr>
          <w:rFonts w:ascii="Times New Roman" w:eastAsia="Times New Roman" w:hAnsi="Times New Roman" w:cs="Times New Roman"/>
          <w:color w:val="000000"/>
          <w:sz w:val="27"/>
          <w:szCs w:val="27"/>
          <w:lang w:eastAsia="pl-PL"/>
        </w:rPr>
        <w:br/>
        <w:t>Oferta musi być sporządzona z zachowaniem formy pisemnej pod rygorem nieważności. </w:t>
      </w:r>
      <w:r w:rsidRPr="00134DB6">
        <w:rPr>
          <w:rFonts w:ascii="Times New Roman" w:eastAsia="Times New Roman" w:hAnsi="Times New Roman" w:cs="Times New Roman"/>
          <w:color w:val="000000"/>
          <w:sz w:val="27"/>
          <w:szCs w:val="27"/>
          <w:lang w:eastAsia="pl-PL"/>
        </w:rPr>
        <w:br/>
        <w:t>Adres: </w:t>
      </w:r>
      <w:r w:rsidRPr="00134DB6">
        <w:rPr>
          <w:rFonts w:ascii="Times New Roman" w:eastAsia="Times New Roman" w:hAnsi="Times New Roman" w:cs="Times New Roman"/>
          <w:color w:val="000000"/>
          <w:sz w:val="27"/>
          <w:szCs w:val="27"/>
          <w:lang w:eastAsia="pl-PL"/>
        </w:rPr>
        <w:br/>
        <w:t>POLITECHNIKA POZNAŃSKA pl. Marii Skłodowskiej – Curie 5 60-965 Poznań</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Nie </w:t>
      </w:r>
      <w:r w:rsidRPr="00134DB6">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134DB6">
        <w:rPr>
          <w:rFonts w:ascii="Times New Roman" w:eastAsia="Times New Roman" w:hAnsi="Times New Roman" w:cs="Times New Roman"/>
          <w:color w:val="000000"/>
          <w:sz w:val="27"/>
          <w:szCs w:val="27"/>
          <w:lang w:eastAsia="pl-PL"/>
        </w:rPr>
        <w:br/>
      </w:r>
    </w:p>
    <w:p w:rsidR="00134DB6" w:rsidRPr="00134DB6" w:rsidRDefault="00134DB6" w:rsidP="00134DB6">
      <w:pPr>
        <w:spacing w:after="0" w:line="450" w:lineRule="atLeast"/>
        <w:rPr>
          <w:rFonts w:ascii="Times New Roman" w:eastAsia="Times New Roman" w:hAnsi="Times New Roman" w:cs="Times New Roman"/>
          <w:b/>
          <w:bCs/>
          <w:color w:val="000000"/>
          <w:sz w:val="27"/>
          <w:szCs w:val="27"/>
          <w:lang w:eastAsia="pl-PL"/>
        </w:rPr>
      </w:pPr>
      <w:r w:rsidRPr="00134DB6">
        <w:rPr>
          <w:rFonts w:ascii="Times New Roman" w:eastAsia="Times New Roman" w:hAnsi="Times New Roman" w:cs="Times New Roman"/>
          <w:b/>
          <w:bCs/>
          <w:color w:val="000000"/>
          <w:sz w:val="27"/>
          <w:szCs w:val="27"/>
          <w:u w:val="single"/>
          <w:lang w:eastAsia="pl-PL"/>
        </w:rPr>
        <w:t>SEKCJA II: PRZEDMIOT ZAMÓWIENIA</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II.1) Nazwa nadana zamówieniu przez zamawiającego: </w:t>
      </w:r>
      <w:r w:rsidRPr="00134DB6">
        <w:rPr>
          <w:rFonts w:ascii="Times New Roman" w:eastAsia="Times New Roman" w:hAnsi="Times New Roman" w:cs="Times New Roman"/>
          <w:color w:val="000000"/>
          <w:sz w:val="27"/>
          <w:szCs w:val="27"/>
          <w:lang w:eastAsia="pl-PL"/>
        </w:rPr>
        <w:t>„Instalacja fotowoltaiczna na budynku Hali Sportowej Politechniki Poznańskiej”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Numer referencyjny: </w:t>
      </w:r>
      <w:r w:rsidRPr="00134DB6">
        <w:rPr>
          <w:rFonts w:ascii="Times New Roman" w:eastAsia="Times New Roman" w:hAnsi="Times New Roman" w:cs="Times New Roman"/>
          <w:color w:val="000000"/>
          <w:sz w:val="27"/>
          <w:szCs w:val="27"/>
          <w:lang w:eastAsia="pl-PL"/>
        </w:rPr>
        <w:t>AD/ZP/23/19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134DB6" w:rsidRPr="00134DB6" w:rsidRDefault="00134DB6" w:rsidP="00134DB6">
      <w:pPr>
        <w:spacing w:after="0" w:line="450" w:lineRule="atLeast"/>
        <w:jc w:val="both"/>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Nie</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II.2) Rodzaj zamówienia: </w:t>
      </w:r>
      <w:r w:rsidRPr="00134DB6">
        <w:rPr>
          <w:rFonts w:ascii="Times New Roman" w:eastAsia="Times New Roman" w:hAnsi="Times New Roman" w:cs="Times New Roman"/>
          <w:color w:val="000000"/>
          <w:sz w:val="27"/>
          <w:szCs w:val="27"/>
          <w:lang w:eastAsia="pl-PL"/>
        </w:rPr>
        <w:t>Roboty budowlane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II.3) Informacja o możliwości składania ofert częściowych</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t>Zamówienie podzielone jest na części: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Nie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134DB6">
        <w:rPr>
          <w:rFonts w:ascii="Times New Roman" w:eastAsia="Times New Roman" w:hAnsi="Times New Roman" w:cs="Times New Roman"/>
          <w:b/>
          <w:bCs/>
          <w:color w:val="000000"/>
          <w:sz w:val="27"/>
          <w:szCs w:val="27"/>
          <w:lang w:eastAsia="pl-PL"/>
        </w:rPr>
        <w:lastRenderedPageBreak/>
        <w:t>w odniesieniu do:</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II.4) Krótki opis przedmiotu zamówienia </w:t>
      </w:r>
      <w:r w:rsidRPr="00134DB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134DB6">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134DB6">
        <w:rPr>
          <w:rFonts w:ascii="Times New Roman" w:eastAsia="Times New Roman" w:hAnsi="Times New Roman" w:cs="Times New Roman"/>
          <w:color w:val="000000"/>
          <w:sz w:val="27"/>
          <w:szCs w:val="27"/>
          <w:lang w:eastAsia="pl-PL"/>
        </w:rPr>
        <w:t xml:space="preserve">Przedmiotem zamówienia jest kompleksowa realizacja zadnia pt. „Instalacja fotowoltaiczna na budynku Hali Sportowej Politechniki Poznańskiej” Celem inwestycji jest zwiększenie udziału pozyskanej energii z Odnawialnych Źródeł Energii (OZE) w bilansie energetycznym kampusu Politechniki Poznańskiej. W ramach projektu planowany jest montaż instalacji fotowoltaicznych na dachu budynku Hali Sportowej Politechniki Poznańskiej. Źródła zasilania w postaci elektrowni fotowoltaicznych przełożą się na zmniejszenie kosztów eksploatacyjnych związanych z zaopatrzeniem obiektów w energię elektryczną. Montaż instalacji OZE pozwoli na zmniejszenie emisji do atmosfery szkodliwych związków i substancji co przełoży się na lepszą jakość powietrza, dodatkowo zwiększeniu ulegnie efektywność energetyczna budynków, a także zwiększeniu ulegnie bezpieczeństwo energetyczne obiektów. Zakres inwestycji obejmuje instalację fotowoltaiczną na dachu budynku Hali Sportowej Politechniki Poznańskiej (HSPP) o planowanej mocy szczytowej 148,5kWp. Budynek użyteczności publicznej, przeznaczony na potrzeby sportu - Hala Sportowa Politechniki Poznańskiej (HSPP), zlokalizowany jest na działce nr 18/6 oraz części działek nr 18/3, 18/11, 12/2, 12/4 , obręb Śródka, dzielnica Śródmieście, teren tzw. Kampus ”Warta”. Obszar położony jest między ulicami </w:t>
      </w:r>
      <w:r w:rsidRPr="00134DB6">
        <w:rPr>
          <w:rFonts w:ascii="Times New Roman" w:eastAsia="Times New Roman" w:hAnsi="Times New Roman" w:cs="Times New Roman"/>
          <w:color w:val="000000"/>
          <w:sz w:val="27"/>
          <w:szCs w:val="27"/>
          <w:lang w:eastAsia="pl-PL"/>
        </w:rPr>
        <w:lastRenderedPageBreak/>
        <w:t>Kórnicką, Piotrowo, drogą wewnętrzną P.P. i planowanym bulwarem nadwarciańskim. Współrzędne budynku: szerokość geograficzna: 52,403° N, długość : 16,948 °E. Część dachu Hali Sportowej Politechniki Poznańskiej ograniczona przez system asekuracji oraz ściany osie 1a i 11 – obszar o wymiarach ok. 26 m x 56 m, o łącznej powierzchni ok. 1450 m2, przeznaczona została do wykorzystania na cele instalacji PV. Wszystkie szczegółowe dane techniczne znajdują się w części II SIWZ – Opis Przedmiotu Zamówienia.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II.5) Główny kod CPV: </w:t>
      </w:r>
      <w:r w:rsidRPr="00134DB6">
        <w:rPr>
          <w:rFonts w:ascii="Times New Roman" w:eastAsia="Times New Roman" w:hAnsi="Times New Roman" w:cs="Times New Roman"/>
          <w:color w:val="000000"/>
          <w:sz w:val="27"/>
          <w:szCs w:val="27"/>
          <w:lang w:eastAsia="pl-PL"/>
        </w:rPr>
        <w:t>45000000-7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Dodatkowe kody CPV:</w:t>
      </w:r>
      <w:r w:rsidRPr="00134DB6">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Kod CPV</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09300000-2</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09330000-1</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09331200-0</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09332000-5</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38424000-3</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42000000-0</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44000000-0</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44100000-1</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44110000-4</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44111000-1</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44112000-8</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44112110-5</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44112400-2</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44112410-5</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44200000-2</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44210000-5</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44212000-9</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44212500-4</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45000000-0</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45113000-2</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45210000-2</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45214400-4</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45214410-7</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45223000-6</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45223000-6</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45223100-7</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45223110-0</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45223200-8</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lastRenderedPageBreak/>
              <w:t>45223210-1</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45223800-4</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45231000-5</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45232000-2</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45251100-2</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45261215-4</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45262100-2</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45300000-0</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45310000-3</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45310000-3</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45311000-0</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45311200-2</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45314300-4</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45314320-0</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45315100-9</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45315300-1</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45315600-4</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45315700-5</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45317000-2</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45320000-6</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71300000-1</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71314100-3</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71321000-4</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71323100-9</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71326000-9</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71334000-8</w:t>
            </w:r>
          </w:p>
        </w:tc>
      </w:tr>
    </w:tbl>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II.6) Całkowita wartość zamówienia </w:t>
      </w:r>
      <w:r w:rsidRPr="00134DB6">
        <w:rPr>
          <w:rFonts w:ascii="Times New Roman" w:eastAsia="Times New Roman" w:hAnsi="Times New Roman" w:cs="Times New Roman"/>
          <w:i/>
          <w:iCs/>
          <w:color w:val="000000"/>
          <w:sz w:val="27"/>
          <w:szCs w:val="27"/>
          <w:lang w:eastAsia="pl-PL"/>
        </w:rPr>
        <w:t>(jeżeli zamawiający podaje informacje o wartości zamówienia)</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t>Wartość bez VAT: </w:t>
      </w:r>
      <w:r w:rsidRPr="00134DB6">
        <w:rPr>
          <w:rFonts w:ascii="Times New Roman" w:eastAsia="Times New Roman" w:hAnsi="Times New Roman" w:cs="Times New Roman"/>
          <w:color w:val="000000"/>
          <w:sz w:val="27"/>
          <w:szCs w:val="27"/>
          <w:lang w:eastAsia="pl-PL"/>
        </w:rPr>
        <w:br/>
        <w:t>Waluta: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r w:rsidRPr="00134DB6">
        <w:rPr>
          <w:rFonts w:ascii="Times New Roman" w:eastAsia="Times New Roman" w:hAnsi="Times New Roman" w:cs="Times New Roman"/>
          <w:b/>
          <w:bCs/>
          <w:color w:val="000000"/>
          <w:sz w:val="27"/>
          <w:szCs w:val="27"/>
          <w:lang w:eastAsia="pl-PL"/>
        </w:rPr>
        <w:lastRenderedPageBreak/>
        <w:t xml:space="preserve">pkt 6 i 7 lub w art. 134 ust. 6 pkt 3 ustawy </w:t>
      </w:r>
      <w:proofErr w:type="spellStart"/>
      <w:r w:rsidRPr="00134DB6">
        <w:rPr>
          <w:rFonts w:ascii="Times New Roman" w:eastAsia="Times New Roman" w:hAnsi="Times New Roman" w:cs="Times New Roman"/>
          <w:b/>
          <w:bCs/>
          <w:color w:val="000000"/>
          <w:sz w:val="27"/>
          <w:szCs w:val="27"/>
          <w:lang w:eastAsia="pl-PL"/>
        </w:rPr>
        <w:t>Pzp</w:t>
      </w:r>
      <w:proofErr w:type="spellEnd"/>
      <w:r w:rsidRPr="00134DB6">
        <w:rPr>
          <w:rFonts w:ascii="Times New Roman" w:eastAsia="Times New Roman" w:hAnsi="Times New Roman" w:cs="Times New Roman"/>
          <w:b/>
          <w:bCs/>
          <w:color w:val="000000"/>
          <w:sz w:val="27"/>
          <w:szCs w:val="27"/>
          <w:lang w:eastAsia="pl-PL"/>
        </w:rPr>
        <w:t>: </w:t>
      </w:r>
      <w:r w:rsidRPr="00134DB6">
        <w:rPr>
          <w:rFonts w:ascii="Times New Roman" w:eastAsia="Times New Roman" w:hAnsi="Times New Roman" w:cs="Times New Roman"/>
          <w:color w:val="000000"/>
          <w:sz w:val="27"/>
          <w:szCs w:val="27"/>
          <w:lang w:eastAsia="pl-PL"/>
        </w:rPr>
        <w:t>Nie </w:t>
      </w:r>
      <w:r w:rsidRPr="00134DB6">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134DB6">
        <w:rPr>
          <w:rFonts w:ascii="Times New Roman" w:eastAsia="Times New Roman" w:hAnsi="Times New Roman" w:cs="Times New Roman"/>
          <w:color w:val="000000"/>
          <w:sz w:val="27"/>
          <w:szCs w:val="27"/>
          <w:lang w:eastAsia="pl-PL"/>
        </w:rPr>
        <w:t>Pzp</w:t>
      </w:r>
      <w:proofErr w:type="spellEnd"/>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t>miesiącach:  5  </w:t>
      </w:r>
      <w:r w:rsidRPr="00134DB6">
        <w:rPr>
          <w:rFonts w:ascii="Times New Roman" w:eastAsia="Times New Roman" w:hAnsi="Times New Roman" w:cs="Times New Roman"/>
          <w:i/>
          <w:iCs/>
          <w:color w:val="000000"/>
          <w:sz w:val="27"/>
          <w:szCs w:val="27"/>
          <w:lang w:eastAsia="pl-PL"/>
        </w:rPr>
        <w:t> lub </w:t>
      </w:r>
      <w:r w:rsidRPr="00134DB6">
        <w:rPr>
          <w:rFonts w:ascii="Times New Roman" w:eastAsia="Times New Roman" w:hAnsi="Times New Roman" w:cs="Times New Roman"/>
          <w:b/>
          <w:bCs/>
          <w:color w:val="000000"/>
          <w:sz w:val="27"/>
          <w:szCs w:val="27"/>
          <w:lang w:eastAsia="pl-PL"/>
        </w:rPr>
        <w:t>dniach:</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i/>
          <w:iCs/>
          <w:color w:val="000000"/>
          <w:sz w:val="27"/>
          <w:szCs w:val="27"/>
          <w:lang w:eastAsia="pl-PL"/>
        </w:rPr>
        <w:t>lub</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data rozpoczęcia: </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i/>
          <w:iCs/>
          <w:color w:val="000000"/>
          <w:sz w:val="27"/>
          <w:szCs w:val="27"/>
          <w:lang w:eastAsia="pl-PL"/>
        </w:rPr>
        <w:t> lub </w:t>
      </w:r>
      <w:r w:rsidRPr="00134DB6">
        <w:rPr>
          <w:rFonts w:ascii="Times New Roman" w:eastAsia="Times New Roman" w:hAnsi="Times New Roman" w:cs="Times New Roman"/>
          <w:b/>
          <w:bCs/>
          <w:color w:val="000000"/>
          <w:sz w:val="27"/>
          <w:szCs w:val="27"/>
          <w:lang w:eastAsia="pl-PL"/>
        </w:rPr>
        <w:t>zakończenia: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II.9) Informacje dodatkowe: </w:t>
      </w:r>
      <w:r w:rsidRPr="00134DB6">
        <w:rPr>
          <w:rFonts w:ascii="Times New Roman" w:eastAsia="Times New Roman" w:hAnsi="Times New Roman" w:cs="Times New Roman"/>
          <w:color w:val="000000"/>
          <w:sz w:val="27"/>
          <w:szCs w:val="27"/>
          <w:lang w:eastAsia="pl-PL"/>
        </w:rPr>
        <w:t>Termin realizacji zamówienia: maksymalnie 5 miesięcy od dnia podpisania umowy. Termin realizacji zamówienia jest jednym z kryteriów oceny ofert. Ostateczny termin realizacji zamówienia, uwzględniony w umowie z wykonawcą, wynikał będzie z oferty, która uznana zostanie za najkorzystniejszą.</w:t>
      </w:r>
    </w:p>
    <w:p w:rsidR="00134DB6" w:rsidRPr="00134DB6" w:rsidRDefault="00134DB6" w:rsidP="00134DB6">
      <w:pPr>
        <w:spacing w:after="0" w:line="450" w:lineRule="atLeast"/>
        <w:rPr>
          <w:rFonts w:ascii="Times New Roman" w:eastAsia="Times New Roman" w:hAnsi="Times New Roman" w:cs="Times New Roman"/>
          <w:b/>
          <w:bCs/>
          <w:color w:val="000000"/>
          <w:sz w:val="27"/>
          <w:szCs w:val="27"/>
          <w:lang w:eastAsia="pl-PL"/>
        </w:rPr>
      </w:pPr>
      <w:r w:rsidRPr="00134DB6">
        <w:rPr>
          <w:rFonts w:ascii="Times New Roman" w:eastAsia="Times New Roman" w:hAnsi="Times New Roman" w:cs="Times New Roman"/>
          <w:b/>
          <w:bCs/>
          <w:color w:val="000000"/>
          <w:sz w:val="27"/>
          <w:szCs w:val="27"/>
          <w:u w:val="single"/>
          <w:lang w:eastAsia="pl-PL"/>
        </w:rPr>
        <w:t>SEKCJA III: INFORMACJE O CHARAKTERZE PRAWNYM, EKONOMICZNYM, FINANSOWYM I TECHNICZNYM</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III.1) WARUNKI UDZIAŁU W POSTĘPOWANIU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t>Określenie warunków: Zamawiający nie stawia szczególnych wymagań w zakresie opisu spełniania tego warunku udziału w postępowaniu. </w:t>
      </w:r>
      <w:r w:rsidRPr="00134DB6">
        <w:rPr>
          <w:rFonts w:ascii="Times New Roman" w:eastAsia="Times New Roman" w:hAnsi="Times New Roman" w:cs="Times New Roman"/>
          <w:color w:val="000000"/>
          <w:sz w:val="27"/>
          <w:szCs w:val="27"/>
          <w:lang w:eastAsia="pl-PL"/>
        </w:rPr>
        <w:br/>
        <w:t>Informacje dodatkowe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III.1.2) Sytuacja finansowa lub ekonomiczna </w:t>
      </w:r>
      <w:r w:rsidRPr="00134DB6">
        <w:rPr>
          <w:rFonts w:ascii="Times New Roman" w:eastAsia="Times New Roman" w:hAnsi="Times New Roman" w:cs="Times New Roman"/>
          <w:color w:val="000000"/>
          <w:sz w:val="27"/>
          <w:szCs w:val="27"/>
          <w:lang w:eastAsia="pl-PL"/>
        </w:rPr>
        <w:br/>
        <w:t xml:space="preserve">Określenie warunków: Zamawiający uzna spełnienie przez Wykonawcę przedmiotowego warunku, jeżeli Wykonawca wykaże, że: 1) jest ubezpieczony od odpowiedzialności cywilnej w zakresie prowadzonej działalności związanej z przedmiotem zamówienia na sumę gwarancyjną o wartości co najmniej 900 000,00 zł (słownie: dziewięćset tysięcy złotych), 2) posiada w banku lub spółdzielczej kasie oszczędnościowo-kredytowej środki finansowe lub zdolność kredytową, w </w:t>
      </w:r>
      <w:r w:rsidRPr="00134DB6">
        <w:rPr>
          <w:rFonts w:ascii="Times New Roman" w:eastAsia="Times New Roman" w:hAnsi="Times New Roman" w:cs="Times New Roman"/>
          <w:color w:val="000000"/>
          <w:sz w:val="27"/>
          <w:szCs w:val="27"/>
          <w:lang w:eastAsia="pl-PL"/>
        </w:rPr>
        <w:lastRenderedPageBreak/>
        <w:t>wysokości, co najmniej 500 000 zł (słownie: pięćset tysięcy złotych). </w:t>
      </w:r>
      <w:r w:rsidRPr="00134DB6">
        <w:rPr>
          <w:rFonts w:ascii="Times New Roman" w:eastAsia="Times New Roman" w:hAnsi="Times New Roman" w:cs="Times New Roman"/>
          <w:color w:val="000000"/>
          <w:sz w:val="27"/>
          <w:szCs w:val="27"/>
          <w:lang w:eastAsia="pl-PL"/>
        </w:rPr>
        <w:br/>
        <w:t>Informacje dodatkowe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III.1.3) Zdolność techniczna lub zawodowa </w:t>
      </w:r>
      <w:r w:rsidRPr="00134DB6">
        <w:rPr>
          <w:rFonts w:ascii="Times New Roman" w:eastAsia="Times New Roman" w:hAnsi="Times New Roman" w:cs="Times New Roman"/>
          <w:color w:val="000000"/>
          <w:sz w:val="27"/>
          <w:szCs w:val="27"/>
          <w:lang w:eastAsia="pl-PL"/>
        </w:rPr>
        <w:br/>
        <w:t xml:space="preserve">Określenie warunków: 1) Warunek dotyczący doświadczenia Wykonawcy. Zamawiający uzna spełnienie przez Wykonawcę przedmiotowego warunku, jeżeli Wykonawca wykaże, że: w okresie ostatnich pięciu lat przed upływem terminu składania ofert, a jeżeli okres prowadzenia działalności jest krótszy – w tym okresie: • wykonał co najmniej 3 roboty budowalne obejmujące wykonanie instalacji fotowoltaicznej zainstalowanej na budynku, większej, niż </w:t>
      </w:r>
      <w:proofErr w:type="spellStart"/>
      <w:r w:rsidRPr="00134DB6">
        <w:rPr>
          <w:rFonts w:ascii="Times New Roman" w:eastAsia="Times New Roman" w:hAnsi="Times New Roman" w:cs="Times New Roman"/>
          <w:color w:val="000000"/>
          <w:sz w:val="27"/>
          <w:szCs w:val="27"/>
          <w:lang w:eastAsia="pl-PL"/>
        </w:rPr>
        <w:t>mikroinstalacja</w:t>
      </w:r>
      <w:proofErr w:type="spellEnd"/>
      <w:r w:rsidRPr="00134DB6">
        <w:rPr>
          <w:rFonts w:ascii="Times New Roman" w:eastAsia="Times New Roman" w:hAnsi="Times New Roman" w:cs="Times New Roman"/>
          <w:color w:val="000000"/>
          <w:sz w:val="27"/>
          <w:szCs w:val="27"/>
          <w:lang w:eastAsia="pl-PL"/>
        </w:rPr>
        <w:t>, czyli powyżej 50kWp, • wykonał co najmniej 3 roboty programistyczne związane z integracją do nadrzędnego systemu BMS DESIGO, z których każda wynosiła integrację min 500 punktów I/O. 2) Warunek dotyczący osób skierowanych przez Wykonawcę do realizacji zamówienia. Zamawiający uzna spełnienie przez Wykonawcę przedmiotowego warunku, jeżeli Wykonawca wykaże, że zapewni, wśród osób, które będą uczestniczyć w wykonywaniu zamówienia: kierownika robót posiadającego uprawnienia budowlane do kierowania robotami budowlanymi w specjalności instalacyjnej w zakresie sieci, instalacji i urządzeń elektrycznych i elektroenergetycznych z uprawnieniami nadzoru i eksploatacji bez ograniczeń, który w okresie ostatnich pięciu lat uczestniczył co najmniej w 3 inwestycjach realizacji instalacji fotowoltaicznych powyżej 50kWp oraz posiada aktualne uprawnienia/certyfikaty do montażu instalacji fotowoltaicznych. </w:t>
      </w:r>
      <w:r w:rsidRPr="00134DB6">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34DB6">
        <w:rPr>
          <w:rFonts w:ascii="Times New Roman" w:eastAsia="Times New Roman" w:hAnsi="Times New Roman" w:cs="Times New Roman"/>
          <w:color w:val="000000"/>
          <w:sz w:val="27"/>
          <w:szCs w:val="27"/>
          <w:lang w:eastAsia="pl-PL"/>
        </w:rPr>
        <w:br/>
        <w:t>Informacje dodatkowe:</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III.2) PODSTAWY WYKLUCZENIA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134DB6">
        <w:rPr>
          <w:rFonts w:ascii="Times New Roman" w:eastAsia="Times New Roman" w:hAnsi="Times New Roman" w:cs="Times New Roman"/>
          <w:b/>
          <w:bCs/>
          <w:color w:val="000000"/>
          <w:sz w:val="27"/>
          <w:szCs w:val="27"/>
          <w:lang w:eastAsia="pl-PL"/>
        </w:rPr>
        <w:t>Pzp</w:t>
      </w:r>
      <w:proofErr w:type="spellEnd"/>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134DB6">
        <w:rPr>
          <w:rFonts w:ascii="Times New Roman" w:eastAsia="Times New Roman" w:hAnsi="Times New Roman" w:cs="Times New Roman"/>
          <w:b/>
          <w:bCs/>
          <w:color w:val="000000"/>
          <w:sz w:val="27"/>
          <w:szCs w:val="27"/>
          <w:lang w:eastAsia="pl-PL"/>
        </w:rPr>
        <w:t>Pzp</w:t>
      </w:r>
      <w:proofErr w:type="spellEnd"/>
      <w:r w:rsidRPr="00134DB6">
        <w:rPr>
          <w:rFonts w:ascii="Times New Roman" w:eastAsia="Times New Roman" w:hAnsi="Times New Roman" w:cs="Times New Roman"/>
          <w:color w:val="000000"/>
          <w:sz w:val="27"/>
          <w:szCs w:val="27"/>
          <w:lang w:eastAsia="pl-PL"/>
        </w:rPr>
        <w:t xml:space="preserve"> Nie Zamawiający przewiduje następujące fakultatywne </w:t>
      </w:r>
      <w:r w:rsidRPr="00134DB6">
        <w:rPr>
          <w:rFonts w:ascii="Times New Roman" w:eastAsia="Times New Roman" w:hAnsi="Times New Roman" w:cs="Times New Roman"/>
          <w:color w:val="000000"/>
          <w:sz w:val="27"/>
          <w:szCs w:val="27"/>
          <w:lang w:eastAsia="pl-PL"/>
        </w:rPr>
        <w:lastRenderedPageBreak/>
        <w:t>podstawy wykluczenia: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134DB6">
        <w:rPr>
          <w:rFonts w:ascii="Times New Roman" w:eastAsia="Times New Roman" w:hAnsi="Times New Roman" w:cs="Times New Roman"/>
          <w:color w:val="000000"/>
          <w:sz w:val="27"/>
          <w:szCs w:val="27"/>
          <w:lang w:eastAsia="pl-PL"/>
        </w:rPr>
        <w:br/>
        <w:t>Tak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Oświadczenie o spełnianiu kryteriów selekcji </w:t>
      </w:r>
      <w:r w:rsidRPr="00134DB6">
        <w:rPr>
          <w:rFonts w:ascii="Times New Roman" w:eastAsia="Times New Roman" w:hAnsi="Times New Roman" w:cs="Times New Roman"/>
          <w:color w:val="000000"/>
          <w:sz w:val="27"/>
          <w:szCs w:val="27"/>
          <w:lang w:eastAsia="pl-PL"/>
        </w:rPr>
        <w:br/>
        <w:t>Nie</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 xml:space="preserve">1. W celu wstępnego potwierdzenia braku podstaw do wykluczenia z postępowania, o których mowa w pkt 6 oraz w celu potwierdzenia spełniania warunków udziału w postępowaniu, o których mowa w pkt 7 Wykonawca będzie obowiązany przedstawić Zamawiającemu następujące oświadczenia i dokumenty (w terminach wskazanych w niniejszej SIWZ): oświadczenie o braku podstaw do wykluczenia z udziału w postępowaniu - załącznik nr 2 do IDW; 2. W celu definitywnego, potwierdzenia, że Wykonawca nie podlega wykluczeniu z postępowania, na żądanie Zamawiającego Wykonawca, przedkłada: a) informację z Krajowego Rejestru Karnego w zakresie określonym w art. 24 ust. 1 pkt 13, 14 i 21, wystawioną nie wcześniej niż 6 miesięcy przed upływem terminu składania </w:t>
      </w:r>
      <w:r w:rsidRPr="00134DB6">
        <w:rPr>
          <w:rFonts w:ascii="Times New Roman" w:eastAsia="Times New Roman" w:hAnsi="Times New Roman" w:cs="Times New Roman"/>
          <w:color w:val="000000"/>
          <w:sz w:val="27"/>
          <w:szCs w:val="27"/>
          <w:lang w:eastAsia="pl-PL"/>
        </w:rPr>
        <w:lastRenderedPageBreak/>
        <w:t>ofert; b) oświadczenie Wykonawcy o braku orzeczenia wobec niego tytułem środka zapobiegawczego zakazu ubiegania się o zamówienia publiczne, określone na podstawie art. 24 ust. 1 pkt 22 ustawy (załącznik nr 5 do IDW). c)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na podstawie art. 24 ust. 1 pkt 15 ustawy (załącznik nr 5 do IDW).</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III.5.1) W ZAKRESIE SPEŁNIANIA WARUNKÓW UDZIAŁU W POSTĘPOWANIU:</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t xml:space="preserve">1. W celu wstępnego potwierdzenia braku podstaw do wykluczenia z postępowania, o których mowa w pkt 6 oraz w celu potwierdzenia spełniania warunków udziału w postępowaniu, o których mowa w pkt 7 Wykonawca będzie obowiązany przedstawić Zamawiającemu następujące oświadczenia i dokumenty (w terminach wskazanych w niniejszej SIWZ): oświadczenie o spełnianiu warunków udziału w postępowaniu - załącznik nr 2 do IDW 2. W celu definitywnego, potwierdzenia, że Wykonawca spełnia warunki udziału w postępowaniu na żądanie Zamawiającego Wykonawca, przedkłada: a) dokument potwierdzający, że wykonawca jest ubezpieczony od odpowiedzialności cywilnej w zakresie prowadzonej działalności związanej z przedmiotem zamówienia na sumę gwarancyjną określoną przez zamawiającego, b) informację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 c) wykaz robót </w:t>
      </w:r>
      <w:r w:rsidRPr="00134DB6">
        <w:rPr>
          <w:rFonts w:ascii="Times New Roman" w:eastAsia="Times New Roman" w:hAnsi="Times New Roman" w:cs="Times New Roman"/>
          <w:color w:val="000000"/>
          <w:sz w:val="27"/>
          <w:szCs w:val="27"/>
          <w:lang w:eastAsia="pl-PL"/>
        </w:rPr>
        <w:lastRenderedPageBreak/>
        <w:t>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d)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III.5.2) W ZAKRESIE KRYTERIÓW SELEKCJI:</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III.7) INNE DOKUMENTY NIE WYMIENIONE W pkt III.3) - III.6)</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 xml:space="preserve">Oferta musi zawierać: a) Formularz oferty (załącznik nr 1 do IDW); b) oświadczenie o braku podstaw do wykluczenia oraz spełnieniu warunków udziału w postępowaniu; c) w przypadku podpisania oferty przez pełnomocnika, oraz w przypadku Wykonawców wspólnie ubiegających się o udzielenie zamówienia do oferty Wykonawca dołączy pełnomocnictwo; d) w przypadku polegania na zdolnościach innego podmiotu zobowiązanie tego podmiotu do oddania </w:t>
      </w:r>
      <w:r w:rsidRPr="00134DB6">
        <w:rPr>
          <w:rFonts w:ascii="Times New Roman" w:eastAsia="Times New Roman" w:hAnsi="Times New Roman" w:cs="Times New Roman"/>
          <w:color w:val="000000"/>
          <w:sz w:val="27"/>
          <w:szCs w:val="27"/>
          <w:lang w:eastAsia="pl-PL"/>
        </w:rPr>
        <w:lastRenderedPageBreak/>
        <w:t>Wykonawcy niezbędnych zasobów na potrzeby realizacji zamówienia. e) dokument potwierdzający wniesienie wadium f) tabelę elementów scalonych.</w:t>
      </w:r>
    </w:p>
    <w:p w:rsidR="00134DB6" w:rsidRPr="00134DB6" w:rsidRDefault="00134DB6" w:rsidP="00134DB6">
      <w:pPr>
        <w:spacing w:after="0" w:line="450" w:lineRule="atLeast"/>
        <w:rPr>
          <w:rFonts w:ascii="Times New Roman" w:eastAsia="Times New Roman" w:hAnsi="Times New Roman" w:cs="Times New Roman"/>
          <w:b/>
          <w:bCs/>
          <w:color w:val="000000"/>
          <w:sz w:val="27"/>
          <w:szCs w:val="27"/>
          <w:lang w:eastAsia="pl-PL"/>
        </w:rPr>
      </w:pPr>
      <w:r w:rsidRPr="00134DB6">
        <w:rPr>
          <w:rFonts w:ascii="Times New Roman" w:eastAsia="Times New Roman" w:hAnsi="Times New Roman" w:cs="Times New Roman"/>
          <w:b/>
          <w:bCs/>
          <w:color w:val="000000"/>
          <w:sz w:val="27"/>
          <w:szCs w:val="27"/>
          <w:u w:val="single"/>
          <w:lang w:eastAsia="pl-PL"/>
        </w:rPr>
        <w:t>SEKCJA IV: PROCEDURA</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IV.1) OPIS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IV.1.1) Tryb udzielenia zamówienia: </w:t>
      </w:r>
      <w:r w:rsidRPr="00134DB6">
        <w:rPr>
          <w:rFonts w:ascii="Times New Roman" w:eastAsia="Times New Roman" w:hAnsi="Times New Roman" w:cs="Times New Roman"/>
          <w:color w:val="000000"/>
          <w:sz w:val="27"/>
          <w:szCs w:val="27"/>
          <w:lang w:eastAsia="pl-PL"/>
        </w:rPr>
        <w:t>Przetarg nieograniczony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IV.1.2) Zamawiający żąda wniesienia wadium:</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Tak </w:t>
      </w:r>
      <w:r w:rsidRPr="00134DB6">
        <w:rPr>
          <w:rFonts w:ascii="Times New Roman" w:eastAsia="Times New Roman" w:hAnsi="Times New Roman" w:cs="Times New Roman"/>
          <w:color w:val="000000"/>
          <w:sz w:val="27"/>
          <w:szCs w:val="27"/>
          <w:lang w:eastAsia="pl-PL"/>
        </w:rPr>
        <w:br/>
        <w:t>Informacja na temat wadium </w:t>
      </w:r>
      <w:r w:rsidRPr="00134DB6">
        <w:rPr>
          <w:rFonts w:ascii="Times New Roman" w:eastAsia="Times New Roman" w:hAnsi="Times New Roman" w:cs="Times New Roman"/>
          <w:color w:val="000000"/>
          <w:sz w:val="27"/>
          <w:szCs w:val="27"/>
          <w:lang w:eastAsia="pl-PL"/>
        </w:rPr>
        <w:br/>
        <w:t>1. Zamawiający wymaga wniesienia wadium w wysokości określonej poniżej: 20.000,00 zł Wadium należy wnieść przed upływem terminu składania ofert. 2. Wadium może być wnoszone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udzielonych przez podmioty, o których mowa w art. 6b ust. 5 pkt 2 ustawy z dnia 9 listopada 2000 r. o utworzeniu Polskiej Agencji Rozwoju Przedsiębiorczości (</w:t>
      </w:r>
      <w:proofErr w:type="spellStart"/>
      <w:r w:rsidRPr="00134DB6">
        <w:rPr>
          <w:rFonts w:ascii="Times New Roman" w:eastAsia="Times New Roman" w:hAnsi="Times New Roman" w:cs="Times New Roman"/>
          <w:color w:val="000000"/>
          <w:sz w:val="27"/>
          <w:szCs w:val="27"/>
          <w:lang w:eastAsia="pl-PL"/>
        </w:rPr>
        <w:t>t.j</w:t>
      </w:r>
      <w:proofErr w:type="spellEnd"/>
      <w:r w:rsidRPr="00134DB6">
        <w:rPr>
          <w:rFonts w:ascii="Times New Roman" w:eastAsia="Times New Roman" w:hAnsi="Times New Roman" w:cs="Times New Roman"/>
          <w:color w:val="000000"/>
          <w:sz w:val="27"/>
          <w:szCs w:val="27"/>
          <w:lang w:eastAsia="pl-PL"/>
        </w:rPr>
        <w:t xml:space="preserve">.: Dz. U. z 2018 r. poz. 110). 3. Wadium wpłacane w pieniądzu należy wnieść przelewem na rachunek bankowy Zamawiającego: Bank BZ WBK SA 6 O/P-Ń nr rachunku: 02 1090 1362 0000 0000 3601 7895 z dopiskiem: Wadium na zabezpieczenie oferty w postępowaniu „Instalacja fotowoltaiczna na budynku Hali Sportowej Politechniki Poznańskiej” Wniesienie wadium w pieniądzu będzie skuteczne, jeżeli w podanym terminie zostanie zaliczone na rachunku bankowym Zamawiającego. 4. Z treści wadium wnoszonego w formie: poręczenia bankowego,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oraz art. 46 ust. 5 PZP. Zaleca się, aby treść gwarancji była zgodna ze wzorem gwarancji stanowiącym wzór nr 8 do </w:t>
      </w:r>
      <w:r w:rsidRPr="00134DB6">
        <w:rPr>
          <w:rFonts w:ascii="Times New Roman" w:eastAsia="Times New Roman" w:hAnsi="Times New Roman" w:cs="Times New Roman"/>
          <w:color w:val="000000"/>
          <w:sz w:val="27"/>
          <w:szCs w:val="27"/>
          <w:lang w:eastAsia="pl-PL"/>
        </w:rPr>
        <w:lastRenderedPageBreak/>
        <w:t>IDW. 5. Wadium wnoszone w formie innej niż pieniądz może być załączone: a) w oryginale w osobnej kopercie dołączonej do oryginału oferty oraz b) w kopii dołączonej do oryginału oferty Wadium musi zabezpieczać ofertę przez cały okres związania ofertą. Zgodnie z art. 89 ust. 1 pkt 7b) PZP Zamawiający odrzuci ofertę, jeżeli wadium nie zostało wniesione lub zostało wniesione w sposób nieprawidłowy, jeżeli zamawiający żądał wniesienia wadium. 6. Treść gwarancji wadialnej musi zawierać, co najmniej następujące elementy: a) nazwę dającego zlecenie (Wykonawcy), beneficjenta gwarancji/poręczenia (Zamawiającego), gwaranta (banku lub instytucji ubezpieczeniowej udzielających gwarancji/poręczenia) oraz wskazanie ich siedzib, b) określenie wierzytelności, która ma być zabezpieczona gwarancją/poręczeniem – określenie przedmiotu zamówienia c) kwotę gwarancji/poręczenia, d) termin ważności gwarancji/ poręczenia (który nie może być krótszy niż termin związania Wykonawcy złożona przez niego ofertą), e) zobowiązanie gwaranta/poręczyciela do zapłacenia bezwarunkowo i nieodwołalnie kwoty gwarancji/poręczenia na pierwsze pisemne żądanie Zamawiającego w okolicznościach określonych w art. 46 ust. 4a PZP oraz art. 46 ust. 5 PZP.</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IV.1.3) Przewiduje się udzielenie zaliczek na poczet wykonania zamówienia:</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Nie </w:t>
      </w:r>
      <w:r w:rsidRPr="00134DB6">
        <w:rPr>
          <w:rFonts w:ascii="Times New Roman" w:eastAsia="Times New Roman" w:hAnsi="Times New Roman" w:cs="Times New Roman"/>
          <w:color w:val="000000"/>
          <w:sz w:val="27"/>
          <w:szCs w:val="27"/>
          <w:lang w:eastAsia="pl-PL"/>
        </w:rPr>
        <w:br/>
        <w:t>Należy podać informacje na temat udzielania zaliczek: </w:t>
      </w:r>
      <w:r w:rsidRPr="00134DB6">
        <w:rPr>
          <w:rFonts w:ascii="Times New Roman" w:eastAsia="Times New Roman" w:hAnsi="Times New Roman" w:cs="Times New Roman"/>
          <w:color w:val="000000"/>
          <w:sz w:val="27"/>
          <w:szCs w:val="27"/>
          <w:lang w:eastAsia="pl-PL"/>
        </w:rPr>
        <w:br/>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Nie </w:t>
      </w:r>
      <w:r w:rsidRPr="00134DB6">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134DB6">
        <w:rPr>
          <w:rFonts w:ascii="Times New Roman" w:eastAsia="Times New Roman" w:hAnsi="Times New Roman" w:cs="Times New Roman"/>
          <w:color w:val="000000"/>
          <w:sz w:val="27"/>
          <w:szCs w:val="27"/>
          <w:lang w:eastAsia="pl-PL"/>
        </w:rPr>
        <w:br/>
        <w:t>Nie </w:t>
      </w:r>
      <w:r w:rsidRPr="00134DB6">
        <w:rPr>
          <w:rFonts w:ascii="Times New Roman" w:eastAsia="Times New Roman" w:hAnsi="Times New Roman" w:cs="Times New Roman"/>
          <w:color w:val="000000"/>
          <w:sz w:val="27"/>
          <w:szCs w:val="27"/>
          <w:lang w:eastAsia="pl-PL"/>
        </w:rPr>
        <w:br/>
        <w:t>Informacje dodatkowe: </w:t>
      </w:r>
      <w:r w:rsidRPr="00134DB6">
        <w:rPr>
          <w:rFonts w:ascii="Times New Roman" w:eastAsia="Times New Roman" w:hAnsi="Times New Roman" w:cs="Times New Roman"/>
          <w:color w:val="000000"/>
          <w:sz w:val="27"/>
          <w:szCs w:val="27"/>
          <w:lang w:eastAsia="pl-PL"/>
        </w:rPr>
        <w:br/>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lastRenderedPageBreak/>
        <w:br/>
      </w:r>
      <w:r w:rsidRPr="00134DB6">
        <w:rPr>
          <w:rFonts w:ascii="Times New Roman" w:eastAsia="Times New Roman" w:hAnsi="Times New Roman" w:cs="Times New Roman"/>
          <w:b/>
          <w:bCs/>
          <w:color w:val="000000"/>
          <w:sz w:val="27"/>
          <w:szCs w:val="27"/>
          <w:lang w:eastAsia="pl-PL"/>
        </w:rPr>
        <w:t>IV.1.5.) Wymaga się złożenia oferty wariantowej:</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Nie </w:t>
      </w:r>
      <w:r w:rsidRPr="00134DB6">
        <w:rPr>
          <w:rFonts w:ascii="Times New Roman" w:eastAsia="Times New Roman" w:hAnsi="Times New Roman" w:cs="Times New Roman"/>
          <w:color w:val="000000"/>
          <w:sz w:val="27"/>
          <w:szCs w:val="27"/>
          <w:lang w:eastAsia="pl-PL"/>
        </w:rPr>
        <w:br/>
        <w:t>Dopuszcza się złożenie oferty wariantowej </w:t>
      </w:r>
      <w:r w:rsidRPr="00134DB6">
        <w:rPr>
          <w:rFonts w:ascii="Times New Roman" w:eastAsia="Times New Roman" w:hAnsi="Times New Roman" w:cs="Times New Roman"/>
          <w:color w:val="000000"/>
          <w:sz w:val="27"/>
          <w:szCs w:val="27"/>
          <w:lang w:eastAsia="pl-PL"/>
        </w:rPr>
        <w:br/>
        <w:t>Nie </w:t>
      </w:r>
      <w:r w:rsidRPr="00134DB6">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134DB6">
        <w:rPr>
          <w:rFonts w:ascii="Times New Roman" w:eastAsia="Times New Roman" w:hAnsi="Times New Roman" w:cs="Times New Roman"/>
          <w:color w:val="000000"/>
          <w:sz w:val="27"/>
          <w:szCs w:val="27"/>
          <w:lang w:eastAsia="pl-PL"/>
        </w:rPr>
        <w:br/>
        <w:t>Nie</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Liczba wykonawców   </w:t>
      </w:r>
      <w:r w:rsidRPr="00134DB6">
        <w:rPr>
          <w:rFonts w:ascii="Times New Roman" w:eastAsia="Times New Roman" w:hAnsi="Times New Roman" w:cs="Times New Roman"/>
          <w:color w:val="000000"/>
          <w:sz w:val="27"/>
          <w:szCs w:val="27"/>
          <w:lang w:eastAsia="pl-PL"/>
        </w:rPr>
        <w:br/>
        <w:t>Przewidywana minimalna liczba wykonawców </w:t>
      </w:r>
      <w:r w:rsidRPr="00134DB6">
        <w:rPr>
          <w:rFonts w:ascii="Times New Roman" w:eastAsia="Times New Roman" w:hAnsi="Times New Roman" w:cs="Times New Roman"/>
          <w:color w:val="000000"/>
          <w:sz w:val="27"/>
          <w:szCs w:val="27"/>
          <w:lang w:eastAsia="pl-PL"/>
        </w:rPr>
        <w:br/>
        <w:t>Maksymalna liczba wykonawców   </w:t>
      </w:r>
      <w:r w:rsidRPr="00134DB6">
        <w:rPr>
          <w:rFonts w:ascii="Times New Roman" w:eastAsia="Times New Roman" w:hAnsi="Times New Roman" w:cs="Times New Roman"/>
          <w:color w:val="000000"/>
          <w:sz w:val="27"/>
          <w:szCs w:val="27"/>
          <w:lang w:eastAsia="pl-PL"/>
        </w:rPr>
        <w:br/>
        <w:t>Kryteria selekcji wykonawców: </w:t>
      </w:r>
      <w:r w:rsidRPr="00134DB6">
        <w:rPr>
          <w:rFonts w:ascii="Times New Roman" w:eastAsia="Times New Roman" w:hAnsi="Times New Roman" w:cs="Times New Roman"/>
          <w:color w:val="000000"/>
          <w:sz w:val="27"/>
          <w:szCs w:val="27"/>
          <w:lang w:eastAsia="pl-PL"/>
        </w:rPr>
        <w:br/>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IV.1.7) Informacje na temat umowy ramowej lub dynamicznego systemu zakupów:</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Umowa ramowa będzie zawarta: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Czy przewiduje się ograniczenie liczby uczestników umowy ramowej: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Przewidziana maksymalna liczba uczestników umowy ramowej: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Informacje dodatkowe: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Zamówienie obejmuje ustanowienie dynamicznego systemu zakupów: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lastRenderedPageBreak/>
        <w:t>Adres strony internetowej, na której będą zamieszczone dodatkowe informacje dotyczące dynamicznego systemu zakupów: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Informacje dodatkowe: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134DB6">
        <w:rPr>
          <w:rFonts w:ascii="Times New Roman" w:eastAsia="Times New Roman" w:hAnsi="Times New Roman" w:cs="Times New Roman"/>
          <w:color w:val="000000"/>
          <w:sz w:val="27"/>
          <w:szCs w:val="27"/>
          <w:lang w:eastAsia="pl-PL"/>
        </w:rPr>
        <w:br/>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IV.1.8) Aukcja elektroniczna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Przewidziane jest przeprowadzenie aukcji elektronicznej </w:t>
      </w:r>
      <w:r w:rsidRPr="00134DB6">
        <w:rPr>
          <w:rFonts w:ascii="Times New Roman" w:eastAsia="Times New Roman" w:hAnsi="Times New Roman" w:cs="Times New Roman"/>
          <w:i/>
          <w:iCs/>
          <w:color w:val="000000"/>
          <w:sz w:val="27"/>
          <w:szCs w:val="27"/>
          <w:lang w:eastAsia="pl-PL"/>
        </w:rPr>
        <w:t>(przetarg nieograniczony, przetarg ograniczony, negocjacje z ogłoszeniem) </w:t>
      </w:r>
      <w:r w:rsidRPr="00134DB6">
        <w:rPr>
          <w:rFonts w:ascii="Times New Roman" w:eastAsia="Times New Roman" w:hAnsi="Times New Roman" w:cs="Times New Roman"/>
          <w:color w:val="000000"/>
          <w:sz w:val="27"/>
          <w:szCs w:val="27"/>
          <w:lang w:eastAsia="pl-PL"/>
        </w:rPr>
        <w:t>Nie </w:t>
      </w:r>
      <w:r w:rsidRPr="00134DB6">
        <w:rPr>
          <w:rFonts w:ascii="Times New Roman" w:eastAsia="Times New Roman" w:hAnsi="Times New Roman" w:cs="Times New Roman"/>
          <w:color w:val="000000"/>
          <w:sz w:val="27"/>
          <w:szCs w:val="27"/>
          <w:lang w:eastAsia="pl-PL"/>
        </w:rPr>
        <w:br/>
        <w:t>Należy podać adres strony internetowej, na której aukcja będzie prowadzona: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134DB6">
        <w:rPr>
          <w:rFonts w:ascii="Times New Roman" w:eastAsia="Times New Roman" w:hAnsi="Times New Roman" w:cs="Times New Roman"/>
          <w:color w:val="000000"/>
          <w:sz w:val="27"/>
          <w:szCs w:val="27"/>
          <w:lang w:eastAsia="pl-PL"/>
        </w:rPr>
        <w:br/>
        <w:t>Informacje dotyczące przebiegu aukcji elektronicznej: </w:t>
      </w:r>
      <w:r w:rsidRPr="00134DB6">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134DB6">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lastRenderedPageBreak/>
        <w:t>Wymagania dotyczące rejestracji i identyfikacji wykonawców w aukcji elektronicznej: </w:t>
      </w:r>
      <w:r w:rsidRPr="00134DB6">
        <w:rPr>
          <w:rFonts w:ascii="Times New Roman" w:eastAsia="Times New Roman" w:hAnsi="Times New Roman" w:cs="Times New Roman"/>
          <w:color w:val="000000"/>
          <w:sz w:val="27"/>
          <w:szCs w:val="27"/>
          <w:lang w:eastAsia="pl-PL"/>
        </w:rPr>
        <w:br/>
        <w:t>Informacje o liczbie etapów aukcji elektronicznej i czasie ich trwania:</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t>Czas trwania: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134DB6">
        <w:rPr>
          <w:rFonts w:ascii="Times New Roman" w:eastAsia="Times New Roman" w:hAnsi="Times New Roman" w:cs="Times New Roman"/>
          <w:color w:val="000000"/>
          <w:sz w:val="27"/>
          <w:szCs w:val="27"/>
          <w:lang w:eastAsia="pl-PL"/>
        </w:rPr>
        <w:br/>
        <w:t>Warunki zamknięcia aukcji elektronicznej: </w:t>
      </w:r>
      <w:r w:rsidRPr="00134DB6">
        <w:rPr>
          <w:rFonts w:ascii="Times New Roman" w:eastAsia="Times New Roman" w:hAnsi="Times New Roman" w:cs="Times New Roman"/>
          <w:color w:val="000000"/>
          <w:sz w:val="27"/>
          <w:szCs w:val="27"/>
          <w:lang w:eastAsia="pl-PL"/>
        </w:rPr>
        <w:br/>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IV.2) KRYTERIA OCENY OFERT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IV.2.1) Kryteria oceny ofert: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IV.2.2) Kryteria</w:t>
      </w:r>
      <w:r w:rsidRPr="00134DB6">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69"/>
        <w:gridCol w:w="1016"/>
      </w:tblGrid>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Znaczenie</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60,00</w:t>
            </w:r>
          </w:p>
        </w:tc>
      </w:tr>
      <w:tr w:rsidR="00134DB6" w:rsidRPr="00134DB6" w:rsidTr="00134DB6">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Termin realizacji zadania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4DB6" w:rsidRPr="00134DB6" w:rsidRDefault="00134DB6" w:rsidP="00134DB6">
            <w:pPr>
              <w:spacing w:after="0" w:line="240" w:lineRule="auto"/>
              <w:rPr>
                <w:rFonts w:ascii="Times New Roman" w:eastAsia="Times New Roman" w:hAnsi="Times New Roman" w:cs="Times New Roman"/>
                <w:sz w:val="24"/>
                <w:szCs w:val="24"/>
                <w:lang w:eastAsia="pl-PL"/>
              </w:rPr>
            </w:pPr>
            <w:r w:rsidRPr="00134DB6">
              <w:rPr>
                <w:rFonts w:ascii="Times New Roman" w:eastAsia="Times New Roman" w:hAnsi="Times New Roman" w:cs="Times New Roman"/>
                <w:sz w:val="24"/>
                <w:szCs w:val="24"/>
                <w:lang w:eastAsia="pl-PL"/>
              </w:rPr>
              <w:t>40,00</w:t>
            </w:r>
          </w:p>
        </w:tc>
      </w:tr>
    </w:tbl>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134DB6">
        <w:rPr>
          <w:rFonts w:ascii="Times New Roman" w:eastAsia="Times New Roman" w:hAnsi="Times New Roman" w:cs="Times New Roman"/>
          <w:b/>
          <w:bCs/>
          <w:color w:val="000000"/>
          <w:sz w:val="27"/>
          <w:szCs w:val="27"/>
          <w:lang w:eastAsia="pl-PL"/>
        </w:rPr>
        <w:t>Pzp</w:t>
      </w:r>
      <w:proofErr w:type="spellEnd"/>
      <w:r w:rsidRPr="00134DB6">
        <w:rPr>
          <w:rFonts w:ascii="Times New Roman" w:eastAsia="Times New Roman" w:hAnsi="Times New Roman" w:cs="Times New Roman"/>
          <w:b/>
          <w:bCs/>
          <w:color w:val="000000"/>
          <w:sz w:val="27"/>
          <w:szCs w:val="27"/>
          <w:lang w:eastAsia="pl-PL"/>
        </w:rPr>
        <w:t> </w:t>
      </w:r>
      <w:r w:rsidRPr="00134DB6">
        <w:rPr>
          <w:rFonts w:ascii="Times New Roman" w:eastAsia="Times New Roman" w:hAnsi="Times New Roman" w:cs="Times New Roman"/>
          <w:color w:val="000000"/>
          <w:sz w:val="27"/>
          <w:szCs w:val="27"/>
          <w:lang w:eastAsia="pl-PL"/>
        </w:rPr>
        <w:t>(przetarg nieograniczony) </w:t>
      </w:r>
      <w:r w:rsidRPr="00134DB6">
        <w:rPr>
          <w:rFonts w:ascii="Times New Roman" w:eastAsia="Times New Roman" w:hAnsi="Times New Roman" w:cs="Times New Roman"/>
          <w:color w:val="000000"/>
          <w:sz w:val="27"/>
          <w:szCs w:val="27"/>
          <w:lang w:eastAsia="pl-PL"/>
        </w:rPr>
        <w:br/>
        <w:t>Tak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IV.3) Negocjacje z ogłoszeniem, dialog konkurencyjny, partnerstwo innowacyjne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IV.3.1) Informacje na temat negocjacji z ogłoszeniem</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t>Minimalne wymagania, które muszą spełniać wszystkie oferty: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134DB6">
        <w:rPr>
          <w:rFonts w:ascii="Times New Roman" w:eastAsia="Times New Roman" w:hAnsi="Times New Roman" w:cs="Times New Roman"/>
          <w:color w:val="000000"/>
          <w:sz w:val="27"/>
          <w:szCs w:val="27"/>
          <w:lang w:eastAsia="pl-PL"/>
        </w:rPr>
        <w:br/>
        <w:t>Przewidziany jest podział negocjacji na etapy w celu ograniczenia liczby ofert: </w:t>
      </w:r>
      <w:r w:rsidRPr="00134DB6">
        <w:rPr>
          <w:rFonts w:ascii="Times New Roman" w:eastAsia="Times New Roman" w:hAnsi="Times New Roman" w:cs="Times New Roman"/>
          <w:color w:val="000000"/>
          <w:sz w:val="27"/>
          <w:szCs w:val="27"/>
          <w:lang w:eastAsia="pl-PL"/>
        </w:rPr>
        <w:br/>
        <w:t>Należy podać informacje na temat etapów negocjacji (w tym liczbę etapów):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lastRenderedPageBreak/>
        <w:t>Informacje dodatkowe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IV.3.2) Informacje na temat dialogu konkurencyjnego</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Wstępny harmonogram postępowania: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Podział dialogu na etapy w celu ograniczenia liczby rozwiązań: </w:t>
      </w:r>
      <w:r w:rsidRPr="00134DB6">
        <w:rPr>
          <w:rFonts w:ascii="Times New Roman" w:eastAsia="Times New Roman" w:hAnsi="Times New Roman" w:cs="Times New Roman"/>
          <w:color w:val="000000"/>
          <w:sz w:val="27"/>
          <w:szCs w:val="27"/>
          <w:lang w:eastAsia="pl-PL"/>
        </w:rPr>
        <w:br/>
        <w:t>Należy podać informacje na temat etapów dialogu: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Informacje dodatkowe: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IV.3.3) Informacje na temat partnerstwa innowacyjnego</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Informacje dodatkowe: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IV.4) Licytacja elektroniczna </w:t>
      </w:r>
      <w:r w:rsidRPr="00134DB6">
        <w:rPr>
          <w:rFonts w:ascii="Times New Roman" w:eastAsia="Times New Roman" w:hAnsi="Times New Roman" w:cs="Times New Roman"/>
          <w:color w:val="000000"/>
          <w:sz w:val="27"/>
          <w:szCs w:val="27"/>
          <w:lang w:eastAsia="pl-PL"/>
        </w:rPr>
        <w:br/>
        <w:t>Adres strony internetowej, na której będzie prowadzona licytacja elektroniczna: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Informacje o liczbie etapów licytacji elektronicznej i czasie ich trwania:</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Czas trwania: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Termin składania wniosków o dopuszczenie do udziału w licytacji elektronicznej: </w:t>
      </w:r>
      <w:r w:rsidRPr="00134DB6">
        <w:rPr>
          <w:rFonts w:ascii="Times New Roman" w:eastAsia="Times New Roman" w:hAnsi="Times New Roman" w:cs="Times New Roman"/>
          <w:color w:val="000000"/>
          <w:sz w:val="27"/>
          <w:szCs w:val="27"/>
          <w:lang w:eastAsia="pl-PL"/>
        </w:rPr>
        <w:br/>
        <w:t>Data: godzina: </w:t>
      </w:r>
      <w:r w:rsidRPr="00134DB6">
        <w:rPr>
          <w:rFonts w:ascii="Times New Roman" w:eastAsia="Times New Roman" w:hAnsi="Times New Roman" w:cs="Times New Roman"/>
          <w:color w:val="000000"/>
          <w:sz w:val="27"/>
          <w:szCs w:val="27"/>
          <w:lang w:eastAsia="pl-PL"/>
        </w:rPr>
        <w:br/>
        <w:t>Termin otwarcia licytacji elektronicznej: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t>Termin i warunki zamknięcia licytacji elektronicznej: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t>Wymagania dotyczące zabezpieczenia należytego wykonania umowy: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color w:val="000000"/>
          <w:sz w:val="27"/>
          <w:szCs w:val="27"/>
          <w:lang w:eastAsia="pl-PL"/>
        </w:rPr>
        <w:br/>
        <w:t>Informacje dodatkowe: </w:t>
      </w:r>
    </w:p>
    <w:p w:rsidR="00134DB6" w:rsidRPr="00134DB6" w:rsidRDefault="00134DB6" w:rsidP="00134DB6">
      <w:pPr>
        <w:spacing w:after="0" w:line="450" w:lineRule="atLeast"/>
        <w:rPr>
          <w:rFonts w:ascii="Times New Roman" w:eastAsia="Times New Roman" w:hAnsi="Times New Roman" w:cs="Times New Roman"/>
          <w:color w:val="000000"/>
          <w:sz w:val="27"/>
          <w:szCs w:val="27"/>
          <w:lang w:eastAsia="pl-PL"/>
        </w:rPr>
      </w:pPr>
      <w:r w:rsidRPr="00134DB6">
        <w:rPr>
          <w:rFonts w:ascii="Times New Roman" w:eastAsia="Times New Roman" w:hAnsi="Times New Roman" w:cs="Times New Roman"/>
          <w:b/>
          <w:bCs/>
          <w:color w:val="000000"/>
          <w:sz w:val="27"/>
          <w:szCs w:val="27"/>
          <w:lang w:eastAsia="pl-PL"/>
        </w:rPr>
        <w:t>IV.5) ZMIANA UMOWY</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134DB6">
        <w:rPr>
          <w:rFonts w:ascii="Times New Roman" w:eastAsia="Times New Roman" w:hAnsi="Times New Roman" w:cs="Times New Roman"/>
          <w:color w:val="000000"/>
          <w:sz w:val="27"/>
          <w:szCs w:val="27"/>
          <w:lang w:eastAsia="pl-PL"/>
        </w:rPr>
        <w:t> Tak </w:t>
      </w:r>
      <w:r w:rsidRPr="00134DB6">
        <w:rPr>
          <w:rFonts w:ascii="Times New Roman" w:eastAsia="Times New Roman" w:hAnsi="Times New Roman" w:cs="Times New Roman"/>
          <w:color w:val="000000"/>
          <w:sz w:val="27"/>
          <w:szCs w:val="27"/>
          <w:lang w:eastAsia="pl-PL"/>
        </w:rPr>
        <w:br/>
        <w:t>Należy wskazać zakres, charakter zmian oraz warunki wprowadzenia zmian: </w:t>
      </w:r>
      <w:r w:rsidRPr="00134DB6">
        <w:rPr>
          <w:rFonts w:ascii="Times New Roman" w:eastAsia="Times New Roman" w:hAnsi="Times New Roman" w:cs="Times New Roman"/>
          <w:color w:val="000000"/>
          <w:sz w:val="27"/>
          <w:szCs w:val="27"/>
          <w:lang w:eastAsia="pl-PL"/>
        </w:rPr>
        <w:br/>
        <w:t xml:space="preserve">2. Zamawiający przewiduje możliwość dokonania zmiany umowy w następujących wypadkach oraz innych wskazanych w treści umowy: 1) dopuszczalna jest zmiana umowy polegająca na zmianie danych Wykonawcy bez zmian samego Wykonawcy (np. zmiana siedziby, adresu, nazwy), 2) dopuszczalne jest zmiana wynagrodzenia </w:t>
      </w:r>
      <w:r w:rsidRPr="00134DB6">
        <w:rPr>
          <w:rFonts w:ascii="Times New Roman" w:eastAsia="Times New Roman" w:hAnsi="Times New Roman" w:cs="Times New Roman"/>
          <w:color w:val="000000"/>
          <w:sz w:val="27"/>
          <w:szCs w:val="27"/>
          <w:lang w:eastAsia="pl-PL"/>
        </w:rPr>
        <w:lastRenderedPageBreak/>
        <w:t xml:space="preserve">Wykonawcy w przypadku zmiany powszechnie obowiązujących przepisów w zakresie wysokości stawki podatku od towarów i usług, 3) dopuszczalne są zmiany postanowień umowy, które wynikają ze zmiany obowiązujących przepisów, jeżeli konieczne będzie dostosowanie postanowień umowy do nowego stanu prawnego, 4) dopuszczalna jest zmiana terminu realizacji przedmiotu zamówienia wraz ze skutkami wprowadzenia takiej zmiany, przy czym zmiana spowodowana może być jedynie okolicznościami leżącymi wyłącznie po stronie Zamawiającego np. konieczność przesunięcia terminu przekazania miejsca realizacji zamówienia, udzielenie zamówień dodatkowych, których wykonanie wpływa na zmianę terminu wykonania zamówienia podstawowego, okoliczności zaistniałe w trakcie realizacji przedmiotu umowy tj. np. kolizje z sieciami infrastruktury, utrudniające lub uniemożliwiające terminowe wykonanie przedmiotu umowy, przedłużający się czas trwania procedur administracyjnych, tymczasowy brak środków finansowych na realizację przedmiotu umowy itp. pod warunkiem, że nie zależą od Wykonawcy, 5) dopuszczalna jest zmiana zakresu przedmiotu umowy oraz sposób wykonywania przedmiotu umowy wraz ze skutkami wprowadzenia tej zmiany, przy czym zmiana spowodowana może być okolicznościami zaistniałymi w trakcie realizacji przedmiotu umowy, np. zmiana dokumentacji projektowej, zaistnienie warunków faktycznych w miejscu realizacji zamówienia, wpływających na zakres lub sposób wykonywania przedmiotu umowy tj. np. kolizje z sieciami infrastruktury itp. 6) dopuszczalna jest zmiana zarządzającego lub personelu Wykonawcy wskazanego w umowie jeżeli wystąpiła konieczność zmiany personelu Zamawiającego lub Wykonawcy, wymienionego w umowie (choroba, śmierć, inny wypadek losowy) pod warunkiem, że nowy personel posiadał będzie co najmniej równorzędne doświadczenie i kwalifikacje, co personel zastępowany. 7) dopuszczalna jest zmiana terminu realizacji przedmiotu zamówienia wraz ze skutkami wprowadzenia takiej zmiany w przypadku, jeżeli powstaną okoliczności będące następstwem działania organów administracji, w szczególności: przekroczenie zakreślonych przez prawo terminów wydawania przez organy administracji decyzji itp., odmowa wydania przez organy administracji wymaganych decyzji, zezwoleń, uzgodnień na skutek błędów w dokumentacji projektowej, a okoliczności te uniemożliwią </w:t>
      </w:r>
      <w:r w:rsidRPr="00134DB6">
        <w:rPr>
          <w:rFonts w:ascii="Times New Roman" w:eastAsia="Times New Roman" w:hAnsi="Times New Roman" w:cs="Times New Roman"/>
          <w:color w:val="000000"/>
          <w:sz w:val="27"/>
          <w:szCs w:val="27"/>
          <w:lang w:eastAsia="pl-PL"/>
        </w:rPr>
        <w:lastRenderedPageBreak/>
        <w:t xml:space="preserve">wykonanie przedmiotu umowy na warunkach określonych w dokumentacji przetargowej, 8) dopuszczalna jest zmiana terminu realizacji przedmiotu zamówienia wraz ze skutkami wprowadzenia takiej zmiany, jeżeli w trakcie wykonywania przedmiotu umowy powstały konieczne zmiany technologiczne, w szczególności konieczności zrealizowania projektu przy zastosowaniu innych rozwiązań technicznych, technologicznych niż wskazane w dokumentacji projektowej w sytuacji, gdyby zastosowanie przewidzianych rozwiązań groziłoby niewykonaniem lub wadliwym wykonaniem przedmiotu umowy; 9) dopuszczalna jest zmiana terminu realizacji przedmiotu zamówienia wraz ze skutkami wprowadzenia takiej zmiany, jeżeli w trakcie wykonywania przedmiotu umowy doszło do kolizji z planowanymi lub równolegle prowadzonymi przez inne podmioty lub Zamawiającego inwestycjami, przy czym zmiany w umowie zostaną ograniczone do zmian koniecznych powodujących uniknięcie kolizji.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IV.6) INFORMACJE ADMINISTRACYJNE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IV.6.1) Sposób udostępniania informacji o charakterze poufnym </w:t>
      </w:r>
      <w:r w:rsidRPr="00134DB6">
        <w:rPr>
          <w:rFonts w:ascii="Times New Roman" w:eastAsia="Times New Roman" w:hAnsi="Times New Roman" w:cs="Times New Roman"/>
          <w:i/>
          <w:iCs/>
          <w:color w:val="000000"/>
          <w:sz w:val="27"/>
          <w:szCs w:val="27"/>
          <w:lang w:eastAsia="pl-PL"/>
        </w:rPr>
        <w:t>(jeżeli dotyczy):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Środki służące ochronie informacji o charakterze poufnym</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134DB6">
        <w:rPr>
          <w:rFonts w:ascii="Times New Roman" w:eastAsia="Times New Roman" w:hAnsi="Times New Roman" w:cs="Times New Roman"/>
          <w:color w:val="000000"/>
          <w:sz w:val="27"/>
          <w:szCs w:val="27"/>
          <w:lang w:eastAsia="pl-PL"/>
        </w:rPr>
        <w:br/>
        <w:t>Data: 2019-04-05, godzina: 10:00, </w:t>
      </w:r>
      <w:r w:rsidRPr="00134DB6">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134DB6">
        <w:rPr>
          <w:rFonts w:ascii="Times New Roman" w:eastAsia="Times New Roman" w:hAnsi="Times New Roman" w:cs="Times New Roman"/>
          <w:color w:val="000000"/>
          <w:sz w:val="27"/>
          <w:szCs w:val="27"/>
          <w:lang w:eastAsia="pl-PL"/>
        </w:rPr>
        <w:br/>
        <w:t>Nie </w:t>
      </w:r>
      <w:r w:rsidRPr="00134DB6">
        <w:rPr>
          <w:rFonts w:ascii="Times New Roman" w:eastAsia="Times New Roman" w:hAnsi="Times New Roman" w:cs="Times New Roman"/>
          <w:color w:val="000000"/>
          <w:sz w:val="27"/>
          <w:szCs w:val="27"/>
          <w:lang w:eastAsia="pl-PL"/>
        </w:rPr>
        <w:br/>
        <w:t>Wskazać powody: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color w:val="000000"/>
          <w:sz w:val="27"/>
          <w:szCs w:val="27"/>
          <w:lang w:eastAsia="pl-PL"/>
        </w:rPr>
        <w:lastRenderedPageBreak/>
        <w:t>&gt; polski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IV.6.3) Termin związania ofertą: </w:t>
      </w:r>
      <w:r w:rsidRPr="00134DB6">
        <w:rPr>
          <w:rFonts w:ascii="Times New Roman" w:eastAsia="Times New Roman" w:hAnsi="Times New Roman" w:cs="Times New Roman"/>
          <w:color w:val="000000"/>
          <w:sz w:val="27"/>
          <w:szCs w:val="27"/>
          <w:lang w:eastAsia="pl-PL"/>
        </w:rPr>
        <w:t>do: okres w dniach: 30 (od ostatecznego terminu składania ofert)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34DB6">
        <w:rPr>
          <w:rFonts w:ascii="Times New Roman" w:eastAsia="Times New Roman" w:hAnsi="Times New Roman" w:cs="Times New Roman"/>
          <w:color w:val="000000"/>
          <w:sz w:val="27"/>
          <w:szCs w:val="27"/>
          <w:lang w:eastAsia="pl-PL"/>
        </w:rPr>
        <w:t> Nie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34DB6">
        <w:rPr>
          <w:rFonts w:ascii="Times New Roman" w:eastAsia="Times New Roman" w:hAnsi="Times New Roman" w:cs="Times New Roman"/>
          <w:color w:val="000000"/>
          <w:sz w:val="27"/>
          <w:szCs w:val="27"/>
          <w:lang w:eastAsia="pl-PL"/>
        </w:rPr>
        <w:t> Nie </w:t>
      </w:r>
      <w:r w:rsidRPr="00134DB6">
        <w:rPr>
          <w:rFonts w:ascii="Times New Roman" w:eastAsia="Times New Roman" w:hAnsi="Times New Roman" w:cs="Times New Roman"/>
          <w:color w:val="000000"/>
          <w:sz w:val="27"/>
          <w:szCs w:val="27"/>
          <w:lang w:eastAsia="pl-PL"/>
        </w:rPr>
        <w:br/>
      </w:r>
      <w:r w:rsidRPr="00134DB6">
        <w:rPr>
          <w:rFonts w:ascii="Times New Roman" w:eastAsia="Times New Roman" w:hAnsi="Times New Roman" w:cs="Times New Roman"/>
          <w:b/>
          <w:bCs/>
          <w:color w:val="000000"/>
          <w:sz w:val="27"/>
          <w:szCs w:val="27"/>
          <w:lang w:eastAsia="pl-PL"/>
        </w:rPr>
        <w:t>IV.6.6) Informacje dodatkowe:</w:t>
      </w:r>
      <w:r w:rsidRPr="00134DB6">
        <w:rPr>
          <w:rFonts w:ascii="Times New Roman" w:eastAsia="Times New Roman" w:hAnsi="Times New Roman" w:cs="Times New Roman"/>
          <w:color w:val="000000"/>
          <w:sz w:val="27"/>
          <w:szCs w:val="27"/>
          <w:lang w:eastAsia="pl-PL"/>
        </w:rPr>
        <w:t> </w:t>
      </w:r>
      <w:r w:rsidRPr="00134DB6">
        <w:rPr>
          <w:rFonts w:ascii="Times New Roman" w:eastAsia="Times New Roman" w:hAnsi="Times New Roman" w:cs="Times New Roman"/>
          <w:color w:val="000000"/>
          <w:sz w:val="27"/>
          <w:szCs w:val="27"/>
          <w:lang w:eastAsia="pl-PL"/>
        </w:rPr>
        <w:br/>
      </w:r>
    </w:p>
    <w:p w:rsidR="00134DB6" w:rsidRPr="00134DB6" w:rsidRDefault="00134DB6" w:rsidP="00134DB6">
      <w:pPr>
        <w:spacing w:after="0" w:line="450" w:lineRule="atLeast"/>
        <w:jc w:val="center"/>
        <w:rPr>
          <w:rFonts w:ascii="Times New Roman" w:eastAsia="Times New Roman" w:hAnsi="Times New Roman" w:cs="Times New Roman"/>
          <w:b/>
          <w:bCs/>
          <w:color w:val="000000"/>
          <w:sz w:val="27"/>
          <w:szCs w:val="27"/>
          <w:lang w:eastAsia="pl-PL"/>
        </w:rPr>
      </w:pPr>
      <w:r w:rsidRPr="00134DB6">
        <w:rPr>
          <w:rFonts w:ascii="Times New Roman" w:eastAsia="Times New Roman" w:hAnsi="Times New Roman" w:cs="Times New Roman"/>
          <w:b/>
          <w:bCs/>
          <w:color w:val="000000"/>
          <w:sz w:val="27"/>
          <w:szCs w:val="27"/>
          <w:u w:val="single"/>
          <w:lang w:eastAsia="pl-PL"/>
        </w:rPr>
        <w:t>ZAŁĄCZNIK I - INFORMACJE DOTYCZĄCE OFERT CZĘŚCIOWYCH</w:t>
      </w:r>
    </w:p>
    <w:p w:rsidR="0025483D" w:rsidRDefault="0025483D">
      <w:bookmarkStart w:id="0" w:name="_GoBack"/>
      <w:bookmarkEnd w:id="0"/>
    </w:p>
    <w:sectPr w:rsidR="00254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B6"/>
    <w:rsid w:val="00134DB6"/>
    <w:rsid w:val="00254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39CD6-2A52-4F7F-BB6A-C12036C5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05378">
      <w:bodyDiv w:val="1"/>
      <w:marLeft w:val="0"/>
      <w:marRight w:val="0"/>
      <w:marTop w:val="0"/>
      <w:marBottom w:val="0"/>
      <w:divBdr>
        <w:top w:val="none" w:sz="0" w:space="0" w:color="auto"/>
        <w:left w:val="none" w:sz="0" w:space="0" w:color="auto"/>
        <w:bottom w:val="none" w:sz="0" w:space="0" w:color="auto"/>
        <w:right w:val="none" w:sz="0" w:space="0" w:color="auto"/>
      </w:divBdr>
      <w:divsChild>
        <w:div w:id="242760584">
          <w:marLeft w:val="0"/>
          <w:marRight w:val="0"/>
          <w:marTop w:val="0"/>
          <w:marBottom w:val="0"/>
          <w:divBdr>
            <w:top w:val="none" w:sz="0" w:space="0" w:color="auto"/>
            <w:left w:val="none" w:sz="0" w:space="0" w:color="auto"/>
            <w:bottom w:val="none" w:sz="0" w:space="0" w:color="auto"/>
            <w:right w:val="none" w:sz="0" w:space="0" w:color="auto"/>
          </w:divBdr>
          <w:divsChild>
            <w:div w:id="599409450">
              <w:marLeft w:val="0"/>
              <w:marRight w:val="0"/>
              <w:marTop w:val="0"/>
              <w:marBottom w:val="0"/>
              <w:divBdr>
                <w:top w:val="none" w:sz="0" w:space="0" w:color="auto"/>
                <w:left w:val="none" w:sz="0" w:space="0" w:color="auto"/>
                <w:bottom w:val="none" w:sz="0" w:space="0" w:color="auto"/>
                <w:right w:val="none" w:sz="0" w:space="0" w:color="auto"/>
              </w:divBdr>
            </w:div>
            <w:div w:id="1082140481">
              <w:marLeft w:val="0"/>
              <w:marRight w:val="0"/>
              <w:marTop w:val="0"/>
              <w:marBottom w:val="0"/>
              <w:divBdr>
                <w:top w:val="none" w:sz="0" w:space="0" w:color="auto"/>
                <w:left w:val="none" w:sz="0" w:space="0" w:color="auto"/>
                <w:bottom w:val="none" w:sz="0" w:space="0" w:color="auto"/>
                <w:right w:val="none" w:sz="0" w:space="0" w:color="auto"/>
              </w:divBdr>
            </w:div>
            <w:div w:id="543366093">
              <w:marLeft w:val="0"/>
              <w:marRight w:val="0"/>
              <w:marTop w:val="0"/>
              <w:marBottom w:val="0"/>
              <w:divBdr>
                <w:top w:val="none" w:sz="0" w:space="0" w:color="auto"/>
                <w:left w:val="none" w:sz="0" w:space="0" w:color="auto"/>
                <w:bottom w:val="none" w:sz="0" w:space="0" w:color="auto"/>
                <w:right w:val="none" w:sz="0" w:space="0" w:color="auto"/>
              </w:divBdr>
              <w:divsChild>
                <w:div w:id="1895699525">
                  <w:marLeft w:val="0"/>
                  <w:marRight w:val="0"/>
                  <w:marTop w:val="0"/>
                  <w:marBottom w:val="0"/>
                  <w:divBdr>
                    <w:top w:val="none" w:sz="0" w:space="0" w:color="auto"/>
                    <w:left w:val="none" w:sz="0" w:space="0" w:color="auto"/>
                    <w:bottom w:val="none" w:sz="0" w:space="0" w:color="auto"/>
                    <w:right w:val="none" w:sz="0" w:space="0" w:color="auto"/>
                  </w:divBdr>
                </w:div>
              </w:divsChild>
            </w:div>
            <w:div w:id="103161815">
              <w:marLeft w:val="0"/>
              <w:marRight w:val="0"/>
              <w:marTop w:val="0"/>
              <w:marBottom w:val="0"/>
              <w:divBdr>
                <w:top w:val="none" w:sz="0" w:space="0" w:color="auto"/>
                <w:left w:val="none" w:sz="0" w:space="0" w:color="auto"/>
                <w:bottom w:val="none" w:sz="0" w:space="0" w:color="auto"/>
                <w:right w:val="none" w:sz="0" w:space="0" w:color="auto"/>
              </w:divBdr>
              <w:divsChild>
                <w:div w:id="315106884">
                  <w:marLeft w:val="0"/>
                  <w:marRight w:val="0"/>
                  <w:marTop w:val="0"/>
                  <w:marBottom w:val="0"/>
                  <w:divBdr>
                    <w:top w:val="none" w:sz="0" w:space="0" w:color="auto"/>
                    <w:left w:val="none" w:sz="0" w:space="0" w:color="auto"/>
                    <w:bottom w:val="none" w:sz="0" w:space="0" w:color="auto"/>
                    <w:right w:val="none" w:sz="0" w:space="0" w:color="auto"/>
                  </w:divBdr>
                </w:div>
              </w:divsChild>
            </w:div>
            <w:div w:id="1834444703">
              <w:marLeft w:val="0"/>
              <w:marRight w:val="0"/>
              <w:marTop w:val="0"/>
              <w:marBottom w:val="0"/>
              <w:divBdr>
                <w:top w:val="none" w:sz="0" w:space="0" w:color="auto"/>
                <w:left w:val="none" w:sz="0" w:space="0" w:color="auto"/>
                <w:bottom w:val="none" w:sz="0" w:space="0" w:color="auto"/>
                <w:right w:val="none" w:sz="0" w:space="0" w:color="auto"/>
              </w:divBdr>
              <w:divsChild>
                <w:div w:id="352000916">
                  <w:marLeft w:val="0"/>
                  <w:marRight w:val="0"/>
                  <w:marTop w:val="0"/>
                  <w:marBottom w:val="0"/>
                  <w:divBdr>
                    <w:top w:val="none" w:sz="0" w:space="0" w:color="auto"/>
                    <w:left w:val="none" w:sz="0" w:space="0" w:color="auto"/>
                    <w:bottom w:val="none" w:sz="0" w:space="0" w:color="auto"/>
                    <w:right w:val="none" w:sz="0" w:space="0" w:color="auto"/>
                  </w:divBdr>
                </w:div>
                <w:div w:id="224068471">
                  <w:marLeft w:val="0"/>
                  <w:marRight w:val="0"/>
                  <w:marTop w:val="0"/>
                  <w:marBottom w:val="0"/>
                  <w:divBdr>
                    <w:top w:val="none" w:sz="0" w:space="0" w:color="auto"/>
                    <w:left w:val="none" w:sz="0" w:space="0" w:color="auto"/>
                    <w:bottom w:val="none" w:sz="0" w:space="0" w:color="auto"/>
                    <w:right w:val="none" w:sz="0" w:space="0" w:color="auto"/>
                  </w:divBdr>
                </w:div>
                <w:div w:id="136577061">
                  <w:marLeft w:val="0"/>
                  <w:marRight w:val="0"/>
                  <w:marTop w:val="0"/>
                  <w:marBottom w:val="0"/>
                  <w:divBdr>
                    <w:top w:val="none" w:sz="0" w:space="0" w:color="auto"/>
                    <w:left w:val="none" w:sz="0" w:space="0" w:color="auto"/>
                    <w:bottom w:val="none" w:sz="0" w:space="0" w:color="auto"/>
                    <w:right w:val="none" w:sz="0" w:space="0" w:color="auto"/>
                  </w:divBdr>
                </w:div>
                <w:div w:id="203950310">
                  <w:marLeft w:val="0"/>
                  <w:marRight w:val="0"/>
                  <w:marTop w:val="0"/>
                  <w:marBottom w:val="0"/>
                  <w:divBdr>
                    <w:top w:val="none" w:sz="0" w:space="0" w:color="auto"/>
                    <w:left w:val="none" w:sz="0" w:space="0" w:color="auto"/>
                    <w:bottom w:val="none" w:sz="0" w:space="0" w:color="auto"/>
                    <w:right w:val="none" w:sz="0" w:space="0" w:color="auto"/>
                  </w:divBdr>
                </w:div>
              </w:divsChild>
            </w:div>
            <w:div w:id="1766733190">
              <w:marLeft w:val="0"/>
              <w:marRight w:val="0"/>
              <w:marTop w:val="0"/>
              <w:marBottom w:val="0"/>
              <w:divBdr>
                <w:top w:val="none" w:sz="0" w:space="0" w:color="auto"/>
                <w:left w:val="none" w:sz="0" w:space="0" w:color="auto"/>
                <w:bottom w:val="none" w:sz="0" w:space="0" w:color="auto"/>
                <w:right w:val="none" w:sz="0" w:space="0" w:color="auto"/>
              </w:divBdr>
              <w:divsChild>
                <w:div w:id="1407410675">
                  <w:marLeft w:val="0"/>
                  <w:marRight w:val="0"/>
                  <w:marTop w:val="0"/>
                  <w:marBottom w:val="0"/>
                  <w:divBdr>
                    <w:top w:val="none" w:sz="0" w:space="0" w:color="auto"/>
                    <w:left w:val="none" w:sz="0" w:space="0" w:color="auto"/>
                    <w:bottom w:val="none" w:sz="0" w:space="0" w:color="auto"/>
                    <w:right w:val="none" w:sz="0" w:space="0" w:color="auto"/>
                  </w:divBdr>
                </w:div>
                <w:div w:id="1411006187">
                  <w:marLeft w:val="0"/>
                  <w:marRight w:val="0"/>
                  <w:marTop w:val="0"/>
                  <w:marBottom w:val="0"/>
                  <w:divBdr>
                    <w:top w:val="none" w:sz="0" w:space="0" w:color="auto"/>
                    <w:left w:val="none" w:sz="0" w:space="0" w:color="auto"/>
                    <w:bottom w:val="none" w:sz="0" w:space="0" w:color="auto"/>
                    <w:right w:val="none" w:sz="0" w:space="0" w:color="auto"/>
                  </w:divBdr>
                </w:div>
                <w:div w:id="1615791959">
                  <w:marLeft w:val="0"/>
                  <w:marRight w:val="0"/>
                  <w:marTop w:val="0"/>
                  <w:marBottom w:val="0"/>
                  <w:divBdr>
                    <w:top w:val="none" w:sz="0" w:space="0" w:color="auto"/>
                    <w:left w:val="none" w:sz="0" w:space="0" w:color="auto"/>
                    <w:bottom w:val="none" w:sz="0" w:space="0" w:color="auto"/>
                    <w:right w:val="none" w:sz="0" w:space="0" w:color="auto"/>
                  </w:divBdr>
                </w:div>
                <w:div w:id="585386833">
                  <w:marLeft w:val="0"/>
                  <w:marRight w:val="0"/>
                  <w:marTop w:val="0"/>
                  <w:marBottom w:val="0"/>
                  <w:divBdr>
                    <w:top w:val="none" w:sz="0" w:space="0" w:color="auto"/>
                    <w:left w:val="none" w:sz="0" w:space="0" w:color="auto"/>
                    <w:bottom w:val="none" w:sz="0" w:space="0" w:color="auto"/>
                    <w:right w:val="none" w:sz="0" w:space="0" w:color="auto"/>
                  </w:divBdr>
                </w:div>
                <w:div w:id="93599926">
                  <w:marLeft w:val="0"/>
                  <w:marRight w:val="0"/>
                  <w:marTop w:val="0"/>
                  <w:marBottom w:val="0"/>
                  <w:divBdr>
                    <w:top w:val="none" w:sz="0" w:space="0" w:color="auto"/>
                    <w:left w:val="none" w:sz="0" w:space="0" w:color="auto"/>
                    <w:bottom w:val="none" w:sz="0" w:space="0" w:color="auto"/>
                    <w:right w:val="none" w:sz="0" w:space="0" w:color="auto"/>
                  </w:divBdr>
                </w:div>
                <w:div w:id="1125537478">
                  <w:marLeft w:val="0"/>
                  <w:marRight w:val="0"/>
                  <w:marTop w:val="0"/>
                  <w:marBottom w:val="0"/>
                  <w:divBdr>
                    <w:top w:val="none" w:sz="0" w:space="0" w:color="auto"/>
                    <w:left w:val="none" w:sz="0" w:space="0" w:color="auto"/>
                    <w:bottom w:val="none" w:sz="0" w:space="0" w:color="auto"/>
                    <w:right w:val="none" w:sz="0" w:space="0" w:color="auto"/>
                  </w:divBdr>
                </w:div>
                <w:div w:id="2036760267">
                  <w:marLeft w:val="0"/>
                  <w:marRight w:val="0"/>
                  <w:marTop w:val="0"/>
                  <w:marBottom w:val="0"/>
                  <w:divBdr>
                    <w:top w:val="none" w:sz="0" w:space="0" w:color="auto"/>
                    <w:left w:val="none" w:sz="0" w:space="0" w:color="auto"/>
                    <w:bottom w:val="none" w:sz="0" w:space="0" w:color="auto"/>
                    <w:right w:val="none" w:sz="0" w:space="0" w:color="auto"/>
                  </w:divBdr>
                </w:div>
              </w:divsChild>
            </w:div>
            <w:div w:id="1070930896">
              <w:marLeft w:val="0"/>
              <w:marRight w:val="0"/>
              <w:marTop w:val="0"/>
              <w:marBottom w:val="0"/>
              <w:divBdr>
                <w:top w:val="none" w:sz="0" w:space="0" w:color="auto"/>
                <w:left w:val="none" w:sz="0" w:space="0" w:color="auto"/>
                <w:bottom w:val="none" w:sz="0" w:space="0" w:color="auto"/>
                <w:right w:val="none" w:sz="0" w:space="0" w:color="auto"/>
              </w:divBdr>
              <w:divsChild>
                <w:div w:id="2012755378">
                  <w:marLeft w:val="0"/>
                  <w:marRight w:val="0"/>
                  <w:marTop w:val="0"/>
                  <w:marBottom w:val="0"/>
                  <w:divBdr>
                    <w:top w:val="none" w:sz="0" w:space="0" w:color="auto"/>
                    <w:left w:val="none" w:sz="0" w:space="0" w:color="auto"/>
                    <w:bottom w:val="none" w:sz="0" w:space="0" w:color="auto"/>
                    <w:right w:val="none" w:sz="0" w:space="0" w:color="auto"/>
                  </w:divBdr>
                </w:div>
                <w:div w:id="2045934482">
                  <w:marLeft w:val="0"/>
                  <w:marRight w:val="0"/>
                  <w:marTop w:val="0"/>
                  <w:marBottom w:val="0"/>
                  <w:divBdr>
                    <w:top w:val="none" w:sz="0" w:space="0" w:color="auto"/>
                    <w:left w:val="none" w:sz="0" w:space="0" w:color="auto"/>
                    <w:bottom w:val="none" w:sz="0" w:space="0" w:color="auto"/>
                    <w:right w:val="none" w:sz="0" w:space="0" w:color="auto"/>
                  </w:divBdr>
                </w:div>
              </w:divsChild>
            </w:div>
            <w:div w:id="298657666">
              <w:marLeft w:val="0"/>
              <w:marRight w:val="0"/>
              <w:marTop w:val="0"/>
              <w:marBottom w:val="0"/>
              <w:divBdr>
                <w:top w:val="none" w:sz="0" w:space="0" w:color="auto"/>
                <w:left w:val="none" w:sz="0" w:space="0" w:color="auto"/>
                <w:bottom w:val="none" w:sz="0" w:space="0" w:color="auto"/>
                <w:right w:val="none" w:sz="0" w:space="0" w:color="auto"/>
              </w:divBdr>
              <w:divsChild>
                <w:div w:id="2066831383">
                  <w:marLeft w:val="0"/>
                  <w:marRight w:val="0"/>
                  <w:marTop w:val="0"/>
                  <w:marBottom w:val="0"/>
                  <w:divBdr>
                    <w:top w:val="none" w:sz="0" w:space="0" w:color="auto"/>
                    <w:left w:val="none" w:sz="0" w:space="0" w:color="auto"/>
                    <w:bottom w:val="none" w:sz="0" w:space="0" w:color="auto"/>
                    <w:right w:val="none" w:sz="0" w:space="0" w:color="auto"/>
                  </w:divBdr>
                </w:div>
                <w:div w:id="45644946">
                  <w:marLeft w:val="0"/>
                  <w:marRight w:val="0"/>
                  <w:marTop w:val="0"/>
                  <w:marBottom w:val="0"/>
                  <w:divBdr>
                    <w:top w:val="none" w:sz="0" w:space="0" w:color="auto"/>
                    <w:left w:val="none" w:sz="0" w:space="0" w:color="auto"/>
                    <w:bottom w:val="none" w:sz="0" w:space="0" w:color="auto"/>
                    <w:right w:val="none" w:sz="0" w:space="0" w:color="auto"/>
                  </w:divBdr>
                </w:div>
                <w:div w:id="726104355">
                  <w:marLeft w:val="0"/>
                  <w:marRight w:val="0"/>
                  <w:marTop w:val="0"/>
                  <w:marBottom w:val="0"/>
                  <w:divBdr>
                    <w:top w:val="none" w:sz="0" w:space="0" w:color="auto"/>
                    <w:left w:val="none" w:sz="0" w:space="0" w:color="auto"/>
                    <w:bottom w:val="none" w:sz="0" w:space="0" w:color="auto"/>
                    <w:right w:val="none" w:sz="0" w:space="0" w:color="auto"/>
                  </w:divBdr>
                </w:div>
                <w:div w:id="1455907801">
                  <w:marLeft w:val="0"/>
                  <w:marRight w:val="0"/>
                  <w:marTop w:val="0"/>
                  <w:marBottom w:val="0"/>
                  <w:divBdr>
                    <w:top w:val="none" w:sz="0" w:space="0" w:color="auto"/>
                    <w:left w:val="none" w:sz="0" w:space="0" w:color="auto"/>
                    <w:bottom w:val="none" w:sz="0" w:space="0" w:color="auto"/>
                    <w:right w:val="none" w:sz="0" w:space="0" w:color="auto"/>
                  </w:divBdr>
                </w:div>
                <w:div w:id="660159739">
                  <w:marLeft w:val="0"/>
                  <w:marRight w:val="0"/>
                  <w:marTop w:val="0"/>
                  <w:marBottom w:val="0"/>
                  <w:divBdr>
                    <w:top w:val="none" w:sz="0" w:space="0" w:color="auto"/>
                    <w:left w:val="none" w:sz="0" w:space="0" w:color="auto"/>
                    <w:bottom w:val="none" w:sz="0" w:space="0" w:color="auto"/>
                    <w:right w:val="none" w:sz="0" w:space="0" w:color="auto"/>
                  </w:divBdr>
                </w:div>
                <w:div w:id="200368442">
                  <w:marLeft w:val="0"/>
                  <w:marRight w:val="0"/>
                  <w:marTop w:val="0"/>
                  <w:marBottom w:val="0"/>
                  <w:divBdr>
                    <w:top w:val="none" w:sz="0" w:space="0" w:color="auto"/>
                    <w:left w:val="none" w:sz="0" w:space="0" w:color="auto"/>
                    <w:bottom w:val="none" w:sz="0" w:space="0" w:color="auto"/>
                    <w:right w:val="none" w:sz="0" w:space="0" w:color="auto"/>
                  </w:divBdr>
                </w:div>
              </w:divsChild>
            </w:div>
            <w:div w:id="320038893">
              <w:marLeft w:val="0"/>
              <w:marRight w:val="0"/>
              <w:marTop w:val="0"/>
              <w:marBottom w:val="0"/>
              <w:divBdr>
                <w:top w:val="none" w:sz="0" w:space="0" w:color="auto"/>
                <w:left w:val="none" w:sz="0" w:space="0" w:color="auto"/>
                <w:bottom w:val="none" w:sz="0" w:space="0" w:color="auto"/>
                <w:right w:val="none" w:sz="0" w:space="0" w:color="auto"/>
              </w:divBdr>
              <w:divsChild>
                <w:div w:id="659044959">
                  <w:marLeft w:val="0"/>
                  <w:marRight w:val="0"/>
                  <w:marTop w:val="0"/>
                  <w:marBottom w:val="0"/>
                  <w:divBdr>
                    <w:top w:val="none" w:sz="0" w:space="0" w:color="auto"/>
                    <w:left w:val="none" w:sz="0" w:space="0" w:color="auto"/>
                    <w:bottom w:val="none" w:sz="0" w:space="0" w:color="auto"/>
                    <w:right w:val="none" w:sz="0" w:space="0" w:color="auto"/>
                  </w:divBdr>
                </w:div>
                <w:div w:id="1506942746">
                  <w:marLeft w:val="0"/>
                  <w:marRight w:val="0"/>
                  <w:marTop w:val="0"/>
                  <w:marBottom w:val="0"/>
                  <w:divBdr>
                    <w:top w:val="none" w:sz="0" w:space="0" w:color="auto"/>
                    <w:left w:val="none" w:sz="0" w:space="0" w:color="auto"/>
                    <w:bottom w:val="none" w:sz="0" w:space="0" w:color="auto"/>
                    <w:right w:val="none" w:sz="0" w:space="0" w:color="auto"/>
                  </w:divBdr>
                </w:div>
                <w:div w:id="1155028662">
                  <w:marLeft w:val="0"/>
                  <w:marRight w:val="0"/>
                  <w:marTop w:val="0"/>
                  <w:marBottom w:val="0"/>
                  <w:divBdr>
                    <w:top w:val="none" w:sz="0" w:space="0" w:color="auto"/>
                    <w:left w:val="none" w:sz="0" w:space="0" w:color="auto"/>
                    <w:bottom w:val="none" w:sz="0" w:space="0" w:color="auto"/>
                    <w:right w:val="none" w:sz="0" w:space="0" w:color="auto"/>
                  </w:divBdr>
                </w:div>
                <w:div w:id="629898139">
                  <w:marLeft w:val="0"/>
                  <w:marRight w:val="0"/>
                  <w:marTop w:val="0"/>
                  <w:marBottom w:val="0"/>
                  <w:divBdr>
                    <w:top w:val="none" w:sz="0" w:space="0" w:color="auto"/>
                    <w:left w:val="none" w:sz="0" w:space="0" w:color="auto"/>
                    <w:bottom w:val="none" w:sz="0" w:space="0" w:color="auto"/>
                    <w:right w:val="none" w:sz="0" w:space="0" w:color="auto"/>
                  </w:divBdr>
                </w:div>
                <w:div w:id="199326273">
                  <w:marLeft w:val="0"/>
                  <w:marRight w:val="0"/>
                  <w:marTop w:val="0"/>
                  <w:marBottom w:val="0"/>
                  <w:divBdr>
                    <w:top w:val="none" w:sz="0" w:space="0" w:color="auto"/>
                    <w:left w:val="none" w:sz="0" w:space="0" w:color="auto"/>
                    <w:bottom w:val="none" w:sz="0" w:space="0" w:color="auto"/>
                    <w:right w:val="none" w:sz="0" w:space="0" w:color="auto"/>
                  </w:divBdr>
                </w:div>
                <w:div w:id="1118766623">
                  <w:marLeft w:val="0"/>
                  <w:marRight w:val="0"/>
                  <w:marTop w:val="0"/>
                  <w:marBottom w:val="0"/>
                  <w:divBdr>
                    <w:top w:val="none" w:sz="0" w:space="0" w:color="auto"/>
                    <w:left w:val="none" w:sz="0" w:space="0" w:color="auto"/>
                    <w:bottom w:val="none" w:sz="0" w:space="0" w:color="auto"/>
                    <w:right w:val="none" w:sz="0" w:space="0" w:color="auto"/>
                  </w:divBdr>
                </w:div>
                <w:div w:id="1269237100">
                  <w:marLeft w:val="0"/>
                  <w:marRight w:val="0"/>
                  <w:marTop w:val="0"/>
                  <w:marBottom w:val="0"/>
                  <w:divBdr>
                    <w:top w:val="none" w:sz="0" w:space="0" w:color="auto"/>
                    <w:left w:val="none" w:sz="0" w:space="0" w:color="auto"/>
                    <w:bottom w:val="none" w:sz="0" w:space="0" w:color="auto"/>
                    <w:right w:val="none" w:sz="0" w:space="0" w:color="auto"/>
                  </w:divBdr>
                </w:div>
                <w:div w:id="19138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4460</Words>
  <Characters>26763</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Muszyński</dc:creator>
  <cp:keywords/>
  <dc:description/>
  <cp:lastModifiedBy>Szymon Muszyński</cp:lastModifiedBy>
  <cp:revision>1</cp:revision>
  <dcterms:created xsi:type="dcterms:W3CDTF">2019-03-21T11:42:00Z</dcterms:created>
  <dcterms:modified xsi:type="dcterms:W3CDTF">2019-03-21T11:43:00Z</dcterms:modified>
</cp:coreProperties>
</file>