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7FBE" w:rsidRDefault="00FB7FBE" w:rsidP="00FB7FBE">
      <w:pPr>
        <w:spacing w:before="0" w:after="160" w:line="259" w:lineRule="auto"/>
        <w:ind w:left="0" w:firstLine="0"/>
        <w:jc w:val="right"/>
        <w:rPr>
          <w:rStyle w:val="fontstyle01"/>
        </w:rPr>
      </w:pPr>
      <w:r>
        <w:rPr>
          <w:rStyle w:val="fontstyle01"/>
        </w:rPr>
        <w:t xml:space="preserve">ZAŁĄCZNIK </w:t>
      </w:r>
      <w:r w:rsidR="004338AF" w:rsidRPr="004338AF">
        <w:rPr>
          <w:rStyle w:val="fontstyle01"/>
          <w:color w:val="auto"/>
        </w:rPr>
        <w:t>8b</w:t>
      </w:r>
      <w:r w:rsidR="00F04E42">
        <w:rPr>
          <w:rStyle w:val="fontstyle01"/>
        </w:rPr>
        <w:t xml:space="preserve"> DO S</w:t>
      </w:r>
      <w:r>
        <w:rPr>
          <w:rStyle w:val="fontstyle01"/>
        </w:rPr>
        <w:t>WZ</w:t>
      </w:r>
    </w:p>
    <w:p w:rsidR="00FB7FBE" w:rsidRDefault="00FB7FBE" w:rsidP="00FB7FBE">
      <w:pPr>
        <w:spacing w:before="0" w:after="160" w:line="259" w:lineRule="auto"/>
        <w:ind w:left="0" w:firstLine="0"/>
        <w:jc w:val="center"/>
        <w:rPr>
          <w:rStyle w:val="fontstyle01"/>
          <w:sz w:val="44"/>
          <w:szCs w:val="32"/>
          <w:u w:val="single"/>
        </w:rPr>
      </w:pPr>
      <w:r>
        <w:rPr>
          <w:rFonts w:ascii="TimesNewRomanPS-BoldMT" w:hAnsi="TimesNewRomanPS-BoldMT"/>
          <w:b/>
          <w:bCs/>
          <w:color w:val="000000"/>
        </w:rPr>
        <w:br/>
      </w:r>
    </w:p>
    <w:p w:rsidR="00FB7FBE" w:rsidRDefault="00FB7FBE" w:rsidP="00FB7FBE">
      <w:pPr>
        <w:spacing w:before="0" w:after="160" w:line="259" w:lineRule="auto"/>
        <w:ind w:left="0" w:firstLine="0"/>
        <w:jc w:val="center"/>
        <w:rPr>
          <w:rStyle w:val="fontstyle01"/>
          <w:sz w:val="44"/>
          <w:szCs w:val="32"/>
          <w:u w:val="single"/>
        </w:rPr>
      </w:pPr>
    </w:p>
    <w:p w:rsidR="00FB7FBE" w:rsidRDefault="00FB7FBE" w:rsidP="00FB7FBE">
      <w:pPr>
        <w:spacing w:before="0" w:after="160" w:line="259" w:lineRule="auto"/>
        <w:ind w:left="0" w:firstLine="0"/>
        <w:jc w:val="center"/>
        <w:rPr>
          <w:rStyle w:val="fontstyle01"/>
          <w:sz w:val="44"/>
          <w:szCs w:val="32"/>
          <w:u w:val="single"/>
        </w:rPr>
      </w:pPr>
    </w:p>
    <w:p w:rsidR="00FB7FBE" w:rsidRDefault="00FB7FBE" w:rsidP="00FB7FBE">
      <w:pPr>
        <w:spacing w:before="0" w:after="160" w:line="259" w:lineRule="auto"/>
        <w:ind w:left="0" w:firstLine="0"/>
        <w:jc w:val="center"/>
        <w:rPr>
          <w:rStyle w:val="fontstyle01"/>
          <w:sz w:val="44"/>
          <w:szCs w:val="32"/>
          <w:u w:val="single"/>
        </w:rPr>
      </w:pPr>
    </w:p>
    <w:p w:rsidR="00FB7FBE" w:rsidRDefault="00FB7FBE" w:rsidP="00FB7FBE">
      <w:pPr>
        <w:spacing w:before="0" w:after="160" w:line="259" w:lineRule="auto"/>
        <w:ind w:left="0" w:firstLine="0"/>
        <w:jc w:val="center"/>
        <w:rPr>
          <w:rStyle w:val="fontstyle01"/>
          <w:sz w:val="48"/>
          <w:szCs w:val="36"/>
          <w:u w:val="single"/>
        </w:rPr>
      </w:pPr>
      <w:r w:rsidRPr="006D49BA">
        <w:rPr>
          <w:rStyle w:val="fontstyle01"/>
          <w:sz w:val="44"/>
          <w:szCs w:val="32"/>
          <w:u w:val="single"/>
        </w:rPr>
        <w:t xml:space="preserve">PAKIET </w:t>
      </w:r>
      <w:r>
        <w:rPr>
          <w:rStyle w:val="fontstyle01"/>
          <w:sz w:val="44"/>
          <w:szCs w:val="32"/>
          <w:u w:val="single"/>
        </w:rPr>
        <w:t>2</w:t>
      </w:r>
      <w:r w:rsidRPr="006D49BA">
        <w:rPr>
          <w:rFonts w:ascii="TimesNewRomanPS-BoldMT" w:hAnsi="TimesNewRomanPS-BoldMT"/>
          <w:b/>
          <w:bCs/>
          <w:color w:val="000000"/>
          <w:sz w:val="44"/>
          <w:szCs w:val="32"/>
          <w:u w:val="single"/>
        </w:rPr>
        <w:br/>
      </w:r>
      <w:r w:rsidRPr="006D49BA">
        <w:rPr>
          <w:rStyle w:val="fontstyle01"/>
          <w:sz w:val="48"/>
          <w:szCs w:val="36"/>
          <w:u w:val="single"/>
        </w:rPr>
        <w:t>SPECYFIKACJA TECHNICZNA</w:t>
      </w:r>
    </w:p>
    <w:p w:rsidR="00FB7FBE" w:rsidRDefault="00FB7FBE" w:rsidP="00FB7FBE">
      <w:pPr>
        <w:spacing w:before="0" w:after="160" w:line="259" w:lineRule="auto"/>
        <w:ind w:left="0" w:firstLine="0"/>
        <w:jc w:val="center"/>
        <w:rPr>
          <w:rStyle w:val="fontstyle01"/>
          <w:sz w:val="36"/>
          <w:szCs w:val="36"/>
          <w:u w:val="single"/>
        </w:rPr>
      </w:pPr>
    </w:p>
    <w:p w:rsidR="00FB7FBE" w:rsidRDefault="00FB7FBE" w:rsidP="00FB7FBE">
      <w:pPr>
        <w:spacing w:before="0" w:after="160" w:line="259" w:lineRule="auto"/>
        <w:ind w:left="0" w:firstLine="0"/>
        <w:jc w:val="center"/>
        <w:rPr>
          <w:rStyle w:val="fontstyle01"/>
          <w:sz w:val="36"/>
          <w:szCs w:val="36"/>
          <w:u w:val="single"/>
        </w:rPr>
      </w:pPr>
    </w:p>
    <w:p w:rsidR="00FB7FBE" w:rsidRPr="006D49BA" w:rsidRDefault="00FB7FBE" w:rsidP="00FB7FBE">
      <w:pPr>
        <w:spacing w:before="0" w:after="160" w:line="259" w:lineRule="auto"/>
        <w:ind w:left="0" w:firstLine="0"/>
        <w:jc w:val="center"/>
        <w:rPr>
          <w:rStyle w:val="fontstyle01"/>
          <w:sz w:val="36"/>
          <w:szCs w:val="36"/>
          <w:u w:val="single"/>
        </w:rPr>
      </w:pPr>
    </w:p>
    <w:p w:rsidR="00FB7FBE" w:rsidRDefault="00FB7FBE" w:rsidP="00FB7FBE">
      <w:pPr>
        <w:spacing w:before="0" w:after="160" w:line="259" w:lineRule="auto"/>
        <w:ind w:left="0" w:firstLine="0"/>
        <w:jc w:val="left"/>
        <w:rPr>
          <w:rStyle w:val="fontstyle21"/>
        </w:rPr>
      </w:pPr>
      <w:r>
        <w:rPr>
          <w:rFonts w:ascii="TimesNewRomanPS-BoldMT" w:hAnsi="TimesNewRomanPS-BoldMT"/>
          <w:b/>
          <w:bCs/>
          <w:color w:val="000000"/>
          <w:sz w:val="36"/>
          <w:szCs w:val="36"/>
        </w:rPr>
        <w:br/>
      </w:r>
      <w:r>
        <w:rPr>
          <w:rStyle w:val="fontstyle21"/>
        </w:rPr>
        <w:t>Specyfikacja techniczna sprzętu komputerowego i oprogramowania zawiera opis przedmiotu</w:t>
      </w:r>
      <w:r>
        <w:rPr>
          <w:rFonts w:ascii="TimesNewRomanPSMT" w:hAnsi="TimesNewRomanPSMT"/>
          <w:color w:val="000000"/>
        </w:rPr>
        <w:br/>
      </w:r>
      <w:r>
        <w:rPr>
          <w:rStyle w:val="fontstyle21"/>
        </w:rPr>
        <w:t>zamówienia składający się z części opisanych w poszczególnych załącznikach</w:t>
      </w:r>
      <w:r>
        <w:rPr>
          <w:rStyle w:val="fontstyle01"/>
        </w:rPr>
        <w:t>.</w:t>
      </w:r>
      <w:r>
        <w:rPr>
          <w:rFonts w:ascii="TimesNewRomanPS-BoldMT" w:hAnsi="TimesNewRomanPS-BoldMT"/>
          <w:b/>
          <w:bCs/>
          <w:color w:val="000000"/>
        </w:rPr>
        <w:br/>
      </w:r>
      <w:r>
        <w:rPr>
          <w:rStyle w:val="fontstyle21"/>
        </w:rPr>
        <w:t>W niniejszej Specyfikacji Technicznej opisane są szczegółowo parametry techniczne</w:t>
      </w:r>
      <w:r>
        <w:rPr>
          <w:rFonts w:ascii="TimesNewRomanPSMT" w:hAnsi="TimesNewRomanPSMT"/>
          <w:color w:val="000000"/>
        </w:rPr>
        <w:br/>
      </w:r>
      <w:r>
        <w:rPr>
          <w:rStyle w:val="fontstyle21"/>
        </w:rPr>
        <w:t>zamawianego sprzętu tj.: zestawy komputerowe, monitory, drukarki, przełączniki sieciowe, serwery.</w:t>
      </w:r>
      <w:r>
        <w:rPr>
          <w:rFonts w:ascii="TimesNewRomanPSMT" w:hAnsi="TimesNewRomanPSMT"/>
          <w:color w:val="000000"/>
        </w:rPr>
        <w:br/>
      </w:r>
      <w:r>
        <w:rPr>
          <w:rStyle w:val="fontstyle21"/>
        </w:rPr>
        <w:t>Na każdym załączniku Specyfikacji Technicznej wskazano również miejsce dostawy oraz</w:t>
      </w:r>
      <w:r>
        <w:rPr>
          <w:rFonts w:ascii="TimesNewRomanPSMT" w:hAnsi="TimesNewRomanPSMT"/>
          <w:color w:val="000000"/>
        </w:rPr>
        <w:br/>
      </w:r>
      <w:r>
        <w:rPr>
          <w:rStyle w:val="fontstyle21"/>
        </w:rPr>
        <w:t>osobę zainteresowaną zakupem.</w:t>
      </w:r>
    </w:p>
    <w:p w:rsidR="00FB7FBE" w:rsidRDefault="00FB7FBE" w:rsidP="00FB7FBE">
      <w:pPr>
        <w:spacing w:before="0" w:after="160" w:line="259" w:lineRule="auto"/>
        <w:ind w:left="0" w:firstLine="0"/>
        <w:jc w:val="left"/>
        <w:rPr>
          <w:rFonts w:ascii="Arial" w:hAnsi="Arial" w:cs="Arial"/>
          <w:b/>
          <w:sz w:val="18"/>
          <w:szCs w:val="18"/>
          <w:u w:val="single"/>
        </w:rPr>
      </w:pPr>
      <w:r>
        <w:rPr>
          <w:rFonts w:ascii="TimesNewRomanPSMT" w:hAnsi="TimesNewRomanPSMT"/>
          <w:color w:val="000000"/>
        </w:rPr>
        <w:br/>
      </w:r>
      <w:r>
        <w:rPr>
          <w:rStyle w:val="fontstyle21"/>
        </w:rPr>
        <w:t>Wykonawca jest zobowiązany załączyć do oferty wykaz cen wszystkich części oferowanego</w:t>
      </w:r>
      <w:r>
        <w:rPr>
          <w:rFonts w:ascii="TimesNewRomanPSMT" w:hAnsi="TimesNewRomanPSMT"/>
          <w:color w:val="000000"/>
        </w:rPr>
        <w:br/>
      </w:r>
      <w:r>
        <w:rPr>
          <w:rStyle w:val="fontstyle21"/>
        </w:rPr>
        <w:t xml:space="preserve">sprzętu opisanego w załącznikach od </w:t>
      </w:r>
      <w:r w:rsidR="00A934CF">
        <w:rPr>
          <w:rStyle w:val="fontstyle01"/>
          <w:color w:val="FF0000"/>
        </w:rPr>
        <w:t>1 do 80</w:t>
      </w:r>
      <w:r>
        <w:rPr>
          <w:rStyle w:val="fontstyle01"/>
          <w:color w:val="FF0000"/>
        </w:rPr>
        <w:t xml:space="preserve"> </w:t>
      </w:r>
      <w:r>
        <w:rPr>
          <w:rStyle w:val="fontstyle21"/>
        </w:rPr>
        <w:t>sporządzony w formie tabelarycznej</w:t>
      </w:r>
      <w:r>
        <w:rPr>
          <w:rFonts w:ascii="TimesNewRomanPSMT" w:hAnsi="TimesNewRomanPSMT"/>
          <w:color w:val="000000"/>
        </w:rPr>
        <w:br/>
      </w:r>
      <w:r>
        <w:rPr>
          <w:rStyle w:val="fontstyle21"/>
        </w:rPr>
        <w:t>wypełniony według wzoru podanego</w:t>
      </w:r>
      <w:r w:rsidR="0041202E">
        <w:rPr>
          <w:rStyle w:val="fontstyle21"/>
        </w:rPr>
        <w:t xml:space="preserve"> przez Zamawiającego</w:t>
      </w:r>
      <w:r>
        <w:rPr>
          <w:rStyle w:val="fontstyle21"/>
        </w:rPr>
        <w:t>.</w:t>
      </w:r>
    </w:p>
    <w:p w:rsidR="00FB7FBE" w:rsidRDefault="00FB7FBE">
      <w:pPr>
        <w:suppressAutoHyphens w:val="0"/>
        <w:spacing w:before="0" w:after="160" w:line="259" w:lineRule="auto"/>
        <w:ind w:left="0" w:firstLine="0"/>
        <w:jc w:val="left"/>
        <w:rPr>
          <w:rFonts w:ascii="Arial" w:hAnsi="Arial" w:cs="Arial"/>
          <w:b/>
          <w:bCs/>
          <w:sz w:val="18"/>
          <w:szCs w:val="18"/>
          <w:u w:val="single"/>
        </w:rPr>
      </w:pPr>
      <w:r>
        <w:rPr>
          <w:rFonts w:ascii="Arial" w:hAnsi="Arial" w:cs="Arial"/>
          <w:b/>
          <w:bCs/>
          <w:sz w:val="18"/>
          <w:szCs w:val="18"/>
          <w:u w:val="single"/>
        </w:rPr>
        <w:br w:type="page"/>
      </w:r>
    </w:p>
    <w:p w:rsidR="00FB4A06" w:rsidRPr="00FB4A06" w:rsidRDefault="00FB4A06" w:rsidP="00FB4A06">
      <w:pPr>
        <w:spacing w:before="0" w:line="240" w:lineRule="auto"/>
        <w:ind w:left="0" w:firstLine="0"/>
        <w:contextualSpacing/>
        <w:jc w:val="right"/>
        <w:rPr>
          <w:rFonts w:ascii="Arial" w:hAnsi="Arial" w:cs="Arial"/>
          <w:b/>
          <w:bCs/>
          <w:sz w:val="18"/>
          <w:szCs w:val="18"/>
          <w:u w:val="single"/>
        </w:rPr>
      </w:pPr>
      <w:r w:rsidRPr="00FB4A06">
        <w:rPr>
          <w:rFonts w:ascii="Arial" w:hAnsi="Arial" w:cs="Arial"/>
          <w:b/>
          <w:bCs/>
          <w:sz w:val="18"/>
          <w:szCs w:val="18"/>
          <w:u w:val="single"/>
        </w:rPr>
        <w:lastRenderedPageBreak/>
        <w:t>Załącznik 1</w:t>
      </w:r>
    </w:p>
    <w:p w:rsidR="00FB4A06" w:rsidRDefault="00FB4A06" w:rsidP="00FB4A06">
      <w:pPr>
        <w:spacing w:before="0" w:line="240" w:lineRule="auto"/>
        <w:ind w:left="0" w:firstLine="0"/>
        <w:contextualSpacing/>
        <w:rPr>
          <w:rFonts w:ascii="Arial" w:hAnsi="Arial" w:cs="Arial"/>
          <w:b/>
          <w:bCs/>
          <w:sz w:val="18"/>
          <w:szCs w:val="18"/>
        </w:rPr>
      </w:pPr>
      <w:r>
        <w:rPr>
          <w:rFonts w:ascii="Arial" w:hAnsi="Arial" w:cs="Arial"/>
          <w:b/>
          <w:bCs/>
          <w:sz w:val="18"/>
          <w:szCs w:val="18"/>
        </w:rPr>
        <w:t xml:space="preserve">Politechnika Poznańska, </w:t>
      </w:r>
    </w:p>
    <w:p w:rsidR="00FB4A06" w:rsidRDefault="00FB4A06" w:rsidP="00FB4A06">
      <w:pPr>
        <w:spacing w:before="0" w:line="240" w:lineRule="auto"/>
        <w:ind w:left="0" w:firstLine="0"/>
        <w:contextualSpacing/>
        <w:rPr>
          <w:rFonts w:ascii="Arial" w:hAnsi="Arial" w:cs="Arial"/>
          <w:b/>
          <w:bCs/>
          <w:sz w:val="18"/>
          <w:szCs w:val="18"/>
        </w:rPr>
      </w:pPr>
      <w:r>
        <w:rPr>
          <w:rFonts w:ascii="Arial" w:hAnsi="Arial" w:cs="Arial"/>
          <w:b/>
          <w:bCs/>
          <w:sz w:val="18"/>
          <w:szCs w:val="18"/>
        </w:rPr>
        <w:t>Wydział Inżynierii Materiałowej i Fizyki Technicznej, Instytut Fizyki</w:t>
      </w:r>
    </w:p>
    <w:p w:rsidR="00FB4A06" w:rsidRDefault="00FB4A06" w:rsidP="00FB4A06">
      <w:pPr>
        <w:spacing w:before="0" w:line="240" w:lineRule="auto"/>
        <w:ind w:left="0" w:firstLine="0"/>
        <w:contextualSpacing/>
        <w:rPr>
          <w:rFonts w:ascii="Arial" w:hAnsi="Arial" w:cs="Arial"/>
          <w:b/>
          <w:bCs/>
          <w:sz w:val="18"/>
          <w:szCs w:val="18"/>
        </w:rPr>
      </w:pPr>
      <w:r>
        <w:rPr>
          <w:rFonts w:ascii="Verdana" w:hAnsi="Verdana"/>
          <w:b/>
          <w:bCs/>
          <w:color w:val="000000"/>
          <w:sz w:val="17"/>
          <w:szCs w:val="17"/>
          <w:shd w:val="clear" w:color="auto" w:fill="FFFFFF"/>
        </w:rPr>
        <w:t>ul. Piotrowo 3, 60-965 Poznań</w:t>
      </w:r>
    </w:p>
    <w:p w:rsidR="00FB4A06" w:rsidRDefault="00FB4A06" w:rsidP="00FB4A06">
      <w:pPr>
        <w:spacing w:before="0" w:line="240" w:lineRule="auto"/>
        <w:ind w:left="0" w:firstLine="0"/>
        <w:contextualSpacing/>
        <w:rPr>
          <w:rFonts w:ascii="Arial" w:hAnsi="Arial" w:cs="Arial"/>
          <w:sz w:val="18"/>
          <w:szCs w:val="18"/>
        </w:rPr>
      </w:pPr>
      <w:r>
        <w:rPr>
          <w:rFonts w:ascii="Arial" w:hAnsi="Arial" w:cs="Arial"/>
          <w:sz w:val="18"/>
          <w:szCs w:val="18"/>
        </w:rPr>
        <w:t>nazwa jednostki zamawiającej, adres</w:t>
      </w:r>
    </w:p>
    <w:p w:rsidR="00FB4A06" w:rsidRDefault="00FB4A06" w:rsidP="00FB4A06">
      <w:pPr>
        <w:spacing w:before="0" w:line="240" w:lineRule="auto"/>
        <w:ind w:left="0" w:firstLine="0"/>
        <w:contextualSpacing/>
        <w:rPr>
          <w:rFonts w:ascii="Arial" w:hAnsi="Arial" w:cs="Arial"/>
          <w:sz w:val="18"/>
          <w:szCs w:val="18"/>
        </w:rPr>
      </w:pPr>
    </w:p>
    <w:p w:rsidR="00FB4A06" w:rsidRDefault="00FB4A06" w:rsidP="00FB4A06">
      <w:pPr>
        <w:spacing w:before="0" w:line="240" w:lineRule="auto"/>
        <w:ind w:left="0" w:firstLine="0"/>
        <w:contextualSpacing/>
        <w:rPr>
          <w:rFonts w:ascii="Arial" w:hAnsi="Arial" w:cs="Arial"/>
        </w:rPr>
      </w:pPr>
      <w:r>
        <w:rPr>
          <w:rFonts w:ascii="Arial" w:hAnsi="Arial" w:cs="Arial"/>
        </w:rPr>
        <w:t>Pięć zestawów komputerowych o parametrach:</w:t>
      </w:r>
    </w:p>
    <w:tbl>
      <w:tblPr>
        <w:tblStyle w:val="Tabela-Siatka"/>
        <w:tblW w:w="9151" w:type="dxa"/>
        <w:tblInd w:w="113" w:type="dxa"/>
        <w:tblCellMar>
          <w:top w:w="108" w:type="dxa"/>
          <w:bottom w:w="108" w:type="dxa"/>
        </w:tblCellMar>
        <w:tblLook w:val="04A0" w:firstRow="1" w:lastRow="0" w:firstColumn="1" w:lastColumn="0" w:noHBand="0" w:noVBand="1"/>
      </w:tblPr>
      <w:tblGrid>
        <w:gridCol w:w="2711"/>
        <w:gridCol w:w="6440"/>
      </w:tblGrid>
      <w:tr w:rsidR="00FB4A06" w:rsidTr="00FB4A06">
        <w:tc>
          <w:tcPr>
            <w:tcW w:w="2711" w:type="dxa"/>
            <w:tcBorders>
              <w:top w:val="single" w:sz="4" w:space="0" w:color="auto"/>
              <w:left w:val="single" w:sz="4" w:space="0" w:color="auto"/>
              <w:bottom w:val="single" w:sz="4" w:space="0" w:color="auto"/>
              <w:right w:val="single" w:sz="4" w:space="0" w:color="auto"/>
            </w:tcBorders>
            <w:hideMark/>
          </w:tcPr>
          <w:p w:rsidR="00FB4A06" w:rsidRDefault="00FB4A06">
            <w:pPr>
              <w:spacing w:before="0" w:line="240" w:lineRule="auto"/>
              <w:ind w:left="0" w:firstLine="0"/>
              <w:jc w:val="center"/>
              <w:rPr>
                <w:rFonts w:ascii="Arial" w:hAnsi="Arial" w:cs="Arial"/>
                <w:b/>
                <w:sz w:val="20"/>
                <w:szCs w:val="20"/>
              </w:rPr>
            </w:pPr>
            <w:r>
              <w:rPr>
                <w:rFonts w:ascii="Arial" w:hAnsi="Arial" w:cs="Arial"/>
                <w:b/>
                <w:sz w:val="20"/>
                <w:szCs w:val="20"/>
              </w:rPr>
              <w:t>WYSZCZEGÓLNIENIE</w:t>
            </w:r>
          </w:p>
        </w:tc>
        <w:tc>
          <w:tcPr>
            <w:tcW w:w="6439" w:type="dxa"/>
            <w:tcBorders>
              <w:top w:val="single" w:sz="4" w:space="0" w:color="auto"/>
              <w:left w:val="single" w:sz="4" w:space="0" w:color="auto"/>
              <w:bottom w:val="single" w:sz="4" w:space="0" w:color="auto"/>
              <w:right w:val="single" w:sz="4" w:space="0" w:color="auto"/>
            </w:tcBorders>
            <w:hideMark/>
          </w:tcPr>
          <w:p w:rsidR="00FB4A06" w:rsidRDefault="00FB4A06">
            <w:pPr>
              <w:spacing w:before="0" w:line="240" w:lineRule="auto"/>
              <w:ind w:left="0" w:firstLine="0"/>
              <w:jc w:val="center"/>
              <w:rPr>
                <w:rFonts w:ascii="Arial" w:hAnsi="Arial" w:cs="Arial"/>
                <w:b/>
                <w:sz w:val="20"/>
                <w:szCs w:val="20"/>
              </w:rPr>
            </w:pPr>
            <w:r>
              <w:rPr>
                <w:rFonts w:ascii="Arial" w:hAnsi="Arial" w:cs="Arial"/>
                <w:b/>
                <w:sz w:val="20"/>
                <w:szCs w:val="20"/>
              </w:rPr>
              <w:t>WYMAGANIA</w:t>
            </w:r>
          </w:p>
        </w:tc>
      </w:tr>
      <w:tr w:rsidR="00FB4A06" w:rsidTr="00FB4A06">
        <w:tc>
          <w:tcPr>
            <w:tcW w:w="2711" w:type="dxa"/>
            <w:tcBorders>
              <w:top w:val="single" w:sz="4" w:space="0" w:color="auto"/>
              <w:left w:val="single" w:sz="4" w:space="0" w:color="auto"/>
              <w:bottom w:val="single" w:sz="4" w:space="0" w:color="auto"/>
              <w:right w:val="single" w:sz="4" w:space="0" w:color="auto"/>
            </w:tcBorders>
            <w:hideMark/>
          </w:tcPr>
          <w:p w:rsidR="00FB4A06" w:rsidRDefault="00FB4A06">
            <w:pPr>
              <w:spacing w:before="0" w:line="240" w:lineRule="auto"/>
              <w:ind w:left="0" w:firstLine="0"/>
              <w:jc w:val="left"/>
              <w:rPr>
                <w:rFonts w:ascii="Arial" w:hAnsi="Arial" w:cs="Arial"/>
                <w:b/>
                <w:sz w:val="18"/>
                <w:szCs w:val="18"/>
              </w:rPr>
            </w:pPr>
            <w:r>
              <w:rPr>
                <w:rFonts w:ascii="Arial" w:hAnsi="Arial" w:cs="Arial"/>
                <w:b/>
                <w:sz w:val="18"/>
                <w:szCs w:val="18"/>
              </w:rPr>
              <w:t>Płyta główna</w:t>
            </w:r>
          </w:p>
        </w:tc>
        <w:tc>
          <w:tcPr>
            <w:tcW w:w="6439" w:type="dxa"/>
            <w:tcBorders>
              <w:top w:val="single" w:sz="4" w:space="0" w:color="auto"/>
              <w:left w:val="single" w:sz="4" w:space="0" w:color="auto"/>
              <w:bottom w:val="single" w:sz="4" w:space="0" w:color="auto"/>
              <w:right w:val="single" w:sz="4" w:space="0" w:color="auto"/>
            </w:tcBorders>
            <w:hideMark/>
          </w:tcPr>
          <w:p w:rsidR="00FB4A06" w:rsidRDefault="00FB4A06" w:rsidP="00AD6886">
            <w:pPr>
              <w:pStyle w:val="Akapitzlist"/>
              <w:numPr>
                <w:ilvl w:val="0"/>
                <w:numId w:val="1"/>
              </w:numPr>
              <w:spacing w:before="0" w:line="240" w:lineRule="auto"/>
              <w:ind w:left="397" w:hanging="227"/>
              <w:jc w:val="left"/>
              <w:rPr>
                <w:rFonts w:ascii="Arial" w:hAnsi="Arial" w:cs="Arial"/>
                <w:sz w:val="18"/>
                <w:szCs w:val="18"/>
              </w:rPr>
            </w:pPr>
            <w:r>
              <w:rPr>
                <w:rFonts w:ascii="Arial" w:hAnsi="Arial" w:cs="Arial"/>
                <w:sz w:val="18"/>
                <w:szCs w:val="18"/>
              </w:rPr>
              <w:t>obsługa procesorów czterordzeniowych,</w:t>
            </w:r>
          </w:p>
          <w:p w:rsidR="00FB4A06" w:rsidRDefault="00FB4A06" w:rsidP="00AD6886">
            <w:pPr>
              <w:pStyle w:val="Akapitzlist"/>
              <w:numPr>
                <w:ilvl w:val="0"/>
                <w:numId w:val="1"/>
              </w:numPr>
              <w:spacing w:before="0" w:line="240" w:lineRule="auto"/>
              <w:ind w:left="397" w:hanging="227"/>
              <w:jc w:val="left"/>
              <w:rPr>
                <w:rFonts w:ascii="Arial" w:hAnsi="Arial" w:cs="Arial"/>
                <w:sz w:val="18"/>
                <w:szCs w:val="18"/>
              </w:rPr>
            </w:pPr>
            <w:r>
              <w:rPr>
                <w:rFonts w:ascii="Arial" w:hAnsi="Arial" w:cs="Arial"/>
                <w:sz w:val="18"/>
                <w:szCs w:val="18"/>
              </w:rPr>
              <w:t>zintegrowany kontroler SATAIII min. 2 porty,</w:t>
            </w:r>
          </w:p>
          <w:p w:rsidR="00FB4A06" w:rsidRDefault="00FB4A06" w:rsidP="00AD6886">
            <w:pPr>
              <w:pStyle w:val="Akapitzlist"/>
              <w:numPr>
                <w:ilvl w:val="0"/>
                <w:numId w:val="1"/>
              </w:numPr>
              <w:spacing w:before="0" w:line="240" w:lineRule="auto"/>
              <w:ind w:left="397" w:hanging="227"/>
              <w:jc w:val="left"/>
              <w:rPr>
                <w:rFonts w:ascii="Arial" w:hAnsi="Arial" w:cs="Arial"/>
                <w:sz w:val="18"/>
                <w:szCs w:val="18"/>
                <w:lang w:val="en-US"/>
              </w:rPr>
            </w:pPr>
            <w:r>
              <w:rPr>
                <w:rFonts w:ascii="Arial" w:hAnsi="Arial" w:cs="Arial"/>
                <w:sz w:val="18"/>
                <w:szCs w:val="18"/>
                <w:lang w:val="en-US"/>
              </w:rPr>
              <w:t>min. 1x PCI-Express 3.0 x16,</w:t>
            </w:r>
          </w:p>
          <w:p w:rsidR="00FB4A06" w:rsidRDefault="00FB4A06" w:rsidP="00AD6886">
            <w:pPr>
              <w:pStyle w:val="Akapitzlist"/>
              <w:numPr>
                <w:ilvl w:val="0"/>
                <w:numId w:val="1"/>
              </w:numPr>
              <w:spacing w:before="0" w:line="240" w:lineRule="auto"/>
              <w:ind w:left="397" w:hanging="227"/>
              <w:jc w:val="left"/>
              <w:rPr>
                <w:rFonts w:ascii="Arial" w:hAnsi="Arial" w:cs="Arial"/>
                <w:sz w:val="18"/>
                <w:szCs w:val="18"/>
                <w:lang w:val="en-US"/>
              </w:rPr>
            </w:pPr>
            <w:r>
              <w:rPr>
                <w:rFonts w:ascii="Arial" w:hAnsi="Arial" w:cs="Arial"/>
                <w:sz w:val="18"/>
                <w:szCs w:val="18"/>
                <w:lang w:val="en-US"/>
              </w:rPr>
              <w:t>min. 1x PCI-Express x1,</w:t>
            </w:r>
          </w:p>
          <w:p w:rsidR="00FB4A06" w:rsidRDefault="00FB4A06" w:rsidP="00AD6886">
            <w:pPr>
              <w:pStyle w:val="Akapitzlist"/>
              <w:numPr>
                <w:ilvl w:val="0"/>
                <w:numId w:val="1"/>
              </w:numPr>
              <w:spacing w:before="0" w:line="240" w:lineRule="auto"/>
              <w:ind w:left="397" w:hanging="227"/>
              <w:jc w:val="left"/>
              <w:rPr>
                <w:rFonts w:ascii="Arial" w:hAnsi="Arial" w:cs="Arial"/>
                <w:sz w:val="18"/>
                <w:szCs w:val="18"/>
              </w:rPr>
            </w:pPr>
            <w:r>
              <w:rPr>
                <w:rFonts w:ascii="Arial" w:hAnsi="Arial" w:cs="Arial"/>
                <w:sz w:val="18"/>
                <w:szCs w:val="18"/>
              </w:rPr>
              <w:t>min. 4 gniazda USB typ A na panelu I/O płyty głównej w tym min 2x USB 3.1,</w:t>
            </w:r>
          </w:p>
          <w:p w:rsidR="00FB4A06" w:rsidRDefault="00FB4A06" w:rsidP="00AD6886">
            <w:pPr>
              <w:pStyle w:val="Akapitzlist"/>
              <w:numPr>
                <w:ilvl w:val="0"/>
                <w:numId w:val="1"/>
              </w:numPr>
              <w:spacing w:before="0" w:line="240" w:lineRule="auto"/>
              <w:ind w:left="397" w:hanging="227"/>
              <w:jc w:val="left"/>
              <w:rPr>
                <w:rFonts w:ascii="Arial" w:hAnsi="Arial" w:cs="Arial"/>
                <w:sz w:val="18"/>
                <w:szCs w:val="18"/>
              </w:rPr>
            </w:pPr>
            <w:r>
              <w:rPr>
                <w:rFonts w:ascii="Arial" w:hAnsi="Arial" w:cs="Arial"/>
                <w:sz w:val="18"/>
                <w:szCs w:val="18"/>
              </w:rPr>
              <w:t>zabezpieczenie hasłem na poziomie BIOS ograniczające dostęp do zasobów komputera,</w:t>
            </w:r>
          </w:p>
          <w:p w:rsidR="00FB4A06" w:rsidRDefault="00FB4A06" w:rsidP="00AD6886">
            <w:pPr>
              <w:pStyle w:val="Akapitzlist"/>
              <w:numPr>
                <w:ilvl w:val="0"/>
                <w:numId w:val="1"/>
              </w:numPr>
              <w:spacing w:before="0" w:line="240" w:lineRule="auto"/>
              <w:ind w:left="397" w:hanging="227"/>
              <w:jc w:val="left"/>
              <w:rPr>
                <w:rFonts w:ascii="Arial" w:hAnsi="Arial" w:cs="Arial"/>
                <w:sz w:val="18"/>
                <w:szCs w:val="18"/>
              </w:rPr>
            </w:pPr>
            <w:r>
              <w:rPr>
                <w:rFonts w:ascii="Arial" w:hAnsi="Arial" w:cs="Arial"/>
                <w:sz w:val="18"/>
                <w:szCs w:val="18"/>
              </w:rPr>
              <w:t>możliwość odczytania z BIOS dokładnych informacji o procesorze – co najmniej model, typ, prędkości rzeczywista, ilość pamięci cache,</w:t>
            </w:r>
          </w:p>
          <w:p w:rsidR="00FB4A06" w:rsidRDefault="00FB4A06" w:rsidP="00AD6886">
            <w:pPr>
              <w:pStyle w:val="Akapitzlist"/>
              <w:numPr>
                <w:ilvl w:val="0"/>
                <w:numId w:val="1"/>
              </w:numPr>
              <w:spacing w:before="0" w:line="240" w:lineRule="auto"/>
              <w:ind w:left="397" w:hanging="227"/>
              <w:jc w:val="left"/>
              <w:rPr>
                <w:rFonts w:ascii="Arial" w:hAnsi="Arial" w:cs="Arial"/>
                <w:sz w:val="18"/>
                <w:szCs w:val="18"/>
              </w:rPr>
            </w:pPr>
            <w:r>
              <w:rPr>
                <w:rFonts w:ascii="Arial" w:hAnsi="Arial" w:cs="Arial"/>
                <w:sz w:val="18"/>
                <w:szCs w:val="18"/>
              </w:rPr>
              <w:t>możliwość odczytania bezpośrednio z BIOS informacji o wersji i dacie wydania używanej wersji BIOS,</w:t>
            </w:r>
          </w:p>
          <w:p w:rsidR="00FB4A06" w:rsidRDefault="00FB4A06" w:rsidP="00AD6886">
            <w:pPr>
              <w:pStyle w:val="Akapitzlist"/>
              <w:numPr>
                <w:ilvl w:val="0"/>
                <w:numId w:val="1"/>
              </w:numPr>
              <w:spacing w:before="0" w:line="240" w:lineRule="auto"/>
              <w:ind w:left="397" w:hanging="227"/>
              <w:jc w:val="left"/>
              <w:rPr>
                <w:rFonts w:ascii="Arial" w:hAnsi="Arial" w:cs="Arial"/>
                <w:sz w:val="18"/>
                <w:szCs w:val="18"/>
              </w:rPr>
            </w:pPr>
            <w:r>
              <w:rPr>
                <w:rFonts w:ascii="Arial" w:hAnsi="Arial" w:cs="Arial"/>
                <w:sz w:val="18"/>
                <w:szCs w:val="18"/>
              </w:rPr>
              <w:t>możliwość sprawdzenia z poziomu BIOS modelu dysku twardego oraz modelu napędu optycznego,</w:t>
            </w:r>
          </w:p>
          <w:p w:rsidR="00FB4A06" w:rsidRDefault="00FB4A06" w:rsidP="00AD6886">
            <w:pPr>
              <w:pStyle w:val="Akapitzlist"/>
              <w:numPr>
                <w:ilvl w:val="0"/>
                <w:numId w:val="1"/>
              </w:numPr>
              <w:spacing w:before="0" w:line="240" w:lineRule="auto"/>
              <w:ind w:left="397" w:hanging="227"/>
              <w:jc w:val="left"/>
              <w:rPr>
                <w:rFonts w:ascii="Arial" w:hAnsi="Arial" w:cs="Arial"/>
                <w:sz w:val="18"/>
                <w:szCs w:val="18"/>
              </w:rPr>
            </w:pPr>
            <w:r>
              <w:rPr>
                <w:rFonts w:ascii="Arial" w:hAnsi="Arial" w:cs="Arial"/>
                <w:sz w:val="18"/>
                <w:szCs w:val="18"/>
              </w:rPr>
              <w:t>dedykowany lub zintegrowany sprzętowy układ szyfrujący umożliwiający tworzenie zaszyfrowanych wirtualnych partycji. Usunięcie zabezpieczenia powoduje, że odczytanie zaszyfrowanych danych nie jest możliwe na innym urządzeniu. Układ zgodny ze standardem TPM 2.0 lub nowszym,</w:t>
            </w:r>
          </w:p>
        </w:tc>
      </w:tr>
      <w:tr w:rsidR="00FB4A06" w:rsidTr="00FB4A06">
        <w:tc>
          <w:tcPr>
            <w:tcW w:w="2711" w:type="dxa"/>
            <w:tcBorders>
              <w:top w:val="single" w:sz="4" w:space="0" w:color="auto"/>
              <w:left w:val="single" w:sz="4" w:space="0" w:color="auto"/>
              <w:bottom w:val="single" w:sz="4" w:space="0" w:color="auto"/>
              <w:right w:val="single" w:sz="4" w:space="0" w:color="auto"/>
            </w:tcBorders>
            <w:hideMark/>
          </w:tcPr>
          <w:p w:rsidR="00FB4A06" w:rsidRDefault="00FB4A06">
            <w:pPr>
              <w:spacing w:before="0" w:line="240" w:lineRule="auto"/>
              <w:ind w:left="0" w:firstLine="0"/>
              <w:jc w:val="left"/>
              <w:rPr>
                <w:rFonts w:ascii="Arial" w:hAnsi="Arial" w:cs="Arial"/>
                <w:b/>
                <w:sz w:val="18"/>
                <w:szCs w:val="18"/>
              </w:rPr>
            </w:pPr>
            <w:r>
              <w:rPr>
                <w:rFonts w:ascii="Arial" w:hAnsi="Arial" w:cs="Arial"/>
                <w:b/>
                <w:sz w:val="18"/>
                <w:szCs w:val="18"/>
              </w:rPr>
              <w:t>Procesor</w:t>
            </w:r>
          </w:p>
        </w:tc>
        <w:tc>
          <w:tcPr>
            <w:tcW w:w="6439" w:type="dxa"/>
            <w:tcBorders>
              <w:top w:val="single" w:sz="4" w:space="0" w:color="auto"/>
              <w:left w:val="single" w:sz="4" w:space="0" w:color="auto"/>
              <w:bottom w:val="single" w:sz="4" w:space="0" w:color="auto"/>
              <w:right w:val="single" w:sz="4" w:space="0" w:color="auto"/>
            </w:tcBorders>
            <w:hideMark/>
          </w:tcPr>
          <w:p w:rsidR="00FB4A06" w:rsidRDefault="00FB4A06" w:rsidP="00AD6886">
            <w:pPr>
              <w:pStyle w:val="Akapitzlist"/>
              <w:numPr>
                <w:ilvl w:val="0"/>
                <w:numId w:val="1"/>
              </w:numPr>
              <w:spacing w:before="0" w:line="240" w:lineRule="auto"/>
              <w:ind w:left="397" w:hanging="227"/>
              <w:jc w:val="left"/>
              <w:rPr>
                <w:rFonts w:ascii="Arial" w:hAnsi="Arial" w:cs="Arial"/>
                <w:sz w:val="18"/>
                <w:szCs w:val="18"/>
              </w:rPr>
            </w:pPr>
            <w:r>
              <w:rPr>
                <w:rFonts w:ascii="Arial" w:hAnsi="Arial" w:cs="Arial"/>
                <w:sz w:val="18"/>
                <w:szCs w:val="18"/>
              </w:rPr>
              <w:t>architektura x86-64bit,</w:t>
            </w:r>
          </w:p>
          <w:p w:rsidR="00FB4A06" w:rsidRDefault="00FB4A06" w:rsidP="00AD6886">
            <w:pPr>
              <w:pStyle w:val="Akapitzlist"/>
              <w:numPr>
                <w:ilvl w:val="0"/>
                <w:numId w:val="1"/>
              </w:numPr>
              <w:spacing w:before="0" w:line="240" w:lineRule="auto"/>
              <w:ind w:left="397" w:hanging="227"/>
              <w:jc w:val="left"/>
              <w:rPr>
                <w:rFonts w:ascii="Arial" w:hAnsi="Arial" w:cs="Arial"/>
                <w:sz w:val="18"/>
                <w:szCs w:val="18"/>
              </w:rPr>
            </w:pPr>
            <w:r>
              <w:rPr>
                <w:rFonts w:ascii="Arial" w:hAnsi="Arial" w:cs="Arial"/>
                <w:sz w:val="18"/>
                <w:szCs w:val="18"/>
              </w:rPr>
              <w:t>wynik w teście PassMark CPU Mark nie mniejszy niż 6700 punktów,</w:t>
            </w:r>
          </w:p>
        </w:tc>
      </w:tr>
      <w:tr w:rsidR="00FB4A06" w:rsidTr="00FB4A06">
        <w:tc>
          <w:tcPr>
            <w:tcW w:w="2711" w:type="dxa"/>
            <w:tcBorders>
              <w:top w:val="single" w:sz="4" w:space="0" w:color="auto"/>
              <w:left w:val="single" w:sz="4" w:space="0" w:color="auto"/>
              <w:bottom w:val="single" w:sz="4" w:space="0" w:color="auto"/>
              <w:right w:val="single" w:sz="4" w:space="0" w:color="auto"/>
            </w:tcBorders>
            <w:hideMark/>
          </w:tcPr>
          <w:p w:rsidR="00FB4A06" w:rsidRDefault="00FB4A06">
            <w:pPr>
              <w:spacing w:before="0" w:line="240" w:lineRule="auto"/>
              <w:ind w:left="0" w:firstLine="0"/>
              <w:jc w:val="left"/>
              <w:rPr>
                <w:rFonts w:ascii="Arial" w:hAnsi="Arial" w:cs="Arial"/>
                <w:b/>
                <w:sz w:val="18"/>
                <w:szCs w:val="18"/>
              </w:rPr>
            </w:pPr>
            <w:r>
              <w:rPr>
                <w:rFonts w:ascii="Arial" w:hAnsi="Arial" w:cs="Arial"/>
                <w:b/>
                <w:sz w:val="18"/>
                <w:szCs w:val="18"/>
              </w:rPr>
              <w:t>Pamięć RAM</w:t>
            </w:r>
          </w:p>
        </w:tc>
        <w:tc>
          <w:tcPr>
            <w:tcW w:w="6439" w:type="dxa"/>
            <w:tcBorders>
              <w:top w:val="single" w:sz="4" w:space="0" w:color="auto"/>
              <w:left w:val="single" w:sz="4" w:space="0" w:color="auto"/>
              <w:bottom w:val="single" w:sz="4" w:space="0" w:color="auto"/>
              <w:right w:val="single" w:sz="4" w:space="0" w:color="auto"/>
            </w:tcBorders>
            <w:hideMark/>
          </w:tcPr>
          <w:p w:rsidR="00FB4A06" w:rsidRDefault="00FB4A06" w:rsidP="00AD6886">
            <w:pPr>
              <w:pStyle w:val="Akapitzlist"/>
              <w:numPr>
                <w:ilvl w:val="0"/>
                <w:numId w:val="1"/>
              </w:numPr>
              <w:spacing w:before="0" w:line="240" w:lineRule="auto"/>
              <w:ind w:left="397" w:hanging="227"/>
              <w:jc w:val="left"/>
              <w:rPr>
                <w:rFonts w:ascii="Arial" w:hAnsi="Arial" w:cs="Arial"/>
                <w:sz w:val="18"/>
                <w:szCs w:val="18"/>
              </w:rPr>
            </w:pPr>
            <w:r>
              <w:rPr>
                <w:rFonts w:ascii="Arial" w:hAnsi="Arial" w:cs="Arial"/>
                <w:sz w:val="18"/>
                <w:szCs w:val="18"/>
              </w:rPr>
              <w:t>nie mniej niż 8GB w standardzie DDR4 lub nowszym,</w:t>
            </w:r>
          </w:p>
          <w:p w:rsidR="00FB4A06" w:rsidRDefault="00FB4A06" w:rsidP="00AD6886">
            <w:pPr>
              <w:pStyle w:val="Akapitzlist"/>
              <w:numPr>
                <w:ilvl w:val="0"/>
                <w:numId w:val="1"/>
              </w:numPr>
              <w:spacing w:before="0" w:line="240" w:lineRule="auto"/>
              <w:ind w:left="397" w:hanging="227"/>
              <w:jc w:val="left"/>
              <w:rPr>
                <w:rFonts w:ascii="Arial" w:hAnsi="Arial" w:cs="Arial"/>
                <w:sz w:val="18"/>
                <w:szCs w:val="18"/>
              </w:rPr>
            </w:pPr>
            <w:r>
              <w:rPr>
                <w:rFonts w:ascii="Arial" w:hAnsi="Arial" w:cs="Arial"/>
                <w:sz w:val="18"/>
                <w:szCs w:val="18"/>
              </w:rPr>
              <w:t>konstrukcja komputera musi umożliwiać łatwy dostęp do pamięci w celu np. demontażu, wymiany lub rozbudowy,</w:t>
            </w:r>
          </w:p>
        </w:tc>
      </w:tr>
      <w:tr w:rsidR="00FB4A06" w:rsidTr="00FB4A06">
        <w:tc>
          <w:tcPr>
            <w:tcW w:w="2711" w:type="dxa"/>
            <w:tcBorders>
              <w:top w:val="single" w:sz="4" w:space="0" w:color="auto"/>
              <w:left w:val="single" w:sz="4" w:space="0" w:color="auto"/>
              <w:bottom w:val="single" w:sz="4" w:space="0" w:color="auto"/>
              <w:right w:val="single" w:sz="4" w:space="0" w:color="auto"/>
            </w:tcBorders>
            <w:hideMark/>
          </w:tcPr>
          <w:p w:rsidR="00FB4A06" w:rsidRDefault="00FB4A06">
            <w:pPr>
              <w:spacing w:before="0" w:line="240" w:lineRule="auto"/>
              <w:ind w:left="0" w:firstLine="0"/>
              <w:jc w:val="left"/>
              <w:rPr>
                <w:rFonts w:ascii="Arial" w:hAnsi="Arial" w:cs="Arial"/>
                <w:b/>
                <w:sz w:val="18"/>
                <w:szCs w:val="18"/>
              </w:rPr>
            </w:pPr>
            <w:r>
              <w:rPr>
                <w:rFonts w:ascii="Arial" w:hAnsi="Arial" w:cs="Arial"/>
                <w:b/>
                <w:sz w:val="18"/>
                <w:szCs w:val="18"/>
              </w:rPr>
              <w:t>Dysk SSD</w:t>
            </w:r>
          </w:p>
        </w:tc>
        <w:tc>
          <w:tcPr>
            <w:tcW w:w="6439" w:type="dxa"/>
            <w:tcBorders>
              <w:top w:val="single" w:sz="4" w:space="0" w:color="auto"/>
              <w:left w:val="single" w:sz="4" w:space="0" w:color="auto"/>
              <w:bottom w:val="single" w:sz="4" w:space="0" w:color="auto"/>
              <w:right w:val="single" w:sz="4" w:space="0" w:color="auto"/>
            </w:tcBorders>
            <w:hideMark/>
          </w:tcPr>
          <w:p w:rsidR="00FB4A06" w:rsidRDefault="00FB4A06" w:rsidP="00AD6886">
            <w:pPr>
              <w:pStyle w:val="Akapitzlist"/>
              <w:numPr>
                <w:ilvl w:val="0"/>
                <w:numId w:val="1"/>
              </w:numPr>
              <w:spacing w:before="0" w:line="240" w:lineRule="auto"/>
              <w:ind w:left="397" w:hanging="227"/>
              <w:jc w:val="left"/>
              <w:rPr>
                <w:rFonts w:ascii="Arial" w:hAnsi="Arial" w:cs="Arial"/>
                <w:sz w:val="18"/>
                <w:szCs w:val="18"/>
              </w:rPr>
            </w:pPr>
            <w:r>
              <w:rPr>
                <w:rFonts w:ascii="Arial" w:hAnsi="Arial" w:cs="Arial"/>
                <w:sz w:val="18"/>
                <w:szCs w:val="18"/>
              </w:rPr>
              <w:t>pojemność nie mniejsza niż 256GB,</w:t>
            </w:r>
          </w:p>
          <w:p w:rsidR="00FB4A06" w:rsidRDefault="00FB4A06" w:rsidP="00AD6886">
            <w:pPr>
              <w:pStyle w:val="Akapitzlist"/>
              <w:numPr>
                <w:ilvl w:val="0"/>
                <w:numId w:val="1"/>
              </w:numPr>
              <w:spacing w:before="0" w:line="240" w:lineRule="auto"/>
              <w:ind w:left="397" w:hanging="227"/>
              <w:jc w:val="left"/>
              <w:rPr>
                <w:rFonts w:ascii="Arial" w:hAnsi="Arial" w:cs="Arial"/>
                <w:sz w:val="18"/>
                <w:szCs w:val="18"/>
              </w:rPr>
            </w:pPr>
            <w:r>
              <w:rPr>
                <w:rFonts w:ascii="Arial" w:hAnsi="Arial" w:cs="Arial"/>
                <w:sz w:val="18"/>
                <w:szCs w:val="18"/>
              </w:rPr>
              <w:t>interfejs M.2 z obsługą protokołu NVMe,,</w:t>
            </w:r>
          </w:p>
          <w:p w:rsidR="00FB4A06" w:rsidRDefault="00FB4A06" w:rsidP="00AD6886">
            <w:pPr>
              <w:pStyle w:val="Akapitzlist"/>
              <w:numPr>
                <w:ilvl w:val="0"/>
                <w:numId w:val="1"/>
              </w:numPr>
              <w:spacing w:before="0" w:line="240" w:lineRule="auto"/>
              <w:ind w:left="397" w:hanging="227"/>
              <w:jc w:val="left"/>
              <w:rPr>
                <w:rFonts w:ascii="Arial" w:hAnsi="Arial" w:cs="Arial"/>
                <w:sz w:val="18"/>
                <w:szCs w:val="18"/>
              </w:rPr>
            </w:pPr>
            <w:r>
              <w:rPr>
                <w:rFonts w:ascii="Arial" w:hAnsi="Arial" w:cs="Arial"/>
                <w:sz w:val="18"/>
                <w:szCs w:val="18"/>
              </w:rPr>
              <w:t>synchroniczne kości 3D-NAND/V-NAND TLC lub MLC,</w:t>
            </w:r>
          </w:p>
          <w:p w:rsidR="00FB4A06" w:rsidRDefault="00FB4A06" w:rsidP="00AD6886">
            <w:pPr>
              <w:pStyle w:val="Akapitzlist"/>
              <w:numPr>
                <w:ilvl w:val="0"/>
                <w:numId w:val="1"/>
              </w:numPr>
              <w:spacing w:before="0" w:line="240" w:lineRule="auto"/>
              <w:ind w:left="397" w:hanging="227"/>
              <w:jc w:val="left"/>
              <w:rPr>
                <w:rFonts w:ascii="Arial" w:hAnsi="Arial" w:cs="Arial"/>
                <w:sz w:val="18"/>
                <w:szCs w:val="18"/>
              </w:rPr>
            </w:pPr>
            <w:r>
              <w:rPr>
                <w:rFonts w:ascii="Arial" w:hAnsi="Arial" w:cs="Arial"/>
                <w:sz w:val="18"/>
                <w:szCs w:val="18"/>
              </w:rPr>
              <w:t>dysk musi posiadać wbudowaną pamięć DRAM,</w:t>
            </w:r>
          </w:p>
          <w:p w:rsidR="00FB4A06" w:rsidRDefault="00FB4A06" w:rsidP="00AD6886">
            <w:pPr>
              <w:pStyle w:val="Akapitzlist"/>
              <w:numPr>
                <w:ilvl w:val="0"/>
                <w:numId w:val="1"/>
              </w:numPr>
              <w:spacing w:before="0" w:line="240" w:lineRule="auto"/>
              <w:ind w:left="397" w:hanging="227"/>
              <w:jc w:val="left"/>
              <w:rPr>
                <w:rFonts w:ascii="Arial" w:hAnsi="Arial" w:cs="Arial"/>
                <w:sz w:val="18"/>
                <w:szCs w:val="18"/>
              </w:rPr>
            </w:pPr>
            <w:r>
              <w:rPr>
                <w:rFonts w:ascii="Arial" w:hAnsi="Arial" w:cs="Arial"/>
                <w:sz w:val="18"/>
                <w:szCs w:val="18"/>
              </w:rPr>
              <w:t>konstrukcja komputera musi umożliwiać łatwy dostęp do dysku w celu np. demontażu lub wymiany,</w:t>
            </w:r>
          </w:p>
        </w:tc>
      </w:tr>
      <w:tr w:rsidR="00FB4A06" w:rsidTr="00FB4A06">
        <w:tc>
          <w:tcPr>
            <w:tcW w:w="2711" w:type="dxa"/>
            <w:tcBorders>
              <w:top w:val="single" w:sz="4" w:space="0" w:color="auto"/>
              <w:left w:val="single" w:sz="4" w:space="0" w:color="auto"/>
              <w:bottom w:val="single" w:sz="4" w:space="0" w:color="auto"/>
              <w:right w:val="single" w:sz="4" w:space="0" w:color="auto"/>
            </w:tcBorders>
            <w:hideMark/>
          </w:tcPr>
          <w:p w:rsidR="00FB4A06" w:rsidRDefault="00FB4A06">
            <w:pPr>
              <w:spacing w:before="0" w:line="240" w:lineRule="auto"/>
              <w:ind w:left="0" w:firstLine="0"/>
              <w:jc w:val="left"/>
              <w:rPr>
                <w:rFonts w:ascii="Arial" w:hAnsi="Arial" w:cs="Arial"/>
                <w:b/>
                <w:sz w:val="18"/>
                <w:szCs w:val="18"/>
              </w:rPr>
            </w:pPr>
            <w:r>
              <w:rPr>
                <w:rFonts w:ascii="Arial" w:hAnsi="Arial" w:cs="Arial"/>
                <w:b/>
                <w:sz w:val="18"/>
                <w:szCs w:val="18"/>
              </w:rPr>
              <w:t>Karta sieciowa</w:t>
            </w:r>
          </w:p>
        </w:tc>
        <w:tc>
          <w:tcPr>
            <w:tcW w:w="6439" w:type="dxa"/>
            <w:tcBorders>
              <w:top w:val="single" w:sz="4" w:space="0" w:color="auto"/>
              <w:left w:val="single" w:sz="4" w:space="0" w:color="auto"/>
              <w:bottom w:val="single" w:sz="4" w:space="0" w:color="auto"/>
              <w:right w:val="single" w:sz="4" w:space="0" w:color="auto"/>
            </w:tcBorders>
            <w:hideMark/>
          </w:tcPr>
          <w:p w:rsidR="00FB4A06" w:rsidRDefault="00FB4A06" w:rsidP="00AD6886">
            <w:pPr>
              <w:pStyle w:val="Akapitzlist"/>
              <w:numPr>
                <w:ilvl w:val="0"/>
                <w:numId w:val="2"/>
              </w:numPr>
              <w:spacing w:before="0" w:line="240" w:lineRule="auto"/>
              <w:ind w:left="397" w:hanging="227"/>
              <w:jc w:val="left"/>
              <w:rPr>
                <w:rFonts w:ascii="Arial" w:hAnsi="Arial" w:cs="Arial"/>
                <w:sz w:val="18"/>
                <w:szCs w:val="18"/>
              </w:rPr>
            </w:pPr>
            <w:r>
              <w:rPr>
                <w:rFonts w:ascii="Arial" w:hAnsi="Arial" w:cs="Arial"/>
                <w:sz w:val="18"/>
                <w:szCs w:val="18"/>
              </w:rPr>
              <w:t>zintegrowana,</w:t>
            </w:r>
          </w:p>
          <w:p w:rsidR="00FB4A06" w:rsidRDefault="00FB4A06" w:rsidP="00AD6886">
            <w:pPr>
              <w:pStyle w:val="Akapitzlist"/>
              <w:numPr>
                <w:ilvl w:val="0"/>
                <w:numId w:val="2"/>
              </w:numPr>
              <w:spacing w:before="0" w:line="240" w:lineRule="auto"/>
              <w:ind w:left="397" w:hanging="227"/>
              <w:jc w:val="left"/>
              <w:rPr>
                <w:rFonts w:ascii="Arial" w:hAnsi="Arial" w:cs="Arial"/>
                <w:sz w:val="18"/>
                <w:szCs w:val="18"/>
              </w:rPr>
            </w:pPr>
            <w:r>
              <w:rPr>
                <w:rFonts w:ascii="Arial" w:hAnsi="Arial" w:cs="Arial"/>
                <w:sz w:val="18"/>
                <w:szCs w:val="18"/>
              </w:rPr>
              <w:t>10/100/1000 Mbsp,</w:t>
            </w:r>
          </w:p>
          <w:p w:rsidR="00FB4A06" w:rsidRDefault="00FB4A06" w:rsidP="00AD6886">
            <w:pPr>
              <w:pStyle w:val="Akapitzlist"/>
              <w:numPr>
                <w:ilvl w:val="0"/>
                <w:numId w:val="2"/>
              </w:numPr>
              <w:spacing w:before="0" w:line="240" w:lineRule="auto"/>
              <w:ind w:left="397" w:hanging="227"/>
              <w:jc w:val="left"/>
              <w:rPr>
                <w:rFonts w:ascii="Arial" w:hAnsi="Arial" w:cs="Arial"/>
                <w:sz w:val="18"/>
                <w:szCs w:val="18"/>
              </w:rPr>
            </w:pPr>
            <w:r>
              <w:rPr>
                <w:rFonts w:ascii="Arial" w:hAnsi="Arial" w:cs="Arial"/>
                <w:sz w:val="18"/>
                <w:szCs w:val="18"/>
              </w:rPr>
              <w:t>Wake on LAN,</w:t>
            </w:r>
          </w:p>
          <w:p w:rsidR="00FB4A06" w:rsidRDefault="00FB4A06" w:rsidP="00AD6886">
            <w:pPr>
              <w:pStyle w:val="Akapitzlist"/>
              <w:numPr>
                <w:ilvl w:val="0"/>
                <w:numId w:val="1"/>
              </w:numPr>
              <w:spacing w:before="0" w:line="240" w:lineRule="auto"/>
              <w:ind w:left="397" w:hanging="227"/>
              <w:jc w:val="left"/>
              <w:rPr>
                <w:rFonts w:ascii="Arial" w:hAnsi="Arial" w:cs="Arial"/>
                <w:sz w:val="18"/>
                <w:szCs w:val="18"/>
              </w:rPr>
            </w:pPr>
            <w:r>
              <w:rPr>
                <w:rFonts w:ascii="Arial" w:hAnsi="Arial" w:cs="Arial"/>
                <w:sz w:val="18"/>
                <w:szCs w:val="18"/>
              </w:rPr>
              <w:t>możliwość wyłączenia karty sieciowej w BIOS,</w:t>
            </w:r>
          </w:p>
        </w:tc>
      </w:tr>
      <w:tr w:rsidR="00FB4A06" w:rsidTr="00FB4A06">
        <w:tc>
          <w:tcPr>
            <w:tcW w:w="2711" w:type="dxa"/>
            <w:tcBorders>
              <w:top w:val="single" w:sz="4" w:space="0" w:color="auto"/>
              <w:left w:val="single" w:sz="4" w:space="0" w:color="auto"/>
              <w:bottom w:val="single" w:sz="4" w:space="0" w:color="auto"/>
              <w:right w:val="single" w:sz="4" w:space="0" w:color="auto"/>
            </w:tcBorders>
            <w:hideMark/>
          </w:tcPr>
          <w:p w:rsidR="00FB4A06" w:rsidRDefault="00FB4A06">
            <w:pPr>
              <w:spacing w:before="0" w:line="240" w:lineRule="auto"/>
              <w:ind w:left="0" w:firstLine="0"/>
              <w:jc w:val="left"/>
              <w:rPr>
                <w:rFonts w:ascii="Arial" w:hAnsi="Arial" w:cs="Arial"/>
                <w:b/>
                <w:sz w:val="18"/>
                <w:szCs w:val="18"/>
              </w:rPr>
            </w:pPr>
            <w:r>
              <w:rPr>
                <w:rFonts w:ascii="Arial" w:hAnsi="Arial" w:cs="Arial"/>
                <w:b/>
                <w:sz w:val="18"/>
                <w:szCs w:val="18"/>
              </w:rPr>
              <w:t>Karta dźwiękowa</w:t>
            </w:r>
          </w:p>
        </w:tc>
        <w:tc>
          <w:tcPr>
            <w:tcW w:w="6439" w:type="dxa"/>
            <w:tcBorders>
              <w:top w:val="single" w:sz="4" w:space="0" w:color="auto"/>
              <w:left w:val="single" w:sz="4" w:space="0" w:color="auto"/>
              <w:bottom w:val="single" w:sz="4" w:space="0" w:color="auto"/>
              <w:right w:val="single" w:sz="4" w:space="0" w:color="auto"/>
            </w:tcBorders>
            <w:hideMark/>
          </w:tcPr>
          <w:p w:rsidR="00FB4A06" w:rsidRDefault="00FB4A06" w:rsidP="00AD6886">
            <w:pPr>
              <w:pStyle w:val="Akapitzlist"/>
              <w:numPr>
                <w:ilvl w:val="0"/>
                <w:numId w:val="2"/>
              </w:numPr>
              <w:spacing w:before="0" w:line="240" w:lineRule="auto"/>
              <w:ind w:left="397" w:hanging="227"/>
              <w:jc w:val="left"/>
              <w:rPr>
                <w:rFonts w:ascii="Arial" w:hAnsi="Arial" w:cs="Arial"/>
                <w:sz w:val="18"/>
                <w:szCs w:val="18"/>
              </w:rPr>
            </w:pPr>
            <w:r>
              <w:rPr>
                <w:rFonts w:ascii="Arial" w:hAnsi="Arial" w:cs="Arial"/>
                <w:sz w:val="18"/>
                <w:szCs w:val="18"/>
              </w:rPr>
              <w:t xml:space="preserve">zintegrowana, </w:t>
            </w:r>
          </w:p>
          <w:p w:rsidR="00FB4A06" w:rsidRDefault="00FB4A06" w:rsidP="00AD6886">
            <w:pPr>
              <w:pStyle w:val="Akapitzlist"/>
              <w:numPr>
                <w:ilvl w:val="0"/>
                <w:numId w:val="2"/>
              </w:numPr>
              <w:spacing w:before="0" w:line="240" w:lineRule="auto"/>
              <w:ind w:left="397" w:hanging="227"/>
              <w:jc w:val="left"/>
              <w:rPr>
                <w:rFonts w:ascii="Arial" w:hAnsi="Arial" w:cs="Arial"/>
                <w:sz w:val="18"/>
                <w:szCs w:val="18"/>
              </w:rPr>
            </w:pPr>
            <w:r>
              <w:rPr>
                <w:rFonts w:ascii="Arial" w:hAnsi="Arial" w:cs="Arial"/>
                <w:sz w:val="18"/>
                <w:szCs w:val="18"/>
              </w:rPr>
              <w:t>standard High Definition,</w:t>
            </w:r>
          </w:p>
          <w:p w:rsidR="00FB4A06" w:rsidRDefault="00FB4A06" w:rsidP="00AD6886">
            <w:pPr>
              <w:pStyle w:val="Akapitzlist"/>
              <w:numPr>
                <w:ilvl w:val="0"/>
                <w:numId w:val="2"/>
              </w:numPr>
              <w:spacing w:before="0" w:line="240" w:lineRule="auto"/>
              <w:ind w:left="397" w:hanging="227"/>
              <w:jc w:val="left"/>
              <w:rPr>
                <w:rFonts w:ascii="Arial" w:hAnsi="Arial" w:cs="Arial"/>
                <w:sz w:val="18"/>
                <w:szCs w:val="18"/>
              </w:rPr>
            </w:pPr>
            <w:r>
              <w:rPr>
                <w:rFonts w:ascii="Arial" w:hAnsi="Arial" w:cs="Arial"/>
                <w:sz w:val="18"/>
                <w:szCs w:val="18"/>
              </w:rPr>
              <w:t>możliwość wyłączenia karty dźwiękowej w BIOS,</w:t>
            </w:r>
          </w:p>
          <w:p w:rsidR="00FB4A06" w:rsidRDefault="00FB4A06" w:rsidP="00AD6886">
            <w:pPr>
              <w:pStyle w:val="Akapitzlist"/>
              <w:numPr>
                <w:ilvl w:val="0"/>
                <w:numId w:val="1"/>
              </w:numPr>
              <w:spacing w:before="0" w:line="240" w:lineRule="auto"/>
              <w:ind w:left="397" w:hanging="227"/>
              <w:jc w:val="left"/>
              <w:rPr>
                <w:rFonts w:ascii="Arial" w:hAnsi="Arial" w:cs="Arial"/>
                <w:sz w:val="18"/>
                <w:szCs w:val="18"/>
              </w:rPr>
            </w:pPr>
            <w:r>
              <w:rPr>
                <w:rFonts w:ascii="Arial" w:hAnsi="Arial" w:cs="Arial"/>
                <w:sz w:val="18"/>
                <w:szCs w:val="18"/>
              </w:rPr>
              <w:t>co najmniej 1x wyjście oraz jedno wejście audio z tyłu obudowy na panelu I/O płyty głównej,</w:t>
            </w:r>
          </w:p>
        </w:tc>
      </w:tr>
      <w:tr w:rsidR="00FB4A06" w:rsidTr="00FB4A06">
        <w:tc>
          <w:tcPr>
            <w:tcW w:w="2711" w:type="dxa"/>
            <w:tcBorders>
              <w:top w:val="single" w:sz="4" w:space="0" w:color="auto"/>
              <w:left w:val="single" w:sz="4" w:space="0" w:color="auto"/>
              <w:bottom w:val="single" w:sz="4" w:space="0" w:color="auto"/>
              <w:right w:val="single" w:sz="4" w:space="0" w:color="auto"/>
            </w:tcBorders>
            <w:hideMark/>
          </w:tcPr>
          <w:p w:rsidR="00FB4A06" w:rsidRDefault="00FB4A06">
            <w:pPr>
              <w:spacing w:before="0" w:line="240" w:lineRule="auto"/>
              <w:ind w:left="0" w:firstLine="0"/>
              <w:jc w:val="left"/>
              <w:rPr>
                <w:rFonts w:ascii="Arial" w:hAnsi="Arial" w:cs="Arial"/>
                <w:b/>
                <w:sz w:val="18"/>
                <w:szCs w:val="18"/>
              </w:rPr>
            </w:pPr>
            <w:r>
              <w:rPr>
                <w:rFonts w:ascii="Arial" w:hAnsi="Arial" w:cs="Arial"/>
                <w:b/>
                <w:sz w:val="18"/>
                <w:szCs w:val="18"/>
              </w:rPr>
              <w:t>Karta graficzna</w:t>
            </w:r>
          </w:p>
        </w:tc>
        <w:tc>
          <w:tcPr>
            <w:tcW w:w="6439" w:type="dxa"/>
            <w:tcBorders>
              <w:top w:val="single" w:sz="4" w:space="0" w:color="auto"/>
              <w:left w:val="single" w:sz="4" w:space="0" w:color="auto"/>
              <w:bottom w:val="single" w:sz="4" w:space="0" w:color="auto"/>
              <w:right w:val="single" w:sz="4" w:space="0" w:color="auto"/>
            </w:tcBorders>
            <w:hideMark/>
          </w:tcPr>
          <w:p w:rsidR="00FB4A06" w:rsidRDefault="00FB4A06" w:rsidP="00AD6886">
            <w:pPr>
              <w:pStyle w:val="Akapitzlist"/>
              <w:numPr>
                <w:ilvl w:val="0"/>
                <w:numId w:val="1"/>
              </w:numPr>
              <w:spacing w:before="0" w:line="240" w:lineRule="auto"/>
              <w:ind w:left="397" w:hanging="227"/>
              <w:jc w:val="left"/>
              <w:rPr>
                <w:rFonts w:ascii="Arial" w:hAnsi="Arial" w:cs="Arial"/>
                <w:sz w:val="18"/>
                <w:szCs w:val="18"/>
              </w:rPr>
            </w:pPr>
            <w:r>
              <w:rPr>
                <w:rFonts w:ascii="Arial" w:hAnsi="Arial" w:cs="Arial"/>
                <w:sz w:val="18"/>
                <w:szCs w:val="18"/>
              </w:rPr>
              <w:t>zintegrowana,</w:t>
            </w:r>
          </w:p>
          <w:p w:rsidR="00FB4A06" w:rsidRDefault="00FB4A06" w:rsidP="00AD6886">
            <w:pPr>
              <w:pStyle w:val="Akapitzlist"/>
              <w:numPr>
                <w:ilvl w:val="0"/>
                <w:numId w:val="1"/>
              </w:numPr>
              <w:spacing w:before="0" w:line="240" w:lineRule="auto"/>
              <w:ind w:left="397" w:hanging="227"/>
              <w:jc w:val="left"/>
              <w:rPr>
                <w:rFonts w:ascii="Arial" w:hAnsi="Arial" w:cs="Arial"/>
                <w:sz w:val="18"/>
                <w:szCs w:val="18"/>
              </w:rPr>
            </w:pPr>
            <w:r>
              <w:rPr>
                <w:rFonts w:ascii="Arial" w:hAnsi="Arial" w:cs="Arial"/>
                <w:sz w:val="18"/>
                <w:szCs w:val="18"/>
              </w:rPr>
              <w:t>zgodność z DirectX 12,</w:t>
            </w:r>
          </w:p>
          <w:p w:rsidR="00FB4A06" w:rsidRDefault="00FB4A06" w:rsidP="00AD6886">
            <w:pPr>
              <w:pStyle w:val="Akapitzlist"/>
              <w:numPr>
                <w:ilvl w:val="0"/>
                <w:numId w:val="1"/>
              </w:numPr>
              <w:spacing w:before="0" w:line="240" w:lineRule="auto"/>
              <w:ind w:left="397" w:hanging="227"/>
              <w:jc w:val="left"/>
              <w:rPr>
                <w:rFonts w:ascii="Arial" w:hAnsi="Arial" w:cs="Arial"/>
                <w:sz w:val="18"/>
                <w:szCs w:val="18"/>
              </w:rPr>
            </w:pPr>
            <w:r>
              <w:rPr>
                <w:rFonts w:ascii="Arial" w:hAnsi="Arial" w:cs="Arial"/>
                <w:sz w:val="18"/>
                <w:szCs w:val="18"/>
              </w:rPr>
              <w:t>co najmniej dwa cyfrowe wyjścia wideo: 2x DP lub 1x DP i 1x HDMI, wyjścia muszą być uzyskiwane bez stosowania adapterów/przejściówek</w:t>
            </w:r>
          </w:p>
        </w:tc>
      </w:tr>
      <w:tr w:rsidR="00FB4A06" w:rsidTr="00FB4A06">
        <w:tc>
          <w:tcPr>
            <w:tcW w:w="2711" w:type="dxa"/>
            <w:tcBorders>
              <w:top w:val="single" w:sz="4" w:space="0" w:color="auto"/>
              <w:left w:val="single" w:sz="4" w:space="0" w:color="auto"/>
              <w:bottom w:val="single" w:sz="4" w:space="0" w:color="auto"/>
              <w:right w:val="single" w:sz="4" w:space="0" w:color="auto"/>
            </w:tcBorders>
            <w:hideMark/>
          </w:tcPr>
          <w:p w:rsidR="00FB4A06" w:rsidRDefault="00FB4A06">
            <w:pPr>
              <w:spacing w:before="0" w:line="240" w:lineRule="auto"/>
              <w:ind w:left="0" w:firstLine="0"/>
              <w:jc w:val="left"/>
              <w:rPr>
                <w:rFonts w:ascii="Arial" w:hAnsi="Arial" w:cs="Arial"/>
                <w:b/>
                <w:sz w:val="18"/>
                <w:szCs w:val="18"/>
              </w:rPr>
            </w:pPr>
            <w:r>
              <w:rPr>
                <w:rFonts w:ascii="Arial" w:hAnsi="Arial" w:cs="Arial"/>
                <w:b/>
                <w:sz w:val="18"/>
                <w:szCs w:val="18"/>
              </w:rPr>
              <w:t>Obudowa</w:t>
            </w:r>
          </w:p>
        </w:tc>
        <w:tc>
          <w:tcPr>
            <w:tcW w:w="6439" w:type="dxa"/>
            <w:tcBorders>
              <w:top w:val="single" w:sz="4" w:space="0" w:color="auto"/>
              <w:left w:val="single" w:sz="4" w:space="0" w:color="auto"/>
              <w:bottom w:val="single" w:sz="4" w:space="0" w:color="auto"/>
              <w:right w:val="single" w:sz="4" w:space="0" w:color="auto"/>
            </w:tcBorders>
            <w:hideMark/>
          </w:tcPr>
          <w:p w:rsidR="00FB4A06" w:rsidRDefault="00FB4A06" w:rsidP="00AD6886">
            <w:pPr>
              <w:pStyle w:val="Akapitzlist"/>
              <w:numPr>
                <w:ilvl w:val="0"/>
                <w:numId w:val="1"/>
              </w:numPr>
              <w:spacing w:before="0" w:line="240" w:lineRule="auto"/>
              <w:ind w:left="397" w:hanging="227"/>
              <w:jc w:val="left"/>
              <w:rPr>
                <w:rFonts w:ascii="Arial" w:hAnsi="Arial" w:cs="Arial"/>
                <w:sz w:val="18"/>
                <w:szCs w:val="18"/>
              </w:rPr>
            </w:pPr>
            <w:r>
              <w:rPr>
                <w:rFonts w:ascii="Arial" w:hAnsi="Arial" w:cs="Arial"/>
                <w:sz w:val="18"/>
                <w:szCs w:val="18"/>
              </w:rPr>
              <w:t>kolor ciemny, matowy,</w:t>
            </w:r>
          </w:p>
          <w:p w:rsidR="00FB4A06" w:rsidRDefault="00FB4A06" w:rsidP="00AD6886">
            <w:pPr>
              <w:pStyle w:val="Akapitzlist"/>
              <w:numPr>
                <w:ilvl w:val="0"/>
                <w:numId w:val="1"/>
              </w:numPr>
              <w:spacing w:before="0" w:line="240" w:lineRule="auto"/>
              <w:ind w:left="397" w:hanging="227"/>
              <w:jc w:val="left"/>
              <w:rPr>
                <w:rFonts w:ascii="Arial" w:hAnsi="Arial" w:cs="Arial"/>
                <w:sz w:val="18"/>
                <w:szCs w:val="18"/>
              </w:rPr>
            </w:pPr>
            <w:r>
              <w:rPr>
                <w:rFonts w:ascii="Arial" w:hAnsi="Arial" w:cs="Arial"/>
                <w:sz w:val="18"/>
                <w:szCs w:val="18"/>
              </w:rPr>
              <w:t>małogabarytowa typu small form factor,</w:t>
            </w:r>
          </w:p>
          <w:p w:rsidR="00FB4A06" w:rsidRDefault="00FB4A06" w:rsidP="00AD6886">
            <w:pPr>
              <w:pStyle w:val="Akapitzlist"/>
              <w:numPr>
                <w:ilvl w:val="0"/>
                <w:numId w:val="1"/>
              </w:numPr>
              <w:spacing w:before="0" w:line="240" w:lineRule="auto"/>
              <w:ind w:left="397" w:hanging="227"/>
              <w:jc w:val="left"/>
              <w:rPr>
                <w:rFonts w:ascii="Arial" w:hAnsi="Arial" w:cs="Arial"/>
                <w:sz w:val="18"/>
                <w:szCs w:val="18"/>
              </w:rPr>
            </w:pPr>
            <w:r>
              <w:rPr>
                <w:rFonts w:ascii="Arial" w:hAnsi="Arial" w:cs="Arial"/>
                <w:sz w:val="18"/>
                <w:szCs w:val="18"/>
              </w:rPr>
              <w:t>fabrycznie przystosowana do pracy w pionie i w poziomie,</w:t>
            </w:r>
          </w:p>
          <w:p w:rsidR="00FB4A06" w:rsidRDefault="00FB4A06" w:rsidP="00AD6886">
            <w:pPr>
              <w:pStyle w:val="Akapitzlist"/>
              <w:numPr>
                <w:ilvl w:val="0"/>
                <w:numId w:val="1"/>
              </w:numPr>
              <w:spacing w:before="0" w:line="240" w:lineRule="auto"/>
              <w:ind w:left="397" w:hanging="227"/>
              <w:jc w:val="left"/>
              <w:rPr>
                <w:rFonts w:ascii="Arial" w:hAnsi="Arial" w:cs="Arial"/>
                <w:sz w:val="18"/>
                <w:szCs w:val="18"/>
              </w:rPr>
            </w:pPr>
            <w:r>
              <w:rPr>
                <w:rFonts w:ascii="Arial" w:hAnsi="Arial" w:cs="Arial"/>
                <w:sz w:val="18"/>
                <w:szCs w:val="18"/>
              </w:rPr>
              <w:lastRenderedPageBreak/>
              <w:t>ilość zatok 5,25 oraz 3,5 cala pozwalająca na jednoczesną instalację wewnątrz obudowy wszystkich wymaganych napędów i dysków bez stosowania adapterów,</w:t>
            </w:r>
          </w:p>
          <w:p w:rsidR="00FB4A06" w:rsidRDefault="00FB4A06" w:rsidP="00AD6886">
            <w:pPr>
              <w:pStyle w:val="Akapitzlist"/>
              <w:numPr>
                <w:ilvl w:val="0"/>
                <w:numId w:val="1"/>
              </w:numPr>
              <w:spacing w:before="0" w:line="240" w:lineRule="auto"/>
              <w:ind w:left="397" w:hanging="227"/>
              <w:jc w:val="left"/>
              <w:rPr>
                <w:rFonts w:ascii="Arial" w:hAnsi="Arial" w:cs="Arial"/>
                <w:sz w:val="18"/>
                <w:szCs w:val="18"/>
              </w:rPr>
            </w:pPr>
            <w:r>
              <w:rPr>
                <w:rFonts w:ascii="Arial" w:hAnsi="Arial" w:cs="Arial"/>
                <w:sz w:val="18"/>
                <w:szCs w:val="18"/>
              </w:rPr>
              <w:t>wyście słuchawkowe i wejście mikrofonowe z przodu obudowy (minijack 3.5mm) – dopuszcza się gniazdo typu combo,</w:t>
            </w:r>
          </w:p>
          <w:p w:rsidR="00FB4A06" w:rsidRDefault="00FB4A06" w:rsidP="00AD6886">
            <w:pPr>
              <w:pStyle w:val="Akapitzlist"/>
              <w:numPr>
                <w:ilvl w:val="0"/>
                <w:numId w:val="1"/>
              </w:numPr>
              <w:spacing w:before="0" w:line="240" w:lineRule="auto"/>
              <w:ind w:left="397" w:hanging="227"/>
              <w:jc w:val="left"/>
              <w:rPr>
                <w:rFonts w:ascii="Arial" w:hAnsi="Arial" w:cs="Arial"/>
                <w:sz w:val="18"/>
                <w:szCs w:val="18"/>
              </w:rPr>
            </w:pPr>
            <w:r>
              <w:rPr>
                <w:rFonts w:ascii="Arial" w:hAnsi="Arial" w:cs="Arial"/>
                <w:sz w:val="18"/>
                <w:szCs w:val="18"/>
              </w:rPr>
              <w:t>co najmniej 2x USB typ A w wersji co najmniej 3.1 z przodu obudowy,</w:t>
            </w:r>
          </w:p>
          <w:p w:rsidR="00FB4A06" w:rsidRDefault="00FB4A06" w:rsidP="00AD6886">
            <w:pPr>
              <w:pStyle w:val="Akapitzlist"/>
              <w:numPr>
                <w:ilvl w:val="0"/>
                <w:numId w:val="1"/>
              </w:numPr>
              <w:spacing w:before="0" w:line="240" w:lineRule="auto"/>
              <w:ind w:left="397" w:hanging="227"/>
              <w:jc w:val="left"/>
              <w:rPr>
                <w:rFonts w:ascii="Arial" w:hAnsi="Arial" w:cs="Arial"/>
                <w:sz w:val="18"/>
                <w:szCs w:val="18"/>
              </w:rPr>
            </w:pPr>
            <w:r>
              <w:rPr>
                <w:rFonts w:ascii="Arial" w:hAnsi="Arial" w:cs="Arial"/>
                <w:sz w:val="18"/>
                <w:szCs w:val="18"/>
              </w:rPr>
              <w:t>obudowa trwale oznaczona logo producenta komputera,</w:t>
            </w:r>
          </w:p>
          <w:p w:rsidR="00FB4A06" w:rsidRDefault="00FB4A06" w:rsidP="00AD6886">
            <w:pPr>
              <w:pStyle w:val="Akapitzlist"/>
              <w:numPr>
                <w:ilvl w:val="0"/>
                <w:numId w:val="1"/>
              </w:numPr>
              <w:spacing w:before="0" w:line="240" w:lineRule="auto"/>
              <w:ind w:left="397" w:hanging="227"/>
              <w:jc w:val="left"/>
              <w:rPr>
                <w:rFonts w:ascii="Arial" w:hAnsi="Arial" w:cs="Arial"/>
                <w:sz w:val="18"/>
                <w:szCs w:val="18"/>
              </w:rPr>
            </w:pPr>
            <w:r>
              <w:rPr>
                <w:rFonts w:ascii="Arial" w:hAnsi="Arial" w:cs="Arial"/>
                <w:sz w:val="18"/>
                <w:szCs w:val="18"/>
              </w:rPr>
              <w:t>otwierana boczna ściana obudowy umożliwiająca dostęp do wszystkich podzespołów komputera,</w:t>
            </w:r>
          </w:p>
          <w:p w:rsidR="00FB4A06" w:rsidRDefault="00FB4A06" w:rsidP="00AD6886">
            <w:pPr>
              <w:pStyle w:val="Akapitzlist"/>
              <w:numPr>
                <w:ilvl w:val="0"/>
                <w:numId w:val="1"/>
              </w:numPr>
              <w:spacing w:before="0" w:line="240" w:lineRule="auto"/>
              <w:ind w:left="397" w:hanging="227"/>
              <w:jc w:val="left"/>
              <w:rPr>
                <w:rFonts w:ascii="Arial" w:hAnsi="Arial" w:cs="Arial"/>
                <w:sz w:val="18"/>
                <w:szCs w:val="18"/>
              </w:rPr>
            </w:pPr>
            <w:r>
              <w:rPr>
                <w:rFonts w:ascii="Arial" w:hAnsi="Arial" w:cs="Arial"/>
                <w:sz w:val="18"/>
                <w:szCs w:val="18"/>
              </w:rPr>
              <w:t>zasilacz o mocy maksymalnej nie większej niż 280W i sprawności nie mniejszej niż 85% (potwierdzone przez dokumentację techniczną producenta komputera),</w:t>
            </w:r>
          </w:p>
        </w:tc>
      </w:tr>
      <w:tr w:rsidR="00FB4A06" w:rsidTr="00FB4A06">
        <w:tc>
          <w:tcPr>
            <w:tcW w:w="2711" w:type="dxa"/>
            <w:tcBorders>
              <w:top w:val="single" w:sz="4" w:space="0" w:color="auto"/>
              <w:left w:val="single" w:sz="4" w:space="0" w:color="auto"/>
              <w:bottom w:val="single" w:sz="4" w:space="0" w:color="auto"/>
              <w:right w:val="single" w:sz="4" w:space="0" w:color="auto"/>
            </w:tcBorders>
            <w:hideMark/>
          </w:tcPr>
          <w:p w:rsidR="00FB4A06" w:rsidRDefault="00FB4A06">
            <w:pPr>
              <w:spacing w:before="0" w:line="240" w:lineRule="auto"/>
              <w:ind w:left="0" w:firstLine="0"/>
              <w:jc w:val="left"/>
              <w:rPr>
                <w:rFonts w:ascii="Arial" w:hAnsi="Arial" w:cs="Arial"/>
                <w:b/>
                <w:sz w:val="18"/>
                <w:szCs w:val="18"/>
              </w:rPr>
            </w:pPr>
            <w:r>
              <w:rPr>
                <w:rFonts w:ascii="Arial" w:hAnsi="Arial" w:cs="Arial"/>
                <w:b/>
                <w:sz w:val="18"/>
                <w:szCs w:val="18"/>
              </w:rPr>
              <w:lastRenderedPageBreak/>
              <w:t>System operacyjny</w:t>
            </w:r>
          </w:p>
        </w:tc>
        <w:tc>
          <w:tcPr>
            <w:tcW w:w="6439" w:type="dxa"/>
            <w:tcBorders>
              <w:top w:val="single" w:sz="4" w:space="0" w:color="auto"/>
              <w:left w:val="single" w:sz="4" w:space="0" w:color="auto"/>
              <w:bottom w:val="single" w:sz="4" w:space="0" w:color="auto"/>
              <w:right w:val="single" w:sz="4" w:space="0" w:color="auto"/>
            </w:tcBorders>
            <w:hideMark/>
          </w:tcPr>
          <w:p w:rsidR="00FB4A06" w:rsidRDefault="00FB4A06" w:rsidP="00AD6886">
            <w:pPr>
              <w:pStyle w:val="Akapitzlist"/>
              <w:numPr>
                <w:ilvl w:val="0"/>
                <w:numId w:val="3"/>
              </w:numPr>
              <w:spacing w:before="0" w:line="240" w:lineRule="auto"/>
              <w:ind w:left="397" w:hanging="227"/>
              <w:jc w:val="left"/>
              <w:rPr>
                <w:rFonts w:ascii="Arial" w:hAnsi="Arial" w:cs="Arial"/>
                <w:sz w:val="18"/>
                <w:szCs w:val="18"/>
              </w:rPr>
            </w:pPr>
            <w:r>
              <w:rPr>
                <w:rFonts w:ascii="Arial" w:hAnsi="Arial" w:cs="Arial"/>
                <w:sz w:val="18"/>
                <w:szCs w:val="18"/>
              </w:rPr>
              <w:t>brak</w:t>
            </w:r>
          </w:p>
        </w:tc>
      </w:tr>
      <w:tr w:rsidR="00FB4A06" w:rsidTr="00FB4A06">
        <w:tc>
          <w:tcPr>
            <w:tcW w:w="2711" w:type="dxa"/>
            <w:tcBorders>
              <w:top w:val="single" w:sz="4" w:space="0" w:color="auto"/>
              <w:left w:val="single" w:sz="4" w:space="0" w:color="auto"/>
              <w:bottom w:val="single" w:sz="4" w:space="0" w:color="auto"/>
              <w:right w:val="single" w:sz="4" w:space="0" w:color="auto"/>
            </w:tcBorders>
            <w:hideMark/>
          </w:tcPr>
          <w:p w:rsidR="00FB4A06" w:rsidRDefault="00FB4A06">
            <w:pPr>
              <w:spacing w:before="0" w:line="240" w:lineRule="auto"/>
              <w:ind w:left="0" w:firstLine="0"/>
              <w:jc w:val="left"/>
              <w:rPr>
                <w:rFonts w:ascii="Arial" w:hAnsi="Arial" w:cs="Arial"/>
                <w:b/>
                <w:sz w:val="18"/>
                <w:szCs w:val="18"/>
              </w:rPr>
            </w:pPr>
            <w:r>
              <w:rPr>
                <w:rFonts w:ascii="Arial" w:hAnsi="Arial" w:cs="Arial"/>
                <w:b/>
                <w:sz w:val="18"/>
                <w:szCs w:val="18"/>
              </w:rPr>
              <w:t>Klawiatura</w:t>
            </w:r>
          </w:p>
        </w:tc>
        <w:tc>
          <w:tcPr>
            <w:tcW w:w="6439" w:type="dxa"/>
            <w:tcBorders>
              <w:top w:val="single" w:sz="4" w:space="0" w:color="auto"/>
              <w:left w:val="single" w:sz="4" w:space="0" w:color="auto"/>
              <w:bottom w:val="single" w:sz="4" w:space="0" w:color="auto"/>
              <w:right w:val="single" w:sz="4" w:space="0" w:color="auto"/>
            </w:tcBorders>
            <w:hideMark/>
          </w:tcPr>
          <w:p w:rsidR="00FB4A06" w:rsidRDefault="00FB4A06" w:rsidP="00AD6886">
            <w:pPr>
              <w:pStyle w:val="Akapitzlist"/>
              <w:numPr>
                <w:ilvl w:val="0"/>
                <w:numId w:val="1"/>
              </w:numPr>
              <w:spacing w:before="0" w:line="240" w:lineRule="auto"/>
              <w:ind w:left="397" w:hanging="227"/>
              <w:jc w:val="left"/>
              <w:rPr>
                <w:rFonts w:ascii="Arial" w:hAnsi="Arial" w:cs="Arial"/>
                <w:sz w:val="18"/>
                <w:szCs w:val="18"/>
              </w:rPr>
            </w:pPr>
            <w:r>
              <w:rPr>
                <w:rFonts w:ascii="Arial" w:hAnsi="Arial" w:cs="Arial"/>
                <w:sz w:val="18"/>
                <w:szCs w:val="18"/>
              </w:rPr>
              <w:t>przewodowa, złącze USB,</w:t>
            </w:r>
          </w:p>
          <w:p w:rsidR="00FB4A06" w:rsidRDefault="00FB4A06" w:rsidP="00AD6886">
            <w:pPr>
              <w:pStyle w:val="Akapitzlist"/>
              <w:numPr>
                <w:ilvl w:val="0"/>
                <w:numId w:val="1"/>
              </w:numPr>
              <w:spacing w:line="240" w:lineRule="auto"/>
              <w:ind w:left="397" w:hanging="227"/>
              <w:jc w:val="left"/>
              <w:rPr>
                <w:rFonts w:ascii="Arial" w:hAnsi="Arial" w:cs="Arial"/>
                <w:sz w:val="18"/>
                <w:szCs w:val="18"/>
              </w:rPr>
            </w:pPr>
            <w:r>
              <w:rPr>
                <w:rFonts w:ascii="Arial" w:hAnsi="Arial" w:cs="Arial"/>
                <w:sz w:val="18"/>
                <w:szCs w:val="18"/>
              </w:rPr>
              <w:t>pełnowymiarowa (z blokiem numerycznym),</w:t>
            </w:r>
          </w:p>
          <w:p w:rsidR="00FB4A06" w:rsidRDefault="00FB4A06" w:rsidP="00AD6886">
            <w:pPr>
              <w:pStyle w:val="Akapitzlist"/>
              <w:numPr>
                <w:ilvl w:val="0"/>
                <w:numId w:val="1"/>
              </w:numPr>
              <w:spacing w:before="0" w:line="240" w:lineRule="auto"/>
              <w:ind w:left="397" w:hanging="227"/>
              <w:jc w:val="left"/>
              <w:rPr>
                <w:rFonts w:ascii="Arial" w:hAnsi="Arial" w:cs="Arial"/>
                <w:sz w:val="18"/>
                <w:szCs w:val="18"/>
              </w:rPr>
            </w:pPr>
            <w:r>
              <w:rPr>
                <w:rFonts w:ascii="Arial" w:hAnsi="Arial" w:cs="Arial"/>
                <w:sz w:val="18"/>
                <w:szCs w:val="18"/>
              </w:rPr>
              <w:t>niskoprofilowa (typu slim),</w:t>
            </w:r>
          </w:p>
          <w:p w:rsidR="00FB4A06" w:rsidRDefault="00FB4A06" w:rsidP="00AD6886">
            <w:pPr>
              <w:pStyle w:val="Akapitzlist"/>
              <w:numPr>
                <w:ilvl w:val="0"/>
                <w:numId w:val="1"/>
              </w:numPr>
              <w:spacing w:before="0" w:line="240" w:lineRule="auto"/>
              <w:ind w:left="397" w:hanging="227"/>
              <w:jc w:val="left"/>
              <w:rPr>
                <w:rFonts w:ascii="Arial" w:hAnsi="Arial" w:cs="Arial"/>
                <w:sz w:val="18"/>
                <w:szCs w:val="18"/>
                <w:lang w:val="en-US"/>
              </w:rPr>
            </w:pPr>
            <w:r>
              <w:rPr>
                <w:rFonts w:ascii="Arial" w:hAnsi="Arial" w:cs="Arial"/>
                <w:sz w:val="18"/>
                <w:szCs w:val="18"/>
                <w:lang w:val="en-US"/>
              </w:rPr>
              <w:t>układ klawiszy QWERTY US-International,</w:t>
            </w:r>
          </w:p>
          <w:p w:rsidR="00FB4A06" w:rsidRDefault="00FB4A06" w:rsidP="00AD6886">
            <w:pPr>
              <w:pStyle w:val="Akapitzlist"/>
              <w:numPr>
                <w:ilvl w:val="0"/>
                <w:numId w:val="1"/>
              </w:numPr>
              <w:spacing w:before="0" w:line="240" w:lineRule="auto"/>
              <w:ind w:left="397" w:hanging="227"/>
              <w:jc w:val="left"/>
              <w:rPr>
                <w:rFonts w:ascii="Arial" w:hAnsi="Arial" w:cs="Arial"/>
                <w:sz w:val="18"/>
                <w:szCs w:val="18"/>
              </w:rPr>
            </w:pPr>
            <w:r>
              <w:rPr>
                <w:rFonts w:ascii="Arial" w:hAnsi="Arial" w:cs="Arial"/>
                <w:sz w:val="18"/>
                <w:szCs w:val="18"/>
              </w:rPr>
              <w:t>certyfikaty jakości ISO 9001 i 14001 dla producenta sprzętu,</w:t>
            </w:r>
          </w:p>
        </w:tc>
      </w:tr>
      <w:tr w:rsidR="00FB4A06" w:rsidTr="00FB4A06">
        <w:tc>
          <w:tcPr>
            <w:tcW w:w="2711" w:type="dxa"/>
            <w:tcBorders>
              <w:top w:val="single" w:sz="4" w:space="0" w:color="auto"/>
              <w:left w:val="single" w:sz="4" w:space="0" w:color="auto"/>
              <w:bottom w:val="single" w:sz="4" w:space="0" w:color="auto"/>
              <w:right w:val="single" w:sz="4" w:space="0" w:color="auto"/>
            </w:tcBorders>
            <w:hideMark/>
          </w:tcPr>
          <w:p w:rsidR="00FB4A06" w:rsidRDefault="00FB4A06">
            <w:pPr>
              <w:spacing w:before="0" w:line="240" w:lineRule="auto"/>
              <w:ind w:left="0" w:firstLine="0"/>
              <w:jc w:val="left"/>
              <w:rPr>
                <w:rFonts w:ascii="Arial" w:hAnsi="Arial" w:cs="Arial"/>
                <w:b/>
                <w:sz w:val="18"/>
                <w:szCs w:val="18"/>
              </w:rPr>
            </w:pPr>
            <w:r>
              <w:rPr>
                <w:rFonts w:ascii="Arial" w:hAnsi="Arial" w:cs="Arial"/>
                <w:b/>
                <w:sz w:val="18"/>
                <w:szCs w:val="18"/>
              </w:rPr>
              <w:t>Myszka</w:t>
            </w:r>
          </w:p>
        </w:tc>
        <w:tc>
          <w:tcPr>
            <w:tcW w:w="6439" w:type="dxa"/>
            <w:tcBorders>
              <w:top w:val="single" w:sz="4" w:space="0" w:color="auto"/>
              <w:left w:val="single" w:sz="4" w:space="0" w:color="auto"/>
              <w:bottom w:val="single" w:sz="4" w:space="0" w:color="auto"/>
              <w:right w:val="single" w:sz="4" w:space="0" w:color="auto"/>
            </w:tcBorders>
            <w:hideMark/>
          </w:tcPr>
          <w:p w:rsidR="00FB4A06" w:rsidRDefault="00FB4A06" w:rsidP="00AD6886">
            <w:pPr>
              <w:pStyle w:val="Akapitzlist"/>
              <w:numPr>
                <w:ilvl w:val="0"/>
                <w:numId w:val="1"/>
              </w:numPr>
              <w:spacing w:before="0" w:line="240" w:lineRule="auto"/>
              <w:ind w:left="397" w:hanging="227"/>
              <w:jc w:val="left"/>
              <w:rPr>
                <w:rFonts w:ascii="Arial" w:hAnsi="Arial" w:cs="Arial"/>
                <w:sz w:val="18"/>
                <w:szCs w:val="18"/>
              </w:rPr>
            </w:pPr>
            <w:r>
              <w:rPr>
                <w:rFonts w:ascii="Arial" w:hAnsi="Arial" w:cs="Arial"/>
                <w:sz w:val="18"/>
                <w:szCs w:val="18"/>
              </w:rPr>
              <w:t>przewodowa, złącze USB,</w:t>
            </w:r>
          </w:p>
          <w:p w:rsidR="00FB4A06" w:rsidRDefault="00FB4A06" w:rsidP="00AD6886">
            <w:pPr>
              <w:pStyle w:val="Akapitzlist"/>
              <w:numPr>
                <w:ilvl w:val="0"/>
                <w:numId w:val="1"/>
              </w:numPr>
              <w:spacing w:before="0" w:line="240" w:lineRule="auto"/>
              <w:ind w:left="397" w:hanging="227"/>
              <w:jc w:val="left"/>
              <w:rPr>
                <w:rFonts w:ascii="Arial" w:hAnsi="Arial" w:cs="Arial"/>
                <w:sz w:val="18"/>
                <w:szCs w:val="18"/>
              </w:rPr>
            </w:pPr>
            <w:r>
              <w:rPr>
                <w:rFonts w:ascii="Arial" w:hAnsi="Arial" w:cs="Arial"/>
                <w:sz w:val="18"/>
                <w:szCs w:val="18"/>
              </w:rPr>
              <w:t>pełnowymiarowa (nie laptopowa),</w:t>
            </w:r>
          </w:p>
          <w:p w:rsidR="00FB4A06" w:rsidRDefault="00FB4A06" w:rsidP="00AD6886">
            <w:pPr>
              <w:pStyle w:val="Akapitzlist"/>
              <w:numPr>
                <w:ilvl w:val="0"/>
                <w:numId w:val="1"/>
              </w:numPr>
              <w:spacing w:before="0" w:line="240" w:lineRule="auto"/>
              <w:ind w:left="397" w:hanging="227"/>
              <w:jc w:val="left"/>
              <w:rPr>
                <w:rFonts w:ascii="Arial" w:hAnsi="Arial" w:cs="Arial"/>
                <w:sz w:val="18"/>
                <w:szCs w:val="18"/>
              </w:rPr>
            </w:pPr>
            <w:r>
              <w:rPr>
                <w:rFonts w:ascii="Arial" w:hAnsi="Arial" w:cs="Arial"/>
                <w:sz w:val="18"/>
                <w:szCs w:val="18"/>
              </w:rPr>
              <w:t>laserowa lub optyczna,</w:t>
            </w:r>
          </w:p>
          <w:p w:rsidR="00FB4A06" w:rsidRDefault="00FB4A06" w:rsidP="00AD6886">
            <w:pPr>
              <w:pStyle w:val="Akapitzlist"/>
              <w:numPr>
                <w:ilvl w:val="0"/>
                <w:numId w:val="1"/>
              </w:numPr>
              <w:spacing w:before="0" w:line="240" w:lineRule="auto"/>
              <w:ind w:left="397" w:hanging="227"/>
              <w:jc w:val="left"/>
              <w:rPr>
                <w:rFonts w:ascii="Arial" w:hAnsi="Arial" w:cs="Arial"/>
                <w:sz w:val="18"/>
                <w:szCs w:val="18"/>
              </w:rPr>
            </w:pPr>
            <w:r>
              <w:rPr>
                <w:rFonts w:ascii="Arial" w:hAnsi="Arial" w:cs="Arial"/>
                <w:sz w:val="18"/>
                <w:szCs w:val="18"/>
              </w:rPr>
              <w:t>min. 1000DPI,</w:t>
            </w:r>
          </w:p>
          <w:p w:rsidR="00FB4A06" w:rsidRDefault="00FB4A06" w:rsidP="00AD6886">
            <w:pPr>
              <w:pStyle w:val="Akapitzlist"/>
              <w:numPr>
                <w:ilvl w:val="0"/>
                <w:numId w:val="1"/>
              </w:numPr>
              <w:spacing w:before="0" w:line="240" w:lineRule="auto"/>
              <w:ind w:left="397" w:hanging="227"/>
              <w:jc w:val="left"/>
              <w:rPr>
                <w:rFonts w:ascii="Arial" w:hAnsi="Arial" w:cs="Arial"/>
                <w:sz w:val="18"/>
                <w:szCs w:val="18"/>
              </w:rPr>
            </w:pPr>
            <w:r>
              <w:rPr>
                <w:rFonts w:ascii="Arial" w:hAnsi="Arial" w:cs="Arial"/>
                <w:sz w:val="18"/>
                <w:szCs w:val="18"/>
              </w:rPr>
              <w:t>co najmniej trzy przyciski w tym jeden w rolce,</w:t>
            </w:r>
          </w:p>
          <w:p w:rsidR="00FB4A06" w:rsidRDefault="00FB4A06" w:rsidP="00AD6886">
            <w:pPr>
              <w:pStyle w:val="Akapitzlist"/>
              <w:numPr>
                <w:ilvl w:val="0"/>
                <w:numId w:val="1"/>
              </w:numPr>
              <w:spacing w:before="0" w:line="240" w:lineRule="auto"/>
              <w:ind w:left="397" w:hanging="227"/>
              <w:jc w:val="left"/>
              <w:rPr>
                <w:rFonts w:ascii="Arial" w:hAnsi="Arial" w:cs="Arial"/>
                <w:sz w:val="18"/>
                <w:szCs w:val="18"/>
              </w:rPr>
            </w:pPr>
            <w:r>
              <w:rPr>
                <w:rFonts w:ascii="Arial" w:hAnsi="Arial" w:cs="Arial"/>
                <w:sz w:val="18"/>
                <w:szCs w:val="18"/>
              </w:rPr>
              <w:t>certyfikaty jakości ISO 9001 i 14001 dla producenta sprzętu,</w:t>
            </w:r>
          </w:p>
        </w:tc>
      </w:tr>
      <w:tr w:rsidR="00FB4A06" w:rsidTr="00FB4A06">
        <w:tc>
          <w:tcPr>
            <w:tcW w:w="2711" w:type="dxa"/>
            <w:tcBorders>
              <w:top w:val="single" w:sz="4" w:space="0" w:color="auto"/>
              <w:left w:val="single" w:sz="4" w:space="0" w:color="auto"/>
              <w:bottom w:val="single" w:sz="4" w:space="0" w:color="auto"/>
              <w:right w:val="single" w:sz="4" w:space="0" w:color="auto"/>
            </w:tcBorders>
            <w:hideMark/>
          </w:tcPr>
          <w:p w:rsidR="00FB4A06" w:rsidRDefault="00FB4A06">
            <w:pPr>
              <w:spacing w:before="0" w:line="240" w:lineRule="auto"/>
              <w:ind w:left="0" w:firstLine="0"/>
              <w:jc w:val="left"/>
              <w:rPr>
                <w:rFonts w:ascii="Arial" w:hAnsi="Arial" w:cs="Arial"/>
                <w:b/>
                <w:sz w:val="18"/>
                <w:szCs w:val="18"/>
              </w:rPr>
            </w:pPr>
            <w:r>
              <w:rPr>
                <w:rFonts w:ascii="Arial" w:hAnsi="Arial" w:cs="Arial"/>
                <w:b/>
                <w:sz w:val="18"/>
                <w:szCs w:val="18"/>
              </w:rPr>
              <w:t>Certyfikaty i normy</w:t>
            </w:r>
          </w:p>
        </w:tc>
        <w:tc>
          <w:tcPr>
            <w:tcW w:w="6439" w:type="dxa"/>
            <w:tcBorders>
              <w:top w:val="single" w:sz="4" w:space="0" w:color="auto"/>
              <w:left w:val="single" w:sz="4" w:space="0" w:color="auto"/>
              <w:bottom w:val="single" w:sz="4" w:space="0" w:color="auto"/>
              <w:right w:val="single" w:sz="4" w:space="0" w:color="auto"/>
            </w:tcBorders>
            <w:hideMark/>
          </w:tcPr>
          <w:p w:rsidR="00FB4A06" w:rsidRDefault="00FB4A06" w:rsidP="00AD6886">
            <w:pPr>
              <w:pStyle w:val="Akapitzlist"/>
              <w:numPr>
                <w:ilvl w:val="0"/>
                <w:numId w:val="1"/>
              </w:numPr>
              <w:spacing w:before="0" w:line="240" w:lineRule="auto"/>
              <w:ind w:left="397" w:hanging="227"/>
              <w:jc w:val="left"/>
              <w:rPr>
                <w:rFonts w:ascii="Arial" w:hAnsi="Arial" w:cs="Arial"/>
                <w:sz w:val="18"/>
                <w:szCs w:val="18"/>
              </w:rPr>
            </w:pPr>
            <w:r>
              <w:rPr>
                <w:rFonts w:ascii="Arial" w:hAnsi="Arial" w:cs="Arial"/>
                <w:sz w:val="18"/>
                <w:szCs w:val="18"/>
              </w:rPr>
              <w:t>deklaracja zgodności CE,</w:t>
            </w:r>
          </w:p>
          <w:p w:rsidR="00FB4A06" w:rsidRPr="00815EA0" w:rsidRDefault="00FB4A06" w:rsidP="00815EA0">
            <w:pPr>
              <w:pStyle w:val="Akapitzlist"/>
              <w:numPr>
                <w:ilvl w:val="0"/>
                <w:numId w:val="1"/>
              </w:numPr>
              <w:spacing w:before="0" w:line="240" w:lineRule="auto"/>
              <w:ind w:left="397" w:hanging="227"/>
              <w:jc w:val="left"/>
              <w:rPr>
                <w:rFonts w:ascii="Arial" w:hAnsi="Arial" w:cs="Arial"/>
                <w:sz w:val="18"/>
                <w:szCs w:val="18"/>
              </w:rPr>
            </w:pPr>
            <w:r>
              <w:rPr>
                <w:rFonts w:ascii="Arial" w:hAnsi="Arial" w:cs="Arial"/>
                <w:sz w:val="18"/>
                <w:szCs w:val="18"/>
              </w:rPr>
              <w:t>certyfikaty jakości ISO 9001 i 14001,</w:t>
            </w:r>
          </w:p>
        </w:tc>
      </w:tr>
      <w:tr w:rsidR="00FB4A06" w:rsidTr="00FB4A06">
        <w:tc>
          <w:tcPr>
            <w:tcW w:w="2711" w:type="dxa"/>
            <w:tcBorders>
              <w:top w:val="single" w:sz="4" w:space="0" w:color="auto"/>
              <w:left w:val="single" w:sz="4" w:space="0" w:color="auto"/>
              <w:bottom w:val="single" w:sz="4" w:space="0" w:color="auto"/>
              <w:right w:val="single" w:sz="4" w:space="0" w:color="auto"/>
            </w:tcBorders>
            <w:hideMark/>
          </w:tcPr>
          <w:p w:rsidR="00FB4A06" w:rsidRDefault="00FB4A06">
            <w:pPr>
              <w:spacing w:before="0" w:line="240" w:lineRule="auto"/>
              <w:ind w:left="0" w:firstLine="0"/>
              <w:jc w:val="left"/>
              <w:rPr>
                <w:rFonts w:ascii="Arial" w:hAnsi="Arial" w:cs="Arial"/>
                <w:b/>
                <w:sz w:val="18"/>
                <w:szCs w:val="18"/>
              </w:rPr>
            </w:pPr>
            <w:r>
              <w:rPr>
                <w:rFonts w:ascii="Arial" w:hAnsi="Arial" w:cs="Arial"/>
                <w:b/>
                <w:sz w:val="18"/>
                <w:szCs w:val="18"/>
              </w:rPr>
              <w:t>Gwarancja</w:t>
            </w:r>
          </w:p>
        </w:tc>
        <w:tc>
          <w:tcPr>
            <w:tcW w:w="6439" w:type="dxa"/>
            <w:tcBorders>
              <w:top w:val="single" w:sz="4" w:space="0" w:color="auto"/>
              <w:left w:val="single" w:sz="4" w:space="0" w:color="auto"/>
              <w:bottom w:val="single" w:sz="4" w:space="0" w:color="auto"/>
              <w:right w:val="single" w:sz="4" w:space="0" w:color="auto"/>
            </w:tcBorders>
            <w:hideMark/>
          </w:tcPr>
          <w:p w:rsidR="00FB4A06" w:rsidRDefault="00FB4A06" w:rsidP="00AD6886">
            <w:pPr>
              <w:pStyle w:val="Akapitzlist"/>
              <w:numPr>
                <w:ilvl w:val="0"/>
                <w:numId w:val="2"/>
              </w:numPr>
              <w:spacing w:before="0" w:line="240" w:lineRule="auto"/>
              <w:ind w:left="397" w:hanging="227"/>
              <w:jc w:val="left"/>
              <w:rPr>
                <w:rFonts w:ascii="Arial" w:hAnsi="Arial" w:cs="Arial"/>
                <w:sz w:val="18"/>
                <w:szCs w:val="18"/>
              </w:rPr>
            </w:pPr>
            <w:r>
              <w:rPr>
                <w:rFonts w:ascii="Arial" w:hAnsi="Arial" w:cs="Arial"/>
                <w:sz w:val="18"/>
                <w:szCs w:val="18"/>
              </w:rPr>
              <w:t>gwarancja producenta komputera,</w:t>
            </w:r>
          </w:p>
          <w:p w:rsidR="00FB4A06" w:rsidRDefault="00FB4A06" w:rsidP="00AD6886">
            <w:pPr>
              <w:pStyle w:val="Akapitzlist"/>
              <w:numPr>
                <w:ilvl w:val="0"/>
                <w:numId w:val="2"/>
              </w:numPr>
              <w:spacing w:before="0" w:line="240" w:lineRule="auto"/>
              <w:ind w:left="397" w:hanging="227"/>
              <w:jc w:val="left"/>
              <w:rPr>
                <w:rFonts w:ascii="Arial" w:hAnsi="Arial" w:cs="Arial"/>
                <w:sz w:val="18"/>
                <w:szCs w:val="18"/>
              </w:rPr>
            </w:pPr>
            <w:r>
              <w:rPr>
                <w:rFonts w:ascii="Arial" w:hAnsi="Arial" w:cs="Arial"/>
                <w:sz w:val="18"/>
                <w:szCs w:val="18"/>
              </w:rPr>
              <w:t xml:space="preserve">5 lat na części i robociznę, </w:t>
            </w:r>
          </w:p>
          <w:p w:rsidR="00FB4A06" w:rsidRDefault="00FB4A06" w:rsidP="00AD6886">
            <w:pPr>
              <w:pStyle w:val="Akapitzlist"/>
              <w:numPr>
                <w:ilvl w:val="0"/>
                <w:numId w:val="1"/>
              </w:numPr>
              <w:spacing w:before="0" w:line="240" w:lineRule="auto"/>
              <w:ind w:left="397" w:hanging="227"/>
              <w:jc w:val="left"/>
              <w:rPr>
                <w:rFonts w:ascii="Arial" w:hAnsi="Arial" w:cs="Arial"/>
                <w:sz w:val="18"/>
                <w:szCs w:val="18"/>
                <w:lang w:val="en-US"/>
              </w:rPr>
            </w:pPr>
            <w:r>
              <w:rPr>
                <w:rFonts w:ascii="Arial" w:hAnsi="Arial" w:cs="Arial"/>
                <w:sz w:val="18"/>
                <w:szCs w:val="18"/>
                <w:lang w:val="en-US"/>
              </w:rPr>
              <w:t>next business day, on site,</w:t>
            </w:r>
          </w:p>
        </w:tc>
      </w:tr>
      <w:tr w:rsidR="00FB4A06" w:rsidTr="00FB4A06">
        <w:tc>
          <w:tcPr>
            <w:tcW w:w="2711" w:type="dxa"/>
            <w:tcBorders>
              <w:top w:val="single" w:sz="4" w:space="0" w:color="auto"/>
              <w:left w:val="single" w:sz="4" w:space="0" w:color="auto"/>
              <w:bottom w:val="single" w:sz="4" w:space="0" w:color="auto"/>
              <w:right w:val="single" w:sz="4" w:space="0" w:color="auto"/>
            </w:tcBorders>
            <w:hideMark/>
          </w:tcPr>
          <w:p w:rsidR="00FB4A06" w:rsidRDefault="00FB4A06">
            <w:pPr>
              <w:spacing w:before="0" w:line="240" w:lineRule="auto"/>
              <w:ind w:left="0" w:firstLine="0"/>
              <w:jc w:val="left"/>
              <w:rPr>
                <w:rFonts w:ascii="Arial" w:hAnsi="Arial" w:cs="Arial"/>
                <w:b/>
                <w:sz w:val="18"/>
                <w:szCs w:val="18"/>
              </w:rPr>
            </w:pPr>
            <w:r>
              <w:rPr>
                <w:rFonts w:ascii="Arial" w:hAnsi="Arial" w:cs="Arial"/>
                <w:b/>
                <w:sz w:val="18"/>
                <w:szCs w:val="18"/>
              </w:rPr>
              <w:t>Inne</w:t>
            </w:r>
          </w:p>
        </w:tc>
        <w:tc>
          <w:tcPr>
            <w:tcW w:w="6439" w:type="dxa"/>
            <w:tcBorders>
              <w:top w:val="single" w:sz="4" w:space="0" w:color="auto"/>
              <w:left w:val="single" w:sz="4" w:space="0" w:color="auto"/>
              <w:bottom w:val="single" w:sz="4" w:space="0" w:color="auto"/>
              <w:right w:val="single" w:sz="4" w:space="0" w:color="auto"/>
            </w:tcBorders>
            <w:hideMark/>
          </w:tcPr>
          <w:p w:rsidR="00FB4A06" w:rsidRDefault="00FB4A06" w:rsidP="00AD6886">
            <w:pPr>
              <w:pStyle w:val="Akapitzlist"/>
              <w:numPr>
                <w:ilvl w:val="0"/>
                <w:numId w:val="1"/>
              </w:numPr>
              <w:spacing w:before="0" w:line="240" w:lineRule="auto"/>
              <w:ind w:left="397" w:hanging="227"/>
              <w:jc w:val="left"/>
              <w:rPr>
                <w:rFonts w:ascii="Arial" w:hAnsi="Arial" w:cs="Arial"/>
                <w:sz w:val="18"/>
                <w:szCs w:val="18"/>
              </w:rPr>
            </w:pPr>
            <w:r>
              <w:rPr>
                <w:rFonts w:ascii="Arial" w:hAnsi="Arial" w:cs="Arial"/>
                <w:sz w:val="18"/>
                <w:szCs w:val="18"/>
              </w:rPr>
              <w:t>ogólnopolska, telefoniczna infolinia/linia techniczna producenta komputera</w:t>
            </w:r>
          </w:p>
        </w:tc>
      </w:tr>
    </w:tbl>
    <w:p w:rsidR="00FB4A06" w:rsidRDefault="00FB4A06" w:rsidP="00FB4A06">
      <w:pPr>
        <w:ind w:left="0" w:firstLine="0"/>
        <w:rPr>
          <w:rFonts w:ascii="Arial" w:hAnsi="Arial" w:cs="Arial"/>
          <w:sz w:val="18"/>
          <w:szCs w:val="18"/>
        </w:rPr>
      </w:pPr>
    </w:p>
    <w:p w:rsidR="00FB4A06" w:rsidRDefault="00FB4A06" w:rsidP="00FB4A06">
      <w:pPr>
        <w:suppressAutoHyphens w:val="0"/>
        <w:spacing w:before="0" w:line="240" w:lineRule="auto"/>
        <w:ind w:left="0" w:firstLine="0"/>
        <w:jc w:val="left"/>
        <w:rPr>
          <w:rFonts w:ascii="Verdana" w:eastAsia="Times New Roman" w:hAnsi="Verdana" w:cs="Times New Roman"/>
          <w:color w:val="000000"/>
          <w:sz w:val="17"/>
          <w:szCs w:val="17"/>
          <w:lang w:val="en-US" w:eastAsia="pl-PL"/>
        </w:rPr>
      </w:pPr>
      <w:r>
        <w:rPr>
          <w:rFonts w:ascii="Verdana" w:eastAsia="Times New Roman" w:hAnsi="Verdana" w:cs="Times New Roman"/>
          <w:b/>
          <w:bCs/>
          <w:color w:val="000000"/>
          <w:sz w:val="17"/>
          <w:szCs w:val="17"/>
          <w:shd w:val="clear" w:color="auto" w:fill="FFFFFF"/>
          <w:lang w:val="en-US" w:eastAsia="pl-PL"/>
        </w:rPr>
        <w:t>dr hab. Mirosław Szybowicz prof. PP</w:t>
      </w:r>
      <w:r>
        <w:rPr>
          <w:rFonts w:ascii="Verdana" w:eastAsia="Times New Roman" w:hAnsi="Verdana" w:cs="Times New Roman"/>
          <w:color w:val="000000"/>
          <w:sz w:val="17"/>
          <w:szCs w:val="17"/>
          <w:lang w:val="en-US" w:eastAsia="pl-PL"/>
        </w:rPr>
        <w:br/>
        <w:t xml:space="preserve">tel.: 61 665 3200, -3170, faks: 61 665 3201, e-mail: </w:t>
      </w:r>
      <w:hyperlink r:id="rId5" w:history="1">
        <w:r>
          <w:rPr>
            <w:rStyle w:val="Hipercze"/>
            <w:rFonts w:ascii="Verdana" w:eastAsia="Times New Roman" w:hAnsi="Verdana" w:cs="Times New Roman"/>
            <w:sz w:val="17"/>
            <w:szCs w:val="17"/>
            <w:lang w:val="en-US" w:eastAsia="pl-PL"/>
          </w:rPr>
          <w:t>miroslaw.szybowicz@put.poznan.pl</w:t>
        </w:r>
      </w:hyperlink>
    </w:p>
    <w:p w:rsidR="00FB4A06" w:rsidRDefault="00FB4A06" w:rsidP="00FB4A06">
      <w:pPr>
        <w:suppressAutoHyphens w:val="0"/>
        <w:spacing w:before="0" w:line="240" w:lineRule="auto"/>
        <w:ind w:left="0" w:firstLine="0"/>
        <w:jc w:val="left"/>
        <w:rPr>
          <w:rFonts w:ascii="Verdana" w:eastAsia="Times New Roman" w:hAnsi="Verdana" w:cs="Times New Roman"/>
          <w:b/>
          <w:bCs/>
          <w:color w:val="000000"/>
          <w:sz w:val="17"/>
          <w:szCs w:val="17"/>
          <w:lang w:eastAsia="pl-PL"/>
        </w:rPr>
      </w:pPr>
      <w:r>
        <w:rPr>
          <w:rFonts w:ascii="Verdana" w:eastAsia="Times New Roman" w:hAnsi="Verdana" w:cs="Times New Roman"/>
          <w:b/>
          <w:bCs/>
          <w:color w:val="000000"/>
          <w:sz w:val="17"/>
          <w:szCs w:val="17"/>
          <w:lang w:eastAsia="pl-PL"/>
        </w:rPr>
        <w:t>dr inż. Justyna Barańska (osoba do kontaktu - odbiór)</w:t>
      </w:r>
    </w:p>
    <w:p w:rsidR="00FB4A06" w:rsidRDefault="00FB4A06" w:rsidP="00FB4A06">
      <w:pPr>
        <w:suppressAutoHyphens w:val="0"/>
        <w:spacing w:before="0" w:line="240" w:lineRule="auto"/>
        <w:ind w:left="0" w:firstLine="0"/>
        <w:jc w:val="left"/>
        <w:rPr>
          <w:rFonts w:ascii="Verdana" w:eastAsia="Times New Roman" w:hAnsi="Verdana" w:cs="Times New Roman"/>
          <w:color w:val="000000"/>
          <w:sz w:val="17"/>
          <w:szCs w:val="17"/>
          <w:lang w:val="en-US" w:eastAsia="pl-PL"/>
        </w:rPr>
      </w:pPr>
      <w:r>
        <w:rPr>
          <w:rFonts w:ascii="Verdana" w:eastAsia="Times New Roman" w:hAnsi="Verdana" w:cs="Times New Roman"/>
          <w:color w:val="000000"/>
          <w:sz w:val="17"/>
          <w:szCs w:val="17"/>
          <w:lang w:val="en-US" w:eastAsia="pl-PL"/>
        </w:rPr>
        <w:t xml:space="preserve">tel.: 606 401 765, e-mail: </w:t>
      </w:r>
      <w:hyperlink r:id="rId6" w:history="1">
        <w:r>
          <w:rPr>
            <w:rStyle w:val="Hipercze"/>
            <w:rFonts w:ascii="Verdana" w:eastAsia="Times New Roman" w:hAnsi="Verdana" w:cs="Times New Roman"/>
            <w:sz w:val="17"/>
            <w:szCs w:val="17"/>
            <w:lang w:val="en-US" w:eastAsia="pl-PL"/>
          </w:rPr>
          <w:t>justyna.baranska@put.poznan.pl</w:t>
        </w:r>
      </w:hyperlink>
      <w:r>
        <w:rPr>
          <w:rFonts w:ascii="Verdana" w:eastAsia="Times New Roman" w:hAnsi="Verdana" w:cs="Times New Roman"/>
          <w:color w:val="000000"/>
          <w:sz w:val="17"/>
          <w:szCs w:val="17"/>
          <w:lang w:val="en-US" w:eastAsia="pl-PL"/>
        </w:rPr>
        <w:t xml:space="preserve"> </w:t>
      </w:r>
    </w:p>
    <w:p w:rsidR="00FB4A06" w:rsidRDefault="00FB4A06" w:rsidP="00FB4A06">
      <w:pPr>
        <w:keepNext/>
        <w:spacing w:before="0" w:line="240" w:lineRule="auto"/>
        <w:ind w:left="0" w:firstLine="0"/>
        <w:contextualSpacing/>
        <w:rPr>
          <w:rFonts w:ascii="Arial" w:hAnsi="Arial" w:cs="Arial"/>
          <w:sz w:val="18"/>
          <w:szCs w:val="18"/>
        </w:rPr>
      </w:pPr>
      <w:r>
        <w:rPr>
          <w:rFonts w:ascii="Arial" w:hAnsi="Arial" w:cs="Arial"/>
          <w:sz w:val="18"/>
          <w:szCs w:val="18"/>
        </w:rPr>
        <w:t>……………………………………………………</w:t>
      </w:r>
    </w:p>
    <w:p w:rsidR="00FB4A06" w:rsidRDefault="00FB4A06" w:rsidP="00FB4A06">
      <w:pPr>
        <w:keepNext/>
        <w:spacing w:before="0" w:line="240" w:lineRule="auto"/>
        <w:ind w:left="0" w:firstLine="0"/>
        <w:contextualSpacing/>
        <w:rPr>
          <w:rFonts w:ascii="Arial" w:hAnsi="Arial" w:cs="Arial"/>
          <w:sz w:val="18"/>
          <w:szCs w:val="18"/>
        </w:rPr>
      </w:pPr>
      <w:r>
        <w:rPr>
          <w:rFonts w:ascii="Arial" w:hAnsi="Arial" w:cs="Arial"/>
          <w:sz w:val="18"/>
          <w:szCs w:val="18"/>
        </w:rPr>
        <w:t>Osoby zainteresowane zakupem, nr telefonu</w:t>
      </w:r>
    </w:p>
    <w:p w:rsidR="009A1A8E" w:rsidRDefault="009A1A8E">
      <w:pPr>
        <w:suppressAutoHyphens w:val="0"/>
        <w:spacing w:before="0" w:after="160" w:line="259" w:lineRule="auto"/>
        <w:ind w:left="0" w:firstLine="0"/>
        <w:jc w:val="left"/>
        <w:rPr>
          <w:rFonts w:ascii="Arial" w:hAnsi="Arial" w:cs="Arial"/>
          <w:b/>
          <w:sz w:val="18"/>
          <w:szCs w:val="18"/>
        </w:rPr>
      </w:pPr>
      <w:r>
        <w:rPr>
          <w:rFonts w:ascii="Arial" w:hAnsi="Arial" w:cs="Arial"/>
          <w:b/>
          <w:sz w:val="18"/>
          <w:szCs w:val="18"/>
        </w:rPr>
        <w:br w:type="page"/>
      </w:r>
    </w:p>
    <w:p w:rsidR="009A1A8E" w:rsidRPr="009A1A8E" w:rsidRDefault="009A1A8E" w:rsidP="009A1A8E">
      <w:pPr>
        <w:spacing w:line="100" w:lineRule="atLeast"/>
        <w:ind w:left="0" w:firstLine="0"/>
        <w:contextualSpacing/>
        <w:jc w:val="right"/>
        <w:rPr>
          <w:rFonts w:ascii="Arial" w:hAnsi="Arial" w:cs="Arial"/>
          <w:b/>
          <w:bCs/>
          <w:sz w:val="18"/>
          <w:szCs w:val="18"/>
          <w:u w:val="single"/>
        </w:rPr>
      </w:pPr>
      <w:r w:rsidRPr="009A1A8E">
        <w:rPr>
          <w:rFonts w:ascii="Arial" w:hAnsi="Arial" w:cs="Arial"/>
          <w:b/>
          <w:bCs/>
          <w:sz w:val="18"/>
          <w:szCs w:val="18"/>
          <w:u w:val="single"/>
        </w:rPr>
        <w:lastRenderedPageBreak/>
        <w:t>Załącznik 2</w:t>
      </w:r>
    </w:p>
    <w:p w:rsidR="009A1A8E" w:rsidRDefault="009A1A8E" w:rsidP="009A1A8E">
      <w:pPr>
        <w:spacing w:line="100" w:lineRule="atLeast"/>
        <w:ind w:left="0" w:firstLine="0"/>
        <w:contextualSpacing/>
        <w:rPr>
          <w:rFonts w:ascii="Arial" w:hAnsi="Arial" w:cs="Arial"/>
          <w:b/>
          <w:bCs/>
          <w:sz w:val="18"/>
          <w:szCs w:val="18"/>
        </w:rPr>
      </w:pPr>
      <w:r>
        <w:rPr>
          <w:rFonts w:ascii="Arial" w:hAnsi="Arial" w:cs="Arial"/>
          <w:b/>
          <w:bCs/>
          <w:sz w:val="18"/>
          <w:szCs w:val="18"/>
        </w:rPr>
        <w:t>Instytut Informatyki, ul. Piotrowo 2, 60-965 Poznań</w:t>
      </w:r>
    </w:p>
    <w:p w:rsidR="009A1A8E" w:rsidRDefault="009A1A8E" w:rsidP="009A1A8E">
      <w:pPr>
        <w:ind w:left="0" w:firstLine="0"/>
        <w:contextualSpacing/>
        <w:rPr>
          <w:rFonts w:ascii="Arial" w:hAnsi="Arial" w:cs="Arial"/>
          <w:sz w:val="16"/>
          <w:szCs w:val="18"/>
        </w:rPr>
      </w:pPr>
      <w:r>
        <w:rPr>
          <w:rFonts w:ascii="Arial" w:hAnsi="Arial" w:cs="Arial"/>
          <w:sz w:val="16"/>
          <w:szCs w:val="18"/>
        </w:rPr>
        <w:t>nazwa jednostki zamawiającej, adres</w:t>
      </w:r>
    </w:p>
    <w:p w:rsidR="009A1A8E" w:rsidRDefault="009A1A8E" w:rsidP="009A1A8E">
      <w:pPr>
        <w:pStyle w:val="Default"/>
        <w:rPr>
          <w:sz w:val="18"/>
          <w:szCs w:val="18"/>
        </w:rPr>
      </w:pPr>
    </w:p>
    <w:p w:rsidR="009A1A8E" w:rsidRDefault="009A1A8E" w:rsidP="009A1A8E">
      <w:pPr>
        <w:pStyle w:val="Default"/>
        <w:rPr>
          <w:b/>
          <w:bCs/>
          <w:sz w:val="18"/>
          <w:szCs w:val="18"/>
        </w:rPr>
      </w:pPr>
      <w:r>
        <w:rPr>
          <w:b/>
          <w:bCs/>
          <w:sz w:val="18"/>
          <w:szCs w:val="18"/>
        </w:rPr>
        <w:t>1 zestaw komputerowy wraz z monitorem o następujących parametrach:</w:t>
      </w:r>
    </w:p>
    <w:p w:rsidR="009A1A8E" w:rsidRDefault="009A1A8E" w:rsidP="009A1A8E">
      <w:pPr>
        <w:pStyle w:val="Default"/>
        <w:rPr>
          <w:b/>
          <w:bCs/>
          <w:sz w:val="18"/>
          <w:szCs w:val="18"/>
        </w:rPr>
      </w:pPr>
    </w:p>
    <w:tbl>
      <w:tblPr>
        <w:tblStyle w:val="Tabela-Siatka"/>
        <w:tblW w:w="9150" w:type="dxa"/>
        <w:tblInd w:w="113" w:type="dxa"/>
        <w:tblLayout w:type="fixed"/>
        <w:tblCellMar>
          <w:top w:w="108" w:type="dxa"/>
          <w:bottom w:w="108" w:type="dxa"/>
        </w:tblCellMar>
        <w:tblLook w:val="04A0" w:firstRow="1" w:lastRow="0" w:firstColumn="1" w:lastColumn="0" w:noHBand="0" w:noVBand="1"/>
      </w:tblPr>
      <w:tblGrid>
        <w:gridCol w:w="2711"/>
        <w:gridCol w:w="6439"/>
      </w:tblGrid>
      <w:tr w:rsidR="009A1A8E" w:rsidTr="009A1A8E">
        <w:tc>
          <w:tcPr>
            <w:tcW w:w="2711" w:type="dxa"/>
            <w:tcBorders>
              <w:top w:val="single" w:sz="4" w:space="0" w:color="auto"/>
              <w:left w:val="single" w:sz="4" w:space="0" w:color="auto"/>
              <w:bottom w:val="single" w:sz="4" w:space="0" w:color="auto"/>
              <w:right w:val="single" w:sz="4" w:space="0" w:color="auto"/>
            </w:tcBorders>
            <w:hideMark/>
          </w:tcPr>
          <w:p w:rsidR="009A1A8E" w:rsidRDefault="009A1A8E">
            <w:pPr>
              <w:spacing w:before="0" w:line="240" w:lineRule="auto"/>
              <w:ind w:left="0" w:firstLine="0"/>
              <w:contextualSpacing/>
              <w:jc w:val="center"/>
              <w:rPr>
                <w:rFonts w:ascii="Arial" w:hAnsi="Arial" w:cs="Arial"/>
                <w:b/>
                <w:sz w:val="20"/>
                <w:szCs w:val="20"/>
              </w:rPr>
            </w:pPr>
            <w:r>
              <w:rPr>
                <w:rFonts w:ascii="Arial" w:hAnsi="Arial" w:cs="Arial"/>
                <w:b/>
                <w:sz w:val="20"/>
                <w:szCs w:val="20"/>
              </w:rPr>
              <w:t>WYSZCZEGÓLNIENIE</w:t>
            </w:r>
          </w:p>
        </w:tc>
        <w:tc>
          <w:tcPr>
            <w:tcW w:w="6440" w:type="dxa"/>
            <w:tcBorders>
              <w:top w:val="single" w:sz="4" w:space="0" w:color="auto"/>
              <w:left w:val="single" w:sz="4" w:space="0" w:color="auto"/>
              <w:bottom w:val="single" w:sz="4" w:space="0" w:color="auto"/>
              <w:right w:val="single" w:sz="4" w:space="0" w:color="auto"/>
            </w:tcBorders>
            <w:hideMark/>
          </w:tcPr>
          <w:p w:rsidR="009A1A8E" w:rsidRDefault="009A1A8E">
            <w:pPr>
              <w:spacing w:before="0" w:line="240" w:lineRule="auto"/>
              <w:ind w:left="0" w:firstLine="0"/>
              <w:contextualSpacing/>
              <w:jc w:val="center"/>
              <w:rPr>
                <w:rFonts w:ascii="Arial" w:hAnsi="Arial" w:cs="Arial"/>
                <w:b/>
                <w:sz w:val="20"/>
                <w:szCs w:val="20"/>
              </w:rPr>
            </w:pPr>
            <w:r>
              <w:rPr>
                <w:rFonts w:ascii="Arial" w:hAnsi="Arial" w:cs="Arial"/>
                <w:b/>
                <w:sz w:val="20"/>
                <w:szCs w:val="20"/>
              </w:rPr>
              <w:t>WYMAGANIA</w:t>
            </w:r>
          </w:p>
        </w:tc>
      </w:tr>
      <w:tr w:rsidR="009A1A8E" w:rsidTr="009A1A8E">
        <w:tc>
          <w:tcPr>
            <w:tcW w:w="2711" w:type="dxa"/>
            <w:tcBorders>
              <w:top w:val="single" w:sz="4" w:space="0" w:color="auto"/>
              <w:left w:val="single" w:sz="4" w:space="0" w:color="auto"/>
              <w:bottom w:val="single" w:sz="4" w:space="0" w:color="auto"/>
              <w:right w:val="single" w:sz="4" w:space="0" w:color="auto"/>
            </w:tcBorders>
            <w:hideMark/>
          </w:tcPr>
          <w:p w:rsidR="009A1A8E" w:rsidRDefault="009A1A8E">
            <w:pPr>
              <w:spacing w:before="0" w:line="240" w:lineRule="auto"/>
              <w:ind w:left="0" w:firstLine="0"/>
              <w:contextualSpacing/>
              <w:jc w:val="left"/>
              <w:rPr>
                <w:rFonts w:ascii="Arial" w:hAnsi="Arial" w:cs="Arial"/>
                <w:b/>
                <w:sz w:val="18"/>
                <w:szCs w:val="18"/>
              </w:rPr>
            </w:pPr>
            <w:r>
              <w:rPr>
                <w:rFonts w:ascii="Arial" w:hAnsi="Arial" w:cs="Arial"/>
                <w:b/>
                <w:sz w:val="18"/>
                <w:szCs w:val="18"/>
              </w:rPr>
              <w:t>Płyta główna</w:t>
            </w:r>
          </w:p>
        </w:tc>
        <w:tc>
          <w:tcPr>
            <w:tcW w:w="6440" w:type="dxa"/>
            <w:tcBorders>
              <w:top w:val="single" w:sz="4" w:space="0" w:color="auto"/>
              <w:left w:val="single" w:sz="4" w:space="0" w:color="auto"/>
              <w:bottom w:val="single" w:sz="4" w:space="0" w:color="auto"/>
              <w:right w:val="single" w:sz="4" w:space="0" w:color="auto"/>
            </w:tcBorders>
            <w:hideMark/>
          </w:tcPr>
          <w:p w:rsidR="009A1A8E" w:rsidRDefault="009A1A8E" w:rsidP="009A1A8E">
            <w:pPr>
              <w:pStyle w:val="Akapitzlist"/>
              <w:numPr>
                <w:ilvl w:val="0"/>
                <w:numId w:val="4"/>
              </w:numPr>
              <w:suppressAutoHyphens w:val="0"/>
              <w:spacing w:before="0" w:line="240" w:lineRule="auto"/>
              <w:ind w:left="322" w:hanging="142"/>
              <w:jc w:val="left"/>
              <w:rPr>
                <w:rFonts w:ascii="Arial" w:hAnsi="Arial" w:cs="Arial"/>
                <w:sz w:val="18"/>
                <w:szCs w:val="18"/>
              </w:rPr>
            </w:pPr>
            <w:r>
              <w:rPr>
                <w:rFonts w:ascii="Arial" w:hAnsi="Arial" w:cs="Arial"/>
                <w:sz w:val="18"/>
                <w:szCs w:val="18"/>
              </w:rPr>
              <w:t>Format płyty głównej ATX</w:t>
            </w:r>
          </w:p>
          <w:p w:rsidR="009A1A8E" w:rsidRDefault="009A1A8E" w:rsidP="009A1A8E">
            <w:pPr>
              <w:pStyle w:val="Akapitzlist"/>
              <w:numPr>
                <w:ilvl w:val="0"/>
                <w:numId w:val="4"/>
              </w:numPr>
              <w:suppressAutoHyphens w:val="0"/>
              <w:spacing w:before="0" w:line="240" w:lineRule="auto"/>
              <w:ind w:left="322" w:hanging="142"/>
              <w:jc w:val="left"/>
              <w:rPr>
                <w:rFonts w:ascii="Arial" w:hAnsi="Arial" w:cs="Arial"/>
                <w:sz w:val="18"/>
                <w:szCs w:val="18"/>
              </w:rPr>
            </w:pPr>
            <w:r>
              <w:rPr>
                <w:rFonts w:ascii="Arial" w:hAnsi="Arial" w:cs="Arial"/>
                <w:sz w:val="18"/>
                <w:szCs w:val="18"/>
              </w:rPr>
              <w:t>sekcja zasilania procesora w całości chłodzona radiatorem,</w:t>
            </w:r>
          </w:p>
          <w:p w:rsidR="009A1A8E" w:rsidRDefault="009A1A8E" w:rsidP="009A1A8E">
            <w:pPr>
              <w:pStyle w:val="Akapitzlist"/>
              <w:numPr>
                <w:ilvl w:val="0"/>
                <w:numId w:val="4"/>
              </w:numPr>
              <w:suppressAutoHyphens w:val="0"/>
              <w:spacing w:before="0" w:line="240" w:lineRule="auto"/>
              <w:ind w:left="322" w:hanging="142"/>
              <w:jc w:val="left"/>
              <w:rPr>
                <w:rFonts w:ascii="Arial" w:hAnsi="Arial" w:cs="Arial"/>
                <w:sz w:val="18"/>
                <w:szCs w:val="18"/>
              </w:rPr>
            </w:pPr>
            <w:r>
              <w:rPr>
                <w:rFonts w:ascii="Arial" w:hAnsi="Arial" w:cs="Arial"/>
                <w:sz w:val="18"/>
                <w:szCs w:val="18"/>
              </w:rPr>
              <w:t>co najmniej 4 porty SATA III,</w:t>
            </w:r>
          </w:p>
          <w:p w:rsidR="009A1A8E" w:rsidRDefault="009A1A8E" w:rsidP="009A1A8E">
            <w:pPr>
              <w:pStyle w:val="Akapitzlist"/>
              <w:numPr>
                <w:ilvl w:val="0"/>
                <w:numId w:val="4"/>
              </w:numPr>
              <w:suppressAutoHyphens w:val="0"/>
              <w:spacing w:before="0" w:line="240" w:lineRule="auto"/>
              <w:ind w:left="322" w:hanging="142"/>
              <w:jc w:val="left"/>
              <w:rPr>
                <w:rFonts w:ascii="Arial" w:hAnsi="Arial" w:cs="Arial"/>
                <w:sz w:val="18"/>
                <w:szCs w:val="18"/>
              </w:rPr>
            </w:pPr>
            <w:r>
              <w:rPr>
                <w:rFonts w:ascii="Arial" w:hAnsi="Arial" w:cs="Arial"/>
                <w:sz w:val="18"/>
                <w:szCs w:val="18"/>
              </w:rPr>
              <w:t>co najmniej 1x PCI Express 3.0 x16,</w:t>
            </w:r>
          </w:p>
          <w:p w:rsidR="009A1A8E" w:rsidRDefault="009A1A8E" w:rsidP="009A1A8E">
            <w:pPr>
              <w:pStyle w:val="Akapitzlist"/>
              <w:numPr>
                <w:ilvl w:val="0"/>
                <w:numId w:val="4"/>
              </w:numPr>
              <w:suppressAutoHyphens w:val="0"/>
              <w:spacing w:before="0" w:line="240" w:lineRule="auto"/>
              <w:ind w:left="322" w:hanging="142"/>
              <w:jc w:val="left"/>
              <w:rPr>
                <w:rFonts w:ascii="Arial" w:hAnsi="Arial" w:cs="Arial"/>
                <w:sz w:val="18"/>
                <w:szCs w:val="18"/>
              </w:rPr>
            </w:pPr>
            <w:r>
              <w:rPr>
                <w:rFonts w:ascii="Arial" w:hAnsi="Arial" w:cs="Arial"/>
                <w:sz w:val="18"/>
                <w:szCs w:val="18"/>
              </w:rPr>
              <w:t>min. 1x PCI Express x1 które nie może być przysłonięte w przypadku montażu dwustolowej karty grafiki w gnieździe PCI Express x16 elektrycznie</w:t>
            </w:r>
          </w:p>
          <w:p w:rsidR="009A1A8E" w:rsidRDefault="009A1A8E" w:rsidP="009A1A8E">
            <w:pPr>
              <w:pStyle w:val="Akapitzlist"/>
              <w:numPr>
                <w:ilvl w:val="0"/>
                <w:numId w:val="4"/>
              </w:numPr>
              <w:suppressAutoHyphens w:val="0"/>
              <w:spacing w:before="0" w:line="240" w:lineRule="auto"/>
              <w:ind w:left="322" w:hanging="142"/>
              <w:jc w:val="left"/>
              <w:rPr>
                <w:rFonts w:ascii="Arial" w:hAnsi="Arial" w:cs="Arial"/>
                <w:sz w:val="18"/>
                <w:szCs w:val="18"/>
              </w:rPr>
            </w:pPr>
            <w:r>
              <w:rPr>
                <w:rFonts w:ascii="Arial" w:hAnsi="Arial" w:cs="Arial"/>
                <w:sz w:val="18"/>
                <w:szCs w:val="18"/>
              </w:rPr>
              <w:t>co najmniej 6 złączy USB na panelu I/O płyty głównej w tym: co najmniej jedno gniazdo USB typ C, co najmniej 1 gniazdo USB typ A  w standardzie 3.2 gen 2 lub nowszym, 2 porty USB typ A w standardzie 3.2 gen. 1 lub nowszym,</w:t>
            </w:r>
          </w:p>
          <w:p w:rsidR="009A1A8E" w:rsidRDefault="009A1A8E" w:rsidP="009A1A8E">
            <w:pPr>
              <w:pStyle w:val="Akapitzlist"/>
              <w:numPr>
                <w:ilvl w:val="0"/>
                <w:numId w:val="4"/>
              </w:numPr>
              <w:suppressAutoHyphens w:val="0"/>
              <w:spacing w:before="0" w:line="240" w:lineRule="auto"/>
              <w:ind w:left="322" w:hanging="142"/>
              <w:jc w:val="left"/>
              <w:rPr>
                <w:rFonts w:ascii="Arial" w:hAnsi="Arial" w:cs="Arial"/>
                <w:sz w:val="18"/>
                <w:szCs w:val="18"/>
              </w:rPr>
            </w:pPr>
            <w:r>
              <w:rPr>
                <w:rFonts w:ascii="Arial" w:hAnsi="Arial" w:cs="Arial"/>
                <w:sz w:val="18"/>
                <w:szCs w:val="18"/>
              </w:rPr>
              <w:t xml:space="preserve">co najmniej jedno wewnętrzne złącze USB 3, </w:t>
            </w:r>
          </w:p>
          <w:p w:rsidR="009A1A8E" w:rsidRDefault="009A1A8E" w:rsidP="009A1A8E">
            <w:pPr>
              <w:pStyle w:val="Akapitzlist"/>
              <w:numPr>
                <w:ilvl w:val="0"/>
                <w:numId w:val="4"/>
              </w:numPr>
              <w:suppressAutoHyphens w:val="0"/>
              <w:spacing w:before="0" w:line="240" w:lineRule="auto"/>
              <w:ind w:left="322" w:hanging="142"/>
              <w:jc w:val="left"/>
              <w:rPr>
                <w:rFonts w:ascii="Arial" w:hAnsi="Arial" w:cs="Arial"/>
                <w:sz w:val="18"/>
                <w:szCs w:val="18"/>
              </w:rPr>
            </w:pPr>
            <w:r>
              <w:rPr>
                <w:rFonts w:ascii="Arial" w:hAnsi="Arial" w:cs="Arial"/>
                <w:sz w:val="18"/>
                <w:szCs w:val="18"/>
              </w:rPr>
              <w:t>co najmniej 4 gniazda pamięci RAM,</w:t>
            </w:r>
          </w:p>
          <w:p w:rsidR="009A1A8E" w:rsidRDefault="009A1A8E" w:rsidP="009A1A8E">
            <w:pPr>
              <w:pStyle w:val="Akapitzlist"/>
              <w:numPr>
                <w:ilvl w:val="0"/>
                <w:numId w:val="4"/>
              </w:numPr>
              <w:suppressAutoHyphens w:val="0"/>
              <w:spacing w:before="0" w:line="240" w:lineRule="auto"/>
              <w:ind w:left="322" w:hanging="142"/>
              <w:jc w:val="left"/>
              <w:rPr>
                <w:rFonts w:ascii="Arial" w:hAnsi="Arial" w:cs="Arial"/>
                <w:sz w:val="18"/>
                <w:szCs w:val="18"/>
              </w:rPr>
            </w:pPr>
            <w:r>
              <w:rPr>
                <w:rFonts w:ascii="Arial" w:hAnsi="Arial" w:cs="Arial"/>
                <w:sz w:val="18"/>
                <w:szCs w:val="18"/>
              </w:rPr>
              <w:t>obsługa IOMMU,</w:t>
            </w:r>
          </w:p>
        </w:tc>
      </w:tr>
      <w:tr w:rsidR="009A1A8E" w:rsidTr="009A1A8E">
        <w:tc>
          <w:tcPr>
            <w:tcW w:w="2711" w:type="dxa"/>
            <w:tcBorders>
              <w:top w:val="single" w:sz="4" w:space="0" w:color="auto"/>
              <w:left w:val="single" w:sz="4" w:space="0" w:color="auto"/>
              <w:bottom w:val="single" w:sz="4" w:space="0" w:color="auto"/>
              <w:right w:val="single" w:sz="4" w:space="0" w:color="auto"/>
            </w:tcBorders>
            <w:hideMark/>
          </w:tcPr>
          <w:p w:rsidR="009A1A8E" w:rsidRDefault="009A1A8E">
            <w:pPr>
              <w:spacing w:before="0" w:line="240" w:lineRule="auto"/>
              <w:ind w:left="0" w:firstLine="0"/>
              <w:contextualSpacing/>
              <w:jc w:val="left"/>
              <w:rPr>
                <w:rFonts w:ascii="Arial" w:hAnsi="Arial" w:cs="Arial"/>
                <w:b/>
                <w:sz w:val="18"/>
                <w:szCs w:val="18"/>
              </w:rPr>
            </w:pPr>
            <w:r>
              <w:rPr>
                <w:rFonts w:ascii="Arial" w:hAnsi="Arial" w:cs="Arial"/>
                <w:b/>
                <w:sz w:val="18"/>
                <w:szCs w:val="18"/>
              </w:rPr>
              <w:t>Procesor</w:t>
            </w:r>
          </w:p>
        </w:tc>
        <w:tc>
          <w:tcPr>
            <w:tcW w:w="6440" w:type="dxa"/>
            <w:tcBorders>
              <w:top w:val="single" w:sz="4" w:space="0" w:color="auto"/>
              <w:left w:val="single" w:sz="4" w:space="0" w:color="auto"/>
              <w:bottom w:val="single" w:sz="4" w:space="0" w:color="auto"/>
              <w:right w:val="single" w:sz="4" w:space="0" w:color="auto"/>
            </w:tcBorders>
            <w:hideMark/>
          </w:tcPr>
          <w:p w:rsidR="009A1A8E" w:rsidRDefault="009A1A8E" w:rsidP="009A1A8E">
            <w:pPr>
              <w:pStyle w:val="Akapitzlist"/>
              <w:numPr>
                <w:ilvl w:val="0"/>
                <w:numId w:val="5"/>
              </w:numPr>
              <w:suppressAutoHyphens w:val="0"/>
              <w:spacing w:before="0" w:line="240" w:lineRule="auto"/>
              <w:ind w:left="397" w:hanging="227"/>
              <w:jc w:val="left"/>
              <w:rPr>
                <w:rFonts w:ascii="Arial" w:hAnsi="Arial" w:cs="Arial"/>
                <w:sz w:val="18"/>
                <w:szCs w:val="18"/>
              </w:rPr>
            </w:pPr>
            <w:r>
              <w:rPr>
                <w:rFonts w:ascii="Arial" w:hAnsi="Arial" w:cs="Arial"/>
                <w:sz w:val="18"/>
                <w:szCs w:val="18"/>
              </w:rPr>
              <w:t>co najmniej 8 rdzeni i 16 wątków,</w:t>
            </w:r>
          </w:p>
          <w:p w:rsidR="009A1A8E" w:rsidRDefault="009A1A8E" w:rsidP="009A1A8E">
            <w:pPr>
              <w:pStyle w:val="Akapitzlist"/>
              <w:numPr>
                <w:ilvl w:val="0"/>
                <w:numId w:val="5"/>
              </w:numPr>
              <w:suppressAutoHyphens w:val="0"/>
              <w:spacing w:before="0" w:line="240" w:lineRule="auto"/>
              <w:ind w:left="397" w:hanging="227"/>
              <w:jc w:val="left"/>
              <w:rPr>
                <w:rFonts w:ascii="Arial" w:hAnsi="Arial" w:cs="Arial"/>
                <w:sz w:val="18"/>
                <w:szCs w:val="18"/>
              </w:rPr>
            </w:pPr>
            <w:r>
              <w:rPr>
                <w:rFonts w:ascii="Arial" w:hAnsi="Arial" w:cs="Arial"/>
                <w:sz w:val="18"/>
                <w:szCs w:val="18"/>
              </w:rPr>
              <w:t>wsparcie dla sprzętowej wirtualizacji,</w:t>
            </w:r>
          </w:p>
          <w:p w:rsidR="009A1A8E" w:rsidRDefault="009A1A8E" w:rsidP="009A1A8E">
            <w:pPr>
              <w:pStyle w:val="Akapitzlist"/>
              <w:numPr>
                <w:ilvl w:val="0"/>
                <w:numId w:val="5"/>
              </w:numPr>
              <w:suppressAutoHyphens w:val="0"/>
              <w:spacing w:before="0" w:line="240" w:lineRule="auto"/>
              <w:ind w:left="397" w:hanging="227"/>
              <w:jc w:val="left"/>
              <w:rPr>
                <w:rFonts w:ascii="Arial" w:hAnsi="Arial" w:cs="Arial"/>
                <w:sz w:val="18"/>
                <w:szCs w:val="18"/>
              </w:rPr>
            </w:pPr>
            <w:r>
              <w:rPr>
                <w:rFonts w:ascii="Arial" w:hAnsi="Arial" w:cs="Arial"/>
                <w:sz w:val="18"/>
                <w:szCs w:val="18"/>
              </w:rPr>
              <w:t>obsługa IOMMU,</w:t>
            </w:r>
          </w:p>
          <w:p w:rsidR="009A1A8E" w:rsidRDefault="009A1A8E" w:rsidP="009A1A8E">
            <w:pPr>
              <w:pStyle w:val="Akapitzlist"/>
              <w:numPr>
                <w:ilvl w:val="0"/>
                <w:numId w:val="5"/>
              </w:numPr>
              <w:suppressAutoHyphens w:val="0"/>
              <w:spacing w:before="0" w:line="240" w:lineRule="auto"/>
              <w:ind w:left="397" w:hanging="227"/>
              <w:jc w:val="left"/>
              <w:rPr>
                <w:rFonts w:ascii="Arial" w:hAnsi="Arial" w:cs="Arial"/>
                <w:sz w:val="18"/>
                <w:szCs w:val="18"/>
              </w:rPr>
            </w:pPr>
            <w:r>
              <w:rPr>
                <w:rFonts w:ascii="Arial" w:hAnsi="Arial" w:cs="Arial"/>
                <w:sz w:val="18"/>
                <w:szCs w:val="18"/>
              </w:rPr>
              <w:t>architektura x86-64bit,</w:t>
            </w:r>
          </w:p>
          <w:p w:rsidR="009A1A8E" w:rsidRDefault="009A1A8E" w:rsidP="009A1A8E">
            <w:pPr>
              <w:pStyle w:val="Akapitzlist"/>
              <w:numPr>
                <w:ilvl w:val="0"/>
                <w:numId w:val="5"/>
              </w:numPr>
              <w:suppressAutoHyphens w:val="0"/>
              <w:spacing w:before="0" w:line="240" w:lineRule="auto"/>
              <w:ind w:left="397" w:hanging="227"/>
              <w:jc w:val="left"/>
              <w:rPr>
                <w:rFonts w:ascii="Arial" w:hAnsi="Arial" w:cs="Arial"/>
                <w:sz w:val="18"/>
                <w:szCs w:val="18"/>
              </w:rPr>
            </w:pPr>
            <w:r>
              <w:rPr>
                <w:rFonts w:ascii="Arial" w:hAnsi="Arial" w:cs="Arial"/>
                <w:sz w:val="18"/>
                <w:szCs w:val="18"/>
              </w:rPr>
              <w:t>wynik w teście Geekbench 5 CPU Benchmark Multi-Core Score nie mniejszy niż 9500 punktów,</w:t>
            </w:r>
          </w:p>
          <w:p w:rsidR="009A1A8E" w:rsidRDefault="009A1A8E" w:rsidP="009A1A8E">
            <w:pPr>
              <w:pStyle w:val="Akapitzlist"/>
              <w:numPr>
                <w:ilvl w:val="0"/>
                <w:numId w:val="5"/>
              </w:numPr>
              <w:suppressAutoHyphens w:val="0"/>
              <w:spacing w:before="0" w:line="240" w:lineRule="auto"/>
              <w:ind w:left="397" w:hanging="227"/>
              <w:jc w:val="left"/>
              <w:rPr>
                <w:rFonts w:ascii="Arial" w:hAnsi="Arial" w:cs="Arial"/>
                <w:sz w:val="18"/>
                <w:szCs w:val="18"/>
              </w:rPr>
            </w:pPr>
            <w:r>
              <w:rPr>
                <w:rFonts w:ascii="Arial" w:hAnsi="Arial" w:cs="Arial"/>
                <w:sz w:val="18"/>
                <w:szCs w:val="18"/>
              </w:rPr>
              <w:t>wynik w teście PassMark CPU Mark nie mniejszy niż 21000 punktów,</w:t>
            </w:r>
          </w:p>
        </w:tc>
      </w:tr>
      <w:tr w:rsidR="009A1A8E" w:rsidTr="009A1A8E">
        <w:tc>
          <w:tcPr>
            <w:tcW w:w="2711" w:type="dxa"/>
            <w:tcBorders>
              <w:top w:val="single" w:sz="4" w:space="0" w:color="auto"/>
              <w:left w:val="single" w:sz="4" w:space="0" w:color="auto"/>
              <w:bottom w:val="single" w:sz="4" w:space="0" w:color="auto"/>
              <w:right w:val="single" w:sz="4" w:space="0" w:color="auto"/>
            </w:tcBorders>
            <w:hideMark/>
          </w:tcPr>
          <w:p w:rsidR="009A1A8E" w:rsidRDefault="009A1A8E">
            <w:pPr>
              <w:spacing w:before="0" w:line="240" w:lineRule="auto"/>
              <w:ind w:left="0" w:firstLine="0"/>
              <w:contextualSpacing/>
              <w:jc w:val="left"/>
              <w:rPr>
                <w:rFonts w:ascii="Arial" w:hAnsi="Arial" w:cs="Arial"/>
                <w:b/>
                <w:sz w:val="18"/>
                <w:szCs w:val="18"/>
              </w:rPr>
            </w:pPr>
            <w:r>
              <w:rPr>
                <w:rFonts w:ascii="Arial" w:hAnsi="Arial" w:cs="Arial"/>
                <w:b/>
                <w:sz w:val="18"/>
                <w:szCs w:val="18"/>
              </w:rPr>
              <w:t>Chłodzenie procesora</w:t>
            </w:r>
          </w:p>
        </w:tc>
        <w:tc>
          <w:tcPr>
            <w:tcW w:w="6440" w:type="dxa"/>
            <w:tcBorders>
              <w:top w:val="single" w:sz="4" w:space="0" w:color="auto"/>
              <w:left w:val="single" w:sz="4" w:space="0" w:color="auto"/>
              <w:bottom w:val="single" w:sz="4" w:space="0" w:color="auto"/>
              <w:right w:val="single" w:sz="4" w:space="0" w:color="auto"/>
            </w:tcBorders>
            <w:hideMark/>
          </w:tcPr>
          <w:p w:rsidR="009A1A8E" w:rsidRDefault="009A1A8E" w:rsidP="009A1A8E">
            <w:pPr>
              <w:pStyle w:val="Akapitzlist"/>
              <w:numPr>
                <w:ilvl w:val="0"/>
                <w:numId w:val="6"/>
              </w:numPr>
              <w:suppressAutoHyphens w:val="0"/>
              <w:spacing w:before="0" w:line="240" w:lineRule="auto"/>
              <w:ind w:left="397" w:hanging="227"/>
              <w:jc w:val="left"/>
              <w:rPr>
                <w:rFonts w:ascii="Arial" w:hAnsi="Arial" w:cs="Arial"/>
                <w:sz w:val="18"/>
                <w:szCs w:val="18"/>
              </w:rPr>
            </w:pPr>
            <w:r>
              <w:rPr>
                <w:rFonts w:ascii="Arial" w:hAnsi="Arial" w:cs="Arial"/>
                <w:sz w:val="18"/>
                <w:szCs w:val="18"/>
              </w:rPr>
              <w:t>typu tower,</w:t>
            </w:r>
          </w:p>
          <w:p w:rsidR="009A1A8E" w:rsidRDefault="009A1A8E" w:rsidP="009A1A8E">
            <w:pPr>
              <w:pStyle w:val="Akapitzlist"/>
              <w:numPr>
                <w:ilvl w:val="0"/>
                <w:numId w:val="6"/>
              </w:numPr>
              <w:suppressAutoHyphens w:val="0"/>
              <w:spacing w:before="0" w:line="240" w:lineRule="auto"/>
              <w:ind w:left="397" w:hanging="227"/>
              <w:jc w:val="left"/>
              <w:rPr>
                <w:rFonts w:ascii="Arial" w:hAnsi="Arial" w:cs="Arial"/>
                <w:sz w:val="18"/>
                <w:szCs w:val="18"/>
              </w:rPr>
            </w:pPr>
            <w:r>
              <w:rPr>
                <w:rFonts w:ascii="Arial" w:hAnsi="Arial" w:cs="Arial"/>
                <w:sz w:val="18"/>
                <w:szCs w:val="18"/>
              </w:rPr>
              <w:t>co najmniej 4 rurki cieplne (heatpipe),</w:t>
            </w:r>
          </w:p>
          <w:p w:rsidR="009A1A8E" w:rsidRDefault="009A1A8E" w:rsidP="009A1A8E">
            <w:pPr>
              <w:pStyle w:val="Akapitzlist"/>
              <w:numPr>
                <w:ilvl w:val="0"/>
                <w:numId w:val="6"/>
              </w:numPr>
              <w:suppressAutoHyphens w:val="0"/>
              <w:spacing w:before="0" w:line="240" w:lineRule="auto"/>
              <w:ind w:left="397" w:hanging="227"/>
              <w:jc w:val="left"/>
              <w:rPr>
                <w:rFonts w:ascii="Arial" w:hAnsi="Arial" w:cs="Arial"/>
                <w:sz w:val="18"/>
                <w:szCs w:val="18"/>
              </w:rPr>
            </w:pPr>
            <w:r>
              <w:rPr>
                <w:rFonts w:ascii="Arial" w:hAnsi="Arial" w:cs="Arial"/>
                <w:sz w:val="18"/>
                <w:szCs w:val="18"/>
              </w:rPr>
              <w:t>wentylator z PWM nie mniejszy niż 120mm,</w:t>
            </w:r>
          </w:p>
          <w:p w:rsidR="009A1A8E" w:rsidRDefault="009A1A8E" w:rsidP="009A1A8E">
            <w:pPr>
              <w:pStyle w:val="Akapitzlist"/>
              <w:numPr>
                <w:ilvl w:val="0"/>
                <w:numId w:val="6"/>
              </w:numPr>
              <w:suppressAutoHyphens w:val="0"/>
              <w:spacing w:before="0" w:line="240" w:lineRule="auto"/>
              <w:ind w:left="397" w:hanging="227"/>
              <w:jc w:val="left"/>
              <w:rPr>
                <w:rFonts w:ascii="Arial" w:hAnsi="Arial" w:cs="Arial"/>
                <w:sz w:val="18"/>
                <w:szCs w:val="18"/>
              </w:rPr>
            </w:pPr>
            <w:r>
              <w:rPr>
                <w:rFonts w:ascii="Arial" w:hAnsi="Arial" w:cs="Arial"/>
                <w:sz w:val="18"/>
                <w:szCs w:val="18"/>
              </w:rPr>
              <w:t>maksymalna głośność wentylatora nie większa niż 23 dB/A</w:t>
            </w:r>
          </w:p>
          <w:p w:rsidR="009A1A8E" w:rsidRDefault="009A1A8E" w:rsidP="009A1A8E">
            <w:pPr>
              <w:pStyle w:val="Akapitzlist"/>
              <w:numPr>
                <w:ilvl w:val="0"/>
                <w:numId w:val="6"/>
              </w:numPr>
              <w:suppressAutoHyphens w:val="0"/>
              <w:spacing w:before="0" w:line="240" w:lineRule="auto"/>
              <w:ind w:left="397" w:hanging="227"/>
              <w:jc w:val="left"/>
              <w:rPr>
                <w:rFonts w:ascii="Arial" w:hAnsi="Arial" w:cs="Arial"/>
                <w:sz w:val="18"/>
                <w:szCs w:val="18"/>
              </w:rPr>
            </w:pPr>
            <w:r>
              <w:rPr>
                <w:rFonts w:ascii="Arial" w:hAnsi="Arial" w:cs="Arial"/>
                <w:sz w:val="18"/>
                <w:szCs w:val="18"/>
              </w:rPr>
              <w:t>wentylator bez podświetlenia</w:t>
            </w:r>
          </w:p>
        </w:tc>
      </w:tr>
      <w:tr w:rsidR="009A1A8E" w:rsidTr="009A1A8E">
        <w:tc>
          <w:tcPr>
            <w:tcW w:w="2711" w:type="dxa"/>
            <w:tcBorders>
              <w:top w:val="single" w:sz="4" w:space="0" w:color="auto"/>
              <w:left w:val="single" w:sz="4" w:space="0" w:color="auto"/>
              <w:bottom w:val="single" w:sz="4" w:space="0" w:color="auto"/>
              <w:right w:val="single" w:sz="4" w:space="0" w:color="auto"/>
            </w:tcBorders>
            <w:hideMark/>
          </w:tcPr>
          <w:p w:rsidR="009A1A8E" w:rsidRDefault="009A1A8E">
            <w:pPr>
              <w:spacing w:before="0" w:line="240" w:lineRule="auto"/>
              <w:ind w:left="0" w:firstLine="0"/>
              <w:contextualSpacing/>
              <w:jc w:val="left"/>
              <w:rPr>
                <w:rFonts w:ascii="Arial" w:hAnsi="Arial" w:cs="Arial"/>
                <w:b/>
                <w:sz w:val="18"/>
                <w:szCs w:val="18"/>
              </w:rPr>
            </w:pPr>
            <w:r>
              <w:rPr>
                <w:rFonts w:ascii="Arial" w:hAnsi="Arial" w:cs="Arial"/>
                <w:b/>
                <w:sz w:val="18"/>
                <w:szCs w:val="18"/>
              </w:rPr>
              <w:t>Pamięć RAM</w:t>
            </w:r>
          </w:p>
        </w:tc>
        <w:tc>
          <w:tcPr>
            <w:tcW w:w="6440" w:type="dxa"/>
            <w:tcBorders>
              <w:top w:val="single" w:sz="4" w:space="0" w:color="auto"/>
              <w:left w:val="single" w:sz="4" w:space="0" w:color="auto"/>
              <w:bottom w:val="single" w:sz="4" w:space="0" w:color="auto"/>
              <w:right w:val="single" w:sz="4" w:space="0" w:color="auto"/>
            </w:tcBorders>
            <w:hideMark/>
          </w:tcPr>
          <w:p w:rsidR="009A1A8E" w:rsidRDefault="009A1A8E" w:rsidP="009A1A8E">
            <w:pPr>
              <w:pStyle w:val="Akapitzlist"/>
              <w:numPr>
                <w:ilvl w:val="0"/>
                <w:numId w:val="6"/>
              </w:numPr>
              <w:suppressAutoHyphens w:val="0"/>
              <w:spacing w:before="0" w:line="240" w:lineRule="auto"/>
              <w:ind w:left="397" w:hanging="227"/>
              <w:jc w:val="left"/>
              <w:rPr>
                <w:rFonts w:ascii="Arial" w:hAnsi="Arial" w:cs="Arial"/>
                <w:sz w:val="18"/>
                <w:szCs w:val="18"/>
              </w:rPr>
            </w:pPr>
            <w:r>
              <w:rPr>
                <w:rFonts w:ascii="Arial" w:hAnsi="Arial" w:cs="Arial"/>
                <w:sz w:val="18"/>
                <w:szCs w:val="18"/>
              </w:rPr>
              <w:t>nie mniej niż 32GB DDR4 (2x16GB) lub w nowszym standardzie,</w:t>
            </w:r>
          </w:p>
          <w:p w:rsidR="009A1A8E" w:rsidRDefault="009A1A8E" w:rsidP="009A1A8E">
            <w:pPr>
              <w:pStyle w:val="Akapitzlist"/>
              <w:numPr>
                <w:ilvl w:val="0"/>
                <w:numId w:val="6"/>
              </w:numPr>
              <w:suppressAutoHyphens w:val="0"/>
              <w:spacing w:before="0" w:line="240" w:lineRule="auto"/>
              <w:ind w:left="397" w:hanging="227"/>
              <w:jc w:val="left"/>
              <w:rPr>
                <w:rFonts w:ascii="Arial" w:hAnsi="Arial" w:cs="Arial"/>
                <w:sz w:val="18"/>
                <w:szCs w:val="18"/>
              </w:rPr>
            </w:pPr>
            <w:r>
              <w:rPr>
                <w:rFonts w:ascii="Arial" w:hAnsi="Arial" w:cs="Arial"/>
                <w:sz w:val="18"/>
                <w:szCs w:val="18"/>
              </w:rPr>
              <w:t>taktowanie 3200MHz</w:t>
            </w:r>
          </w:p>
          <w:p w:rsidR="009A1A8E" w:rsidRDefault="009A1A8E" w:rsidP="009A1A8E">
            <w:pPr>
              <w:pStyle w:val="Akapitzlist"/>
              <w:numPr>
                <w:ilvl w:val="0"/>
                <w:numId w:val="6"/>
              </w:numPr>
              <w:suppressAutoHyphens w:val="0"/>
              <w:spacing w:before="0" w:line="240" w:lineRule="auto"/>
              <w:ind w:left="397" w:hanging="227"/>
              <w:jc w:val="left"/>
              <w:rPr>
                <w:rFonts w:ascii="Arial" w:hAnsi="Arial" w:cs="Arial"/>
                <w:sz w:val="18"/>
                <w:szCs w:val="18"/>
              </w:rPr>
            </w:pPr>
            <w:r>
              <w:rPr>
                <w:rFonts w:ascii="Arial" w:hAnsi="Arial" w:cs="Arial"/>
                <w:sz w:val="18"/>
                <w:szCs w:val="18"/>
              </w:rPr>
              <w:t>opóźnienie CL nie większe niż 16,</w:t>
            </w:r>
          </w:p>
        </w:tc>
      </w:tr>
      <w:tr w:rsidR="009A1A8E" w:rsidTr="009A1A8E">
        <w:tc>
          <w:tcPr>
            <w:tcW w:w="2711" w:type="dxa"/>
            <w:tcBorders>
              <w:top w:val="single" w:sz="4" w:space="0" w:color="auto"/>
              <w:left w:val="single" w:sz="4" w:space="0" w:color="auto"/>
              <w:bottom w:val="single" w:sz="4" w:space="0" w:color="auto"/>
              <w:right w:val="single" w:sz="4" w:space="0" w:color="auto"/>
            </w:tcBorders>
            <w:hideMark/>
          </w:tcPr>
          <w:p w:rsidR="009A1A8E" w:rsidRDefault="009A1A8E">
            <w:pPr>
              <w:spacing w:before="0" w:line="240" w:lineRule="auto"/>
              <w:ind w:left="0" w:firstLine="0"/>
              <w:contextualSpacing/>
              <w:jc w:val="left"/>
              <w:rPr>
                <w:rFonts w:ascii="Arial" w:hAnsi="Arial" w:cs="Arial"/>
                <w:b/>
                <w:sz w:val="18"/>
                <w:szCs w:val="18"/>
              </w:rPr>
            </w:pPr>
            <w:r>
              <w:rPr>
                <w:rFonts w:ascii="Arial" w:hAnsi="Arial" w:cs="Arial"/>
                <w:b/>
                <w:sz w:val="18"/>
                <w:szCs w:val="18"/>
              </w:rPr>
              <w:t>Dysk SSD</w:t>
            </w:r>
          </w:p>
        </w:tc>
        <w:tc>
          <w:tcPr>
            <w:tcW w:w="6440" w:type="dxa"/>
            <w:tcBorders>
              <w:top w:val="single" w:sz="4" w:space="0" w:color="auto"/>
              <w:left w:val="single" w:sz="4" w:space="0" w:color="auto"/>
              <w:bottom w:val="single" w:sz="4" w:space="0" w:color="auto"/>
              <w:right w:val="single" w:sz="4" w:space="0" w:color="auto"/>
            </w:tcBorders>
            <w:hideMark/>
          </w:tcPr>
          <w:p w:rsidR="009A1A8E" w:rsidRDefault="009A1A8E" w:rsidP="009A1A8E">
            <w:pPr>
              <w:pStyle w:val="Akapitzlist"/>
              <w:numPr>
                <w:ilvl w:val="0"/>
                <w:numId w:val="6"/>
              </w:numPr>
              <w:suppressAutoHyphens w:val="0"/>
              <w:spacing w:before="0" w:line="240" w:lineRule="auto"/>
              <w:ind w:left="397" w:hanging="227"/>
              <w:jc w:val="left"/>
              <w:rPr>
                <w:rFonts w:ascii="Arial" w:hAnsi="Arial" w:cs="Arial"/>
                <w:sz w:val="18"/>
                <w:szCs w:val="18"/>
              </w:rPr>
            </w:pPr>
            <w:r>
              <w:rPr>
                <w:rFonts w:ascii="Arial" w:hAnsi="Arial" w:cs="Arial"/>
                <w:sz w:val="18"/>
                <w:szCs w:val="18"/>
              </w:rPr>
              <w:t>pojemność nie mniejsza niż 1TB,</w:t>
            </w:r>
          </w:p>
          <w:p w:rsidR="009A1A8E" w:rsidRDefault="009A1A8E" w:rsidP="009A1A8E">
            <w:pPr>
              <w:pStyle w:val="Akapitzlist"/>
              <w:numPr>
                <w:ilvl w:val="0"/>
                <w:numId w:val="6"/>
              </w:numPr>
              <w:suppressAutoHyphens w:val="0"/>
              <w:spacing w:before="0" w:line="240" w:lineRule="auto"/>
              <w:ind w:left="397" w:hanging="227"/>
              <w:jc w:val="left"/>
              <w:rPr>
                <w:rFonts w:ascii="Arial" w:hAnsi="Arial" w:cs="Arial"/>
                <w:sz w:val="18"/>
                <w:szCs w:val="18"/>
              </w:rPr>
            </w:pPr>
            <w:r>
              <w:rPr>
                <w:rFonts w:ascii="Arial" w:hAnsi="Arial" w:cs="Arial"/>
                <w:sz w:val="18"/>
                <w:szCs w:val="18"/>
              </w:rPr>
              <w:t>złącze M.2 z obsługą NVMe,</w:t>
            </w:r>
          </w:p>
          <w:p w:rsidR="009A1A8E" w:rsidRDefault="009A1A8E" w:rsidP="009A1A8E">
            <w:pPr>
              <w:pStyle w:val="Akapitzlist"/>
              <w:numPr>
                <w:ilvl w:val="0"/>
                <w:numId w:val="6"/>
              </w:numPr>
              <w:suppressAutoHyphens w:val="0"/>
              <w:spacing w:before="0" w:line="240" w:lineRule="auto"/>
              <w:ind w:left="397" w:hanging="227"/>
              <w:jc w:val="left"/>
              <w:rPr>
                <w:rFonts w:ascii="Arial" w:hAnsi="Arial" w:cs="Arial"/>
                <w:sz w:val="18"/>
                <w:szCs w:val="18"/>
              </w:rPr>
            </w:pPr>
            <w:r>
              <w:rPr>
                <w:rFonts w:ascii="Arial" w:hAnsi="Arial" w:cs="Arial"/>
                <w:sz w:val="18"/>
                <w:szCs w:val="18"/>
              </w:rPr>
              <w:t>synchroniczne kości 3D-NAND/V-NAND TLC lub MLC,</w:t>
            </w:r>
          </w:p>
          <w:p w:rsidR="009A1A8E" w:rsidRDefault="009A1A8E" w:rsidP="009A1A8E">
            <w:pPr>
              <w:pStyle w:val="Akapitzlist"/>
              <w:numPr>
                <w:ilvl w:val="0"/>
                <w:numId w:val="6"/>
              </w:numPr>
              <w:suppressAutoHyphens w:val="0"/>
              <w:spacing w:before="0" w:line="240" w:lineRule="auto"/>
              <w:ind w:left="397" w:hanging="227"/>
              <w:jc w:val="left"/>
              <w:rPr>
                <w:rFonts w:ascii="Arial" w:hAnsi="Arial" w:cs="Arial"/>
                <w:sz w:val="18"/>
                <w:szCs w:val="18"/>
              </w:rPr>
            </w:pPr>
            <w:r>
              <w:rPr>
                <w:rFonts w:ascii="Arial" w:hAnsi="Arial" w:cs="Arial"/>
                <w:sz w:val="18"/>
                <w:szCs w:val="18"/>
              </w:rPr>
              <w:t>dysk musi posiadać wbudowaną pamięć DRAM,</w:t>
            </w:r>
          </w:p>
          <w:p w:rsidR="009A1A8E" w:rsidRDefault="009A1A8E" w:rsidP="009A1A8E">
            <w:pPr>
              <w:pStyle w:val="Akapitzlist"/>
              <w:numPr>
                <w:ilvl w:val="0"/>
                <w:numId w:val="6"/>
              </w:numPr>
              <w:suppressAutoHyphens w:val="0"/>
              <w:spacing w:before="0" w:line="240" w:lineRule="auto"/>
              <w:ind w:left="397" w:hanging="227"/>
              <w:jc w:val="left"/>
              <w:rPr>
                <w:rFonts w:ascii="Arial" w:hAnsi="Arial" w:cs="Arial"/>
                <w:sz w:val="18"/>
                <w:szCs w:val="18"/>
              </w:rPr>
            </w:pPr>
            <w:r>
              <w:rPr>
                <w:rFonts w:ascii="Arial" w:hAnsi="Arial" w:cs="Arial"/>
                <w:sz w:val="18"/>
                <w:szCs w:val="18"/>
              </w:rPr>
              <w:t>dysk musi posiadać wbudowane mechanizmy ochrony danych oraz poprawność odczytu informacji,</w:t>
            </w:r>
          </w:p>
          <w:p w:rsidR="009A1A8E" w:rsidRDefault="009A1A8E" w:rsidP="009A1A8E">
            <w:pPr>
              <w:pStyle w:val="Akapitzlist"/>
              <w:numPr>
                <w:ilvl w:val="0"/>
                <w:numId w:val="6"/>
              </w:numPr>
              <w:suppressAutoHyphens w:val="0"/>
              <w:spacing w:before="0" w:line="240" w:lineRule="auto"/>
              <w:ind w:left="397" w:hanging="227"/>
              <w:jc w:val="left"/>
              <w:rPr>
                <w:rFonts w:ascii="Arial" w:hAnsi="Arial" w:cs="Arial"/>
                <w:sz w:val="18"/>
                <w:szCs w:val="18"/>
              </w:rPr>
            </w:pPr>
            <w:r>
              <w:rPr>
                <w:rFonts w:ascii="Arial" w:hAnsi="Arial" w:cs="Arial"/>
                <w:sz w:val="18"/>
                <w:szCs w:val="18"/>
              </w:rPr>
              <w:t>prędkość odczytu nie mniejsza niż 3000MB/s, zapis nie mniejszy niż 2100MB/s,</w:t>
            </w:r>
          </w:p>
          <w:p w:rsidR="009A1A8E" w:rsidRDefault="009A1A8E" w:rsidP="009A1A8E">
            <w:pPr>
              <w:pStyle w:val="Akapitzlist"/>
              <w:numPr>
                <w:ilvl w:val="0"/>
                <w:numId w:val="6"/>
              </w:numPr>
              <w:suppressAutoHyphens w:val="0"/>
              <w:spacing w:before="0" w:line="240" w:lineRule="auto"/>
              <w:ind w:left="397" w:hanging="227"/>
              <w:jc w:val="left"/>
              <w:rPr>
                <w:rFonts w:ascii="Arial" w:hAnsi="Arial" w:cs="Arial"/>
                <w:sz w:val="18"/>
                <w:szCs w:val="18"/>
              </w:rPr>
            </w:pPr>
            <w:r>
              <w:rPr>
                <w:rFonts w:ascii="Arial" w:hAnsi="Arial" w:cs="Arial"/>
                <w:sz w:val="18"/>
                <w:szCs w:val="18"/>
              </w:rPr>
              <w:t>TBW nie mniejsze niż 640TB,</w:t>
            </w:r>
          </w:p>
          <w:p w:rsidR="009A1A8E" w:rsidRDefault="009A1A8E" w:rsidP="009A1A8E">
            <w:pPr>
              <w:pStyle w:val="Akapitzlist"/>
              <w:numPr>
                <w:ilvl w:val="0"/>
                <w:numId w:val="6"/>
              </w:numPr>
              <w:suppressAutoHyphens w:val="0"/>
              <w:spacing w:before="0" w:line="240" w:lineRule="auto"/>
              <w:ind w:left="397" w:hanging="227"/>
              <w:jc w:val="left"/>
              <w:rPr>
                <w:rFonts w:ascii="Arial" w:hAnsi="Arial" w:cs="Arial"/>
                <w:sz w:val="18"/>
                <w:szCs w:val="18"/>
              </w:rPr>
            </w:pPr>
            <w:r>
              <w:rPr>
                <w:rFonts w:ascii="Arial" w:hAnsi="Arial" w:cs="Arial"/>
                <w:sz w:val="18"/>
                <w:szCs w:val="18"/>
              </w:rPr>
              <w:t>Dołączony radiator,</w:t>
            </w:r>
          </w:p>
        </w:tc>
      </w:tr>
      <w:tr w:rsidR="009A1A8E" w:rsidTr="009A1A8E">
        <w:tc>
          <w:tcPr>
            <w:tcW w:w="2711" w:type="dxa"/>
            <w:tcBorders>
              <w:top w:val="single" w:sz="4" w:space="0" w:color="auto"/>
              <w:left w:val="single" w:sz="4" w:space="0" w:color="auto"/>
              <w:bottom w:val="single" w:sz="4" w:space="0" w:color="auto"/>
              <w:right w:val="single" w:sz="4" w:space="0" w:color="auto"/>
            </w:tcBorders>
            <w:hideMark/>
          </w:tcPr>
          <w:p w:rsidR="009A1A8E" w:rsidRDefault="009A1A8E">
            <w:pPr>
              <w:spacing w:before="0" w:line="240" w:lineRule="auto"/>
              <w:ind w:left="0" w:firstLine="0"/>
              <w:contextualSpacing/>
              <w:jc w:val="left"/>
              <w:rPr>
                <w:rFonts w:ascii="Arial" w:hAnsi="Arial" w:cs="Arial"/>
                <w:b/>
                <w:sz w:val="18"/>
                <w:szCs w:val="18"/>
              </w:rPr>
            </w:pPr>
            <w:r>
              <w:rPr>
                <w:rFonts w:ascii="Arial" w:hAnsi="Arial" w:cs="Arial"/>
                <w:b/>
                <w:sz w:val="18"/>
                <w:szCs w:val="18"/>
              </w:rPr>
              <w:t>Karta sieciowa</w:t>
            </w:r>
          </w:p>
        </w:tc>
        <w:tc>
          <w:tcPr>
            <w:tcW w:w="6440" w:type="dxa"/>
            <w:tcBorders>
              <w:top w:val="single" w:sz="4" w:space="0" w:color="auto"/>
              <w:left w:val="single" w:sz="4" w:space="0" w:color="auto"/>
              <w:bottom w:val="single" w:sz="4" w:space="0" w:color="auto"/>
              <w:right w:val="single" w:sz="4" w:space="0" w:color="auto"/>
            </w:tcBorders>
            <w:hideMark/>
          </w:tcPr>
          <w:p w:rsidR="009A1A8E" w:rsidRDefault="009A1A8E" w:rsidP="009A1A8E">
            <w:pPr>
              <w:pStyle w:val="Akapitzlist"/>
              <w:numPr>
                <w:ilvl w:val="0"/>
                <w:numId w:val="6"/>
              </w:numPr>
              <w:suppressAutoHyphens w:val="0"/>
              <w:spacing w:before="0" w:line="240" w:lineRule="auto"/>
              <w:ind w:left="397" w:hanging="227"/>
              <w:jc w:val="left"/>
              <w:rPr>
                <w:rFonts w:ascii="Arial" w:hAnsi="Arial" w:cs="Arial"/>
                <w:sz w:val="18"/>
                <w:szCs w:val="18"/>
              </w:rPr>
            </w:pPr>
            <w:r>
              <w:rPr>
                <w:rFonts w:ascii="Arial" w:hAnsi="Arial" w:cs="Arial"/>
                <w:sz w:val="18"/>
                <w:szCs w:val="18"/>
              </w:rPr>
              <w:t>zintegrowana,</w:t>
            </w:r>
          </w:p>
          <w:p w:rsidR="009A1A8E" w:rsidRDefault="009A1A8E" w:rsidP="009A1A8E">
            <w:pPr>
              <w:pStyle w:val="Akapitzlist"/>
              <w:numPr>
                <w:ilvl w:val="0"/>
                <w:numId w:val="6"/>
              </w:numPr>
              <w:suppressAutoHyphens w:val="0"/>
              <w:spacing w:before="0" w:line="240" w:lineRule="auto"/>
              <w:ind w:left="397" w:hanging="227"/>
              <w:jc w:val="left"/>
              <w:rPr>
                <w:rFonts w:ascii="Arial" w:hAnsi="Arial" w:cs="Arial"/>
                <w:sz w:val="18"/>
                <w:szCs w:val="18"/>
              </w:rPr>
            </w:pPr>
            <w:r>
              <w:rPr>
                <w:rFonts w:ascii="Arial" w:hAnsi="Arial" w:cs="Arial"/>
                <w:sz w:val="18"/>
                <w:szCs w:val="18"/>
              </w:rPr>
              <w:t>10/100/1000 Mbsp,</w:t>
            </w:r>
          </w:p>
          <w:p w:rsidR="009A1A8E" w:rsidRDefault="009A1A8E" w:rsidP="009A1A8E">
            <w:pPr>
              <w:pStyle w:val="Akapitzlist"/>
              <w:numPr>
                <w:ilvl w:val="0"/>
                <w:numId w:val="6"/>
              </w:numPr>
              <w:suppressAutoHyphens w:val="0"/>
              <w:spacing w:before="0" w:line="240" w:lineRule="auto"/>
              <w:ind w:left="397" w:hanging="227"/>
              <w:jc w:val="left"/>
              <w:rPr>
                <w:rFonts w:ascii="Arial" w:hAnsi="Arial" w:cs="Arial"/>
                <w:sz w:val="18"/>
                <w:szCs w:val="18"/>
              </w:rPr>
            </w:pPr>
            <w:r>
              <w:rPr>
                <w:rFonts w:ascii="Arial" w:hAnsi="Arial" w:cs="Arial"/>
                <w:sz w:val="18"/>
                <w:szCs w:val="18"/>
              </w:rPr>
              <w:t>Wake on LAN,</w:t>
            </w:r>
          </w:p>
          <w:p w:rsidR="009A1A8E" w:rsidRDefault="009A1A8E" w:rsidP="009A1A8E">
            <w:pPr>
              <w:pStyle w:val="Akapitzlist"/>
              <w:numPr>
                <w:ilvl w:val="0"/>
                <w:numId w:val="6"/>
              </w:numPr>
              <w:suppressAutoHyphens w:val="0"/>
              <w:spacing w:before="0" w:line="240" w:lineRule="auto"/>
              <w:ind w:left="397" w:hanging="227"/>
              <w:jc w:val="left"/>
              <w:rPr>
                <w:rFonts w:ascii="Arial" w:hAnsi="Arial" w:cs="Arial"/>
                <w:sz w:val="18"/>
                <w:szCs w:val="18"/>
              </w:rPr>
            </w:pPr>
            <w:r>
              <w:rPr>
                <w:rFonts w:ascii="Arial" w:hAnsi="Arial" w:cs="Arial"/>
                <w:sz w:val="18"/>
                <w:szCs w:val="18"/>
              </w:rPr>
              <w:t>możliwość wyłączenia karty sieciowej w BIOS,</w:t>
            </w:r>
          </w:p>
        </w:tc>
      </w:tr>
      <w:tr w:rsidR="009A1A8E" w:rsidTr="009A1A8E">
        <w:tc>
          <w:tcPr>
            <w:tcW w:w="2711" w:type="dxa"/>
            <w:tcBorders>
              <w:top w:val="single" w:sz="4" w:space="0" w:color="auto"/>
              <w:left w:val="single" w:sz="4" w:space="0" w:color="auto"/>
              <w:bottom w:val="single" w:sz="4" w:space="0" w:color="auto"/>
              <w:right w:val="single" w:sz="4" w:space="0" w:color="auto"/>
            </w:tcBorders>
            <w:hideMark/>
          </w:tcPr>
          <w:p w:rsidR="009A1A8E" w:rsidRDefault="009A1A8E">
            <w:pPr>
              <w:spacing w:before="0" w:line="240" w:lineRule="auto"/>
              <w:ind w:left="0" w:firstLine="0"/>
              <w:contextualSpacing/>
              <w:jc w:val="left"/>
              <w:rPr>
                <w:rFonts w:ascii="Arial" w:hAnsi="Arial" w:cs="Arial"/>
                <w:b/>
                <w:sz w:val="18"/>
                <w:szCs w:val="18"/>
              </w:rPr>
            </w:pPr>
            <w:r>
              <w:rPr>
                <w:rFonts w:ascii="Arial" w:hAnsi="Arial" w:cs="Arial"/>
                <w:b/>
                <w:sz w:val="18"/>
                <w:szCs w:val="18"/>
              </w:rPr>
              <w:t>Karta dźwiękowa</w:t>
            </w:r>
          </w:p>
        </w:tc>
        <w:tc>
          <w:tcPr>
            <w:tcW w:w="6440" w:type="dxa"/>
            <w:tcBorders>
              <w:top w:val="single" w:sz="4" w:space="0" w:color="auto"/>
              <w:left w:val="single" w:sz="4" w:space="0" w:color="auto"/>
              <w:bottom w:val="single" w:sz="4" w:space="0" w:color="auto"/>
              <w:right w:val="single" w:sz="4" w:space="0" w:color="auto"/>
            </w:tcBorders>
            <w:hideMark/>
          </w:tcPr>
          <w:p w:rsidR="009A1A8E" w:rsidRDefault="009A1A8E" w:rsidP="009A1A8E">
            <w:pPr>
              <w:pStyle w:val="Akapitzlist"/>
              <w:numPr>
                <w:ilvl w:val="0"/>
                <w:numId w:val="6"/>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zintegrowana, </w:t>
            </w:r>
          </w:p>
          <w:p w:rsidR="009A1A8E" w:rsidRDefault="009A1A8E" w:rsidP="009A1A8E">
            <w:pPr>
              <w:pStyle w:val="Akapitzlist"/>
              <w:numPr>
                <w:ilvl w:val="0"/>
                <w:numId w:val="6"/>
              </w:numPr>
              <w:suppressAutoHyphens w:val="0"/>
              <w:spacing w:before="0" w:line="240" w:lineRule="auto"/>
              <w:ind w:left="397" w:hanging="227"/>
              <w:jc w:val="left"/>
              <w:rPr>
                <w:rFonts w:ascii="Arial" w:hAnsi="Arial" w:cs="Arial"/>
                <w:sz w:val="18"/>
                <w:szCs w:val="18"/>
              </w:rPr>
            </w:pPr>
            <w:r>
              <w:rPr>
                <w:rFonts w:ascii="Arial" w:hAnsi="Arial" w:cs="Arial"/>
                <w:sz w:val="18"/>
                <w:szCs w:val="18"/>
              </w:rPr>
              <w:t>standard High Definition,</w:t>
            </w:r>
          </w:p>
          <w:p w:rsidR="009A1A8E" w:rsidRDefault="009A1A8E" w:rsidP="009A1A8E">
            <w:pPr>
              <w:pStyle w:val="Akapitzlist"/>
              <w:numPr>
                <w:ilvl w:val="0"/>
                <w:numId w:val="6"/>
              </w:numPr>
              <w:suppressAutoHyphens w:val="0"/>
              <w:spacing w:before="0" w:line="240" w:lineRule="auto"/>
              <w:ind w:left="397" w:hanging="227"/>
              <w:jc w:val="left"/>
              <w:rPr>
                <w:rFonts w:ascii="Arial" w:hAnsi="Arial" w:cs="Arial"/>
                <w:sz w:val="18"/>
                <w:szCs w:val="18"/>
              </w:rPr>
            </w:pPr>
            <w:r>
              <w:rPr>
                <w:rFonts w:ascii="Arial" w:hAnsi="Arial" w:cs="Arial"/>
                <w:sz w:val="18"/>
                <w:szCs w:val="18"/>
              </w:rPr>
              <w:t>co najmniej 3x Audio Jack</w:t>
            </w:r>
          </w:p>
          <w:p w:rsidR="009A1A8E" w:rsidRDefault="009A1A8E" w:rsidP="009A1A8E">
            <w:pPr>
              <w:pStyle w:val="Akapitzlist"/>
              <w:numPr>
                <w:ilvl w:val="0"/>
                <w:numId w:val="6"/>
              </w:numPr>
              <w:suppressAutoHyphens w:val="0"/>
              <w:spacing w:before="0" w:line="240" w:lineRule="auto"/>
              <w:ind w:left="397" w:hanging="227"/>
              <w:jc w:val="left"/>
              <w:rPr>
                <w:rFonts w:ascii="Arial" w:hAnsi="Arial" w:cs="Arial"/>
                <w:sz w:val="18"/>
                <w:szCs w:val="18"/>
              </w:rPr>
            </w:pPr>
            <w:r>
              <w:rPr>
                <w:rFonts w:ascii="Arial" w:hAnsi="Arial" w:cs="Arial"/>
                <w:sz w:val="18"/>
                <w:szCs w:val="18"/>
              </w:rPr>
              <w:t>możliwość wyłączenia karty dźwiękowej w BIOS,</w:t>
            </w:r>
          </w:p>
        </w:tc>
      </w:tr>
      <w:tr w:rsidR="009A1A8E" w:rsidTr="009A1A8E">
        <w:tc>
          <w:tcPr>
            <w:tcW w:w="2711" w:type="dxa"/>
            <w:tcBorders>
              <w:top w:val="single" w:sz="4" w:space="0" w:color="auto"/>
              <w:left w:val="single" w:sz="4" w:space="0" w:color="auto"/>
              <w:bottom w:val="single" w:sz="4" w:space="0" w:color="auto"/>
              <w:right w:val="single" w:sz="4" w:space="0" w:color="auto"/>
            </w:tcBorders>
            <w:hideMark/>
          </w:tcPr>
          <w:p w:rsidR="009A1A8E" w:rsidRDefault="009A1A8E">
            <w:pPr>
              <w:spacing w:before="0" w:line="240" w:lineRule="auto"/>
              <w:ind w:left="0" w:firstLine="0"/>
              <w:contextualSpacing/>
              <w:jc w:val="left"/>
              <w:rPr>
                <w:rFonts w:ascii="Arial" w:hAnsi="Arial" w:cs="Arial"/>
                <w:b/>
                <w:sz w:val="18"/>
                <w:szCs w:val="18"/>
              </w:rPr>
            </w:pPr>
            <w:r>
              <w:rPr>
                <w:rFonts w:ascii="Arial" w:hAnsi="Arial" w:cs="Arial"/>
                <w:b/>
                <w:sz w:val="18"/>
                <w:szCs w:val="18"/>
              </w:rPr>
              <w:lastRenderedPageBreak/>
              <w:t>Karta graficzna</w:t>
            </w:r>
          </w:p>
        </w:tc>
        <w:tc>
          <w:tcPr>
            <w:tcW w:w="6440" w:type="dxa"/>
            <w:tcBorders>
              <w:top w:val="single" w:sz="4" w:space="0" w:color="auto"/>
              <w:left w:val="single" w:sz="4" w:space="0" w:color="auto"/>
              <w:bottom w:val="single" w:sz="4" w:space="0" w:color="auto"/>
              <w:right w:val="single" w:sz="4" w:space="0" w:color="auto"/>
            </w:tcBorders>
            <w:hideMark/>
          </w:tcPr>
          <w:p w:rsidR="009A1A8E" w:rsidRDefault="009A1A8E" w:rsidP="009A1A8E">
            <w:pPr>
              <w:pStyle w:val="Akapitzlist"/>
              <w:numPr>
                <w:ilvl w:val="0"/>
                <w:numId w:val="6"/>
              </w:numPr>
              <w:suppressAutoHyphens w:val="0"/>
              <w:spacing w:before="0" w:line="240" w:lineRule="auto"/>
              <w:ind w:left="397" w:hanging="227"/>
              <w:jc w:val="left"/>
              <w:rPr>
                <w:rFonts w:ascii="Arial" w:hAnsi="Arial" w:cs="Arial"/>
                <w:sz w:val="18"/>
                <w:szCs w:val="18"/>
              </w:rPr>
            </w:pPr>
            <w:r>
              <w:rPr>
                <w:rFonts w:ascii="Arial" w:hAnsi="Arial" w:cs="Arial"/>
                <w:sz w:val="18"/>
                <w:szCs w:val="18"/>
              </w:rPr>
              <w:t>wielkość pamięci min. 6GB GDDR5 dedykowanej lub w nowszym standardzie,</w:t>
            </w:r>
          </w:p>
          <w:p w:rsidR="009A1A8E" w:rsidRDefault="009A1A8E" w:rsidP="009A1A8E">
            <w:pPr>
              <w:pStyle w:val="Akapitzlist"/>
              <w:numPr>
                <w:ilvl w:val="0"/>
                <w:numId w:val="6"/>
              </w:numPr>
              <w:suppressAutoHyphens w:val="0"/>
              <w:spacing w:before="0" w:line="240" w:lineRule="auto"/>
              <w:ind w:left="397" w:hanging="227"/>
              <w:jc w:val="left"/>
              <w:rPr>
                <w:rFonts w:ascii="Arial" w:hAnsi="Arial" w:cs="Arial"/>
                <w:sz w:val="18"/>
                <w:szCs w:val="18"/>
              </w:rPr>
            </w:pPr>
            <w:r>
              <w:rPr>
                <w:rFonts w:ascii="Arial" w:hAnsi="Arial" w:cs="Arial"/>
                <w:sz w:val="18"/>
                <w:szCs w:val="18"/>
              </w:rPr>
              <w:t>interfejs pamięci min. 192-bit,</w:t>
            </w:r>
          </w:p>
          <w:p w:rsidR="009A1A8E" w:rsidRDefault="009A1A8E" w:rsidP="009A1A8E">
            <w:pPr>
              <w:pStyle w:val="Akapitzlist"/>
              <w:numPr>
                <w:ilvl w:val="0"/>
                <w:numId w:val="6"/>
              </w:numPr>
              <w:suppressAutoHyphens w:val="0"/>
              <w:spacing w:before="0" w:line="240" w:lineRule="auto"/>
              <w:ind w:left="397" w:hanging="227"/>
              <w:jc w:val="left"/>
              <w:rPr>
                <w:rFonts w:ascii="Arial" w:hAnsi="Arial" w:cs="Arial"/>
                <w:sz w:val="18"/>
                <w:szCs w:val="18"/>
              </w:rPr>
            </w:pPr>
            <w:r>
              <w:rPr>
                <w:rFonts w:ascii="Arial" w:hAnsi="Arial" w:cs="Arial"/>
                <w:sz w:val="18"/>
                <w:szCs w:val="18"/>
              </w:rPr>
              <w:t>złącze PCI-E  3.0 x16,</w:t>
            </w:r>
          </w:p>
          <w:p w:rsidR="009A1A8E" w:rsidRDefault="009A1A8E" w:rsidP="009A1A8E">
            <w:pPr>
              <w:pStyle w:val="Akapitzlist"/>
              <w:numPr>
                <w:ilvl w:val="0"/>
                <w:numId w:val="6"/>
              </w:numPr>
              <w:suppressAutoHyphens w:val="0"/>
              <w:spacing w:before="0" w:line="240" w:lineRule="auto"/>
              <w:ind w:left="397" w:hanging="227"/>
              <w:jc w:val="left"/>
              <w:rPr>
                <w:rFonts w:ascii="Arial" w:hAnsi="Arial" w:cs="Arial"/>
                <w:sz w:val="18"/>
                <w:szCs w:val="18"/>
              </w:rPr>
            </w:pPr>
            <w:r>
              <w:rPr>
                <w:rFonts w:ascii="Arial" w:hAnsi="Arial" w:cs="Arial"/>
                <w:sz w:val="18"/>
                <w:szCs w:val="18"/>
              </w:rPr>
              <w:t>wynik w teście PassMark G3D Mark nie mniejszy niż 13800 punktów,</w:t>
            </w:r>
          </w:p>
          <w:p w:rsidR="009A1A8E" w:rsidRDefault="009A1A8E" w:rsidP="009A1A8E">
            <w:pPr>
              <w:pStyle w:val="Akapitzlist"/>
              <w:numPr>
                <w:ilvl w:val="0"/>
                <w:numId w:val="6"/>
              </w:numPr>
              <w:suppressAutoHyphens w:val="0"/>
              <w:spacing w:before="0" w:line="240" w:lineRule="auto"/>
              <w:ind w:left="397" w:hanging="227"/>
              <w:jc w:val="left"/>
              <w:rPr>
                <w:rFonts w:ascii="Arial" w:hAnsi="Arial" w:cs="Arial"/>
                <w:sz w:val="18"/>
                <w:szCs w:val="18"/>
              </w:rPr>
            </w:pPr>
            <w:r>
              <w:rPr>
                <w:rFonts w:ascii="Arial" w:hAnsi="Arial" w:cs="Arial"/>
                <w:sz w:val="18"/>
                <w:szCs w:val="18"/>
              </w:rPr>
              <w:t>co najmniej 4 cyfrowe wyjścia wideo w tym min. 2x DisplayPort w standardzie 1.4 lub nowszym uzyskiwane bez stosowania adapterów/przejściówek,</w:t>
            </w:r>
          </w:p>
          <w:p w:rsidR="009A1A8E" w:rsidRDefault="009A1A8E" w:rsidP="009A1A8E">
            <w:pPr>
              <w:pStyle w:val="Akapitzlist"/>
              <w:numPr>
                <w:ilvl w:val="0"/>
                <w:numId w:val="6"/>
              </w:numPr>
              <w:suppressAutoHyphens w:val="0"/>
              <w:spacing w:before="0" w:line="240" w:lineRule="auto"/>
              <w:ind w:left="397" w:hanging="227"/>
              <w:jc w:val="left"/>
              <w:rPr>
                <w:rFonts w:ascii="Arial" w:hAnsi="Arial" w:cs="Arial"/>
                <w:sz w:val="18"/>
                <w:szCs w:val="18"/>
              </w:rPr>
            </w:pPr>
            <w:r>
              <w:rPr>
                <w:rFonts w:ascii="Arial" w:hAnsi="Arial" w:cs="Arial"/>
                <w:sz w:val="18"/>
                <w:szCs w:val="18"/>
              </w:rPr>
              <w:t>jednoczesna obsługa co najmniej 4 monitorów w rozdzielczości 4096x2304 przy 60Hz każdy</w:t>
            </w:r>
          </w:p>
          <w:p w:rsidR="009A1A8E" w:rsidRDefault="009A1A8E" w:rsidP="009A1A8E">
            <w:pPr>
              <w:pStyle w:val="Akapitzlist"/>
              <w:numPr>
                <w:ilvl w:val="0"/>
                <w:numId w:val="6"/>
              </w:numPr>
              <w:suppressAutoHyphens w:val="0"/>
              <w:spacing w:before="0" w:line="240" w:lineRule="auto"/>
              <w:ind w:left="397" w:hanging="227"/>
              <w:jc w:val="left"/>
              <w:rPr>
                <w:rFonts w:ascii="Arial" w:hAnsi="Arial" w:cs="Arial"/>
                <w:sz w:val="18"/>
                <w:szCs w:val="18"/>
              </w:rPr>
            </w:pPr>
            <w:r>
              <w:rPr>
                <w:rFonts w:ascii="Arial" w:hAnsi="Arial" w:cs="Arial"/>
                <w:sz w:val="18"/>
                <w:szCs w:val="18"/>
              </w:rPr>
              <w:t>zgodność z HDCP,</w:t>
            </w:r>
          </w:p>
          <w:p w:rsidR="009A1A8E" w:rsidRDefault="009A1A8E" w:rsidP="009A1A8E">
            <w:pPr>
              <w:pStyle w:val="Akapitzlist"/>
              <w:numPr>
                <w:ilvl w:val="0"/>
                <w:numId w:val="6"/>
              </w:numPr>
              <w:suppressAutoHyphens w:val="0"/>
              <w:spacing w:before="0" w:line="240" w:lineRule="auto"/>
              <w:ind w:left="397" w:hanging="227"/>
              <w:jc w:val="left"/>
              <w:rPr>
                <w:rFonts w:ascii="Arial" w:hAnsi="Arial" w:cs="Arial"/>
                <w:sz w:val="18"/>
                <w:szCs w:val="18"/>
              </w:rPr>
            </w:pPr>
            <w:r>
              <w:rPr>
                <w:rFonts w:ascii="Arial" w:hAnsi="Arial" w:cs="Arial"/>
                <w:sz w:val="18"/>
                <w:szCs w:val="18"/>
              </w:rPr>
              <w:t>zgodność z DirectX 12, Shader Model 5 oraz OpenGL 4.6,</w:t>
            </w:r>
          </w:p>
          <w:p w:rsidR="009A1A8E" w:rsidRDefault="009A1A8E" w:rsidP="009A1A8E">
            <w:pPr>
              <w:pStyle w:val="Akapitzlist"/>
              <w:numPr>
                <w:ilvl w:val="0"/>
                <w:numId w:val="6"/>
              </w:numPr>
              <w:suppressAutoHyphens w:val="0"/>
              <w:spacing w:before="0" w:line="240" w:lineRule="auto"/>
              <w:ind w:left="397" w:hanging="227"/>
              <w:jc w:val="left"/>
              <w:rPr>
                <w:rFonts w:ascii="Arial" w:hAnsi="Arial" w:cs="Arial"/>
                <w:sz w:val="18"/>
                <w:szCs w:val="18"/>
              </w:rPr>
            </w:pPr>
            <w:r>
              <w:rPr>
                <w:rFonts w:ascii="Arial" w:hAnsi="Arial" w:cs="Arial"/>
                <w:sz w:val="18"/>
                <w:szCs w:val="18"/>
              </w:rPr>
              <w:t>układ chłodzenia wykorzystujący co najmniej trzy rurki cieplne (heatpipe) i dwa wentylatory,</w:t>
            </w:r>
          </w:p>
        </w:tc>
      </w:tr>
      <w:tr w:rsidR="009A1A8E" w:rsidTr="009A1A8E">
        <w:tc>
          <w:tcPr>
            <w:tcW w:w="2711" w:type="dxa"/>
            <w:tcBorders>
              <w:top w:val="single" w:sz="4" w:space="0" w:color="auto"/>
              <w:left w:val="single" w:sz="4" w:space="0" w:color="auto"/>
              <w:bottom w:val="single" w:sz="4" w:space="0" w:color="auto"/>
              <w:right w:val="single" w:sz="4" w:space="0" w:color="auto"/>
            </w:tcBorders>
            <w:hideMark/>
          </w:tcPr>
          <w:p w:rsidR="009A1A8E" w:rsidRDefault="009A1A8E">
            <w:pPr>
              <w:spacing w:before="0" w:line="240" w:lineRule="auto"/>
              <w:ind w:left="0" w:firstLine="0"/>
              <w:contextualSpacing/>
              <w:jc w:val="left"/>
              <w:rPr>
                <w:rFonts w:ascii="Arial" w:hAnsi="Arial" w:cs="Arial"/>
                <w:b/>
                <w:sz w:val="18"/>
                <w:szCs w:val="18"/>
              </w:rPr>
            </w:pPr>
            <w:r>
              <w:rPr>
                <w:rFonts w:ascii="Arial" w:hAnsi="Arial" w:cs="Arial"/>
                <w:b/>
                <w:sz w:val="18"/>
                <w:szCs w:val="18"/>
              </w:rPr>
              <w:t>Obudowa</w:t>
            </w:r>
          </w:p>
        </w:tc>
        <w:tc>
          <w:tcPr>
            <w:tcW w:w="6440" w:type="dxa"/>
            <w:tcBorders>
              <w:top w:val="single" w:sz="4" w:space="0" w:color="auto"/>
              <w:left w:val="single" w:sz="4" w:space="0" w:color="auto"/>
              <w:bottom w:val="single" w:sz="4" w:space="0" w:color="auto"/>
              <w:right w:val="single" w:sz="4" w:space="0" w:color="auto"/>
            </w:tcBorders>
            <w:hideMark/>
          </w:tcPr>
          <w:p w:rsidR="009A1A8E" w:rsidRDefault="009A1A8E" w:rsidP="009A1A8E">
            <w:pPr>
              <w:pStyle w:val="Akapitzlist"/>
              <w:numPr>
                <w:ilvl w:val="0"/>
                <w:numId w:val="6"/>
              </w:numPr>
              <w:suppressAutoHyphens w:val="0"/>
              <w:spacing w:before="0" w:line="240" w:lineRule="auto"/>
              <w:ind w:left="397" w:hanging="227"/>
              <w:jc w:val="left"/>
              <w:rPr>
                <w:rFonts w:ascii="Arial" w:hAnsi="Arial" w:cs="Arial"/>
                <w:sz w:val="18"/>
                <w:szCs w:val="18"/>
              </w:rPr>
            </w:pPr>
            <w:r>
              <w:rPr>
                <w:rFonts w:ascii="Arial" w:hAnsi="Arial" w:cs="Arial"/>
                <w:sz w:val="18"/>
                <w:szCs w:val="18"/>
              </w:rPr>
              <w:t>kolor ciemny, matowy, dopuszcza się elementy ozdobne w piano black,</w:t>
            </w:r>
          </w:p>
          <w:p w:rsidR="009A1A8E" w:rsidRDefault="009A1A8E" w:rsidP="009A1A8E">
            <w:pPr>
              <w:pStyle w:val="Akapitzlist"/>
              <w:numPr>
                <w:ilvl w:val="0"/>
                <w:numId w:val="6"/>
              </w:numPr>
              <w:suppressAutoHyphens w:val="0"/>
              <w:spacing w:before="0" w:line="240" w:lineRule="auto"/>
              <w:ind w:left="397" w:hanging="227"/>
              <w:jc w:val="left"/>
              <w:rPr>
                <w:rFonts w:ascii="Arial" w:hAnsi="Arial" w:cs="Arial"/>
                <w:sz w:val="18"/>
                <w:szCs w:val="18"/>
              </w:rPr>
            </w:pPr>
            <w:r>
              <w:rPr>
                <w:rFonts w:ascii="Arial" w:hAnsi="Arial" w:cs="Arial"/>
                <w:sz w:val="18"/>
                <w:szCs w:val="18"/>
              </w:rPr>
              <w:t>nie większa niż mini tower,</w:t>
            </w:r>
          </w:p>
          <w:p w:rsidR="009A1A8E" w:rsidRDefault="009A1A8E" w:rsidP="009A1A8E">
            <w:pPr>
              <w:pStyle w:val="Akapitzlist"/>
              <w:numPr>
                <w:ilvl w:val="0"/>
                <w:numId w:val="6"/>
              </w:numPr>
              <w:suppressAutoHyphens w:val="0"/>
              <w:spacing w:before="0" w:line="240" w:lineRule="auto"/>
              <w:ind w:left="397" w:hanging="227"/>
              <w:jc w:val="left"/>
              <w:rPr>
                <w:rFonts w:ascii="Arial" w:hAnsi="Arial" w:cs="Arial"/>
                <w:sz w:val="18"/>
                <w:szCs w:val="18"/>
              </w:rPr>
            </w:pPr>
            <w:r>
              <w:rPr>
                <w:rFonts w:ascii="Arial" w:hAnsi="Arial" w:cs="Arial"/>
                <w:sz w:val="18"/>
                <w:szCs w:val="18"/>
              </w:rPr>
              <w:t>wymaga się, aby po zamontowaniu wszystkich komponentów pozostawały wolne co najmniej dwie wewnętrzne kieszenie 3.5 cala i dwie 2.5 cala wraz z wszystkimi elementami montażowymi umożliwiającymi montaż dysków,</w:t>
            </w:r>
          </w:p>
          <w:p w:rsidR="009A1A8E" w:rsidRDefault="009A1A8E" w:rsidP="009A1A8E">
            <w:pPr>
              <w:pStyle w:val="Akapitzlist"/>
              <w:numPr>
                <w:ilvl w:val="0"/>
                <w:numId w:val="6"/>
              </w:numPr>
              <w:suppressAutoHyphens w:val="0"/>
              <w:spacing w:before="0" w:line="240" w:lineRule="auto"/>
              <w:ind w:left="397" w:hanging="227"/>
              <w:jc w:val="left"/>
              <w:rPr>
                <w:rFonts w:ascii="Arial" w:hAnsi="Arial" w:cs="Arial"/>
                <w:sz w:val="18"/>
                <w:szCs w:val="18"/>
              </w:rPr>
            </w:pPr>
            <w:r>
              <w:rPr>
                <w:rFonts w:ascii="Arial" w:hAnsi="Arial" w:cs="Arial"/>
                <w:sz w:val="18"/>
                <w:szCs w:val="18"/>
              </w:rPr>
              <w:t>min. dwa gniazda  USB typ A w standardzie 3.1 gen. 1 lub nowszym,</w:t>
            </w:r>
          </w:p>
          <w:p w:rsidR="009A1A8E" w:rsidRDefault="009A1A8E" w:rsidP="009A1A8E">
            <w:pPr>
              <w:pStyle w:val="Akapitzlist"/>
              <w:numPr>
                <w:ilvl w:val="0"/>
                <w:numId w:val="6"/>
              </w:numPr>
              <w:suppressAutoHyphens w:val="0"/>
              <w:spacing w:before="0" w:line="240" w:lineRule="auto"/>
              <w:ind w:left="397" w:hanging="227"/>
              <w:jc w:val="left"/>
              <w:rPr>
                <w:rFonts w:ascii="Arial" w:hAnsi="Arial" w:cs="Arial"/>
                <w:sz w:val="18"/>
                <w:szCs w:val="18"/>
              </w:rPr>
            </w:pPr>
            <w:r>
              <w:rPr>
                <w:rFonts w:ascii="Arial" w:hAnsi="Arial" w:cs="Arial"/>
                <w:sz w:val="18"/>
                <w:szCs w:val="18"/>
              </w:rPr>
              <w:t>wyście słuchawkowe i wejście mikrofonowe z przodu obudowy (minijack 3.5mm),</w:t>
            </w:r>
          </w:p>
          <w:p w:rsidR="009A1A8E" w:rsidRDefault="009A1A8E" w:rsidP="009A1A8E">
            <w:pPr>
              <w:pStyle w:val="Akapitzlist"/>
              <w:numPr>
                <w:ilvl w:val="0"/>
                <w:numId w:val="6"/>
              </w:numPr>
              <w:suppressAutoHyphens w:val="0"/>
              <w:spacing w:before="0" w:line="240" w:lineRule="auto"/>
              <w:ind w:left="397" w:hanging="227"/>
              <w:jc w:val="left"/>
              <w:rPr>
                <w:rFonts w:ascii="Arial" w:hAnsi="Arial" w:cs="Arial"/>
                <w:sz w:val="18"/>
                <w:szCs w:val="18"/>
              </w:rPr>
            </w:pPr>
            <w:r>
              <w:rPr>
                <w:rFonts w:ascii="Arial" w:hAnsi="Arial" w:cs="Arial"/>
                <w:sz w:val="18"/>
                <w:szCs w:val="18"/>
              </w:rPr>
              <w:t>obudowa zapewniająca możliwość beznarzędziowej obsługi w zakresie otwarcia obudowy i montażu kart rozszerzeń,</w:t>
            </w:r>
          </w:p>
          <w:p w:rsidR="009A1A8E" w:rsidRDefault="009A1A8E" w:rsidP="009A1A8E">
            <w:pPr>
              <w:pStyle w:val="Akapitzlist"/>
              <w:numPr>
                <w:ilvl w:val="0"/>
                <w:numId w:val="6"/>
              </w:numPr>
              <w:suppressAutoHyphens w:val="0"/>
              <w:spacing w:before="0" w:line="240" w:lineRule="auto"/>
              <w:ind w:left="397" w:hanging="227"/>
              <w:jc w:val="left"/>
              <w:rPr>
                <w:rFonts w:ascii="Arial" w:hAnsi="Arial" w:cs="Arial"/>
                <w:sz w:val="18"/>
                <w:szCs w:val="18"/>
              </w:rPr>
            </w:pPr>
            <w:r>
              <w:rPr>
                <w:rFonts w:ascii="Arial" w:hAnsi="Arial" w:cs="Arial"/>
                <w:sz w:val="18"/>
                <w:szCs w:val="18"/>
              </w:rPr>
              <w:t>otwierana boczna ściana obudowy umożliwiająca dostęp do wszystkich podzespołów komputera,</w:t>
            </w:r>
          </w:p>
          <w:p w:rsidR="009A1A8E" w:rsidRDefault="009A1A8E" w:rsidP="009A1A8E">
            <w:pPr>
              <w:pStyle w:val="Akapitzlist"/>
              <w:numPr>
                <w:ilvl w:val="0"/>
                <w:numId w:val="6"/>
              </w:numPr>
              <w:suppressAutoHyphens w:val="0"/>
              <w:spacing w:before="0" w:line="240" w:lineRule="auto"/>
              <w:ind w:left="397" w:hanging="227"/>
              <w:jc w:val="left"/>
              <w:rPr>
                <w:rFonts w:ascii="Arial" w:hAnsi="Arial" w:cs="Arial"/>
                <w:sz w:val="18"/>
                <w:szCs w:val="18"/>
              </w:rPr>
            </w:pPr>
            <w:r>
              <w:rPr>
                <w:rFonts w:ascii="Arial" w:hAnsi="Arial" w:cs="Arial"/>
                <w:sz w:val="18"/>
                <w:szCs w:val="18"/>
              </w:rPr>
              <w:t>otwory w tacce płyty głównej umożliwiające prowadzenie kabli za płytą główną,</w:t>
            </w:r>
          </w:p>
          <w:p w:rsidR="009A1A8E" w:rsidRDefault="009A1A8E" w:rsidP="009A1A8E">
            <w:pPr>
              <w:pStyle w:val="Akapitzlist"/>
              <w:numPr>
                <w:ilvl w:val="0"/>
                <w:numId w:val="6"/>
              </w:numPr>
              <w:suppressAutoHyphens w:val="0"/>
              <w:spacing w:before="0" w:line="240" w:lineRule="auto"/>
              <w:ind w:left="397" w:hanging="227"/>
              <w:jc w:val="left"/>
              <w:rPr>
                <w:rFonts w:ascii="Arial" w:hAnsi="Arial" w:cs="Arial"/>
                <w:sz w:val="18"/>
                <w:szCs w:val="18"/>
              </w:rPr>
            </w:pPr>
            <w:r>
              <w:rPr>
                <w:rFonts w:ascii="Arial" w:hAnsi="Arial" w:cs="Arial"/>
                <w:sz w:val="18"/>
                <w:szCs w:val="18"/>
              </w:rPr>
              <w:t>zasilacz montowany na dole obudowy,</w:t>
            </w:r>
          </w:p>
          <w:p w:rsidR="009A1A8E" w:rsidRDefault="009A1A8E" w:rsidP="009A1A8E">
            <w:pPr>
              <w:pStyle w:val="Akapitzlist"/>
              <w:numPr>
                <w:ilvl w:val="0"/>
                <w:numId w:val="6"/>
              </w:numPr>
              <w:suppressAutoHyphens w:val="0"/>
              <w:spacing w:before="0" w:line="240" w:lineRule="auto"/>
              <w:ind w:left="397" w:hanging="227"/>
              <w:jc w:val="left"/>
              <w:rPr>
                <w:rFonts w:ascii="Arial" w:hAnsi="Arial" w:cs="Arial"/>
                <w:sz w:val="18"/>
                <w:szCs w:val="18"/>
              </w:rPr>
            </w:pPr>
            <w:r>
              <w:rPr>
                <w:rFonts w:ascii="Arial" w:hAnsi="Arial" w:cs="Arial"/>
                <w:sz w:val="18"/>
                <w:szCs w:val="18"/>
              </w:rPr>
              <w:t>co najmniej 2 wentylatory 120mm lub 140mm: jeden z przodu, drugi z tyłu wyciągający powietrze na zewnątrz obudowy,</w:t>
            </w:r>
          </w:p>
          <w:p w:rsidR="009A1A8E" w:rsidRDefault="009A1A8E" w:rsidP="009A1A8E">
            <w:pPr>
              <w:pStyle w:val="Akapitzlist"/>
              <w:numPr>
                <w:ilvl w:val="0"/>
                <w:numId w:val="6"/>
              </w:numPr>
              <w:suppressAutoHyphens w:val="0"/>
              <w:spacing w:before="0" w:line="240" w:lineRule="auto"/>
              <w:ind w:left="397" w:hanging="227"/>
              <w:jc w:val="left"/>
              <w:rPr>
                <w:rFonts w:ascii="Arial" w:hAnsi="Arial" w:cs="Arial"/>
                <w:sz w:val="18"/>
                <w:szCs w:val="18"/>
              </w:rPr>
            </w:pPr>
            <w:r>
              <w:rPr>
                <w:rFonts w:ascii="Arial" w:hAnsi="Arial" w:cs="Arial"/>
                <w:sz w:val="18"/>
                <w:szCs w:val="18"/>
              </w:rPr>
              <w:t>wentylatory bez podświetlenia,</w:t>
            </w:r>
          </w:p>
          <w:p w:rsidR="009A1A8E" w:rsidRDefault="009A1A8E" w:rsidP="009A1A8E">
            <w:pPr>
              <w:pStyle w:val="Akapitzlist"/>
              <w:numPr>
                <w:ilvl w:val="0"/>
                <w:numId w:val="6"/>
              </w:numPr>
              <w:suppressAutoHyphens w:val="0"/>
              <w:spacing w:before="0" w:line="240" w:lineRule="auto"/>
              <w:ind w:left="397" w:hanging="227"/>
              <w:jc w:val="left"/>
              <w:rPr>
                <w:rFonts w:ascii="Arial" w:hAnsi="Arial" w:cs="Arial"/>
                <w:sz w:val="18"/>
                <w:szCs w:val="18"/>
              </w:rPr>
            </w:pPr>
            <w:r>
              <w:rPr>
                <w:rFonts w:ascii="Arial" w:hAnsi="Arial" w:cs="Arial"/>
                <w:sz w:val="18"/>
                <w:szCs w:val="18"/>
              </w:rPr>
              <w:t>prędkość obrotowa wentylatorów nie większa niż 1000RPM,</w:t>
            </w:r>
          </w:p>
          <w:p w:rsidR="009A1A8E" w:rsidRDefault="009A1A8E" w:rsidP="009A1A8E">
            <w:pPr>
              <w:pStyle w:val="Akapitzlist"/>
              <w:numPr>
                <w:ilvl w:val="0"/>
                <w:numId w:val="6"/>
              </w:numPr>
              <w:suppressAutoHyphens w:val="0"/>
              <w:spacing w:before="0" w:line="240" w:lineRule="auto"/>
              <w:ind w:left="397" w:hanging="227"/>
              <w:jc w:val="left"/>
              <w:rPr>
                <w:rFonts w:ascii="Arial" w:hAnsi="Arial" w:cs="Arial"/>
                <w:sz w:val="18"/>
                <w:szCs w:val="18"/>
              </w:rPr>
            </w:pPr>
            <w:r>
              <w:rPr>
                <w:rFonts w:ascii="Arial" w:hAnsi="Arial" w:cs="Arial"/>
                <w:sz w:val="18"/>
                <w:szCs w:val="18"/>
              </w:rPr>
              <w:t>filtry przeciwkurzowe na wszystkich wlotowych otworach wentylacyjnych,</w:t>
            </w:r>
          </w:p>
          <w:p w:rsidR="009A1A8E" w:rsidRDefault="009A1A8E" w:rsidP="009A1A8E">
            <w:pPr>
              <w:pStyle w:val="Akapitzlist"/>
              <w:numPr>
                <w:ilvl w:val="0"/>
                <w:numId w:val="6"/>
              </w:numPr>
              <w:suppressAutoHyphens w:val="0"/>
              <w:spacing w:before="0" w:line="240" w:lineRule="auto"/>
              <w:ind w:left="397" w:hanging="227"/>
              <w:jc w:val="left"/>
              <w:rPr>
                <w:rFonts w:ascii="Arial" w:hAnsi="Arial" w:cs="Arial"/>
                <w:sz w:val="18"/>
                <w:szCs w:val="18"/>
              </w:rPr>
            </w:pPr>
            <w:r>
              <w:rPr>
                <w:rFonts w:ascii="Arial" w:hAnsi="Arial" w:cs="Arial"/>
                <w:sz w:val="18"/>
                <w:szCs w:val="18"/>
              </w:rPr>
              <w:t>panel boczny pełny z blachy,</w:t>
            </w:r>
          </w:p>
        </w:tc>
      </w:tr>
      <w:tr w:rsidR="009A1A8E" w:rsidTr="009A1A8E">
        <w:tc>
          <w:tcPr>
            <w:tcW w:w="2711" w:type="dxa"/>
            <w:tcBorders>
              <w:top w:val="single" w:sz="4" w:space="0" w:color="auto"/>
              <w:left w:val="single" w:sz="4" w:space="0" w:color="auto"/>
              <w:bottom w:val="single" w:sz="4" w:space="0" w:color="auto"/>
              <w:right w:val="single" w:sz="4" w:space="0" w:color="auto"/>
            </w:tcBorders>
            <w:hideMark/>
          </w:tcPr>
          <w:p w:rsidR="009A1A8E" w:rsidRDefault="009A1A8E">
            <w:pPr>
              <w:spacing w:before="0" w:line="240" w:lineRule="auto"/>
              <w:ind w:left="0" w:firstLine="0"/>
              <w:contextualSpacing/>
              <w:jc w:val="left"/>
              <w:rPr>
                <w:rFonts w:ascii="Arial" w:hAnsi="Arial" w:cs="Arial"/>
                <w:b/>
                <w:sz w:val="18"/>
                <w:szCs w:val="18"/>
              </w:rPr>
            </w:pPr>
            <w:r>
              <w:rPr>
                <w:rFonts w:ascii="Arial" w:hAnsi="Arial" w:cs="Arial"/>
                <w:b/>
                <w:sz w:val="18"/>
                <w:szCs w:val="18"/>
              </w:rPr>
              <w:t>Monitor</w:t>
            </w:r>
          </w:p>
        </w:tc>
        <w:tc>
          <w:tcPr>
            <w:tcW w:w="6440" w:type="dxa"/>
            <w:tcBorders>
              <w:top w:val="single" w:sz="4" w:space="0" w:color="auto"/>
              <w:left w:val="single" w:sz="4" w:space="0" w:color="auto"/>
              <w:bottom w:val="single" w:sz="4" w:space="0" w:color="auto"/>
              <w:right w:val="single" w:sz="4" w:space="0" w:color="auto"/>
            </w:tcBorders>
          </w:tcPr>
          <w:p w:rsidR="009A1A8E" w:rsidRDefault="009A1A8E" w:rsidP="00B55E7A">
            <w:pPr>
              <w:pStyle w:val="Akapitzlist"/>
              <w:numPr>
                <w:ilvl w:val="0"/>
                <w:numId w:val="6"/>
              </w:numPr>
              <w:suppressAutoHyphens w:val="0"/>
              <w:spacing w:before="0" w:line="240" w:lineRule="auto"/>
              <w:ind w:left="397" w:hanging="227"/>
              <w:rPr>
                <w:rFonts w:ascii="Arial" w:hAnsi="Arial" w:cs="Arial"/>
                <w:sz w:val="18"/>
                <w:szCs w:val="18"/>
              </w:rPr>
            </w:pPr>
            <w:r>
              <w:rPr>
                <w:rFonts w:ascii="Arial" w:hAnsi="Arial" w:cs="Arial"/>
                <w:sz w:val="18"/>
                <w:szCs w:val="18"/>
              </w:rPr>
              <w:t>kąty widzenia nie mniejsze niż 178/178 stopni pionowo/poziomo,</w:t>
            </w:r>
          </w:p>
          <w:p w:rsidR="009A1A8E" w:rsidRDefault="009A1A8E" w:rsidP="00B55E7A">
            <w:pPr>
              <w:pStyle w:val="Akapitzlist"/>
              <w:numPr>
                <w:ilvl w:val="0"/>
                <w:numId w:val="6"/>
              </w:numPr>
              <w:suppressAutoHyphens w:val="0"/>
              <w:spacing w:before="0" w:line="240" w:lineRule="auto"/>
              <w:ind w:left="397" w:hanging="227"/>
              <w:rPr>
                <w:rFonts w:ascii="Arial" w:hAnsi="Arial" w:cs="Arial"/>
                <w:sz w:val="18"/>
                <w:szCs w:val="18"/>
              </w:rPr>
            </w:pPr>
            <w:r>
              <w:rPr>
                <w:rFonts w:ascii="Arial" w:hAnsi="Arial" w:cs="Arial"/>
                <w:sz w:val="18"/>
                <w:szCs w:val="18"/>
              </w:rPr>
              <w:t>przekątna matrycy min. 27 cali i nie więcej niż 29 cali,</w:t>
            </w:r>
          </w:p>
          <w:p w:rsidR="009A1A8E" w:rsidRDefault="009A1A8E" w:rsidP="00B55E7A">
            <w:pPr>
              <w:pStyle w:val="Akapitzlist"/>
              <w:numPr>
                <w:ilvl w:val="0"/>
                <w:numId w:val="6"/>
              </w:numPr>
              <w:suppressAutoHyphens w:val="0"/>
              <w:spacing w:before="0" w:line="240" w:lineRule="auto"/>
              <w:ind w:left="397" w:hanging="227"/>
              <w:rPr>
                <w:rFonts w:ascii="Arial" w:hAnsi="Arial" w:cs="Arial"/>
                <w:sz w:val="18"/>
                <w:szCs w:val="18"/>
              </w:rPr>
            </w:pPr>
            <w:r>
              <w:rPr>
                <w:rFonts w:ascii="Arial" w:hAnsi="Arial" w:cs="Arial"/>
                <w:sz w:val="18"/>
                <w:szCs w:val="18"/>
              </w:rPr>
              <w:t>rozdzielczość: min. 1920x1080,</w:t>
            </w:r>
          </w:p>
          <w:p w:rsidR="009A1A8E" w:rsidRDefault="009A1A8E" w:rsidP="00B55E7A">
            <w:pPr>
              <w:pStyle w:val="Akapitzlist"/>
              <w:numPr>
                <w:ilvl w:val="0"/>
                <w:numId w:val="6"/>
              </w:numPr>
              <w:suppressAutoHyphens w:val="0"/>
              <w:spacing w:before="0" w:line="240" w:lineRule="auto"/>
              <w:ind w:left="397" w:hanging="227"/>
              <w:rPr>
                <w:rFonts w:ascii="Arial" w:hAnsi="Arial" w:cs="Arial"/>
                <w:sz w:val="18"/>
                <w:szCs w:val="18"/>
              </w:rPr>
            </w:pPr>
            <w:r>
              <w:rPr>
                <w:rFonts w:ascii="Arial" w:hAnsi="Arial" w:cs="Arial"/>
                <w:sz w:val="18"/>
                <w:szCs w:val="18"/>
              </w:rPr>
              <w:t>interfejs w języku polskim,</w:t>
            </w:r>
          </w:p>
          <w:p w:rsidR="009A1A8E" w:rsidRDefault="009A1A8E" w:rsidP="00B55E7A">
            <w:pPr>
              <w:pStyle w:val="Akapitzlist"/>
              <w:numPr>
                <w:ilvl w:val="0"/>
                <w:numId w:val="6"/>
              </w:numPr>
              <w:suppressAutoHyphens w:val="0"/>
              <w:spacing w:before="0" w:line="240" w:lineRule="auto"/>
              <w:ind w:left="397" w:hanging="227"/>
              <w:rPr>
                <w:rFonts w:ascii="Arial" w:hAnsi="Arial" w:cs="Arial"/>
                <w:sz w:val="18"/>
                <w:szCs w:val="18"/>
              </w:rPr>
            </w:pPr>
            <w:r>
              <w:rPr>
                <w:rFonts w:ascii="Arial" w:hAnsi="Arial" w:cs="Arial"/>
                <w:sz w:val="18"/>
                <w:szCs w:val="18"/>
              </w:rPr>
              <w:t>regulacja pochylenia w pionie,</w:t>
            </w:r>
          </w:p>
          <w:p w:rsidR="009A1A8E" w:rsidRDefault="009A1A8E" w:rsidP="00B55E7A">
            <w:pPr>
              <w:pStyle w:val="Akapitzlist"/>
              <w:numPr>
                <w:ilvl w:val="0"/>
                <w:numId w:val="6"/>
              </w:numPr>
              <w:suppressAutoHyphens w:val="0"/>
              <w:spacing w:before="0" w:line="240" w:lineRule="auto"/>
              <w:ind w:left="397" w:hanging="227"/>
              <w:rPr>
                <w:rFonts w:ascii="Arial" w:hAnsi="Arial" w:cs="Arial"/>
                <w:sz w:val="18"/>
                <w:szCs w:val="18"/>
              </w:rPr>
            </w:pPr>
            <w:r>
              <w:rPr>
                <w:rFonts w:ascii="Arial" w:hAnsi="Arial" w:cs="Arial"/>
                <w:sz w:val="18"/>
                <w:szCs w:val="18"/>
              </w:rPr>
              <w:t>min. 1 złącze DisplayPort,</w:t>
            </w:r>
          </w:p>
          <w:p w:rsidR="009A1A8E" w:rsidRDefault="009A1A8E" w:rsidP="00B55E7A">
            <w:pPr>
              <w:pStyle w:val="Akapitzlist"/>
              <w:numPr>
                <w:ilvl w:val="0"/>
                <w:numId w:val="6"/>
              </w:numPr>
              <w:suppressAutoHyphens w:val="0"/>
              <w:spacing w:before="0" w:line="240" w:lineRule="auto"/>
              <w:ind w:left="397" w:hanging="227"/>
              <w:rPr>
                <w:rFonts w:ascii="Arial" w:hAnsi="Arial" w:cs="Arial"/>
                <w:sz w:val="18"/>
                <w:szCs w:val="18"/>
              </w:rPr>
            </w:pPr>
            <w:r>
              <w:rPr>
                <w:rFonts w:ascii="Arial" w:hAnsi="Arial" w:cs="Arial"/>
                <w:sz w:val="18"/>
                <w:szCs w:val="18"/>
              </w:rPr>
              <w:t>min. 1 złącze HDMI,</w:t>
            </w:r>
          </w:p>
          <w:p w:rsidR="009A1A8E" w:rsidRDefault="009A1A8E" w:rsidP="00B55E7A">
            <w:pPr>
              <w:pStyle w:val="Akapitzlist"/>
              <w:numPr>
                <w:ilvl w:val="0"/>
                <w:numId w:val="6"/>
              </w:numPr>
              <w:suppressAutoHyphens w:val="0"/>
              <w:spacing w:before="0" w:line="240" w:lineRule="auto"/>
              <w:ind w:left="397" w:hanging="227"/>
              <w:rPr>
                <w:rFonts w:ascii="Arial" w:hAnsi="Arial" w:cs="Arial"/>
                <w:sz w:val="18"/>
                <w:szCs w:val="18"/>
              </w:rPr>
            </w:pPr>
            <w:r>
              <w:rPr>
                <w:rFonts w:ascii="Arial" w:hAnsi="Arial" w:cs="Arial"/>
                <w:sz w:val="18"/>
                <w:szCs w:val="18"/>
              </w:rPr>
              <w:t>wbudowany HUB USB co najmniej 2 portowy</w:t>
            </w:r>
          </w:p>
          <w:p w:rsidR="009A1A8E" w:rsidRDefault="009A1A8E" w:rsidP="00B55E7A">
            <w:pPr>
              <w:pStyle w:val="Akapitzlist"/>
              <w:numPr>
                <w:ilvl w:val="0"/>
                <w:numId w:val="6"/>
              </w:numPr>
              <w:suppressAutoHyphens w:val="0"/>
              <w:spacing w:before="0" w:line="240" w:lineRule="auto"/>
              <w:ind w:left="397" w:hanging="227"/>
              <w:rPr>
                <w:rFonts w:ascii="Arial" w:hAnsi="Arial" w:cs="Arial"/>
                <w:sz w:val="18"/>
                <w:szCs w:val="18"/>
              </w:rPr>
            </w:pPr>
            <w:r>
              <w:rPr>
                <w:rFonts w:ascii="Arial" w:hAnsi="Arial" w:cs="Arial"/>
                <w:sz w:val="18"/>
                <w:szCs w:val="18"/>
              </w:rPr>
              <w:t>min. 1 wyjście słuchawkowe typu mini-jack</w:t>
            </w:r>
          </w:p>
          <w:p w:rsidR="009A1A8E" w:rsidRPr="00B55E7A" w:rsidRDefault="009A1A8E" w:rsidP="00B55E7A">
            <w:pPr>
              <w:pStyle w:val="Akapitzlist"/>
              <w:numPr>
                <w:ilvl w:val="0"/>
                <w:numId w:val="6"/>
              </w:numPr>
              <w:suppressAutoHyphens w:val="0"/>
              <w:spacing w:before="0" w:line="240" w:lineRule="auto"/>
              <w:ind w:left="397" w:hanging="227"/>
              <w:rPr>
                <w:rFonts w:ascii="Arial" w:hAnsi="Arial" w:cs="Arial"/>
                <w:sz w:val="18"/>
                <w:szCs w:val="18"/>
              </w:rPr>
            </w:pPr>
            <w:r>
              <w:rPr>
                <w:rFonts w:ascii="Arial" w:hAnsi="Arial" w:cs="Arial"/>
                <w:sz w:val="18"/>
                <w:szCs w:val="18"/>
              </w:rPr>
              <w:t>wbudowane głośniki lub na dedykowanej dołączonej do zestawu listwie głośnikowej montowanej do monitora</w:t>
            </w:r>
          </w:p>
        </w:tc>
      </w:tr>
      <w:tr w:rsidR="009A1A8E" w:rsidTr="009A1A8E">
        <w:tc>
          <w:tcPr>
            <w:tcW w:w="2711" w:type="dxa"/>
            <w:tcBorders>
              <w:top w:val="single" w:sz="4" w:space="0" w:color="auto"/>
              <w:left w:val="single" w:sz="4" w:space="0" w:color="auto"/>
              <w:bottom w:val="single" w:sz="4" w:space="0" w:color="auto"/>
              <w:right w:val="single" w:sz="4" w:space="0" w:color="auto"/>
            </w:tcBorders>
            <w:hideMark/>
          </w:tcPr>
          <w:p w:rsidR="009A1A8E" w:rsidRDefault="009A1A8E">
            <w:pPr>
              <w:spacing w:before="0" w:line="240" w:lineRule="auto"/>
              <w:ind w:left="0" w:firstLine="0"/>
              <w:contextualSpacing/>
              <w:jc w:val="left"/>
              <w:rPr>
                <w:rFonts w:ascii="Arial" w:hAnsi="Arial" w:cs="Arial"/>
                <w:b/>
                <w:sz w:val="18"/>
                <w:szCs w:val="18"/>
              </w:rPr>
            </w:pPr>
            <w:r>
              <w:rPr>
                <w:rFonts w:ascii="Arial" w:hAnsi="Arial" w:cs="Arial"/>
                <w:b/>
                <w:sz w:val="18"/>
                <w:szCs w:val="18"/>
              </w:rPr>
              <w:t>Zasilacz</w:t>
            </w:r>
          </w:p>
        </w:tc>
        <w:tc>
          <w:tcPr>
            <w:tcW w:w="6440" w:type="dxa"/>
            <w:tcBorders>
              <w:top w:val="single" w:sz="4" w:space="0" w:color="auto"/>
              <w:left w:val="single" w:sz="4" w:space="0" w:color="auto"/>
              <w:bottom w:val="single" w:sz="4" w:space="0" w:color="auto"/>
              <w:right w:val="single" w:sz="4" w:space="0" w:color="auto"/>
            </w:tcBorders>
            <w:hideMark/>
          </w:tcPr>
          <w:p w:rsidR="009A1A8E" w:rsidRDefault="009A1A8E" w:rsidP="009A1A8E">
            <w:pPr>
              <w:pStyle w:val="Akapitzlist"/>
              <w:numPr>
                <w:ilvl w:val="0"/>
                <w:numId w:val="6"/>
              </w:numPr>
              <w:suppressAutoHyphens w:val="0"/>
              <w:spacing w:before="0" w:line="240" w:lineRule="auto"/>
              <w:ind w:left="397" w:hanging="227"/>
              <w:jc w:val="left"/>
              <w:rPr>
                <w:rFonts w:ascii="Arial" w:hAnsi="Arial" w:cs="Arial"/>
                <w:sz w:val="18"/>
                <w:szCs w:val="18"/>
              </w:rPr>
            </w:pPr>
            <w:r>
              <w:rPr>
                <w:rFonts w:ascii="Arial" w:hAnsi="Arial" w:cs="Arial"/>
                <w:sz w:val="18"/>
                <w:szCs w:val="18"/>
              </w:rPr>
              <w:t>moc nie mniejsza niż 650W i nie większa niż 750W</w:t>
            </w:r>
          </w:p>
          <w:p w:rsidR="009A1A8E" w:rsidRDefault="009A1A8E" w:rsidP="009A1A8E">
            <w:pPr>
              <w:pStyle w:val="Akapitzlist"/>
              <w:numPr>
                <w:ilvl w:val="0"/>
                <w:numId w:val="6"/>
              </w:numPr>
              <w:suppressAutoHyphens w:val="0"/>
              <w:spacing w:before="0" w:line="240" w:lineRule="auto"/>
              <w:ind w:left="397" w:hanging="227"/>
              <w:jc w:val="left"/>
              <w:rPr>
                <w:rFonts w:ascii="Arial" w:hAnsi="Arial" w:cs="Arial"/>
                <w:sz w:val="18"/>
                <w:szCs w:val="18"/>
              </w:rPr>
            </w:pPr>
            <w:r>
              <w:rPr>
                <w:rFonts w:ascii="Arial" w:hAnsi="Arial" w:cs="Arial"/>
                <w:sz w:val="18"/>
                <w:szCs w:val="18"/>
              </w:rPr>
              <w:t>certyfikat 80plus w wersji co najmniej PLATINUM,</w:t>
            </w:r>
          </w:p>
          <w:p w:rsidR="009A1A8E" w:rsidRDefault="009A1A8E" w:rsidP="009A1A8E">
            <w:pPr>
              <w:pStyle w:val="Akapitzlist"/>
              <w:numPr>
                <w:ilvl w:val="0"/>
                <w:numId w:val="6"/>
              </w:numPr>
              <w:suppressAutoHyphens w:val="0"/>
              <w:spacing w:line="240" w:lineRule="auto"/>
              <w:ind w:left="397" w:hanging="227"/>
              <w:jc w:val="left"/>
              <w:rPr>
                <w:rFonts w:ascii="Arial" w:hAnsi="Arial" w:cs="Arial"/>
                <w:sz w:val="18"/>
                <w:szCs w:val="18"/>
              </w:rPr>
            </w:pPr>
            <w:r>
              <w:rPr>
                <w:rFonts w:ascii="Arial" w:hAnsi="Arial" w:cs="Arial"/>
                <w:sz w:val="18"/>
                <w:szCs w:val="18"/>
              </w:rPr>
              <w:t>zabezpieczenie temperaturowe, zwarciowe, przeciążeniowe, nadmiarowo-prądowe, nadmiarowo-napięciowe,</w:t>
            </w:r>
          </w:p>
        </w:tc>
      </w:tr>
      <w:tr w:rsidR="009A1A8E" w:rsidTr="009A1A8E">
        <w:tc>
          <w:tcPr>
            <w:tcW w:w="2711" w:type="dxa"/>
            <w:tcBorders>
              <w:top w:val="single" w:sz="4" w:space="0" w:color="auto"/>
              <w:left w:val="single" w:sz="4" w:space="0" w:color="auto"/>
              <w:bottom w:val="single" w:sz="4" w:space="0" w:color="auto"/>
              <w:right w:val="single" w:sz="4" w:space="0" w:color="auto"/>
            </w:tcBorders>
            <w:hideMark/>
          </w:tcPr>
          <w:p w:rsidR="009A1A8E" w:rsidRDefault="009A1A8E">
            <w:pPr>
              <w:spacing w:before="0" w:line="240" w:lineRule="auto"/>
              <w:ind w:left="0" w:firstLine="0"/>
              <w:contextualSpacing/>
              <w:jc w:val="left"/>
              <w:rPr>
                <w:rFonts w:ascii="Arial" w:hAnsi="Arial" w:cs="Arial"/>
                <w:b/>
                <w:sz w:val="18"/>
                <w:szCs w:val="18"/>
              </w:rPr>
            </w:pPr>
            <w:r>
              <w:rPr>
                <w:rFonts w:ascii="Arial" w:hAnsi="Arial" w:cs="Arial"/>
                <w:b/>
                <w:sz w:val="18"/>
                <w:szCs w:val="18"/>
              </w:rPr>
              <w:t>System operacyjny</w:t>
            </w:r>
          </w:p>
        </w:tc>
        <w:tc>
          <w:tcPr>
            <w:tcW w:w="6440" w:type="dxa"/>
            <w:tcBorders>
              <w:top w:val="single" w:sz="4" w:space="0" w:color="auto"/>
              <w:left w:val="single" w:sz="4" w:space="0" w:color="auto"/>
              <w:bottom w:val="single" w:sz="4" w:space="0" w:color="auto"/>
              <w:right w:val="single" w:sz="4" w:space="0" w:color="auto"/>
            </w:tcBorders>
            <w:hideMark/>
          </w:tcPr>
          <w:p w:rsidR="009A1A8E" w:rsidRDefault="009A1A8E" w:rsidP="009A1A8E">
            <w:pPr>
              <w:pStyle w:val="Akapitzlist"/>
              <w:numPr>
                <w:ilvl w:val="0"/>
                <w:numId w:val="7"/>
              </w:numPr>
              <w:suppressAutoHyphens w:val="0"/>
              <w:spacing w:before="0" w:line="240" w:lineRule="auto"/>
              <w:ind w:left="397" w:hanging="227"/>
              <w:jc w:val="left"/>
              <w:rPr>
                <w:rFonts w:ascii="Arial" w:hAnsi="Arial" w:cs="Arial"/>
                <w:sz w:val="18"/>
                <w:szCs w:val="18"/>
              </w:rPr>
            </w:pPr>
            <w:r>
              <w:rPr>
                <w:rFonts w:ascii="Arial" w:hAnsi="Arial" w:cs="Arial"/>
                <w:sz w:val="18"/>
                <w:szCs w:val="18"/>
              </w:rPr>
              <w:t>bez systemu</w:t>
            </w:r>
          </w:p>
        </w:tc>
      </w:tr>
      <w:tr w:rsidR="009A1A8E" w:rsidTr="009A1A8E">
        <w:tc>
          <w:tcPr>
            <w:tcW w:w="2711" w:type="dxa"/>
            <w:tcBorders>
              <w:top w:val="single" w:sz="4" w:space="0" w:color="auto"/>
              <w:left w:val="single" w:sz="4" w:space="0" w:color="auto"/>
              <w:bottom w:val="single" w:sz="4" w:space="0" w:color="auto"/>
              <w:right w:val="single" w:sz="4" w:space="0" w:color="auto"/>
            </w:tcBorders>
            <w:hideMark/>
          </w:tcPr>
          <w:p w:rsidR="009A1A8E" w:rsidRDefault="009A1A8E">
            <w:pPr>
              <w:spacing w:before="0" w:line="240" w:lineRule="auto"/>
              <w:ind w:left="0" w:firstLine="0"/>
              <w:contextualSpacing/>
              <w:jc w:val="left"/>
              <w:rPr>
                <w:rFonts w:ascii="Arial" w:hAnsi="Arial" w:cs="Arial"/>
                <w:b/>
                <w:sz w:val="18"/>
                <w:szCs w:val="18"/>
              </w:rPr>
            </w:pPr>
            <w:r>
              <w:rPr>
                <w:rFonts w:ascii="Arial" w:hAnsi="Arial" w:cs="Arial"/>
                <w:b/>
                <w:sz w:val="18"/>
                <w:szCs w:val="18"/>
              </w:rPr>
              <w:t>Klawiatura</w:t>
            </w:r>
          </w:p>
        </w:tc>
        <w:tc>
          <w:tcPr>
            <w:tcW w:w="6440" w:type="dxa"/>
            <w:tcBorders>
              <w:top w:val="single" w:sz="4" w:space="0" w:color="auto"/>
              <w:left w:val="single" w:sz="4" w:space="0" w:color="auto"/>
              <w:bottom w:val="single" w:sz="4" w:space="0" w:color="auto"/>
              <w:right w:val="single" w:sz="4" w:space="0" w:color="auto"/>
            </w:tcBorders>
            <w:hideMark/>
          </w:tcPr>
          <w:p w:rsidR="009A1A8E" w:rsidRDefault="009A1A8E" w:rsidP="009A1A8E">
            <w:pPr>
              <w:pStyle w:val="Akapitzlist"/>
              <w:numPr>
                <w:ilvl w:val="0"/>
                <w:numId w:val="6"/>
              </w:numPr>
              <w:suppressAutoHyphens w:val="0"/>
              <w:spacing w:before="0" w:line="240" w:lineRule="auto"/>
              <w:ind w:left="397" w:hanging="227"/>
              <w:jc w:val="left"/>
              <w:rPr>
                <w:rFonts w:ascii="Arial" w:hAnsi="Arial" w:cs="Arial"/>
                <w:sz w:val="18"/>
                <w:szCs w:val="18"/>
              </w:rPr>
            </w:pPr>
            <w:r>
              <w:rPr>
                <w:rFonts w:ascii="Arial" w:hAnsi="Arial" w:cs="Arial"/>
                <w:sz w:val="18"/>
                <w:szCs w:val="18"/>
              </w:rPr>
              <w:t>niskoprofilowa (typu slim),</w:t>
            </w:r>
          </w:p>
          <w:p w:rsidR="009A1A8E" w:rsidRDefault="009A1A8E" w:rsidP="009A1A8E">
            <w:pPr>
              <w:pStyle w:val="Akapitzlist"/>
              <w:numPr>
                <w:ilvl w:val="0"/>
                <w:numId w:val="6"/>
              </w:numPr>
              <w:suppressAutoHyphens w:val="0"/>
              <w:spacing w:before="0" w:line="240" w:lineRule="auto"/>
              <w:ind w:left="397" w:hanging="227"/>
              <w:jc w:val="left"/>
              <w:rPr>
                <w:rFonts w:ascii="Arial" w:hAnsi="Arial" w:cs="Arial"/>
                <w:sz w:val="18"/>
                <w:szCs w:val="18"/>
              </w:rPr>
            </w:pPr>
            <w:r>
              <w:rPr>
                <w:rFonts w:ascii="Arial" w:hAnsi="Arial" w:cs="Arial"/>
                <w:sz w:val="18"/>
                <w:szCs w:val="18"/>
              </w:rPr>
              <w:t>pełnowymiarowy układ klawiszy QWERTY(US-International),</w:t>
            </w:r>
          </w:p>
          <w:p w:rsidR="009A1A8E" w:rsidRDefault="009A1A8E" w:rsidP="009A1A8E">
            <w:pPr>
              <w:pStyle w:val="Akapitzlist"/>
              <w:numPr>
                <w:ilvl w:val="0"/>
                <w:numId w:val="6"/>
              </w:numPr>
              <w:suppressAutoHyphens w:val="0"/>
              <w:spacing w:before="0" w:line="240" w:lineRule="auto"/>
              <w:ind w:left="397" w:hanging="227"/>
              <w:jc w:val="left"/>
              <w:rPr>
                <w:rFonts w:ascii="Arial" w:hAnsi="Arial" w:cs="Arial"/>
                <w:sz w:val="18"/>
                <w:szCs w:val="18"/>
              </w:rPr>
            </w:pPr>
            <w:r>
              <w:rPr>
                <w:rFonts w:ascii="Arial" w:hAnsi="Arial" w:cs="Arial"/>
                <w:sz w:val="18"/>
                <w:szCs w:val="18"/>
              </w:rPr>
              <w:t>przyciski multimedialne umożliwiające ściszenie, pogłośnienie i wyłączenie dźwięku,</w:t>
            </w:r>
          </w:p>
          <w:p w:rsidR="009A1A8E" w:rsidRDefault="009A1A8E" w:rsidP="009A1A8E">
            <w:pPr>
              <w:pStyle w:val="Akapitzlist"/>
              <w:numPr>
                <w:ilvl w:val="0"/>
                <w:numId w:val="6"/>
              </w:numPr>
              <w:suppressAutoHyphens w:val="0"/>
              <w:spacing w:before="0" w:line="240" w:lineRule="auto"/>
              <w:ind w:left="397" w:hanging="227"/>
              <w:jc w:val="left"/>
              <w:rPr>
                <w:rFonts w:ascii="Arial" w:hAnsi="Arial" w:cs="Arial"/>
                <w:sz w:val="18"/>
                <w:szCs w:val="18"/>
              </w:rPr>
            </w:pPr>
            <w:r>
              <w:rPr>
                <w:rFonts w:ascii="Arial" w:hAnsi="Arial" w:cs="Arial"/>
                <w:sz w:val="18"/>
                <w:szCs w:val="18"/>
              </w:rPr>
              <w:t>złącze USB,</w:t>
            </w:r>
          </w:p>
          <w:p w:rsidR="009A1A8E" w:rsidRDefault="009A1A8E" w:rsidP="009A1A8E">
            <w:pPr>
              <w:pStyle w:val="Akapitzlist"/>
              <w:numPr>
                <w:ilvl w:val="0"/>
                <w:numId w:val="6"/>
              </w:numPr>
              <w:suppressAutoHyphens w:val="0"/>
              <w:spacing w:before="0" w:line="240" w:lineRule="auto"/>
              <w:ind w:left="397" w:hanging="227"/>
              <w:jc w:val="left"/>
              <w:rPr>
                <w:rFonts w:ascii="Arial" w:hAnsi="Arial" w:cs="Arial"/>
                <w:sz w:val="18"/>
                <w:szCs w:val="18"/>
              </w:rPr>
            </w:pPr>
            <w:r>
              <w:rPr>
                <w:rFonts w:ascii="Arial" w:hAnsi="Arial" w:cs="Arial"/>
                <w:sz w:val="18"/>
                <w:szCs w:val="18"/>
              </w:rPr>
              <w:t>certyfikat ISO 9001 oraz ISO 14001 dla producenta klawiatury,</w:t>
            </w:r>
          </w:p>
        </w:tc>
      </w:tr>
      <w:tr w:rsidR="009A1A8E" w:rsidTr="009A1A8E">
        <w:tc>
          <w:tcPr>
            <w:tcW w:w="2711" w:type="dxa"/>
            <w:tcBorders>
              <w:top w:val="single" w:sz="4" w:space="0" w:color="auto"/>
              <w:left w:val="single" w:sz="4" w:space="0" w:color="auto"/>
              <w:bottom w:val="single" w:sz="4" w:space="0" w:color="auto"/>
              <w:right w:val="single" w:sz="4" w:space="0" w:color="auto"/>
            </w:tcBorders>
            <w:hideMark/>
          </w:tcPr>
          <w:p w:rsidR="009A1A8E" w:rsidRDefault="009A1A8E">
            <w:pPr>
              <w:spacing w:before="0" w:line="240" w:lineRule="auto"/>
              <w:ind w:left="0" w:firstLine="0"/>
              <w:contextualSpacing/>
              <w:jc w:val="left"/>
              <w:rPr>
                <w:rFonts w:ascii="Arial" w:hAnsi="Arial" w:cs="Arial"/>
                <w:b/>
                <w:sz w:val="18"/>
                <w:szCs w:val="18"/>
              </w:rPr>
            </w:pPr>
            <w:r>
              <w:rPr>
                <w:rFonts w:ascii="Arial" w:hAnsi="Arial" w:cs="Arial"/>
                <w:b/>
                <w:sz w:val="18"/>
                <w:szCs w:val="18"/>
              </w:rPr>
              <w:lastRenderedPageBreak/>
              <w:t>Myszka</w:t>
            </w:r>
          </w:p>
        </w:tc>
        <w:tc>
          <w:tcPr>
            <w:tcW w:w="6440" w:type="dxa"/>
            <w:tcBorders>
              <w:top w:val="single" w:sz="4" w:space="0" w:color="auto"/>
              <w:left w:val="single" w:sz="4" w:space="0" w:color="auto"/>
              <w:bottom w:val="single" w:sz="4" w:space="0" w:color="auto"/>
              <w:right w:val="single" w:sz="4" w:space="0" w:color="auto"/>
            </w:tcBorders>
            <w:hideMark/>
          </w:tcPr>
          <w:p w:rsidR="009A1A8E" w:rsidRDefault="009A1A8E" w:rsidP="009A1A8E">
            <w:pPr>
              <w:pStyle w:val="Akapitzlist"/>
              <w:numPr>
                <w:ilvl w:val="0"/>
                <w:numId w:val="8"/>
              </w:numPr>
              <w:suppressAutoHyphens w:val="0"/>
              <w:spacing w:before="0" w:line="240" w:lineRule="auto"/>
              <w:ind w:left="397" w:hanging="227"/>
              <w:jc w:val="left"/>
              <w:rPr>
                <w:rFonts w:ascii="Arial" w:hAnsi="Arial" w:cs="Arial"/>
                <w:sz w:val="18"/>
                <w:szCs w:val="18"/>
              </w:rPr>
            </w:pPr>
            <w:r>
              <w:rPr>
                <w:rFonts w:ascii="Arial" w:hAnsi="Arial" w:cs="Arial"/>
                <w:sz w:val="18"/>
                <w:szCs w:val="18"/>
              </w:rPr>
              <w:t>pełnowymiarowa (nie laptopowa)</w:t>
            </w:r>
          </w:p>
          <w:p w:rsidR="009A1A8E" w:rsidRDefault="009A1A8E" w:rsidP="009A1A8E">
            <w:pPr>
              <w:pStyle w:val="Akapitzlist"/>
              <w:numPr>
                <w:ilvl w:val="0"/>
                <w:numId w:val="8"/>
              </w:numPr>
              <w:suppressAutoHyphens w:val="0"/>
              <w:spacing w:before="0" w:line="240" w:lineRule="auto"/>
              <w:ind w:left="397" w:hanging="227"/>
              <w:jc w:val="left"/>
              <w:rPr>
                <w:rFonts w:ascii="Arial" w:hAnsi="Arial" w:cs="Arial"/>
                <w:sz w:val="18"/>
                <w:szCs w:val="18"/>
              </w:rPr>
            </w:pPr>
            <w:r>
              <w:rPr>
                <w:rFonts w:ascii="Arial" w:hAnsi="Arial" w:cs="Arial"/>
                <w:sz w:val="18"/>
                <w:szCs w:val="18"/>
              </w:rPr>
              <w:t>min. 1000DPI,</w:t>
            </w:r>
          </w:p>
          <w:p w:rsidR="009A1A8E" w:rsidRDefault="009A1A8E" w:rsidP="009A1A8E">
            <w:pPr>
              <w:pStyle w:val="Akapitzlist"/>
              <w:numPr>
                <w:ilvl w:val="0"/>
                <w:numId w:val="8"/>
              </w:numPr>
              <w:suppressAutoHyphens w:val="0"/>
              <w:spacing w:before="0" w:line="240" w:lineRule="auto"/>
              <w:ind w:left="397" w:hanging="227"/>
              <w:jc w:val="left"/>
              <w:rPr>
                <w:rFonts w:ascii="Arial" w:hAnsi="Arial" w:cs="Arial"/>
                <w:sz w:val="18"/>
                <w:szCs w:val="18"/>
              </w:rPr>
            </w:pPr>
            <w:r>
              <w:rPr>
                <w:rFonts w:ascii="Arial" w:hAnsi="Arial" w:cs="Arial"/>
                <w:sz w:val="18"/>
                <w:szCs w:val="18"/>
              </w:rPr>
              <w:t>złącze USB,</w:t>
            </w:r>
          </w:p>
          <w:p w:rsidR="009A1A8E" w:rsidRDefault="009A1A8E" w:rsidP="009A1A8E">
            <w:pPr>
              <w:pStyle w:val="Akapitzlist"/>
              <w:numPr>
                <w:ilvl w:val="0"/>
                <w:numId w:val="8"/>
              </w:numPr>
              <w:suppressAutoHyphens w:val="0"/>
              <w:spacing w:before="0" w:line="240" w:lineRule="auto"/>
              <w:ind w:left="397" w:hanging="227"/>
              <w:jc w:val="left"/>
              <w:rPr>
                <w:rFonts w:ascii="Arial" w:hAnsi="Arial" w:cs="Arial"/>
                <w:sz w:val="18"/>
                <w:szCs w:val="18"/>
              </w:rPr>
            </w:pPr>
            <w:r>
              <w:rPr>
                <w:rFonts w:ascii="Arial" w:hAnsi="Arial" w:cs="Arial"/>
                <w:sz w:val="18"/>
                <w:szCs w:val="18"/>
              </w:rPr>
              <w:t>próbkowanie nie mniejsze niż 1000Hz,</w:t>
            </w:r>
          </w:p>
          <w:p w:rsidR="009A1A8E" w:rsidRDefault="009A1A8E" w:rsidP="009A1A8E">
            <w:pPr>
              <w:pStyle w:val="Akapitzlist"/>
              <w:numPr>
                <w:ilvl w:val="0"/>
                <w:numId w:val="8"/>
              </w:numPr>
              <w:suppressAutoHyphens w:val="0"/>
              <w:spacing w:before="0" w:line="240" w:lineRule="auto"/>
              <w:ind w:left="397" w:hanging="227"/>
              <w:jc w:val="left"/>
              <w:rPr>
                <w:rFonts w:ascii="Arial" w:hAnsi="Arial" w:cs="Arial"/>
                <w:sz w:val="18"/>
                <w:szCs w:val="18"/>
              </w:rPr>
            </w:pPr>
            <w:r>
              <w:rPr>
                <w:rFonts w:ascii="Arial" w:hAnsi="Arial" w:cs="Arial"/>
                <w:sz w:val="18"/>
                <w:szCs w:val="18"/>
              </w:rPr>
              <w:t>certyfikat ISO 9001 oraz ISO 14001 dla producenta myszki,</w:t>
            </w:r>
          </w:p>
        </w:tc>
      </w:tr>
    </w:tbl>
    <w:p w:rsidR="009A1A8E" w:rsidRDefault="009A1A8E" w:rsidP="009A1A8E">
      <w:pPr>
        <w:keepNext/>
        <w:spacing w:before="0" w:line="240" w:lineRule="auto"/>
        <w:ind w:left="0" w:firstLine="0"/>
        <w:contextualSpacing/>
        <w:rPr>
          <w:rFonts w:ascii="Arial" w:hAnsi="Arial" w:cs="Arial"/>
          <w:sz w:val="18"/>
          <w:szCs w:val="18"/>
        </w:rPr>
      </w:pPr>
    </w:p>
    <w:p w:rsidR="009A1A8E" w:rsidRDefault="009A1A8E" w:rsidP="009A1A8E">
      <w:pPr>
        <w:rPr>
          <w:rFonts w:ascii="Arial" w:hAnsi="Arial" w:cs="Arial"/>
          <w:sz w:val="18"/>
          <w:szCs w:val="18"/>
        </w:rPr>
      </w:pPr>
      <w:r>
        <w:rPr>
          <w:rFonts w:ascii="Arial" w:hAnsi="Arial" w:cs="Arial"/>
          <w:sz w:val="18"/>
          <w:szCs w:val="18"/>
        </w:rPr>
        <w:t>mgr inż. Bartosz Zgrzeba, tel. 61 665 2925, kom +48 604 75 45 07</w:t>
      </w:r>
    </w:p>
    <w:p w:rsidR="009A1A8E" w:rsidRDefault="009A1A8E" w:rsidP="009A1A8E">
      <w:pPr>
        <w:rPr>
          <w:rFonts w:ascii="Arial" w:hAnsi="Arial" w:cs="Arial"/>
          <w:sz w:val="18"/>
          <w:szCs w:val="18"/>
        </w:rPr>
      </w:pPr>
      <w:r>
        <w:rPr>
          <w:rFonts w:ascii="Arial" w:hAnsi="Arial" w:cs="Arial"/>
          <w:sz w:val="18"/>
          <w:szCs w:val="18"/>
        </w:rPr>
        <w:t xml:space="preserve">dr inż. Mariusz Nowak, tel. 61 665 2921 </w:t>
      </w:r>
    </w:p>
    <w:p w:rsidR="009A1A8E" w:rsidRDefault="009A1A8E" w:rsidP="009A1A8E">
      <w:pPr>
        <w:rPr>
          <w:rFonts w:ascii="Arial" w:hAnsi="Arial" w:cs="Arial"/>
          <w:sz w:val="18"/>
          <w:szCs w:val="18"/>
        </w:rPr>
      </w:pPr>
      <w:r>
        <w:rPr>
          <w:rFonts w:ascii="Arial" w:hAnsi="Arial" w:cs="Arial"/>
          <w:sz w:val="18"/>
          <w:szCs w:val="18"/>
        </w:rPr>
        <w:t xml:space="preserve">…………………………………………………… </w:t>
      </w:r>
    </w:p>
    <w:p w:rsidR="00FB4A06" w:rsidRDefault="00FB4A06" w:rsidP="00FB4A06">
      <w:pPr>
        <w:spacing w:before="0" w:line="240" w:lineRule="auto"/>
        <w:ind w:left="0" w:firstLine="0"/>
        <w:jc w:val="left"/>
        <w:rPr>
          <w:rFonts w:ascii="Arial" w:hAnsi="Arial" w:cs="Arial"/>
          <w:b/>
          <w:sz w:val="18"/>
          <w:szCs w:val="18"/>
        </w:rPr>
      </w:pPr>
    </w:p>
    <w:p w:rsidR="009A1A8E" w:rsidRDefault="009A1A8E">
      <w:pPr>
        <w:suppressAutoHyphens w:val="0"/>
        <w:spacing w:before="0" w:after="160" w:line="259" w:lineRule="auto"/>
        <w:ind w:left="0" w:firstLine="0"/>
        <w:jc w:val="left"/>
      </w:pPr>
      <w:r>
        <w:br w:type="page"/>
      </w:r>
    </w:p>
    <w:p w:rsidR="007A28A9" w:rsidRDefault="009A1A8E" w:rsidP="007A28A9">
      <w:pPr>
        <w:jc w:val="right"/>
        <w:rPr>
          <w:b/>
          <w:u w:val="single"/>
        </w:rPr>
      </w:pPr>
      <w:r w:rsidRPr="009A1A8E">
        <w:rPr>
          <w:b/>
          <w:u w:val="single"/>
        </w:rPr>
        <w:t>Załącznik 3</w:t>
      </w:r>
    </w:p>
    <w:p w:rsidR="007A28A9" w:rsidRDefault="007A28A9" w:rsidP="007A28A9">
      <w:pPr>
        <w:ind w:left="426"/>
        <w:jc w:val="left"/>
      </w:pPr>
      <w:r>
        <w:t>Instytut Konstrukcji Budowlanych</w:t>
      </w:r>
    </w:p>
    <w:p w:rsidR="007A28A9" w:rsidRDefault="007A28A9" w:rsidP="007A28A9">
      <w:pPr>
        <w:pStyle w:val="Bold"/>
      </w:pPr>
      <w:r>
        <w:t>ul. Piotrowo 5</w:t>
      </w:r>
    </w:p>
    <w:p w:rsidR="007A28A9" w:rsidRDefault="007A28A9" w:rsidP="007A28A9">
      <w:pPr>
        <w:pStyle w:val="Gray"/>
      </w:pPr>
      <w:r>
        <w:t>nazwa jednostki zamawiającej, adres</w:t>
      </w:r>
    </w:p>
    <w:p w:rsidR="007A28A9" w:rsidRDefault="007A28A9" w:rsidP="007A28A9"/>
    <w:p w:rsidR="007A28A9" w:rsidRDefault="007A28A9" w:rsidP="007A28A9">
      <w:pPr>
        <w:pStyle w:val="Bold"/>
        <w:rPr>
          <w:bCs/>
        </w:rPr>
      </w:pPr>
      <w:r>
        <w:t>JEDEN (1) zestaw komputerowy o następujących parametrach:</w:t>
      </w:r>
    </w:p>
    <w:tbl>
      <w:tblPr>
        <w:tblW w:w="9608" w:type="dxa"/>
        <w:tblInd w:w="170" w:type="dxa"/>
        <w:tblLayout w:type="fixed"/>
        <w:tblCellMar>
          <w:top w:w="113" w:type="dxa"/>
          <w:left w:w="170" w:type="dxa"/>
          <w:bottom w:w="113" w:type="dxa"/>
          <w:right w:w="113" w:type="dxa"/>
        </w:tblCellMar>
        <w:tblLook w:val="04A0" w:firstRow="1" w:lastRow="0" w:firstColumn="1" w:lastColumn="0" w:noHBand="0" w:noVBand="1"/>
      </w:tblPr>
      <w:tblGrid>
        <w:gridCol w:w="2265"/>
        <w:gridCol w:w="7343"/>
      </w:tblGrid>
      <w:tr w:rsidR="007A28A9" w:rsidTr="007A28A9">
        <w:tc>
          <w:tcPr>
            <w:tcW w:w="2265" w:type="dxa"/>
            <w:tcBorders>
              <w:top w:val="single" w:sz="2" w:space="0" w:color="000000"/>
              <w:left w:val="single" w:sz="2" w:space="0" w:color="000000"/>
              <w:bottom w:val="single" w:sz="2" w:space="0" w:color="000000"/>
              <w:right w:val="nil"/>
            </w:tcBorders>
            <w:hideMark/>
          </w:tcPr>
          <w:p w:rsidR="007A28A9" w:rsidRDefault="007A28A9">
            <w:pPr>
              <w:pStyle w:val="TableContents"/>
              <w:jc w:val="center"/>
              <w:rPr>
                <w:b/>
                <w:bCs/>
              </w:rPr>
            </w:pPr>
            <w:r>
              <w:rPr>
                <w:b/>
                <w:bCs/>
              </w:rPr>
              <w:t>Wyszczególnienie</w:t>
            </w:r>
          </w:p>
        </w:tc>
        <w:tc>
          <w:tcPr>
            <w:tcW w:w="7343" w:type="dxa"/>
            <w:tcBorders>
              <w:top w:val="single" w:sz="2" w:space="0" w:color="000000"/>
              <w:left w:val="single" w:sz="2" w:space="0" w:color="000000"/>
              <w:bottom w:val="single" w:sz="2" w:space="0" w:color="000000"/>
              <w:right w:val="single" w:sz="2" w:space="0" w:color="000000"/>
            </w:tcBorders>
            <w:hideMark/>
          </w:tcPr>
          <w:p w:rsidR="007A28A9" w:rsidRDefault="007A28A9">
            <w:pPr>
              <w:pStyle w:val="TableContents"/>
              <w:jc w:val="center"/>
            </w:pPr>
            <w:r>
              <w:rPr>
                <w:b/>
                <w:bCs/>
              </w:rPr>
              <w:t>Wymagania</w:t>
            </w:r>
          </w:p>
        </w:tc>
      </w:tr>
      <w:tr w:rsidR="007A28A9" w:rsidTr="007A28A9">
        <w:tc>
          <w:tcPr>
            <w:tcW w:w="2265" w:type="dxa"/>
            <w:tcBorders>
              <w:top w:val="nil"/>
              <w:left w:val="single" w:sz="2" w:space="0" w:color="000000"/>
              <w:bottom w:val="single" w:sz="2" w:space="0" w:color="000000"/>
              <w:right w:val="nil"/>
            </w:tcBorders>
            <w:hideMark/>
          </w:tcPr>
          <w:p w:rsidR="007A28A9" w:rsidRDefault="007A28A9">
            <w:pPr>
              <w:pStyle w:val="TableContents"/>
            </w:pPr>
            <w:r>
              <w:t>Płyta główna</w:t>
            </w:r>
          </w:p>
        </w:tc>
        <w:tc>
          <w:tcPr>
            <w:tcW w:w="7343" w:type="dxa"/>
            <w:tcBorders>
              <w:top w:val="nil"/>
              <w:left w:val="single" w:sz="2" w:space="0" w:color="000000"/>
              <w:bottom w:val="single" w:sz="2" w:space="0" w:color="000000"/>
              <w:right w:val="single" w:sz="2" w:space="0" w:color="000000"/>
            </w:tcBorders>
            <w:hideMark/>
          </w:tcPr>
          <w:p w:rsidR="007A28A9" w:rsidRDefault="007A28A9" w:rsidP="007A28A9">
            <w:pPr>
              <w:pStyle w:val="TableContents"/>
              <w:numPr>
                <w:ilvl w:val="0"/>
                <w:numId w:val="9"/>
              </w:numPr>
              <w:ind w:left="397" w:hanging="227"/>
            </w:pPr>
            <w:r>
              <w:t>obsługa procesorów sześciordzeniowych</w:t>
            </w:r>
          </w:p>
          <w:p w:rsidR="007A28A9" w:rsidRDefault="007A28A9" w:rsidP="007A28A9">
            <w:pPr>
              <w:pStyle w:val="TableContents"/>
              <w:numPr>
                <w:ilvl w:val="0"/>
                <w:numId w:val="9"/>
              </w:numPr>
              <w:ind w:left="397" w:hanging="227"/>
            </w:pPr>
            <w:r>
              <w:t>zintegrowany kontroler SATA III min. 2 porty</w:t>
            </w:r>
          </w:p>
          <w:p w:rsidR="007A28A9" w:rsidRDefault="007A28A9" w:rsidP="007A28A9">
            <w:pPr>
              <w:pStyle w:val="TableContents"/>
              <w:numPr>
                <w:ilvl w:val="0"/>
                <w:numId w:val="9"/>
              </w:numPr>
              <w:ind w:left="397" w:hanging="227"/>
            </w:pPr>
            <w:r>
              <w:t>min. 1x PCI-Express 3.0 16x</w:t>
            </w:r>
          </w:p>
          <w:p w:rsidR="007A28A9" w:rsidRDefault="007A28A9" w:rsidP="007A28A9">
            <w:pPr>
              <w:pStyle w:val="TableContents"/>
              <w:numPr>
                <w:ilvl w:val="0"/>
                <w:numId w:val="9"/>
              </w:numPr>
              <w:ind w:left="397" w:hanging="227"/>
            </w:pPr>
            <w:r>
              <w:t>min. 1x PCI-Express</w:t>
            </w:r>
          </w:p>
          <w:p w:rsidR="007A28A9" w:rsidRDefault="007A28A9" w:rsidP="007A28A9">
            <w:pPr>
              <w:pStyle w:val="TableContents"/>
              <w:numPr>
                <w:ilvl w:val="0"/>
                <w:numId w:val="9"/>
              </w:numPr>
              <w:ind w:left="397" w:hanging="227"/>
            </w:pPr>
            <w:r>
              <w:t>min. 6 złączy USB w tym min. 2x USB typ A o prędkości min. 5Gbps</w:t>
            </w:r>
          </w:p>
          <w:p w:rsidR="007A28A9" w:rsidRDefault="007A28A9" w:rsidP="007A28A9">
            <w:pPr>
              <w:pStyle w:val="TableContents"/>
              <w:numPr>
                <w:ilvl w:val="0"/>
                <w:numId w:val="9"/>
              </w:numPr>
              <w:ind w:left="397" w:hanging="227"/>
            </w:pPr>
            <w:r>
              <w:t>co najmniej jedno wolne gniazdo M.2 NVMe</w:t>
            </w:r>
          </w:p>
          <w:p w:rsidR="007A28A9" w:rsidRDefault="007A28A9" w:rsidP="007A28A9">
            <w:pPr>
              <w:pStyle w:val="TableContents"/>
              <w:numPr>
                <w:ilvl w:val="0"/>
                <w:numId w:val="9"/>
              </w:numPr>
              <w:ind w:left="397" w:hanging="227"/>
            </w:pPr>
            <w:r>
              <w:t>zabezpieczenie hasłem na poziomie BIOS ograniczające dostęp do zasobów komputera</w:t>
            </w:r>
          </w:p>
          <w:p w:rsidR="007A28A9" w:rsidRDefault="007A28A9" w:rsidP="007A28A9">
            <w:pPr>
              <w:pStyle w:val="TableContents"/>
              <w:numPr>
                <w:ilvl w:val="0"/>
                <w:numId w:val="9"/>
              </w:numPr>
              <w:ind w:left="397" w:hanging="227"/>
            </w:pPr>
            <w:r>
              <w:t>możliwość odczytania z BIOS dokładnych informacji o procesorze – co najmniej model, typ, prędkości rzeczywista, ilość pamięci cache</w:t>
            </w:r>
          </w:p>
          <w:p w:rsidR="007A28A9" w:rsidRDefault="007A28A9" w:rsidP="007A28A9">
            <w:pPr>
              <w:pStyle w:val="TableContents"/>
              <w:numPr>
                <w:ilvl w:val="0"/>
                <w:numId w:val="9"/>
              </w:numPr>
              <w:ind w:left="397" w:hanging="227"/>
            </w:pPr>
            <w:r>
              <w:t>możliwość odczytania bezpośrednio z BIOS informacji o wersji i dacie wydania używanej wersji BIOS</w:t>
            </w:r>
          </w:p>
          <w:p w:rsidR="007A28A9" w:rsidRDefault="007A28A9" w:rsidP="007A28A9">
            <w:pPr>
              <w:pStyle w:val="TableContents"/>
              <w:numPr>
                <w:ilvl w:val="0"/>
                <w:numId w:val="9"/>
              </w:numPr>
              <w:ind w:left="397" w:hanging="227"/>
            </w:pPr>
            <w:r>
              <w:t>możliwość sprawdzenia z poziomu BIOS modelu dysku twardego oraz modelu napędu optycznego</w:t>
            </w:r>
          </w:p>
        </w:tc>
      </w:tr>
      <w:tr w:rsidR="007A28A9" w:rsidTr="007A28A9">
        <w:tc>
          <w:tcPr>
            <w:tcW w:w="2265" w:type="dxa"/>
            <w:tcBorders>
              <w:top w:val="nil"/>
              <w:left w:val="single" w:sz="2" w:space="0" w:color="000000"/>
              <w:bottom w:val="single" w:sz="2" w:space="0" w:color="000000"/>
              <w:right w:val="nil"/>
            </w:tcBorders>
            <w:hideMark/>
          </w:tcPr>
          <w:p w:rsidR="007A28A9" w:rsidRDefault="007A28A9">
            <w:pPr>
              <w:pStyle w:val="TableContents"/>
            </w:pPr>
            <w:r>
              <w:t>Procesor</w:t>
            </w:r>
          </w:p>
        </w:tc>
        <w:tc>
          <w:tcPr>
            <w:tcW w:w="7343" w:type="dxa"/>
            <w:tcBorders>
              <w:top w:val="nil"/>
              <w:left w:val="single" w:sz="2" w:space="0" w:color="000000"/>
              <w:bottom w:val="single" w:sz="2" w:space="0" w:color="000000"/>
              <w:right w:val="single" w:sz="2" w:space="0" w:color="000000"/>
            </w:tcBorders>
            <w:hideMark/>
          </w:tcPr>
          <w:p w:rsidR="007A28A9" w:rsidRDefault="007A28A9" w:rsidP="007A28A9">
            <w:pPr>
              <w:pStyle w:val="TableContents"/>
              <w:numPr>
                <w:ilvl w:val="0"/>
                <w:numId w:val="10"/>
              </w:numPr>
              <w:ind w:left="397" w:hanging="227"/>
            </w:pPr>
            <w:r>
              <w:t>wynik w teście Geekbench 5 CPU Benchmark Multi-Core Score nie mniejszy niż 4540 punktów</w:t>
            </w:r>
          </w:p>
        </w:tc>
      </w:tr>
      <w:tr w:rsidR="007A28A9" w:rsidTr="007A28A9">
        <w:tc>
          <w:tcPr>
            <w:tcW w:w="2265" w:type="dxa"/>
            <w:tcBorders>
              <w:top w:val="nil"/>
              <w:left w:val="single" w:sz="2" w:space="0" w:color="000000"/>
              <w:bottom w:val="single" w:sz="2" w:space="0" w:color="000000"/>
              <w:right w:val="nil"/>
            </w:tcBorders>
            <w:hideMark/>
          </w:tcPr>
          <w:p w:rsidR="007A28A9" w:rsidRDefault="007A28A9">
            <w:pPr>
              <w:pStyle w:val="TableContents"/>
            </w:pPr>
            <w:r>
              <w:t>Pamięć RAM</w:t>
            </w:r>
          </w:p>
        </w:tc>
        <w:tc>
          <w:tcPr>
            <w:tcW w:w="7343" w:type="dxa"/>
            <w:tcBorders>
              <w:top w:val="nil"/>
              <w:left w:val="single" w:sz="2" w:space="0" w:color="000000"/>
              <w:bottom w:val="single" w:sz="2" w:space="0" w:color="000000"/>
              <w:right w:val="single" w:sz="2" w:space="0" w:color="000000"/>
            </w:tcBorders>
            <w:hideMark/>
          </w:tcPr>
          <w:p w:rsidR="007A28A9" w:rsidRDefault="007A28A9" w:rsidP="007A28A9">
            <w:pPr>
              <w:pStyle w:val="TableContents"/>
              <w:numPr>
                <w:ilvl w:val="0"/>
                <w:numId w:val="9"/>
              </w:numPr>
              <w:ind w:left="397" w:hanging="227"/>
            </w:pPr>
            <w:r>
              <w:t xml:space="preserve">16GB </w:t>
            </w:r>
          </w:p>
        </w:tc>
      </w:tr>
      <w:tr w:rsidR="007A28A9" w:rsidTr="007A28A9">
        <w:tc>
          <w:tcPr>
            <w:tcW w:w="2265" w:type="dxa"/>
            <w:tcBorders>
              <w:top w:val="nil"/>
              <w:left w:val="single" w:sz="2" w:space="0" w:color="000000"/>
              <w:bottom w:val="single" w:sz="2" w:space="0" w:color="000000"/>
              <w:right w:val="nil"/>
            </w:tcBorders>
            <w:hideMark/>
          </w:tcPr>
          <w:p w:rsidR="007A28A9" w:rsidRDefault="007A28A9">
            <w:pPr>
              <w:pStyle w:val="TableContents"/>
            </w:pPr>
            <w:r>
              <w:t>Dysk twardy (HDD)</w:t>
            </w:r>
          </w:p>
        </w:tc>
        <w:tc>
          <w:tcPr>
            <w:tcW w:w="7343" w:type="dxa"/>
            <w:tcBorders>
              <w:top w:val="nil"/>
              <w:left w:val="single" w:sz="2" w:space="0" w:color="000000"/>
              <w:bottom w:val="single" w:sz="2" w:space="0" w:color="000000"/>
              <w:right w:val="single" w:sz="2" w:space="0" w:color="000000"/>
            </w:tcBorders>
            <w:hideMark/>
          </w:tcPr>
          <w:p w:rsidR="007A28A9" w:rsidRDefault="007A28A9" w:rsidP="007A28A9">
            <w:pPr>
              <w:pStyle w:val="TableContents"/>
              <w:numPr>
                <w:ilvl w:val="0"/>
                <w:numId w:val="9"/>
              </w:numPr>
              <w:ind w:left="397" w:hanging="227"/>
            </w:pPr>
            <w:r>
              <w:t>dysk HDD o pojemności nie mniejszej niż 1TB</w:t>
            </w:r>
          </w:p>
          <w:p w:rsidR="007A28A9" w:rsidRDefault="007A28A9" w:rsidP="007A28A9">
            <w:pPr>
              <w:pStyle w:val="TableContents"/>
              <w:numPr>
                <w:ilvl w:val="0"/>
                <w:numId w:val="9"/>
              </w:numPr>
              <w:ind w:left="397" w:hanging="227"/>
            </w:pPr>
            <w:r>
              <w:t>złącze SATA III</w:t>
            </w:r>
          </w:p>
          <w:p w:rsidR="007A28A9" w:rsidRDefault="007A28A9" w:rsidP="007A28A9">
            <w:pPr>
              <w:pStyle w:val="TableContents"/>
              <w:numPr>
                <w:ilvl w:val="0"/>
                <w:numId w:val="9"/>
              </w:numPr>
              <w:ind w:left="397" w:hanging="227"/>
            </w:pPr>
            <w:r>
              <w:t>minimalna prędkość obrotowa talerzy nie mniejsza niż 7200 RPM</w:t>
            </w:r>
          </w:p>
        </w:tc>
      </w:tr>
      <w:tr w:rsidR="007A28A9" w:rsidTr="007A28A9">
        <w:tc>
          <w:tcPr>
            <w:tcW w:w="2265" w:type="dxa"/>
            <w:tcBorders>
              <w:top w:val="nil"/>
              <w:left w:val="single" w:sz="2" w:space="0" w:color="000000"/>
              <w:bottom w:val="single" w:sz="2" w:space="0" w:color="000000"/>
              <w:right w:val="nil"/>
            </w:tcBorders>
            <w:hideMark/>
          </w:tcPr>
          <w:p w:rsidR="007A28A9" w:rsidRDefault="007A28A9">
            <w:pPr>
              <w:pStyle w:val="TableContents"/>
            </w:pPr>
            <w:r>
              <w:t>Nagrywarka DVD</w:t>
            </w:r>
          </w:p>
        </w:tc>
        <w:tc>
          <w:tcPr>
            <w:tcW w:w="7343" w:type="dxa"/>
            <w:tcBorders>
              <w:top w:val="nil"/>
              <w:left w:val="single" w:sz="2" w:space="0" w:color="000000"/>
              <w:bottom w:val="single" w:sz="2" w:space="0" w:color="000000"/>
              <w:right w:val="single" w:sz="2" w:space="0" w:color="000000"/>
            </w:tcBorders>
            <w:hideMark/>
          </w:tcPr>
          <w:p w:rsidR="007A28A9" w:rsidRDefault="007A28A9" w:rsidP="007A28A9">
            <w:pPr>
              <w:pStyle w:val="TableContents"/>
              <w:numPr>
                <w:ilvl w:val="0"/>
                <w:numId w:val="9"/>
              </w:numPr>
              <w:ind w:left="397" w:hanging="227"/>
            </w:pPr>
            <w:r>
              <w:t>DVD±RW</w:t>
            </w:r>
          </w:p>
        </w:tc>
      </w:tr>
      <w:tr w:rsidR="007A28A9" w:rsidTr="007A28A9">
        <w:tc>
          <w:tcPr>
            <w:tcW w:w="2265" w:type="dxa"/>
            <w:tcBorders>
              <w:top w:val="nil"/>
              <w:left w:val="single" w:sz="2" w:space="0" w:color="000000"/>
              <w:bottom w:val="single" w:sz="2" w:space="0" w:color="000000"/>
              <w:right w:val="nil"/>
            </w:tcBorders>
            <w:hideMark/>
          </w:tcPr>
          <w:p w:rsidR="007A28A9" w:rsidRDefault="007A28A9">
            <w:pPr>
              <w:pStyle w:val="TableContents"/>
            </w:pPr>
            <w:r>
              <w:t>Karta sieciowa przewodowa</w:t>
            </w:r>
          </w:p>
        </w:tc>
        <w:tc>
          <w:tcPr>
            <w:tcW w:w="7343" w:type="dxa"/>
            <w:tcBorders>
              <w:top w:val="nil"/>
              <w:left w:val="single" w:sz="2" w:space="0" w:color="000000"/>
              <w:bottom w:val="single" w:sz="2" w:space="0" w:color="000000"/>
              <w:right w:val="single" w:sz="2" w:space="0" w:color="000000"/>
            </w:tcBorders>
            <w:hideMark/>
          </w:tcPr>
          <w:p w:rsidR="007A28A9" w:rsidRDefault="007A28A9" w:rsidP="007A28A9">
            <w:pPr>
              <w:pStyle w:val="TableContents"/>
              <w:numPr>
                <w:ilvl w:val="0"/>
                <w:numId w:val="9"/>
              </w:numPr>
              <w:ind w:left="397" w:hanging="227"/>
            </w:pPr>
            <w:r>
              <w:t>zintegrowana</w:t>
            </w:r>
          </w:p>
          <w:p w:rsidR="007A28A9" w:rsidRDefault="007A28A9" w:rsidP="007A28A9">
            <w:pPr>
              <w:pStyle w:val="TableContents"/>
              <w:numPr>
                <w:ilvl w:val="0"/>
                <w:numId w:val="9"/>
              </w:numPr>
              <w:ind w:left="397" w:hanging="227"/>
            </w:pPr>
            <w:r>
              <w:t>10/100/1000 Mbsp</w:t>
            </w:r>
          </w:p>
          <w:p w:rsidR="007A28A9" w:rsidRDefault="007A28A9" w:rsidP="007A28A9">
            <w:pPr>
              <w:pStyle w:val="TableContents"/>
              <w:numPr>
                <w:ilvl w:val="0"/>
                <w:numId w:val="9"/>
              </w:numPr>
              <w:ind w:left="397" w:hanging="227"/>
            </w:pPr>
            <w:r>
              <w:t>możliwość wyłączenia karty sieciowej w BIOS</w:t>
            </w:r>
          </w:p>
        </w:tc>
      </w:tr>
      <w:tr w:rsidR="007A28A9" w:rsidTr="007A28A9">
        <w:tc>
          <w:tcPr>
            <w:tcW w:w="2265" w:type="dxa"/>
            <w:tcBorders>
              <w:top w:val="nil"/>
              <w:left w:val="single" w:sz="2" w:space="0" w:color="000000"/>
              <w:bottom w:val="single" w:sz="2" w:space="0" w:color="000000"/>
              <w:right w:val="nil"/>
            </w:tcBorders>
            <w:hideMark/>
          </w:tcPr>
          <w:p w:rsidR="007A28A9" w:rsidRDefault="007A28A9">
            <w:pPr>
              <w:pStyle w:val="TableContents"/>
            </w:pPr>
            <w:r>
              <w:t>Karta sieciowa bezprzewodowa</w:t>
            </w:r>
          </w:p>
        </w:tc>
        <w:tc>
          <w:tcPr>
            <w:tcW w:w="7343" w:type="dxa"/>
            <w:tcBorders>
              <w:top w:val="nil"/>
              <w:left w:val="single" w:sz="2" w:space="0" w:color="000000"/>
              <w:bottom w:val="single" w:sz="2" w:space="0" w:color="000000"/>
              <w:right w:val="single" w:sz="2" w:space="0" w:color="000000"/>
            </w:tcBorders>
            <w:hideMark/>
          </w:tcPr>
          <w:p w:rsidR="007A28A9" w:rsidRDefault="007A28A9" w:rsidP="007A28A9">
            <w:pPr>
              <w:pStyle w:val="TableContents"/>
              <w:numPr>
                <w:ilvl w:val="0"/>
                <w:numId w:val="9"/>
              </w:numPr>
              <w:ind w:left="397" w:hanging="227"/>
              <w:rPr>
                <w:lang w:val="en-US"/>
              </w:rPr>
            </w:pPr>
            <w:r>
              <w:rPr>
                <w:lang w:val="en-US"/>
              </w:rPr>
              <w:t>WiFi 802.11 min. b/g/n, Bluetooth</w:t>
            </w:r>
          </w:p>
        </w:tc>
      </w:tr>
      <w:tr w:rsidR="007A28A9" w:rsidTr="007A28A9">
        <w:tc>
          <w:tcPr>
            <w:tcW w:w="2265" w:type="dxa"/>
            <w:tcBorders>
              <w:top w:val="nil"/>
              <w:left w:val="single" w:sz="2" w:space="0" w:color="000000"/>
              <w:bottom w:val="single" w:sz="2" w:space="0" w:color="000000"/>
              <w:right w:val="nil"/>
            </w:tcBorders>
            <w:hideMark/>
          </w:tcPr>
          <w:p w:rsidR="007A28A9" w:rsidRDefault="007A28A9">
            <w:pPr>
              <w:pStyle w:val="TableContents"/>
            </w:pPr>
            <w:r>
              <w:t>Karta dźwiękowa</w:t>
            </w:r>
          </w:p>
        </w:tc>
        <w:tc>
          <w:tcPr>
            <w:tcW w:w="7343" w:type="dxa"/>
            <w:tcBorders>
              <w:top w:val="nil"/>
              <w:left w:val="single" w:sz="2" w:space="0" w:color="000000"/>
              <w:bottom w:val="single" w:sz="2" w:space="0" w:color="000000"/>
              <w:right w:val="single" w:sz="2" w:space="0" w:color="000000"/>
            </w:tcBorders>
            <w:hideMark/>
          </w:tcPr>
          <w:p w:rsidR="007A28A9" w:rsidRDefault="007A28A9" w:rsidP="007A28A9">
            <w:pPr>
              <w:pStyle w:val="TableContents"/>
              <w:numPr>
                <w:ilvl w:val="0"/>
                <w:numId w:val="9"/>
              </w:numPr>
              <w:ind w:left="397" w:hanging="227"/>
            </w:pPr>
            <w:r>
              <w:t>zintegrowana</w:t>
            </w:r>
          </w:p>
          <w:p w:rsidR="007A28A9" w:rsidRDefault="007A28A9" w:rsidP="007A28A9">
            <w:pPr>
              <w:pStyle w:val="TableContents"/>
              <w:numPr>
                <w:ilvl w:val="0"/>
                <w:numId w:val="9"/>
              </w:numPr>
              <w:ind w:left="397" w:hanging="227"/>
            </w:pPr>
            <w:r>
              <w:t>standard High Definition</w:t>
            </w:r>
          </w:p>
          <w:p w:rsidR="007A28A9" w:rsidRDefault="007A28A9" w:rsidP="007A28A9">
            <w:pPr>
              <w:pStyle w:val="TableContents"/>
              <w:numPr>
                <w:ilvl w:val="0"/>
                <w:numId w:val="9"/>
              </w:numPr>
              <w:ind w:left="397" w:hanging="227"/>
            </w:pPr>
            <w:r>
              <w:t>możliwość wyłączenia karty dźwiękowej w BIOS</w:t>
            </w:r>
          </w:p>
          <w:p w:rsidR="007A28A9" w:rsidRDefault="007A28A9" w:rsidP="007A28A9">
            <w:pPr>
              <w:pStyle w:val="TableContents"/>
              <w:numPr>
                <w:ilvl w:val="0"/>
                <w:numId w:val="9"/>
              </w:numPr>
              <w:ind w:left="397" w:hanging="227"/>
            </w:pPr>
            <w:r>
              <w:t>co najmniej 1x audio line-out i 1x wejście mikrofonowe z tyłu obudowy na panelu I/O płyty głównej</w:t>
            </w:r>
          </w:p>
        </w:tc>
      </w:tr>
      <w:tr w:rsidR="007A28A9" w:rsidTr="007A28A9">
        <w:tc>
          <w:tcPr>
            <w:tcW w:w="2265" w:type="dxa"/>
            <w:tcBorders>
              <w:top w:val="nil"/>
              <w:left w:val="single" w:sz="2" w:space="0" w:color="000000"/>
              <w:bottom w:val="single" w:sz="2" w:space="0" w:color="000000"/>
              <w:right w:val="nil"/>
            </w:tcBorders>
            <w:hideMark/>
          </w:tcPr>
          <w:p w:rsidR="007A28A9" w:rsidRDefault="007A28A9">
            <w:pPr>
              <w:pStyle w:val="TableContents"/>
            </w:pPr>
            <w:r>
              <w:t>Karta graficzna</w:t>
            </w:r>
          </w:p>
        </w:tc>
        <w:tc>
          <w:tcPr>
            <w:tcW w:w="7343" w:type="dxa"/>
            <w:tcBorders>
              <w:top w:val="nil"/>
              <w:left w:val="single" w:sz="2" w:space="0" w:color="000000"/>
              <w:bottom w:val="single" w:sz="2" w:space="0" w:color="000000"/>
              <w:right w:val="single" w:sz="2" w:space="0" w:color="000000"/>
            </w:tcBorders>
            <w:hideMark/>
          </w:tcPr>
          <w:p w:rsidR="007A28A9" w:rsidRDefault="007A28A9" w:rsidP="007A28A9">
            <w:pPr>
              <w:pStyle w:val="TableContents"/>
              <w:numPr>
                <w:ilvl w:val="0"/>
                <w:numId w:val="9"/>
              </w:numPr>
              <w:ind w:left="397" w:hanging="227"/>
            </w:pPr>
            <w:r>
              <w:t>dedykowana, wielkość pamięci min. 4GB</w:t>
            </w:r>
          </w:p>
          <w:p w:rsidR="007A28A9" w:rsidRDefault="007A28A9" w:rsidP="007A28A9">
            <w:pPr>
              <w:pStyle w:val="TableContents"/>
              <w:numPr>
                <w:ilvl w:val="0"/>
                <w:numId w:val="9"/>
              </w:numPr>
              <w:ind w:left="397" w:hanging="227"/>
            </w:pPr>
            <w:r>
              <w:t>interfejs pamięci min. 128 bitów</w:t>
            </w:r>
          </w:p>
          <w:p w:rsidR="007A28A9" w:rsidRDefault="007A28A9" w:rsidP="007A28A9">
            <w:pPr>
              <w:pStyle w:val="TableContents"/>
              <w:numPr>
                <w:ilvl w:val="0"/>
                <w:numId w:val="9"/>
              </w:numPr>
              <w:ind w:left="397" w:hanging="227"/>
            </w:pPr>
            <w:r>
              <w:t>zgodność z DirectX 12</w:t>
            </w:r>
          </w:p>
          <w:p w:rsidR="007A28A9" w:rsidRDefault="007A28A9" w:rsidP="007A28A9">
            <w:pPr>
              <w:pStyle w:val="TableContents"/>
              <w:numPr>
                <w:ilvl w:val="0"/>
                <w:numId w:val="9"/>
              </w:numPr>
              <w:ind w:left="397" w:hanging="227"/>
            </w:pPr>
            <w:r>
              <w:t>co najmniej dwa cyfrowe wyjścia obrazu uzyskiwane bez stosowania przejściówek/adapterów</w:t>
            </w:r>
          </w:p>
        </w:tc>
      </w:tr>
      <w:tr w:rsidR="007A28A9" w:rsidTr="007A28A9">
        <w:tc>
          <w:tcPr>
            <w:tcW w:w="2265" w:type="dxa"/>
            <w:tcBorders>
              <w:top w:val="nil"/>
              <w:left w:val="single" w:sz="2" w:space="0" w:color="000000"/>
              <w:bottom w:val="single" w:sz="2" w:space="0" w:color="000000"/>
              <w:right w:val="nil"/>
            </w:tcBorders>
            <w:hideMark/>
          </w:tcPr>
          <w:p w:rsidR="007A28A9" w:rsidRDefault="007A28A9">
            <w:pPr>
              <w:pStyle w:val="TableContents"/>
            </w:pPr>
            <w:r>
              <w:t>Obudowa</w:t>
            </w:r>
          </w:p>
        </w:tc>
        <w:tc>
          <w:tcPr>
            <w:tcW w:w="7343" w:type="dxa"/>
            <w:tcBorders>
              <w:top w:val="nil"/>
              <w:left w:val="single" w:sz="2" w:space="0" w:color="000000"/>
              <w:bottom w:val="single" w:sz="2" w:space="0" w:color="000000"/>
              <w:right w:val="single" w:sz="2" w:space="0" w:color="000000"/>
            </w:tcBorders>
            <w:hideMark/>
          </w:tcPr>
          <w:p w:rsidR="007A28A9" w:rsidRDefault="007A28A9" w:rsidP="007A28A9">
            <w:pPr>
              <w:pStyle w:val="TableContents"/>
              <w:numPr>
                <w:ilvl w:val="0"/>
                <w:numId w:val="9"/>
              </w:numPr>
              <w:ind w:left="397" w:hanging="227"/>
            </w:pPr>
            <w:r>
              <w:t>kolor ciemny, matowy</w:t>
            </w:r>
          </w:p>
          <w:p w:rsidR="007A28A9" w:rsidRDefault="007A28A9" w:rsidP="007A28A9">
            <w:pPr>
              <w:pStyle w:val="TableContents"/>
              <w:numPr>
                <w:ilvl w:val="0"/>
                <w:numId w:val="9"/>
              </w:numPr>
              <w:ind w:left="397" w:hanging="227"/>
            </w:pPr>
            <w:r>
              <w:t>Typu small form factor</w:t>
            </w:r>
          </w:p>
          <w:p w:rsidR="007A28A9" w:rsidRDefault="007A28A9" w:rsidP="007A28A9">
            <w:pPr>
              <w:pStyle w:val="TableContents"/>
              <w:numPr>
                <w:ilvl w:val="0"/>
                <w:numId w:val="9"/>
              </w:numPr>
              <w:ind w:left="397" w:hanging="227"/>
            </w:pPr>
            <w:r>
              <w:t>Co najmniej jedno wolne gniazdo 2.5 cala</w:t>
            </w:r>
          </w:p>
          <w:p w:rsidR="007A28A9" w:rsidRDefault="007A28A9" w:rsidP="007A28A9">
            <w:pPr>
              <w:pStyle w:val="TableContents"/>
              <w:numPr>
                <w:ilvl w:val="0"/>
                <w:numId w:val="9"/>
              </w:numPr>
              <w:ind w:left="397" w:hanging="227"/>
            </w:pPr>
            <w:r>
              <w:t>wyście słuchawkowe i mikrofonowe z przodu obudowy (minijack 3.5mm) (dopuszcza się gniazdo typu combo),</w:t>
            </w:r>
          </w:p>
          <w:p w:rsidR="007A28A9" w:rsidRDefault="007A28A9" w:rsidP="007A28A9">
            <w:pPr>
              <w:pStyle w:val="TableContents"/>
              <w:numPr>
                <w:ilvl w:val="0"/>
                <w:numId w:val="9"/>
              </w:numPr>
              <w:ind w:left="397" w:hanging="227"/>
            </w:pPr>
            <w:r>
              <w:t>co najmniej 2x USB typ A 5Gbps lub szybsze z przodu obudowy</w:t>
            </w:r>
          </w:p>
          <w:p w:rsidR="007A28A9" w:rsidRDefault="007A28A9" w:rsidP="007A28A9">
            <w:pPr>
              <w:pStyle w:val="TableContents"/>
              <w:numPr>
                <w:ilvl w:val="0"/>
                <w:numId w:val="9"/>
              </w:numPr>
              <w:ind w:left="397" w:hanging="227"/>
            </w:pPr>
            <w:r>
              <w:t>otwierana boczna ściana obudowy umożliwiająca dostęp do wszystkich podzespołów komputera</w:t>
            </w:r>
          </w:p>
          <w:p w:rsidR="007A28A9" w:rsidRDefault="007A28A9" w:rsidP="007A28A9">
            <w:pPr>
              <w:pStyle w:val="TableContents"/>
              <w:numPr>
                <w:ilvl w:val="0"/>
                <w:numId w:val="9"/>
              </w:numPr>
              <w:ind w:left="397" w:hanging="227"/>
            </w:pPr>
            <w:r>
              <w:t>zasilacz o mocy maksymalnej nie większej niż 300W z aktywnym filtrem PFC o sprawności nie mniejszej niż 82%</w:t>
            </w:r>
          </w:p>
          <w:p w:rsidR="007A28A9" w:rsidRDefault="007A28A9" w:rsidP="007A28A9">
            <w:pPr>
              <w:pStyle w:val="TableContents"/>
              <w:numPr>
                <w:ilvl w:val="0"/>
                <w:numId w:val="9"/>
              </w:numPr>
              <w:ind w:left="397" w:hanging="227"/>
            </w:pPr>
            <w:r>
              <w:t>zamek na linkę zabezpieczającą przed kradzieżą,</w:t>
            </w:r>
          </w:p>
          <w:p w:rsidR="007A28A9" w:rsidRDefault="007A28A9" w:rsidP="007A28A9">
            <w:pPr>
              <w:pStyle w:val="TableContents"/>
              <w:numPr>
                <w:ilvl w:val="0"/>
                <w:numId w:val="9"/>
              </w:numPr>
              <w:ind w:left="397" w:hanging="227"/>
            </w:pPr>
            <w:r>
              <w:t>otwór na kłódkę zabezpieczającą obudowę przed otwarciem,</w:t>
            </w:r>
          </w:p>
        </w:tc>
      </w:tr>
      <w:tr w:rsidR="007A28A9" w:rsidTr="007A28A9">
        <w:tc>
          <w:tcPr>
            <w:tcW w:w="2265" w:type="dxa"/>
            <w:tcBorders>
              <w:top w:val="nil"/>
              <w:left w:val="single" w:sz="2" w:space="0" w:color="000000"/>
              <w:bottom w:val="single" w:sz="2" w:space="0" w:color="000000"/>
              <w:right w:val="nil"/>
            </w:tcBorders>
            <w:hideMark/>
          </w:tcPr>
          <w:p w:rsidR="007A28A9" w:rsidRDefault="007A28A9">
            <w:pPr>
              <w:pStyle w:val="TableContents"/>
            </w:pPr>
            <w:r>
              <w:t>System operacyjny i sterowniki</w:t>
            </w:r>
          </w:p>
        </w:tc>
        <w:tc>
          <w:tcPr>
            <w:tcW w:w="7343" w:type="dxa"/>
            <w:tcBorders>
              <w:top w:val="nil"/>
              <w:left w:val="single" w:sz="2" w:space="0" w:color="000000"/>
              <w:bottom w:val="single" w:sz="2" w:space="0" w:color="000000"/>
              <w:right w:val="single" w:sz="2" w:space="0" w:color="000000"/>
            </w:tcBorders>
            <w:hideMark/>
          </w:tcPr>
          <w:p w:rsidR="007A28A9" w:rsidRDefault="007A28A9" w:rsidP="007A28A9">
            <w:pPr>
              <w:pStyle w:val="TableContents"/>
              <w:numPr>
                <w:ilvl w:val="0"/>
                <w:numId w:val="9"/>
              </w:numPr>
              <w:ind w:left="397" w:hanging="227"/>
            </w:pPr>
            <w:r>
              <w:t>system niewymagany,</w:t>
            </w:r>
          </w:p>
          <w:p w:rsidR="007A28A9" w:rsidRDefault="007A28A9" w:rsidP="007A28A9">
            <w:pPr>
              <w:pStyle w:val="TableContents"/>
              <w:numPr>
                <w:ilvl w:val="0"/>
                <w:numId w:val="9"/>
              </w:numPr>
              <w:ind w:left="397" w:hanging="227"/>
            </w:pPr>
            <w:r>
              <w:t>wymagane sterowniki dla systemu Windows 8 64bit</w:t>
            </w:r>
          </w:p>
        </w:tc>
      </w:tr>
      <w:tr w:rsidR="007A28A9" w:rsidTr="007A28A9">
        <w:tc>
          <w:tcPr>
            <w:tcW w:w="2265" w:type="dxa"/>
            <w:tcBorders>
              <w:top w:val="nil"/>
              <w:left w:val="single" w:sz="2" w:space="0" w:color="000000"/>
              <w:bottom w:val="single" w:sz="2" w:space="0" w:color="000000"/>
              <w:right w:val="nil"/>
            </w:tcBorders>
            <w:hideMark/>
          </w:tcPr>
          <w:p w:rsidR="007A28A9" w:rsidRDefault="007A28A9">
            <w:pPr>
              <w:pStyle w:val="TableContents"/>
            </w:pPr>
            <w:r>
              <w:t>Monitor</w:t>
            </w:r>
          </w:p>
        </w:tc>
        <w:tc>
          <w:tcPr>
            <w:tcW w:w="7343" w:type="dxa"/>
            <w:tcBorders>
              <w:top w:val="nil"/>
              <w:left w:val="single" w:sz="2" w:space="0" w:color="000000"/>
              <w:bottom w:val="single" w:sz="2" w:space="0" w:color="000000"/>
              <w:right w:val="single" w:sz="2" w:space="0" w:color="000000"/>
            </w:tcBorders>
            <w:hideMark/>
          </w:tcPr>
          <w:p w:rsidR="007A28A9" w:rsidRDefault="007A28A9" w:rsidP="007A28A9">
            <w:pPr>
              <w:pStyle w:val="TableContents"/>
              <w:numPr>
                <w:ilvl w:val="0"/>
                <w:numId w:val="9"/>
              </w:numPr>
              <w:ind w:left="397" w:hanging="227"/>
            </w:pPr>
            <w:r>
              <w:t>przekątna nie mniejsza niż 24 cale</w:t>
            </w:r>
          </w:p>
          <w:p w:rsidR="007A28A9" w:rsidRDefault="007A28A9" w:rsidP="007A28A9">
            <w:pPr>
              <w:pStyle w:val="TableContents"/>
              <w:numPr>
                <w:ilvl w:val="0"/>
                <w:numId w:val="9"/>
              </w:numPr>
              <w:ind w:left="397" w:hanging="227"/>
            </w:pPr>
            <w:r>
              <w:t>rozdzielczość natywna 1920x1080 pikseli przy częstotliwości min. 60Hz</w:t>
            </w:r>
          </w:p>
          <w:p w:rsidR="007A28A9" w:rsidRDefault="007A28A9" w:rsidP="007A28A9">
            <w:pPr>
              <w:pStyle w:val="TableContents"/>
              <w:numPr>
                <w:ilvl w:val="0"/>
                <w:numId w:val="9"/>
              </w:numPr>
              <w:ind w:left="397" w:hanging="227"/>
            </w:pPr>
            <w:r>
              <w:t>odwzorowanie min. 16,7 miliona kolorów</w:t>
            </w:r>
          </w:p>
          <w:p w:rsidR="007A28A9" w:rsidRDefault="007A28A9" w:rsidP="007A28A9">
            <w:pPr>
              <w:pStyle w:val="TableContents"/>
              <w:numPr>
                <w:ilvl w:val="0"/>
                <w:numId w:val="9"/>
              </w:numPr>
              <w:ind w:left="397" w:hanging="227"/>
            </w:pPr>
            <w:r>
              <w:t>kontrast statyczny min. 1000:1</w:t>
            </w:r>
          </w:p>
          <w:p w:rsidR="007A28A9" w:rsidRDefault="007A28A9" w:rsidP="007A28A9">
            <w:pPr>
              <w:pStyle w:val="TableContents"/>
              <w:numPr>
                <w:ilvl w:val="0"/>
                <w:numId w:val="9"/>
              </w:numPr>
              <w:ind w:left="397" w:hanging="227"/>
            </w:pPr>
            <w:r>
              <w:t>jasność w zakresie min. 250-300cd/m2</w:t>
            </w:r>
          </w:p>
          <w:p w:rsidR="007A28A9" w:rsidRDefault="007A28A9" w:rsidP="007A28A9">
            <w:pPr>
              <w:pStyle w:val="TableContents"/>
              <w:numPr>
                <w:ilvl w:val="0"/>
                <w:numId w:val="9"/>
              </w:numPr>
              <w:ind w:left="397" w:hanging="227"/>
            </w:pPr>
            <w:r>
              <w:t>czas reakcji matrycy maks. 1ms</w:t>
            </w:r>
          </w:p>
          <w:p w:rsidR="007A28A9" w:rsidRDefault="007A28A9" w:rsidP="007A28A9">
            <w:pPr>
              <w:pStyle w:val="TableContents"/>
              <w:numPr>
                <w:ilvl w:val="0"/>
                <w:numId w:val="9"/>
              </w:numPr>
              <w:ind w:left="397" w:hanging="227"/>
            </w:pPr>
            <w:r>
              <w:t>kąty widzenia minimum 170 poziomo/160 pionowo stopni</w:t>
            </w:r>
          </w:p>
          <w:p w:rsidR="007A28A9" w:rsidRDefault="007A28A9" w:rsidP="007A28A9">
            <w:pPr>
              <w:pStyle w:val="TableContents"/>
              <w:numPr>
                <w:ilvl w:val="0"/>
                <w:numId w:val="9"/>
              </w:numPr>
              <w:ind w:left="397" w:hanging="227"/>
            </w:pPr>
            <w:r>
              <w:t>podświetlenie LED</w:t>
            </w:r>
          </w:p>
          <w:p w:rsidR="007A28A9" w:rsidRDefault="007A28A9" w:rsidP="007A28A9">
            <w:pPr>
              <w:pStyle w:val="TableContents"/>
              <w:numPr>
                <w:ilvl w:val="0"/>
                <w:numId w:val="9"/>
              </w:numPr>
              <w:ind w:left="397" w:hanging="227"/>
            </w:pPr>
            <w:r>
              <w:t>brak migotania podświetlenia matrycy- tzw. flicker free</w:t>
            </w:r>
          </w:p>
          <w:p w:rsidR="007A28A9" w:rsidRDefault="007A28A9" w:rsidP="007A28A9">
            <w:pPr>
              <w:pStyle w:val="TableContents"/>
              <w:numPr>
                <w:ilvl w:val="0"/>
                <w:numId w:val="9"/>
              </w:numPr>
              <w:ind w:left="397" w:hanging="227"/>
            </w:pPr>
            <w:r>
              <w:t>redukcja niebieskiego światła</w:t>
            </w:r>
          </w:p>
          <w:p w:rsidR="007A28A9" w:rsidRDefault="007A28A9" w:rsidP="007A28A9">
            <w:pPr>
              <w:pStyle w:val="TableContents"/>
              <w:numPr>
                <w:ilvl w:val="0"/>
                <w:numId w:val="9"/>
              </w:numPr>
              <w:ind w:left="397" w:hanging="227"/>
            </w:pPr>
            <w:r>
              <w:t>co najmniej jedno cyfrowe złącze odpowiadające wyjściu na karcie grafiki komputera umożliwiające podpięcie monitora bez stosowania adapterów/przejściówek,</w:t>
            </w:r>
          </w:p>
          <w:p w:rsidR="007A28A9" w:rsidRDefault="007A28A9" w:rsidP="007A28A9">
            <w:pPr>
              <w:pStyle w:val="TableContents"/>
              <w:numPr>
                <w:ilvl w:val="0"/>
                <w:numId w:val="9"/>
              </w:numPr>
              <w:ind w:left="397" w:hanging="227"/>
            </w:pPr>
            <w:r>
              <w:t>wbudowany HUB z co najmniej dwoma gniazdami USB typ A</w:t>
            </w:r>
          </w:p>
          <w:p w:rsidR="007A28A9" w:rsidRDefault="007A28A9" w:rsidP="007A28A9">
            <w:pPr>
              <w:pStyle w:val="TableContents"/>
              <w:numPr>
                <w:ilvl w:val="0"/>
                <w:numId w:val="9"/>
              </w:numPr>
              <w:ind w:left="397" w:hanging="227"/>
            </w:pPr>
            <w:r>
              <w:t>odpowiedni kabel sygnałowy umożliwiający połączenie komputera z monitorem za pomocą gniazd sygnału cyfrowego,</w:t>
            </w:r>
          </w:p>
          <w:p w:rsidR="007A28A9" w:rsidRDefault="007A28A9" w:rsidP="007A28A9">
            <w:pPr>
              <w:pStyle w:val="TableContents"/>
              <w:numPr>
                <w:ilvl w:val="0"/>
                <w:numId w:val="9"/>
              </w:numPr>
              <w:ind w:left="397" w:hanging="227"/>
            </w:pPr>
            <w:r>
              <w:t>obudowa czarna matowa</w:t>
            </w:r>
          </w:p>
          <w:p w:rsidR="007A28A9" w:rsidRDefault="007A28A9" w:rsidP="007A28A9">
            <w:pPr>
              <w:pStyle w:val="TableContents"/>
              <w:numPr>
                <w:ilvl w:val="0"/>
                <w:numId w:val="9"/>
              </w:numPr>
              <w:ind w:left="397" w:hanging="227"/>
            </w:pPr>
            <w:r>
              <w:t>regulacja obudowy pozioma w zakresie nie mniejszym niż od -3 do +15 stopni</w:t>
            </w:r>
          </w:p>
          <w:p w:rsidR="007A28A9" w:rsidRDefault="007A28A9" w:rsidP="007A28A9">
            <w:pPr>
              <w:pStyle w:val="TableContents"/>
              <w:numPr>
                <w:ilvl w:val="0"/>
                <w:numId w:val="9"/>
              </w:numPr>
              <w:ind w:left="397" w:hanging="227"/>
            </w:pPr>
            <w:r>
              <w:t>kabel zasilania</w:t>
            </w:r>
          </w:p>
          <w:p w:rsidR="007A28A9" w:rsidRDefault="007A28A9" w:rsidP="007A28A9">
            <w:pPr>
              <w:pStyle w:val="TableContents"/>
              <w:numPr>
                <w:ilvl w:val="0"/>
                <w:numId w:val="9"/>
              </w:numPr>
              <w:ind w:left="397" w:hanging="227"/>
            </w:pPr>
            <w:r>
              <w:t>TUV-GS dla oferowanego modelu monitora</w:t>
            </w:r>
          </w:p>
          <w:p w:rsidR="007A28A9" w:rsidRDefault="007A28A9" w:rsidP="007A28A9">
            <w:pPr>
              <w:pStyle w:val="TableContents"/>
              <w:numPr>
                <w:ilvl w:val="0"/>
                <w:numId w:val="9"/>
              </w:numPr>
              <w:ind w:left="397" w:hanging="227"/>
            </w:pPr>
            <w:r>
              <w:t>VESA 100x100mm</w:t>
            </w:r>
          </w:p>
          <w:p w:rsidR="007A28A9" w:rsidRDefault="007A28A9" w:rsidP="007A28A9">
            <w:pPr>
              <w:pStyle w:val="TableContents"/>
              <w:numPr>
                <w:ilvl w:val="0"/>
                <w:numId w:val="9"/>
              </w:numPr>
              <w:ind w:left="397" w:hanging="227"/>
            </w:pPr>
            <w:r>
              <w:t>wbudowany zasilacz</w:t>
            </w:r>
          </w:p>
          <w:p w:rsidR="007A28A9" w:rsidRDefault="007A28A9" w:rsidP="007A28A9">
            <w:pPr>
              <w:pStyle w:val="TableContents"/>
              <w:numPr>
                <w:ilvl w:val="0"/>
                <w:numId w:val="9"/>
              </w:numPr>
              <w:ind w:left="397" w:hanging="227"/>
            </w:pPr>
            <w:r>
              <w:t>typowy pobór prądu nie większy niż 20W</w:t>
            </w:r>
          </w:p>
          <w:p w:rsidR="007A28A9" w:rsidRDefault="007A28A9" w:rsidP="007A28A9">
            <w:pPr>
              <w:pStyle w:val="TableContents"/>
              <w:numPr>
                <w:ilvl w:val="0"/>
                <w:numId w:val="9"/>
              </w:numPr>
              <w:ind w:left="397" w:hanging="227"/>
            </w:pPr>
            <w:r>
              <w:t>tryb Eco</w:t>
            </w:r>
          </w:p>
        </w:tc>
      </w:tr>
      <w:tr w:rsidR="007A28A9" w:rsidTr="007A28A9">
        <w:tc>
          <w:tcPr>
            <w:tcW w:w="2265" w:type="dxa"/>
            <w:tcBorders>
              <w:top w:val="nil"/>
              <w:left w:val="single" w:sz="2" w:space="0" w:color="000000"/>
              <w:bottom w:val="single" w:sz="2" w:space="0" w:color="000000"/>
              <w:right w:val="nil"/>
            </w:tcBorders>
            <w:hideMark/>
          </w:tcPr>
          <w:p w:rsidR="007A28A9" w:rsidRDefault="007A28A9">
            <w:pPr>
              <w:pStyle w:val="TableContents"/>
            </w:pPr>
            <w:r>
              <w:t>Klawiatura</w:t>
            </w:r>
          </w:p>
        </w:tc>
        <w:tc>
          <w:tcPr>
            <w:tcW w:w="7343" w:type="dxa"/>
            <w:tcBorders>
              <w:top w:val="nil"/>
              <w:left w:val="single" w:sz="2" w:space="0" w:color="000000"/>
              <w:bottom w:val="single" w:sz="2" w:space="0" w:color="000000"/>
              <w:right w:val="single" w:sz="2" w:space="0" w:color="000000"/>
            </w:tcBorders>
            <w:hideMark/>
          </w:tcPr>
          <w:p w:rsidR="007A28A9" w:rsidRDefault="007A28A9" w:rsidP="007A28A9">
            <w:pPr>
              <w:pStyle w:val="TableContents"/>
              <w:numPr>
                <w:ilvl w:val="0"/>
                <w:numId w:val="9"/>
              </w:numPr>
              <w:ind w:left="397" w:hanging="227"/>
            </w:pPr>
            <w:r>
              <w:t>przewodowa, złącze USB</w:t>
            </w:r>
          </w:p>
          <w:p w:rsidR="007A28A9" w:rsidRDefault="007A28A9" w:rsidP="007A28A9">
            <w:pPr>
              <w:pStyle w:val="TableContents"/>
              <w:numPr>
                <w:ilvl w:val="0"/>
                <w:numId w:val="9"/>
              </w:numPr>
              <w:ind w:left="397" w:hanging="227"/>
            </w:pPr>
            <w:r>
              <w:t>pełnowymiarowa (z blokiem numerycznym)</w:t>
            </w:r>
          </w:p>
          <w:p w:rsidR="007A28A9" w:rsidRDefault="007A28A9" w:rsidP="007A28A9">
            <w:pPr>
              <w:pStyle w:val="TableContents"/>
              <w:numPr>
                <w:ilvl w:val="0"/>
                <w:numId w:val="9"/>
              </w:numPr>
              <w:ind w:left="397" w:hanging="227"/>
            </w:pPr>
            <w:r>
              <w:t>niskoprofilowa (typu slim)</w:t>
            </w:r>
          </w:p>
          <w:p w:rsidR="007A28A9" w:rsidRDefault="007A28A9" w:rsidP="007A28A9">
            <w:pPr>
              <w:pStyle w:val="TableContents"/>
              <w:numPr>
                <w:ilvl w:val="0"/>
                <w:numId w:val="9"/>
              </w:numPr>
              <w:ind w:left="397" w:hanging="227"/>
            </w:pPr>
            <w:r>
              <w:t>układ klawiszy QWERTY US-International</w:t>
            </w:r>
          </w:p>
          <w:p w:rsidR="007A28A9" w:rsidRDefault="007A28A9" w:rsidP="007A28A9">
            <w:pPr>
              <w:pStyle w:val="TableContents"/>
              <w:numPr>
                <w:ilvl w:val="0"/>
                <w:numId w:val="9"/>
              </w:numPr>
              <w:ind w:left="397" w:hanging="227"/>
            </w:pPr>
            <w:r>
              <w:t>certyfikaty jakości ISO 9001 i 14001 dla producenta sprzętu</w:t>
            </w:r>
          </w:p>
        </w:tc>
      </w:tr>
      <w:tr w:rsidR="007A28A9" w:rsidTr="007A28A9">
        <w:tc>
          <w:tcPr>
            <w:tcW w:w="2265" w:type="dxa"/>
            <w:tcBorders>
              <w:top w:val="nil"/>
              <w:left w:val="single" w:sz="2" w:space="0" w:color="000000"/>
              <w:bottom w:val="single" w:sz="2" w:space="0" w:color="000000"/>
              <w:right w:val="nil"/>
            </w:tcBorders>
            <w:hideMark/>
          </w:tcPr>
          <w:p w:rsidR="007A28A9" w:rsidRDefault="007A28A9">
            <w:pPr>
              <w:pStyle w:val="TableContents"/>
            </w:pPr>
            <w:r>
              <w:t>Myszka</w:t>
            </w:r>
          </w:p>
        </w:tc>
        <w:tc>
          <w:tcPr>
            <w:tcW w:w="7343" w:type="dxa"/>
            <w:tcBorders>
              <w:top w:val="nil"/>
              <w:left w:val="single" w:sz="2" w:space="0" w:color="000000"/>
              <w:bottom w:val="single" w:sz="2" w:space="0" w:color="000000"/>
              <w:right w:val="single" w:sz="2" w:space="0" w:color="000000"/>
            </w:tcBorders>
            <w:hideMark/>
          </w:tcPr>
          <w:p w:rsidR="007A28A9" w:rsidRDefault="007A28A9" w:rsidP="007A28A9">
            <w:pPr>
              <w:pStyle w:val="TableContents"/>
              <w:numPr>
                <w:ilvl w:val="0"/>
                <w:numId w:val="9"/>
              </w:numPr>
              <w:ind w:left="397" w:hanging="227"/>
            </w:pPr>
            <w:r>
              <w:t>przewodowa, złącze USB</w:t>
            </w:r>
          </w:p>
          <w:p w:rsidR="007A28A9" w:rsidRDefault="007A28A9" w:rsidP="007A28A9">
            <w:pPr>
              <w:pStyle w:val="TableContents"/>
              <w:numPr>
                <w:ilvl w:val="0"/>
                <w:numId w:val="9"/>
              </w:numPr>
              <w:ind w:left="397" w:hanging="227"/>
            </w:pPr>
            <w:r>
              <w:t>pełnowymiarowa (nie laptopowa)</w:t>
            </w:r>
          </w:p>
          <w:p w:rsidR="007A28A9" w:rsidRDefault="007A28A9" w:rsidP="007A28A9">
            <w:pPr>
              <w:pStyle w:val="TableContents"/>
              <w:numPr>
                <w:ilvl w:val="0"/>
                <w:numId w:val="9"/>
              </w:numPr>
              <w:ind w:left="397" w:hanging="227"/>
            </w:pPr>
            <w:r>
              <w:t>laserowa lub optyczna</w:t>
            </w:r>
          </w:p>
          <w:p w:rsidR="007A28A9" w:rsidRDefault="007A28A9" w:rsidP="007A28A9">
            <w:pPr>
              <w:pStyle w:val="TableContents"/>
              <w:numPr>
                <w:ilvl w:val="0"/>
                <w:numId w:val="9"/>
              </w:numPr>
              <w:ind w:left="397" w:hanging="227"/>
            </w:pPr>
            <w:r>
              <w:t>min. 1000DPI</w:t>
            </w:r>
          </w:p>
          <w:p w:rsidR="007A28A9" w:rsidRDefault="007A28A9" w:rsidP="007A28A9">
            <w:pPr>
              <w:pStyle w:val="TableContents"/>
              <w:numPr>
                <w:ilvl w:val="0"/>
                <w:numId w:val="9"/>
              </w:numPr>
              <w:ind w:left="397" w:hanging="227"/>
            </w:pPr>
            <w:r>
              <w:t>co najmniej trzy przyciski w tym jeden w rolce</w:t>
            </w:r>
          </w:p>
          <w:p w:rsidR="007A28A9" w:rsidRDefault="007A28A9" w:rsidP="007A28A9">
            <w:pPr>
              <w:pStyle w:val="TableContents"/>
              <w:numPr>
                <w:ilvl w:val="0"/>
                <w:numId w:val="9"/>
              </w:numPr>
              <w:ind w:left="397" w:hanging="227"/>
            </w:pPr>
            <w:r>
              <w:t>certyfikaty jakości ISO 9001 i 14001 dla producenta sprzętu</w:t>
            </w:r>
          </w:p>
        </w:tc>
      </w:tr>
      <w:tr w:rsidR="007A28A9" w:rsidTr="007A28A9">
        <w:tc>
          <w:tcPr>
            <w:tcW w:w="2265" w:type="dxa"/>
            <w:tcBorders>
              <w:top w:val="nil"/>
              <w:left w:val="single" w:sz="2" w:space="0" w:color="000000"/>
              <w:bottom w:val="single" w:sz="2" w:space="0" w:color="000000"/>
              <w:right w:val="nil"/>
            </w:tcBorders>
            <w:hideMark/>
          </w:tcPr>
          <w:p w:rsidR="007A28A9" w:rsidRDefault="007A28A9">
            <w:pPr>
              <w:pStyle w:val="TableContents"/>
            </w:pPr>
            <w:r>
              <w:t>Certyfikaty i normy</w:t>
            </w:r>
          </w:p>
        </w:tc>
        <w:tc>
          <w:tcPr>
            <w:tcW w:w="7343" w:type="dxa"/>
            <w:tcBorders>
              <w:top w:val="nil"/>
              <w:left w:val="single" w:sz="2" w:space="0" w:color="000000"/>
              <w:bottom w:val="single" w:sz="2" w:space="0" w:color="000000"/>
              <w:right w:val="single" w:sz="2" w:space="0" w:color="000000"/>
            </w:tcBorders>
            <w:hideMark/>
          </w:tcPr>
          <w:p w:rsidR="007A28A9" w:rsidRDefault="007A28A9" w:rsidP="007A28A9">
            <w:pPr>
              <w:pStyle w:val="TableContents"/>
              <w:numPr>
                <w:ilvl w:val="0"/>
                <w:numId w:val="9"/>
              </w:numPr>
              <w:ind w:left="397" w:hanging="227"/>
            </w:pPr>
            <w:r>
              <w:t>deklaracja zgodności CE</w:t>
            </w:r>
          </w:p>
          <w:p w:rsidR="007A28A9" w:rsidRDefault="007A28A9" w:rsidP="007A28A9">
            <w:pPr>
              <w:pStyle w:val="TableContents"/>
              <w:numPr>
                <w:ilvl w:val="0"/>
                <w:numId w:val="9"/>
              </w:numPr>
              <w:ind w:left="397" w:hanging="227"/>
            </w:pPr>
            <w:r>
              <w:t>certyfikaty jakości ISO 9001 i 14001</w:t>
            </w:r>
          </w:p>
        </w:tc>
      </w:tr>
      <w:tr w:rsidR="007A28A9" w:rsidTr="007A28A9">
        <w:tc>
          <w:tcPr>
            <w:tcW w:w="2265" w:type="dxa"/>
            <w:tcBorders>
              <w:top w:val="nil"/>
              <w:left w:val="single" w:sz="2" w:space="0" w:color="000000"/>
              <w:bottom w:val="single" w:sz="2" w:space="0" w:color="000000"/>
              <w:right w:val="nil"/>
            </w:tcBorders>
            <w:hideMark/>
          </w:tcPr>
          <w:p w:rsidR="007A28A9" w:rsidRDefault="007A28A9">
            <w:pPr>
              <w:pStyle w:val="TableContents"/>
              <w:rPr>
                <w:rFonts w:cs="Arial"/>
                <w:szCs w:val="20"/>
              </w:rPr>
            </w:pPr>
            <w:r>
              <w:t>Gwarancja</w:t>
            </w:r>
          </w:p>
        </w:tc>
        <w:tc>
          <w:tcPr>
            <w:tcW w:w="7343" w:type="dxa"/>
            <w:tcBorders>
              <w:top w:val="nil"/>
              <w:left w:val="single" w:sz="2" w:space="0" w:color="000000"/>
              <w:bottom w:val="single" w:sz="2" w:space="0" w:color="000000"/>
              <w:right w:val="single" w:sz="2" w:space="0" w:color="000000"/>
            </w:tcBorders>
            <w:hideMark/>
          </w:tcPr>
          <w:p w:rsidR="007A28A9" w:rsidRDefault="007A28A9" w:rsidP="007A28A9">
            <w:pPr>
              <w:pStyle w:val="Akapitzlist"/>
              <w:numPr>
                <w:ilvl w:val="0"/>
                <w:numId w:val="11"/>
              </w:numPr>
              <w:suppressAutoHyphens w:val="0"/>
              <w:spacing w:line="100" w:lineRule="atLeast"/>
              <w:ind w:left="397" w:hanging="227"/>
              <w:contextualSpacing w:val="0"/>
              <w:jc w:val="left"/>
              <w:rPr>
                <w:rFonts w:ascii="Arial" w:hAnsi="Arial" w:cs="Arial"/>
                <w:sz w:val="20"/>
                <w:szCs w:val="20"/>
              </w:rPr>
            </w:pPr>
            <w:r>
              <w:rPr>
                <w:rFonts w:ascii="Arial" w:hAnsi="Arial" w:cs="Arial"/>
                <w:sz w:val="20"/>
                <w:szCs w:val="20"/>
              </w:rPr>
              <w:t>firma serwisująca musi posiadać autoryzację producenta komputera na świadczenie usług serwisowych,</w:t>
            </w:r>
          </w:p>
          <w:p w:rsidR="007A28A9" w:rsidRDefault="007A28A9" w:rsidP="007A28A9">
            <w:pPr>
              <w:pStyle w:val="Akapitzlist"/>
              <w:numPr>
                <w:ilvl w:val="0"/>
                <w:numId w:val="11"/>
              </w:numPr>
              <w:suppressAutoHyphens w:val="0"/>
              <w:spacing w:line="100" w:lineRule="atLeast"/>
              <w:ind w:left="397" w:hanging="227"/>
              <w:contextualSpacing w:val="0"/>
              <w:jc w:val="left"/>
              <w:rPr>
                <w:rFonts w:ascii="Arial" w:hAnsi="Arial" w:cs="Arial"/>
                <w:sz w:val="20"/>
                <w:szCs w:val="20"/>
              </w:rPr>
            </w:pPr>
            <w:r>
              <w:rPr>
                <w:rFonts w:ascii="Arial" w:hAnsi="Arial" w:cs="Arial"/>
                <w:sz w:val="20"/>
                <w:szCs w:val="20"/>
              </w:rPr>
              <w:t xml:space="preserve">5 lat na części i robociznę, </w:t>
            </w:r>
          </w:p>
          <w:p w:rsidR="007A28A9" w:rsidRDefault="007A28A9" w:rsidP="007A28A9">
            <w:pPr>
              <w:pStyle w:val="Akapitzlist"/>
              <w:numPr>
                <w:ilvl w:val="0"/>
                <w:numId w:val="12"/>
              </w:numPr>
              <w:suppressAutoHyphens w:val="0"/>
              <w:spacing w:line="100" w:lineRule="atLeast"/>
              <w:ind w:left="397" w:hanging="227"/>
              <w:contextualSpacing w:val="0"/>
              <w:jc w:val="left"/>
              <w:rPr>
                <w:rFonts w:ascii="Arial" w:hAnsi="Arial" w:cs="Arial"/>
                <w:sz w:val="20"/>
                <w:szCs w:val="20"/>
                <w:lang w:val="en-US"/>
              </w:rPr>
            </w:pPr>
            <w:r>
              <w:rPr>
                <w:rFonts w:ascii="Arial" w:hAnsi="Arial" w:cs="Arial"/>
                <w:sz w:val="20"/>
                <w:szCs w:val="20"/>
                <w:lang w:val="en-US"/>
              </w:rPr>
              <w:t>next business day, on site,</w:t>
            </w:r>
          </w:p>
          <w:p w:rsidR="007A28A9" w:rsidRDefault="007A28A9" w:rsidP="007A28A9">
            <w:pPr>
              <w:pStyle w:val="Akapitzlist"/>
              <w:numPr>
                <w:ilvl w:val="0"/>
                <w:numId w:val="12"/>
              </w:numPr>
              <w:suppressAutoHyphens w:val="0"/>
              <w:spacing w:line="100" w:lineRule="atLeast"/>
              <w:ind w:left="397" w:hanging="227"/>
              <w:contextualSpacing w:val="0"/>
              <w:jc w:val="left"/>
              <w:rPr>
                <w:rStyle w:val="Domylnaczcionkaakapitu1"/>
              </w:rPr>
            </w:pPr>
            <w:r>
              <w:rPr>
                <w:rFonts w:ascii="Arial" w:hAnsi="Arial" w:cs="Arial"/>
                <w:sz w:val="20"/>
                <w:szCs w:val="20"/>
              </w:rPr>
              <w:t>możliwość sprawdzenia aktualnego okresu i poziomu wsparcia technicznego za pomocą strony internetowej producenta komputera,</w:t>
            </w:r>
          </w:p>
          <w:p w:rsidR="007A28A9" w:rsidRDefault="007A28A9" w:rsidP="007A28A9">
            <w:pPr>
              <w:pStyle w:val="Akapitzlist"/>
              <w:numPr>
                <w:ilvl w:val="0"/>
                <w:numId w:val="12"/>
              </w:numPr>
              <w:suppressAutoHyphens w:val="0"/>
              <w:spacing w:line="100" w:lineRule="atLeast"/>
              <w:ind w:left="397" w:hanging="227"/>
              <w:contextualSpacing w:val="0"/>
              <w:jc w:val="left"/>
              <w:rPr>
                <w:rStyle w:val="Domylnaczcionkaakapitu1"/>
                <w:rFonts w:ascii="Calibri" w:hAnsi="Calibri" w:cs="Arial"/>
                <w:szCs w:val="20"/>
              </w:rPr>
            </w:pPr>
            <w:r>
              <w:rPr>
                <w:rStyle w:val="Domylnaczcionkaakapitu1"/>
                <w:rFonts w:ascii="Arial" w:hAnsi="Arial" w:cs="Arial"/>
                <w:sz w:val="20"/>
                <w:szCs w:val="20"/>
              </w:rPr>
              <w:t xml:space="preserve">możliwość pobrania aktualnych wersji sterowników oraz firmware za pośrednictwem strony internetowej producenta komputera również dla urządzeń z nieaktywnym wsparciem, </w:t>
            </w:r>
          </w:p>
          <w:p w:rsidR="007A28A9" w:rsidRDefault="007A28A9" w:rsidP="007A28A9">
            <w:pPr>
              <w:pStyle w:val="TableContents"/>
              <w:numPr>
                <w:ilvl w:val="0"/>
                <w:numId w:val="9"/>
              </w:numPr>
              <w:ind w:left="397" w:hanging="227"/>
            </w:pPr>
            <w:r>
              <w:rPr>
                <w:rStyle w:val="Domylnaczcionkaakapitu1"/>
                <w:rFonts w:cs="Arial"/>
                <w:szCs w:val="20"/>
              </w:rPr>
              <w:t>realizacja wsparcia oraz zgłaszanie usterek poprzez ogólnopolską, telefoniczna infolinię techniczną oraz poprzez dedykowany bezpłatny portal online umożliwiający zarządzanie zgłoszeniami</w:t>
            </w:r>
          </w:p>
        </w:tc>
      </w:tr>
    </w:tbl>
    <w:p w:rsidR="007A28A9" w:rsidRDefault="007A28A9" w:rsidP="007A28A9">
      <w:pPr>
        <w:rPr>
          <w:rFonts w:ascii="Arial" w:eastAsia="Lucida Sans Unicode" w:hAnsi="Arial" w:cs="Mangal"/>
          <w:kern w:val="2"/>
          <w:lang w:eastAsia="hi-IN" w:bidi="hi-IN"/>
        </w:rPr>
      </w:pPr>
    </w:p>
    <w:p w:rsidR="007A28A9" w:rsidRDefault="007A28A9" w:rsidP="007A28A9">
      <w:pPr>
        <w:ind w:left="426" w:hanging="69"/>
      </w:pPr>
      <w:r>
        <w:rPr>
          <w:b/>
          <w:bCs/>
        </w:rPr>
        <w:t>Tomasz Bubacz, tel. (061) 665-2479</w:t>
      </w:r>
    </w:p>
    <w:p w:rsidR="007A28A9" w:rsidRDefault="007A28A9" w:rsidP="007A28A9">
      <w:pPr>
        <w:pStyle w:val="Gray"/>
      </w:pPr>
      <w:r>
        <w:t>Osoby zainteresowane zakupem, nr telefonu</w:t>
      </w:r>
    </w:p>
    <w:p w:rsidR="007A28A9" w:rsidRDefault="007A28A9">
      <w:pPr>
        <w:suppressAutoHyphens w:val="0"/>
        <w:spacing w:before="0" w:after="160" w:line="259" w:lineRule="auto"/>
        <w:ind w:left="0" w:firstLine="0"/>
        <w:jc w:val="left"/>
        <w:rPr>
          <w:rStyle w:val="Domylnaczcionkaakapitu1"/>
          <w:b/>
        </w:rPr>
      </w:pPr>
      <w:r>
        <w:rPr>
          <w:rStyle w:val="Domylnaczcionkaakapitu1"/>
          <w:b/>
        </w:rPr>
        <w:br w:type="page"/>
      </w:r>
    </w:p>
    <w:p w:rsidR="007A28A9" w:rsidRDefault="00A44229" w:rsidP="00A44229">
      <w:pPr>
        <w:keepNext/>
        <w:jc w:val="right"/>
        <w:rPr>
          <w:b/>
          <w:u w:val="single"/>
        </w:rPr>
      </w:pPr>
      <w:r w:rsidRPr="00A44229">
        <w:rPr>
          <w:b/>
          <w:u w:val="single"/>
        </w:rPr>
        <w:t>Załącznik 4</w:t>
      </w:r>
    </w:p>
    <w:p w:rsidR="00A44229" w:rsidRDefault="00A44229" w:rsidP="00A44229">
      <w:pPr>
        <w:spacing w:before="0" w:line="240" w:lineRule="auto"/>
        <w:ind w:left="0" w:firstLine="0"/>
        <w:contextualSpacing/>
        <w:rPr>
          <w:rFonts w:ascii="Arial" w:hAnsi="Arial" w:cs="Arial"/>
          <w:sz w:val="18"/>
          <w:szCs w:val="18"/>
        </w:rPr>
      </w:pPr>
      <w:r>
        <w:rPr>
          <w:rFonts w:ascii="Arial" w:hAnsi="Arial" w:cs="Arial"/>
          <w:sz w:val="18"/>
          <w:szCs w:val="18"/>
        </w:rPr>
        <w:t xml:space="preserve">Centrum Kształcenia Lotniczego </w:t>
      </w:r>
    </w:p>
    <w:p w:rsidR="00A44229" w:rsidRDefault="00A44229" w:rsidP="00A44229">
      <w:pPr>
        <w:spacing w:before="0" w:line="240" w:lineRule="auto"/>
        <w:ind w:left="0" w:firstLine="0"/>
        <w:contextualSpacing/>
        <w:rPr>
          <w:rFonts w:ascii="Arial" w:hAnsi="Arial" w:cs="Arial"/>
          <w:sz w:val="18"/>
          <w:szCs w:val="18"/>
        </w:rPr>
      </w:pPr>
      <w:r>
        <w:rPr>
          <w:rFonts w:ascii="Arial" w:hAnsi="Arial" w:cs="Arial"/>
          <w:sz w:val="18"/>
          <w:szCs w:val="18"/>
        </w:rPr>
        <w:t>Politechniki Poznańskiej</w:t>
      </w:r>
    </w:p>
    <w:p w:rsidR="00A44229" w:rsidRDefault="00A44229" w:rsidP="00A44229">
      <w:pPr>
        <w:spacing w:before="0" w:line="240" w:lineRule="auto"/>
        <w:ind w:left="0" w:firstLine="0"/>
        <w:contextualSpacing/>
        <w:rPr>
          <w:rFonts w:ascii="Arial" w:hAnsi="Arial" w:cs="Arial"/>
          <w:sz w:val="18"/>
          <w:szCs w:val="18"/>
        </w:rPr>
      </w:pPr>
      <w:r>
        <w:rPr>
          <w:rFonts w:ascii="Arial" w:hAnsi="Arial" w:cs="Arial"/>
          <w:sz w:val="18"/>
          <w:szCs w:val="18"/>
        </w:rPr>
        <w:t>ul. Piotrowo 2</w:t>
      </w:r>
    </w:p>
    <w:p w:rsidR="00A44229" w:rsidRDefault="00A44229" w:rsidP="00A44229">
      <w:pPr>
        <w:spacing w:before="0" w:line="240" w:lineRule="auto"/>
        <w:ind w:left="0" w:firstLine="0"/>
        <w:contextualSpacing/>
        <w:rPr>
          <w:rFonts w:ascii="Arial" w:hAnsi="Arial" w:cs="Arial"/>
          <w:sz w:val="18"/>
          <w:szCs w:val="18"/>
        </w:rPr>
      </w:pPr>
      <w:r>
        <w:rPr>
          <w:rFonts w:ascii="Arial" w:hAnsi="Arial" w:cs="Arial"/>
          <w:sz w:val="18"/>
          <w:szCs w:val="18"/>
        </w:rPr>
        <w:t>61-138 Poznań</w:t>
      </w:r>
    </w:p>
    <w:p w:rsidR="00A44229" w:rsidRDefault="00A44229" w:rsidP="00A44229">
      <w:pPr>
        <w:spacing w:before="0" w:line="240" w:lineRule="auto"/>
        <w:ind w:left="0" w:firstLine="0"/>
        <w:contextualSpacing/>
        <w:rPr>
          <w:rFonts w:ascii="Arial" w:hAnsi="Arial" w:cs="Arial"/>
          <w:sz w:val="18"/>
          <w:szCs w:val="18"/>
        </w:rPr>
      </w:pPr>
      <w:r>
        <w:rPr>
          <w:rFonts w:ascii="Arial" w:hAnsi="Arial" w:cs="Arial"/>
          <w:sz w:val="18"/>
          <w:szCs w:val="18"/>
        </w:rPr>
        <w:t>…………………………………………..</w:t>
      </w:r>
    </w:p>
    <w:p w:rsidR="00A44229" w:rsidRDefault="00A44229" w:rsidP="00A44229">
      <w:pPr>
        <w:spacing w:before="0" w:line="240" w:lineRule="auto"/>
        <w:ind w:left="0" w:firstLine="0"/>
        <w:contextualSpacing/>
        <w:rPr>
          <w:rFonts w:ascii="Arial" w:hAnsi="Arial" w:cs="Arial"/>
          <w:sz w:val="18"/>
          <w:szCs w:val="18"/>
        </w:rPr>
      </w:pPr>
      <w:r>
        <w:rPr>
          <w:rFonts w:ascii="Arial" w:hAnsi="Arial" w:cs="Arial"/>
          <w:sz w:val="18"/>
          <w:szCs w:val="18"/>
        </w:rPr>
        <w:t>nazwa jednostki zamawiającej, adres</w:t>
      </w:r>
    </w:p>
    <w:p w:rsidR="00A44229" w:rsidRDefault="00A44229" w:rsidP="00A44229">
      <w:pPr>
        <w:spacing w:before="0" w:line="240" w:lineRule="auto"/>
        <w:ind w:left="0" w:firstLine="0"/>
        <w:contextualSpacing/>
        <w:rPr>
          <w:rFonts w:ascii="Arial" w:hAnsi="Arial" w:cs="Arial"/>
          <w:sz w:val="18"/>
          <w:szCs w:val="18"/>
        </w:rPr>
      </w:pPr>
    </w:p>
    <w:p w:rsidR="00A44229" w:rsidRDefault="00A44229" w:rsidP="00A44229">
      <w:pPr>
        <w:spacing w:line="240" w:lineRule="auto"/>
        <w:ind w:left="0" w:firstLine="0"/>
        <w:contextualSpacing/>
        <w:rPr>
          <w:rFonts w:ascii="Arial" w:hAnsi="Arial" w:cs="Arial"/>
        </w:rPr>
      </w:pPr>
      <w:r>
        <w:rPr>
          <w:rFonts w:ascii="Arial" w:hAnsi="Arial" w:cs="Arial"/>
        </w:rPr>
        <w:t>Cztery monitory LCD o parametrach:</w:t>
      </w:r>
    </w:p>
    <w:tbl>
      <w:tblPr>
        <w:tblStyle w:val="Tabela-Siatka"/>
        <w:tblW w:w="9150" w:type="dxa"/>
        <w:tblInd w:w="113" w:type="dxa"/>
        <w:tblLayout w:type="fixed"/>
        <w:tblCellMar>
          <w:top w:w="108" w:type="dxa"/>
          <w:bottom w:w="108" w:type="dxa"/>
        </w:tblCellMar>
        <w:tblLook w:val="04A0" w:firstRow="1" w:lastRow="0" w:firstColumn="1" w:lastColumn="0" w:noHBand="0" w:noVBand="1"/>
      </w:tblPr>
      <w:tblGrid>
        <w:gridCol w:w="2711"/>
        <w:gridCol w:w="6439"/>
      </w:tblGrid>
      <w:tr w:rsidR="00A44229" w:rsidTr="00815EA0">
        <w:tc>
          <w:tcPr>
            <w:tcW w:w="2711" w:type="dxa"/>
            <w:tcBorders>
              <w:top w:val="single" w:sz="4" w:space="0" w:color="auto"/>
              <w:left w:val="single" w:sz="4" w:space="0" w:color="auto"/>
              <w:bottom w:val="single" w:sz="4" w:space="0" w:color="auto"/>
              <w:right w:val="single" w:sz="4" w:space="0" w:color="auto"/>
            </w:tcBorders>
            <w:hideMark/>
          </w:tcPr>
          <w:p w:rsidR="00A44229" w:rsidRDefault="00A44229">
            <w:pPr>
              <w:spacing w:before="0" w:line="240" w:lineRule="auto"/>
              <w:ind w:left="0" w:firstLine="0"/>
              <w:jc w:val="center"/>
              <w:rPr>
                <w:rFonts w:ascii="Arial" w:hAnsi="Arial" w:cs="Arial"/>
                <w:b/>
                <w:sz w:val="20"/>
                <w:szCs w:val="20"/>
              </w:rPr>
            </w:pPr>
            <w:r>
              <w:rPr>
                <w:rFonts w:ascii="Arial" w:hAnsi="Arial" w:cs="Arial"/>
                <w:b/>
                <w:sz w:val="20"/>
                <w:szCs w:val="20"/>
              </w:rPr>
              <w:t>WYSZCZEGÓLNIENIE</w:t>
            </w:r>
          </w:p>
        </w:tc>
        <w:tc>
          <w:tcPr>
            <w:tcW w:w="6439" w:type="dxa"/>
            <w:tcBorders>
              <w:top w:val="single" w:sz="4" w:space="0" w:color="auto"/>
              <w:left w:val="single" w:sz="4" w:space="0" w:color="auto"/>
              <w:bottom w:val="single" w:sz="4" w:space="0" w:color="auto"/>
              <w:right w:val="single" w:sz="4" w:space="0" w:color="auto"/>
            </w:tcBorders>
            <w:hideMark/>
          </w:tcPr>
          <w:p w:rsidR="00A44229" w:rsidRDefault="00A44229">
            <w:pPr>
              <w:spacing w:before="0" w:line="240" w:lineRule="auto"/>
              <w:ind w:left="0" w:firstLine="0"/>
              <w:jc w:val="center"/>
              <w:rPr>
                <w:rFonts w:ascii="Arial" w:hAnsi="Arial" w:cs="Arial"/>
                <w:b/>
                <w:sz w:val="20"/>
                <w:szCs w:val="20"/>
              </w:rPr>
            </w:pPr>
            <w:r>
              <w:rPr>
                <w:rFonts w:ascii="Arial" w:hAnsi="Arial" w:cs="Arial"/>
                <w:b/>
                <w:sz w:val="20"/>
                <w:szCs w:val="20"/>
              </w:rPr>
              <w:t>WYMAGANIA</w:t>
            </w:r>
          </w:p>
        </w:tc>
      </w:tr>
      <w:tr w:rsidR="00A44229" w:rsidTr="00815EA0">
        <w:tc>
          <w:tcPr>
            <w:tcW w:w="2711" w:type="dxa"/>
            <w:tcBorders>
              <w:top w:val="single" w:sz="4" w:space="0" w:color="auto"/>
              <w:left w:val="single" w:sz="4" w:space="0" w:color="auto"/>
              <w:bottom w:val="single" w:sz="4" w:space="0" w:color="auto"/>
              <w:right w:val="single" w:sz="4" w:space="0" w:color="auto"/>
            </w:tcBorders>
            <w:hideMark/>
          </w:tcPr>
          <w:p w:rsidR="00A44229" w:rsidRDefault="00A44229">
            <w:pPr>
              <w:spacing w:before="0" w:line="240" w:lineRule="auto"/>
              <w:ind w:left="0" w:firstLine="0"/>
              <w:jc w:val="left"/>
              <w:rPr>
                <w:rFonts w:ascii="Arial" w:hAnsi="Arial" w:cs="Arial"/>
                <w:b/>
                <w:sz w:val="18"/>
                <w:szCs w:val="18"/>
              </w:rPr>
            </w:pPr>
            <w:r>
              <w:rPr>
                <w:rFonts w:ascii="Arial" w:hAnsi="Arial" w:cs="Arial"/>
                <w:b/>
                <w:sz w:val="18"/>
                <w:szCs w:val="18"/>
              </w:rPr>
              <w:t>Przekątna ekranu, rozdzielczość</w:t>
            </w:r>
          </w:p>
        </w:tc>
        <w:tc>
          <w:tcPr>
            <w:tcW w:w="6439" w:type="dxa"/>
            <w:tcBorders>
              <w:top w:val="single" w:sz="4" w:space="0" w:color="auto"/>
              <w:left w:val="single" w:sz="4" w:space="0" w:color="auto"/>
              <w:bottom w:val="single" w:sz="4" w:space="0" w:color="auto"/>
              <w:right w:val="single" w:sz="4" w:space="0" w:color="auto"/>
            </w:tcBorders>
            <w:hideMark/>
          </w:tcPr>
          <w:p w:rsidR="00A44229" w:rsidRDefault="00A44229" w:rsidP="00A44229">
            <w:pPr>
              <w:pStyle w:val="Akapitzlist"/>
              <w:numPr>
                <w:ilvl w:val="0"/>
                <w:numId w:val="13"/>
              </w:numPr>
              <w:suppressAutoHyphens w:val="0"/>
              <w:spacing w:before="0" w:line="240" w:lineRule="auto"/>
              <w:ind w:left="397" w:hanging="227"/>
              <w:jc w:val="left"/>
              <w:rPr>
                <w:rFonts w:ascii="Arial" w:hAnsi="Arial" w:cs="Arial"/>
                <w:sz w:val="18"/>
                <w:szCs w:val="18"/>
              </w:rPr>
            </w:pPr>
            <w:r>
              <w:rPr>
                <w:rFonts w:ascii="Arial" w:hAnsi="Arial" w:cs="Arial"/>
                <w:sz w:val="18"/>
                <w:szCs w:val="18"/>
              </w:rPr>
              <w:t>24 -24.1 cali,</w:t>
            </w:r>
          </w:p>
          <w:p w:rsidR="00A44229" w:rsidRDefault="00A44229" w:rsidP="00A44229">
            <w:pPr>
              <w:pStyle w:val="Akapitzlist"/>
              <w:numPr>
                <w:ilvl w:val="0"/>
                <w:numId w:val="13"/>
              </w:numPr>
              <w:suppressAutoHyphens w:val="0"/>
              <w:spacing w:before="0" w:line="240" w:lineRule="auto"/>
              <w:ind w:left="397" w:hanging="227"/>
              <w:jc w:val="left"/>
              <w:rPr>
                <w:rFonts w:ascii="Arial" w:hAnsi="Arial" w:cs="Arial"/>
                <w:sz w:val="18"/>
                <w:szCs w:val="18"/>
              </w:rPr>
            </w:pPr>
            <w:r>
              <w:rPr>
                <w:rFonts w:ascii="Arial" w:hAnsi="Arial" w:cs="Arial"/>
                <w:sz w:val="18"/>
                <w:szCs w:val="18"/>
              </w:rPr>
              <w:t>rozdzielczość natywna 1920x1200 pikseli przy częstotliwości 60 Hz,</w:t>
            </w:r>
          </w:p>
          <w:p w:rsidR="00A44229" w:rsidRDefault="00A44229" w:rsidP="00A44229">
            <w:pPr>
              <w:pStyle w:val="Akapitzlist"/>
              <w:numPr>
                <w:ilvl w:val="0"/>
                <w:numId w:val="13"/>
              </w:numPr>
              <w:suppressAutoHyphens w:val="0"/>
              <w:spacing w:before="0" w:line="240" w:lineRule="auto"/>
              <w:ind w:left="397" w:hanging="227"/>
              <w:jc w:val="left"/>
              <w:rPr>
                <w:rFonts w:ascii="Arial" w:hAnsi="Arial" w:cs="Arial"/>
                <w:sz w:val="18"/>
                <w:szCs w:val="18"/>
              </w:rPr>
            </w:pPr>
            <w:r>
              <w:rPr>
                <w:rFonts w:ascii="Arial" w:hAnsi="Arial" w:cs="Arial"/>
                <w:sz w:val="18"/>
                <w:szCs w:val="18"/>
              </w:rPr>
              <w:t>format obrazu 16:10,</w:t>
            </w:r>
          </w:p>
          <w:p w:rsidR="00A44229" w:rsidRDefault="00A44229" w:rsidP="00A44229">
            <w:pPr>
              <w:pStyle w:val="Akapitzlist"/>
              <w:numPr>
                <w:ilvl w:val="0"/>
                <w:numId w:val="13"/>
              </w:numPr>
              <w:suppressAutoHyphens w:val="0"/>
              <w:spacing w:before="0" w:line="240" w:lineRule="auto"/>
              <w:ind w:left="397" w:hanging="227"/>
              <w:jc w:val="left"/>
              <w:rPr>
                <w:rFonts w:ascii="Arial" w:hAnsi="Arial" w:cs="Arial"/>
                <w:sz w:val="18"/>
                <w:szCs w:val="18"/>
              </w:rPr>
            </w:pPr>
            <w:r>
              <w:rPr>
                <w:rFonts w:ascii="Arial" w:hAnsi="Arial" w:cs="Arial"/>
                <w:sz w:val="18"/>
                <w:szCs w:val="18"/>
              </w:rPr>
              <w:t>matryca matowa,</w:t>
            </w:r>
          </w:p>
        </w:tc>
      </w:tr>
      <w:tr w:rsidR="00A44229" w:rsidTr="00815EA0">
        <w:tc>
          <w:tcPr>
            <w:tcW w:w="2711" w:type="dxa"/>
            <w:tcBorders>
              <w:top w:val="single" w:sz="4" w:space="0" w:color="auto"/>
              <w:left w:val="single" w:sz="4" w:space="0" w:color="auto"/>
              <w:bottom w:val="single" w:sz="4" w:space="0" w:color="auto"/>
              <w:right w:val="single" w:sz="4" w:space="0" w:color="auto"/>
            </w:tcBorders>
            <w:hideMark/>
          </w:tcPr>
          <w:p w:rsidR="00A44229" w:rsidRDefault="00A44229">
            <w:pPr>
              <w:spacing w:before="0" w:line="240" w:lineRule="auto"/>
              <w:ind w:left="0" w:firstLine="0"/>
              <w:jc w:val="left"/>
              <w:rPr>
                <w:rFonts w:ascii="Arial" w:hAnsi="Arial" w:cs="Arial"/>
                <w:b/>
                <w:sz w:val="18"/>
                <w:szCs w:val="18"/>
              </w:rPr>
            </w:pPr>
            <w:r>
              <w:rPr>
                <w:rFonts w:ascii="Arial" w:hAnsi="Arial" w:cs="Arial"/>
                <w:b/>
                <w:sz w:val="18"/>
                <w:szCs w:val="18"/>
              </w:rPr>
              <w:t>Parametry obrazu</w:t>
            </w:r>
          </w:p>
        </w:tc>
        <w:tc>
          <w:tcPr>
            <w:tcW w:w="6439" w:type="dxa"/>
            <w:tcBorders>
              <w:top w:val="single" w:sz="4" w:space="0" w:color="auto"/>
              <w:left w:val="single" w:sz="4" w:space="0" w:color="auto"/>
              <w:bottom w:val="single" w:sz="4" w:space="0" w:color="auto"/>
              <w:right w:val="single" w:sz="4" w:space="0" w:color="auto"/>
            </w:tcBorders>
            <w:hideMark/>
          </w:tcPr>
          <w:p w:rsidR="00A44229" w:rsidRDefault="00A44229" w:rsidP="00A44229">
            <w:pPr>
              <w:pStyle w:val="Akapitzlist"/>
              <w:numPr>
                <w:ilvl w:val="0"/>
                <w:numId w:val="13"/>
              </w:numPr>
              <w:suppressAutoHyphens w:val="0"/>
              <w:spacing w:before="0" w:line="240" w:lineRule="auto"/>
              <w:ind w:left="397" w:hanging="227"/>
              <w:jc w:val="left"/>
              <w:rPr>
                <w:rFonts w:ascii="Arial" w:hAnsi="Arial" w:cs="Arial"/>
                <w:sz w:val="18"/>
                <w:szCs w:val="18"/>
              </w:rPr>
            </w:pPr>
            <w:r>
              <w:rPr>
                <w:rFonts w:ascii="Arial" w:hAnsi="Arial" w:cs="Arial"/>
                <w:sz w:val="18"/>
                <w:szCs w:val="18"/>
              </w:rPr>
              <w:t>odwzorowanie min.  16,7 miliona kolorów,</w:t>
            </w:r>
          </w:p>
          <w:p w:rsidR="00A44229" w:rsidRDefault="00A44229" w:rsidP="00A44229">
            <w:pPr>
              <w:pStyle w:val="Akapitzlist"/>
              <w:numPr>
                <w:ilvl w:val="0"/>
                <w:numId w:val="13"/>
              </w:numPr>
              <w:suppressAutoHyphens w:val="0"/>
              <w:spacing w:before="0" w:line="240" w:lineRule="auto"/>
              <w:ind w:left="397" w:hanging="227"/>
              <w:jc w:val="left"/>
              <w:rPr>
                <w:rFonts w:ascii="Arial" w:hAnsi="Arial" w:cs="Arial"/>
                <w:sz w:val="18"/>
                <w:szCs w:val="18"/>
              </w:rPr>
            </w:pPr>
            <w:r>
              <w:rPr>
                <w:rFonts w:ascii="Arial" w:hAnsi="Arial" w:cs="Arial"/>
                <w:sz w:val="18"/>
                <w:szCs w:val="18"/>
              </w:rPr>
              <w:t>kontrast statyczny min. 1000:1,</w:t>
            </w:r>
          </w:p>
          <w:p w:rsidR="00A44229" w:rsidRDefault="00A44229" w:rsidP="00A44229">
            <w:pPr>
              <w:pStyle w:val="Akapitzlist"/>
              <w:numPr>
                <w:ilvl w:val="0"/>
                <w:numId w:val="13"/>
              </w:numPr>
              <w:suppressAutoHyphens w:val="0"/>
              <w:spacing w:before="0" w:line="240" w:lineRule="auto"/>
              <w:ind w:left="397" w:hanging="227"/>
              <w:jc w:val="left"/>
              <w:rPr>
                <w:rFonts w:ascii="Arial" w:hAnsi="Arial" w:cs="Arial"/>
                <w:sz w:val="18"/>
                <w:szCs w:val="18"/>
              </w:rPr>
            </w:pPr>
            <w:r>
              <w:rPr>
                <w:rFonts w:ascii="Arial" w:hAnsi="Arial" w:cs="Arial"/>
                <w:sz w:val="18"/>
                <w:szCs w:val="18"/>
              </w:rPr>
              <w:t>jasność w zakresie 250-300cd/m</w:t>
            </w:r>
            <w:r>
              <w:rPr>
                <w:rFonts w:ascii="Arial" w:hAnsi="Arial" w:cs="Arial"/>
                <w:sz w:val="18"/>
                <w:szCs w:val="18"/>
                <w:vertAlign w:val="superscript"/>
              </w:rPr>
              <w:t>2</w:t>
            </w:r>
            <w:r>
              <w:rPr>
                <w:rFonts w:ascii="Arial" w:hAnsi="Arial" w:cs="Arial"/>
                <w:sz w:val="18"/>
                <w:szCs w:val="18"/>
              </w:rPr>
              <w:t>,</w:t>
            </w:r>
          </w:p>
          <w:p w:rsidR="00A44229" w:rsidRDefault="00A44229" w:rsidP="00A44229">
            <w:pPr>
              <w:pStyle w:val="Akapitzlist"/>
              <w:numPr>
                <w:ilvl w:val="0"/>
                <w:numId w:val="13"/>
              </w:numPr>
              <w:suppressAutoHyphens w:val="0"/>
              <w:spacing w:before="0" w:line="240" w:lineRule="auto"/>
              <w:ind w:left="397" w:hanging="227"/>
              <w:jc w:val="left"/>
              <w:rPr>
                <w:rFonts w:ascii="Arial" w:hAnsi="Arial" w:cs="Arial"/>
                <w:sz w:val="18"/>
                <w:szCs w:val="18"/>
              </w:rPr>
            </w:pPr>
            <w:r>
              <w:rPr>
                <w:rFonts w:ascii="Arial" w:hAnsi="Arial" w:cs="Arial"/>
                <w:sz w:val="18"/>
                <w:szCs w:val="18"/>
              </w:rPr>
              <w:t>czas reakcji matrycy maks. 8ms(GtG),</w:t>
            </w:r>
          </w:p>
          <w:p w:rsidR="00A44229" w:rsidRDefault="00A44229" w:rsidP="00A44229">
            <w:pPr>
              <w:pStyle w:val="Akapitzlist"/>
              <w:numPr>
                <w:ilvl w:val="0"/>
                <w:numId w:val="13"/>
              </w:numPr>
              <w:suppressAutoHyphens w:val="0"/>
              <w:spacing w:before="0" w:line="240" w:lineRule="auto"/>
              <w:ind w:left="397" w:hanging="227"/>
              <w:jc w:val="left"/>
              <w:rPr>
                <w:rFonts w:ascii="Arial" w:hAnsi="Arial" w:cs="Arial"/>
                <w:sz w:val="18"/>
                <w:szCs w:val="18"/>
              </w:rPr>
            </w:pPr>
            <w:r>
              <w:rPr>
                <w:rFonts w:ascii="Arial" w:hAnsi="Arial" w:cs="Arial"/>
                <w:sz w:val="18"/>
                <w:szCs w:val="18"/>
              </w:rPr>
              <w:t>kąty widzenia minimum 178 poziomo/178 pionowo stopni,</w:t>
            </w:r>
          </w:p>
          <w:p w:rsidR="00A44229" w:rsidRDefault="00A44229" w:rsidP="00A44229">
            <w:pPr>
              <w:pStyle w:val="Akapitzlist"/>
              <w:numPr>
                <w:ilvl w:val="0"/>
                <w:numId w:val="13"/>
              </w:numPr>
              <w:suppressAutoHyphens w:val="0"/>
              <w:spacing w:before="0" w:line="240" w:lineRule="auto"/>
              <w:ind w:left="397" w:hanging="227"/>
              <w:jc w:val="left"/>
              <w:rPr>
                <w:rFonts w:ascii="Arial" w:hAnsi="Arial" w:cs="Arial"/>
                <w:sz w:val="18"/>
                <w:szCs w:val="18"/>
              </w:rPr>
            </w:pPr>
            <w:r>
              <w:rPr>
                <w:rFonts w:ascii="Arial" w:hAnsi="Arial" w:cs="Arial"/>
                <w:sz w:val="18"/>
                <w:szCs w:val="18"/>
              </w:rPr>
              <w:t>podświetlenie LED,</w:t>
            </w:r>
          </w:p>
          <w:p w:rsidR="00A44229" w:rsidRDefault="00A44229" w:rsidP="00A44229">
            <w:pPr>
              <w:pStyle w:val="Akapitzlist"/>
              <w:numPr>
                <w:ilvl w:val="0"/>
                <w:numId w:val="13"/>
              </w:numPr>
              <w:suppressAutoHyphens w:val="0"/>
              <w:spacing w:before="0" w:line="240" w:lineRule="auto"/>
              <w:ind w:left="397" w:hanging="227"/>
              <w:jc w:val="left"/>
              <w:rPr>
                <w:rFonts w:ascii="Arial" w:hAnsi="Arial" w:cs="Arial"/>
                <w:sz w:val="18"/>
                <w:szCs w:val="18"/>
              </w:rPr>
            </w:pPr>
            <w:r>
              <w:rPr>
                <w:rFonts w:ascii="Arial" w:hAnsi="Arial" w:cs="Arial"/>
                <w:sz w:val="18"/>
                <w:szCs w:val="18"/>
              </w:rPr>
              <w:t>flicker-free</w:t>
            </w:r>
          </w:p>
        </w:tc>
      </w:tr>
      <w:tr w:rsidR="00A44229" w:rsidTr="00815EA0">
        <w:tc>
          <w:tcPr>
            <w:tcW w:w="2711" w:type="dxa"/>
            <w:tcBorders>
              <w:top w:val="single" w:sz="4" w:space="0" w:color="auto"/>
              <w:left w:val="single" w:sz="4" w:space="0" w:color="auto"/>
              <w:bottom w:val="single" w:sz="4" w:space="0" w:color="auto"/>
              <w:right w:val="single" w:sz="4" w:space="0" w:color="auto"/>
            </w:tcBorders>
            <w:hideMark/>
          </w:tcPr>
          <w:p w:rsidR="00A44229" w:rsidRDefault="00A44229">
            <w:pPr>
              <w:spacing w:before="0" w:line="240" w:lineRule="auto"/>
              <w:ind w:left="0" w:firstLine="0"/>
              <w:jc w:val="left"/>
              <w:rPr>
                <w:rFonts w:ascii="Arial" w:hAnsi="Arial" w:cs="Arial"/>
                <w:b/>
                <w:sz w:val="18"/>
                <w:szCs w:val="18"/>
              </w:rPr>
            </w:pPr>
            <w:r>
              <w:rPr>
                <w:rFonts w:ascii="Arial" w:hAnsi="Arial" w:cs="Arial"/>
                <w:b/>
                <w:sz w:val="18"/>
                <w:szCs w:val="18"/>
              </w:rPr>
              <w:t>Złącza</w:t>
            </w:r>
          </w:p>
        </w:tc>
        <w:tc>
          <w:tcPr>
            <w:tcW w:w="6439" w:type="dxa"/>
            <w:tcBorders>
              <w:top w:val="single" w:sz="4" w:space="0" w:color="auto"/>
              <w:left w:val="single" w:sz="4" w:space="0" w:color="auto"/>
              <w:bottom w:val="single" w:sz="4" w:space="0" w:color="auto"/>
              <w:right w:val="single" w:sz="4" w:space="0" w:color="auto"/>
            </w:tcBorders>
            <w:hideMark/>
          </w:tcPr>
          <w:p w:rsidR="00A44229" w:rsidRDefault="00A44229" w:rsidP="00A44229">
            <w:pPr>
              <w:pStyle w:val="Akapitzlist"/>
              <w:numPr>
                <w:ilvl w:val="0"/>
                <w:numId w:val="13"/>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min. 1x DisplayPort w wersji 1.2 lub nowszej, </w:t>
            </w:r>
          </w:p>
          <w:p w:rsidR="00A44229" w:rsidRDefault="00A44229" w:rsidP="00A44229">
            <w:pPr>
              <w:pStyle w:val="Akapitzlist"/>
              <w:numPr>
                <w:ilvl w:val="0"/>
                <w:numId w:val="13"/>
              </w:numPr>
              <w:suppressAutoHyphens w:val="0"/>
              <w:spacing w:before="0" w:line="240" w:lineRule="auto"/>
              <w:ind w:left="397" w:hanging="227"/>
              <w:jc w:val="left"/>
              <w:rPr>
                <w:rFonts w:ascii="Arial" w:hAnsi="Arial" w:cs="Arial"/>
                <w:sz w:val="18"/>
                <w:szCs w:val="18"/>
              </w:rPr>
            </w:pPr>
            <w:r>
              <w:rPr>
                <w:rFonts w:ascii="Arial" w:hAnsi="Arial" w:cs="Arial"/>
                <w:sz w:val="18"/>
                <w:szCs w:val="18"/>
              </w:rPr>
              <w:t>min. 1x HDMI w wersji 1.4 lub nowszej,</w:t>
            </w:r>
          </w:p>
          <w:p w:rsidR="00A44229" w:rsidRDefault="00A44229" w:rsidP="00A44229">
            <w:pPr>
              <w:pStyle w:val="Akapitzlist"/>
              <w:numPr>
                <w:ilvl w:val="0"/>
                <w:numId w:val="13"/>
              </w:numPr>
              <w:suppressAutoHyphens w:val="0"/>
              <w:spacing w:before="0" w:line="240" w:lineRule="auto"/>
              <w:ind w:left="397" w:hanging="227"/>
              <w:jc w:val="left"/>
              <w:rPr>
                <w:rFonts w:ascii="Arial" w:hAnsi="Arial" w:cs="Arial"/>
                <w:sz w:val="18"/>
                <w:szCs w:val="18"/>
              </w:rPr>
            </w:pPr>
            <w:r>
              <w:rPr>
                <w:rFonts w:ascii="Arial" w:hAnsi="Arial" w:cs="Arial"/>
                <w:sz w:val="18"/>
                <w:szCs w:val="18"/>
              </w:rPr>
              <w:t>wbudowany min. 2 portowy HUB USB A w standardize 3 lub nowszym,</w:t>
            </w:r>
          </w:p>
        </w:tc>
      </w:tr>
      <w:tr w:rsidR="00A44229" w:rsidTr="00815EA0">
        <w:tc>
          <w:tcPr>
            <w:tcW w:w="2711" w:type="dxa"/>
            <w:tcBorders>
              <w:top w:val="single" w:sz="4" w:space="0" w:color="auto"/>
              <w:left w:val="single" w:sz="4" w:space="0" w:color="auto"/>
              <w:bottom w:val="single" w:sz="4" w:space="0" w:color="auto"/>
              <w:right w:val="single" w:sz="4" w:space="0" w:color="auto"/>
            </w:tcBorders>
            <w:hideMark/>
          </w:tcPr>
          <w:p w:rsidR="00A44229" w:rsidRDefault="00A44229">
            <w:pPr>
              <w:spacing w:before="0" w:line="240" w:lineRule="auto"/>
              <w:ind w:left="0" w:firstLine="0"/>
              <w:jc w:val="left"/>
              <w:rPr>
                <w:rFonts w:ascii="Arial" w:hAnsi="Arial" w:cs="Arial"/>
                <w:b/>
                <w:sz w:val="18"/>
                <w:szCs w:val="18"/>
              </w:rPr>
            </w:pPr>
            <w:r>
              <w:rPr>
                <w:rFonts w:ascii="Arial" w:hAnsi="Arial" w:cs="Arial"/>
                <w:b/>
                <w:sz w:val="18"/>
                <w:szCs w:val="18"/>
              </w:rPr>
              <w:t>Obudowa i regulacja monitora</w:t>
            </w:r>
          </w:p>
        </w:tc>
        <w:tc>
          <w:tcPr>
            <w:tcW w:w="6439" w:type="dxa"/>
            <w:tcBorders>
              <w:top w:val="single" w:sz="4" w:space="0" w:color="auto"/>
              <w:left w:val="single" w:sz="4" w:space="0" w:color="auto"/>
              <w:bottom w:val="single" w:sz="4" w:space="0" w:color="auto"/>
              <w:right w:val="single" w:sz="4" w:space="0" w:color="auto"/>
            </w:tcBorders>
            <w:hideMark/>
          </w:tcPr>
          <w:p w:rsidR="00A44229" w:rsidRDefault="00A44229" w:rsidP="00A44229">
            <w:pPr>
              <w:pStyle w:val="Akapitzlist"/>
              <w:numPr>
                <w:ilvl w:val="0"/>
                <w:numId w:val="13"/>
              </w:numPr>
              <w:suppressAutoHyphens w:val="0"/>
              <w:spacing w:before="0" w:line="240" w:lineRule="auto"/>
              <w:ind w:left="397" w:hanging="227"/>
              <w:jc w:val="left"/>
              <w:rPr>
                <w:rFonts w:ascii="Arial" w:hAnsi="Arial" w:cs="Arial"/>
                <w:sz w:val="18"/>
                <w:szCs w:val="18"/>
              </w:rPr>
            </w:pPr>
            <w:r>
              <w:rPr>
                <w:rFonts w:ascii="Arial" w:hAnsi="Arial" w:cs="Arial"/>
                <w:sz w:val="18"/>
                <w:szCs w:val="18"/>
              </w:rPr>
              <w:t>obudowa czarna matowa,</w:t>
            </w:r>
          </w:p>
          <w:p w:rsidR="00A44229" w:rsidRDefault="00A44229" w:rsidP="00A44229">
            <w:pPr>
              <w:pStyle w:val="Akapitzlist"/>
              <w:numPr>
                <w:ilvl w:val="0"/>
                <w:numId w:val="13"/>
              </w:numPr>
              <w:suppressAutoHyphens w:val="0"/>
              <w:spacing w:before="0" w:line="240" w:lineRule="auto"/>
              <w:ind w:left="397" w:hanging="227"/>
              <w:jc w:val="left"/>
              <w:rPr>
                <w:rFonts w:ascii="Arial" w:hAnsi="Arial" w:cs="Arial"/>
                <w:sz w:val="18"/>
                <w:szCs w:val="18"/>
              </w:rPr>
            </w:pPr>
            <w:r>
              <w:rPr>
                <w:rFonts w:ascii="Arial" w:hAnsi="Arial" w:cs="Arial"/>
                <w:sz w:val="18"/>
                <w:szCs w:val="18"/>
              </w:rPr>
              <w:t>bezramkowa obudowa- dopuszcza się ramkę na dole matrycy,</w:t>
            </w:r>
          </w:p>
          <w:p w:rsidR="00A44229" w:rsidRDefault="00A44229" w:rsidP="00A44229">
            <w:pPr>
              <w:pStyle w:val="Akapitzlist"/>
              <w:numPr>
                <w:ilvl w:val="0"/>
                <w:numId w:val="13"/>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regulacja pozioma w zakresie nie mniejszym niż od -4 do +15 stopni, </w:t>
            </w:r>
          </w:p>
          <w:p w:rsidR="00A44229" w:rsidRDefault="00A44229" w:rsidP="00A44229">
            <w:pPr>
              <w:pStyle w:val="Akapitzlist"/>
              <w:numPr>
                <w:ilvl w:val="0"/>
                <w:numId w:val="13"/>
              </w:numPr>
              <w:suppressAutoHyphens w:val="0"/>
              <w:spacing w:before="0" w:line="240" w:lineRule="auto"/>
              <w:ind w:left="397" w:hanging="227"/>
              <w:jc w:val="left"/>
              <w:rPr>
                <w:rFonts w:ascii="Arial" w:hAnsi="Arial" w:cs="Arial"/>
                <w:sz w:val="18"/>
                <w:szCs w:val="18"/>
              </w:rPr>
            </w:pPr>
            <w:r>
              <w:rPr>
                <w:rFonts w:ascii="Arial" w:hAnsi="Arial" w:cs="Arial"/>
                <w:sz w:val="18"/>
                <w:szCs w:val="18"/>
              </w:rPr>
              <w:t>regulacja w pionie w zakresie nie mniejszym -45/45 stopni,</w:t>
            </w:r>
          </w:p>
          <w:p w:rsidR="00A44229" w:rsidRDefault="00A44229" w:rsidP="00A44229">
            <w:pPr>
              <w:pStyle w:val="Akapitzlist"/>
              <w:numPr>
                <w:ilvl w:val="0"/>
                <w:numId w:val="13"/>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regulacja wysokości aż do 110mm, </w:t>
            </w:r>
          </w:p>
          <w:p w:rsidR="00A44229" w:rsidRDefault="00A44229" w:rsidP="00A44229">
            <w:pPr>
              <w:pStyle w:val="Akapitzlist"/>
              <w:numPr>
                <w:ilvl w:val="0"/>
                <w:numId w:val="13"/>
              </w:numPr>
              <w:suppressAutoHyphens w:val="0"/>
              <w:spacing w:before="0" w:line="240" w:lineRule="auto"/>
              <w:ind w:left="397" w:hanging="227"/>
              <w:jc w:val="left"/>
              <w:rPr>
                <w:rFonts w:ascii="Arial" w:hAnsi="Arial" w:cs="Arial"/>
                <w:sz w:val="18"/>
                <w:szCs w:val="18"/>
              </w:rPr>
            </w:pPr>
            <w:r>
              <w:rPr>
                <w:rFonts w:ascii="Arial" w:hAnsi="Arial" w:cs="Arial"/>
                <w:sz w:val="18"/>
                <w:szCs w:val="18"/>
              </w:rPr>
              <w:t>pivot,</w:t>
            </w:r>
          </w:p>
        </w:tc>
      </w:tr>
      <w:tr w:rsidR="00A44229" w:rsidTr="00815EA0">
        <w:tc>
          <w:tcPr>
            <w:tcW w:w="2711" w:type="dxa"/>
            <w:tcBorders>
              <w:top w:val="single" w:sz="4" w:space="0" w:color="auto"/>
              <w:left w:val="single" w:sz="4" w:space="0" w:color="auto"/>
              <w:bottom w:val="single" w:sz="4" w:space="0" w:color="auto"/>
              <w:right w:val="single" w:sz="4" w:space="0" w:color="auto"/>
            </w:tcBorders>
            <w:hideMark/>
          </w:tcPr>
          <w:p w:rsidR="00A44229" w:rsidRDefault="00A44229">
            <w:pPr>
              <w:spacing w:before="0" w:line="240" w:lineRule="auto"/>
              <w:ind w:left="0" w:firstLine="0"/>
              <w:jc w:val="left"/>
              <w:rPr>
                <w:rFonts w:ascii="Arial" w:hAnsi="Arial" w:cs="Arial"/>
                <w:b/>
                <w:sz w:val="18"/>
                <w:szCs w:val="18"/>
              </w:rPr>
            </w:pPr>
            <w:r>
              <w:rPr>
                <w:rFonts w:ascii="Arial" w:hAnsi="Arial" w:cs="Arial"/>
                <w:b/>
                <w:sz w:val="18"/>
                <w:szCs w:val="18"/>
              </w:rPr>
              <w:t>Kable</w:t>
            </w:r>
          </w:p>
        </w:tc>
        <w:tc>
          <w:tcPr>
            <w:tcW w:w="6439" w:type="dxa"/>
            <w:tcBorders>
              <w:top w:val="single" w:sz="4" w:space="0" w:color="auto"/>
              <w:left w:val="single" w:sz="4" w:space="0" w:color="auto"/>
              <w:bottom w:val="single" w:sz="4" w:space="0" w:color="auto"/>
              <w:right w:val="single" w:sz="4" w:space="0" w:color="auto"/>
            </w:tcBorders>
            <w:hideMark/>
          </w:tcPr>
          <w:p w:rsidR="00A44229" w:rsidRDefault="00A44229" w:rsidP="00A44229">
            <w:pPr>
              <w:pStyle w:val="Akapitzlist"/>
              <w:numPr>
                <w:ilvl w:val="0"/>
                <w:numId w:val="13"/>
              </w:numPr>
              <w:suppressAutoHyphens w:val="0"/>
              <w:spacing w:before="0" w:line="240" w:lineRule="auto"/>
              <w:ind w:left="397" w:hanging="227"/>
              <w:jc w:val="left"/>
              <w:rPr>
                <w:rFonts w:ascii="Arial" w:hAnsi="Arial" w:cs="Arial"/>
                <w:sz w:val="18"/>
                <w:szCs w:val="18"/>
              </w:rPr>
            </w:pPr>
            <w:r>
              <w:rPr>
                <w:rFonts w:ascii="Arial" w:hAnsi="Arial" w:cs="Arial"/>
                <w:sz w:val="18"/>
                <w:szCs w:val="18"/>
              </w:rPr>
              <w:t>zasilania,</w:t>
            </w:r>
          </w:p>
          <w:p w:rsidR="00A44229" w:rsidRDefault="00A44229" w:rsidP="00A44229">
            <w:pPr>
              <w:pStyle w:val="Akapitzlist"/>
              <w:numPr>
                <w:ilvl w:val="0"/>
                <w:numId w:val="13"/>
              </w:numPr>
              <w:suppressAutoHyphens w:val="0"/>
              <w:spacing w:before="0" w:line="240" w:lineRule="auto"/>
              <w:ind w:left="397" w:hanging="227"/>
              <w:jc w:val="left"/>
              <w:rPr>
                <w:rFonts w:ascii="Arial" w:hAnsi="Arial" w:cs="Arial"/>
                <w:sz w:val="18"/>
                <w:szCs w:val="18"/>
              </w:rPr>
            </w:pPr>
            <w:r>
              <w:rPr>
                <w:rFonts w:ascii="Arial" w:hAnsi="Arial" w:cs="Arial"/>
                <w:sz w:val="18"/>
                <w:szCs w:val="18"/>
              </w:rPr>
              <w:t>DisplayPort ,</w:t>
            </w:r>
          </w:p>
          <w:p w:rsidR="00A44229" w:rsidRDefault="00A44229" w:rsidP="00A44229">
            <w:pPr>
              <w:pStyle w:val="Akapitzlist"/>
              <w:numPr>
                <w:ilvl w:val="0"/>
                <w:numId w:val="13"/>
              </w:numPr>
              <w:suppressAutoHyphens w:val="0"/>
              <w:spacing w:before="0" w:line="240" w:lineRule="auto"/>
              <w:ind w:left="397" w:hanging="227"/>
              <w:jc w:val="left"/>
              <w:rPr>
                <w:rFonts w:ascii="Arial" w:hAnsi="Arial" w:cs="Arial"/>
                <w:sz w:val="18"/>
                <w:szCs w:val="18"/>
              </w:rPr>
            </w:pPr>
            <w:r>
              <w:rPr>
                <w:rFonts w:ascii="Arial" w:hAnsi="Arial" w:cs="Arial"/>
                <w:sz w:val="18"/>
                <w:szCs w:val="18"/>
              </w:rPr>
              <w:t>USB do HUB-a,</w:t>
            </w:r>
          </w:p>
        </w:tc>
      </w:tr>
      <w:tr w:rsidR="00A44229" w:rsidTr="00815EA0">
        <w:tc>
          <w:tcPr>
            <w:tcW w:w="2711" w:type="dxa"/>
            <w:tcBorders>
              <w:top w:val="single" w:sz="4" w:space="0" w:color="auto"/>
              <w:left w:val="single" w:sz="4" w:space="0" w:color="auto"/>
              <w:bottom w:val="single" w:sz="4" w:space="0" w:color="auto"/>
              <w:right w:val="single" w:sz="4" w:space="0" w:color="auto"/>
            </w:tcBorders>
            <w:hideMark/>
          </w:tcPr>
          <w:p w:rsidR="00A44229" w:rsidRDefault="00A44229">
            <w:pPr>
              <w:spacing w:before="0" w:line="240" w:lineRule="auto"/>
              <w:ind w:left="0" w:firstLine="0"/>
              <w:jc w:val="left"/>
              <w:rPr>
                <w:rFonts w:ascii="Arial" w:hAnsi="Arial" w:cs="Arial"/>
                <w:b/>
                <w:sz w:val="18"/>
                <w:szCs w:val="18"/>
              </w:rPr>
            </w:pPr>
            <w:r>
              <w:rPr>
                <w:rFonts w:ascii="Arial" w:hAnsi="Arial" w:cs="Arial"/>
                <w:b/>
                <w:sz w:val="18"/>
                <w:szCs w:val="18"/>
              </w:rPr>
              <w:t>Inne</w:t>
            </w:r>
          </w:p>
        </w:tc>
        <w:tc>
          <w:tcPr>
            <w:tcW w:w="6439" w:type="dxa"/>
            <w:tcBorders>
              <w:top w:val="single" w:sz="4" w:space="0" w:color="auto"/>
              <w:left w:val="single" w:sz="4" w:space="0" w:color="auto"/>
              <w:bottom w:val="single" w:sz="4" w:space="0" w:color="auto"/>
              <w:right w:val="single" w:sz="4" w:space="0" w:color="auto"/>
            </w:tcBorders>
            <w:hideMark/>
          </w:tcPr>
          <w:p w:rsidR="00A44229" w:rsidRDefault="00A44229" w:rsidP="00A44229">
            <w:pPr>
              <w:pStyle w:val="Akapitzlist"/>
              <w:numPr>
                <w:ilvl w:val="0"/>
                <w:numId w:val="13"/>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VESA 100x100mm, </w:t>
            </w:r>
          </w:p>
          <w:p w:rsidR="00A44229" w:rsidRDefault="00A44229" w:rsidP="00A44229">
            <w:pPr>
              <w:pStyle w:val="Akapitzlist"/>
              <w:numPr>
                <w:ilvl w:val="0"/>
                <w:numId w:val="13"/>
              </w:numPr>
              <w:suppressAutoHyphens w:val="0"/>
              <w:spacing w:before="0" w:line="240" w:lineRule="auto"/>
              <w:ind w:left="397" w:hanging="227"/>
              <w:jc w:val="left"/>
              <w:rPr>
                <w:rFonts w:ascii="Arial" w:hAnsi="Arial" w:cs="Arial"/>
                <w:sz w:val="18"/>
                <w:szCs w:val="18"/>
              </w:rPr>
            </w:pPr>
            <w:r>
              <w:rPr>
                <w:rFonts w:ascii="Arial" w:hAnsi="Arial" w:cs="Arial"/>
                <w:sz w:val="18"/>
                <w:szCs w:val="18"/>
              </w:rPr>
              <w:t>wbudowany zasilacz,</w:t>
            </w:r>
          </w:p>
          <w:p w:rsidR="00A44229" w:rsidRDefault="00A44229" w:rsidP="00A44229">
            <w:pPr>
              <w:pStyle w:val="Akapitzlist"/>
              <w:numPr>
                <w:ilvl w:val="0"/>
                <w:numId w:val="13"/>
              </w:numPr>
              <w:suppressAutoHyphens w:val="0"/>
              <w:spacing w:before="0" w:line="240" w:lineRule="auto"/>
              <w:ind w:left="397" w:hanging="227"/>
              <w:jc w:val="left"/>
              <w:rPr>
                <w:rFonts w:ascii="Arial" w:hAnsi="Arial" w:cs="Arial"/>
                <w:sz w:val="18"/>
                <w:szCs w:val="18"/>
              </w:rPr>
            </w:pPr>
            <w:r>
              <w:rPr>
                <w:rFonts w:ascii="Arial" w:hAnsi="Arial" w:cs="Arial"/>
                <w:sz w:val="18"/>
                <w:szCs w:val="18"/>
              </w:rPr>
              <w:t>zarządzanie kablami,</w:t>
            </w:r>
          </w:p>
          <w:p w:rsidR="00A44229" w:rsidRDefault="00A44229" w:rsidP="00A44229">
            <w:pPr>
              <w:pStyle w:val="Akapitzlist"/>
              <w:numPr>
                <w:ilvl w:val="0"/>
                <w:numId w:val="13"/>
              </w:numPr>
              <w:suppressAutoHyphens w:val="0"/>
              <w:spacing w:before="0" w:line="240" w:lineRule="auto"/>
              <w:ind w:left="397" w:hanging="227"/>
              <w:jc w:val="left"/>
              <w:rPr>
                <w:rFonts w:ascii="Arial" w:hAnsi="Arial" w:cs="Arial"/>
                <w:sz w:val="18"/>
                <w:szCs w:val="18"/>
              </w:rPr>
            </w:pPr>
            <w:r>
              <w:rPr>
                <w:rFonts w:ascii="Arial" w:hAnsi="Arial" w:cs="Arial"/>
                <w:sz w:val="18"/>
                <w:szCs w:val="18"/>
              </w:rPr>
              <w:t>typowy pobór energii elektrycznej nie większy niż 20W,</w:t>
            </w:r>
          </w:p>
        </w:tc>
      </w:tr>
    </w:tbl>
    <w:p w:rsidR="00A44229" w:rsidRDefault="00A44229" w:rsidP="00A44229">
      <w:pPr>
        <w:keepNext/>
        <w:tabs>
          <w:tab w:val="left" w:pos="1728"/>
        </w:tabs>
        <w:spacing w:before="0" w:line="240" w:lineRule="auto"/>
        <w:ind w:left="357" w:firstLine="0"/>
        <w:contextualSpacing/>
        <w:rPr>
          <w:rFonts w:ascii="Arial" w:hAnsi="Arial" w:cs="Arial"/>
          <w:sz w:val="18"/>
          <w:szCs w:val="18"/>
        </w:rPr>
      </w:pPr>
      <w:r>
        <w:rPr>
          <w:rFonts w:ascii="Arial" w:hAnsi="Arial" w:cs="Arial"/>
          <w:sz w:val="18"/>
          <w:szCs w:val="18"/>
        </w:rPr>
        <w:t>Adam Kaczmarek. 784-084-012</w:t>
      </w:r>
    </w:p>
    <w:p w:rsidR="00A44229" w:rsidRDefault="00A44229" w:rsidP="00A44229">
      <w:pPr>
        <w:keepNext/>
        <w:tabs>
          <w:tab w:val="left" w:pos="1728"/>
        </w:tabs>
        <w:spacing w:before="0" w:line="240" w:lineRule="auto"/>
        <w:ind w:left="357" w:firstLine="0"/>
        <w:contextualSpacing/>
        <w:rPr>
          <w:rFonts w:ascii="Arial" w:hAnsi="Arial" w:cs="Arial"/>
          <w:sz w:val="18"/>
          <w:szCs w:val="18"/>
        </w:rPr>
      </w:pPr>
      <w:r>
        <w:rPr>
          <w:rFonts w:ascii="Arial" w:hAnsi="Arial" w:cs="Arial"/>
          <w:sz w:val="18"/>
          <w:szCs w:val="18"/>
        </w:rPr>
        <w:t>……………………………………………………</w:t>
      </w:r>
    </w:p>
    <w:p w:rsidR="00A44229" w:rsidRDefault="00A44229" w:rsidP="00A44229">
      <w:pPr>
        <w:keepNext/>
        <w:tabs>
          <w:tab w:val="left" w:pos="1728"/>
        </w:tabs>
        <w:spacing w:before="0" w:line="240" w:lineRule="auto"/>
        <w:ind w:left="357" w:firstLine="0"/>
        <w:contextualSpacing/>
        <w:rPr>
          <w:rFonts w:ascii="Arial" w:hAnsi="Arial" w:cs="Arial"/>
          <w:sz w:val="18"/>
          <w:szCs w:val="18"/>
        </w:rPr>
      </w:pPr>
      <w:r>
        <w:rPr>
          <w:rFonts w:ascii="Arial" w:hAnsi="Arial" w:cs="Arial"/>
          <w:sz w:val="18"/>
          <w:szCs w:val="18"/>
        </w:rPr>
        <w:t>Osoby zainteresowane zakupem, nr telefonu</w:t>
      </w:r>
      <w:r>
        <w:rPr>
          <w:rFonts w:ascii="Arial" w:hAnsi="Arial" w:cs="Arial"/>
          <w:sz w:val="18"/>
          <w:szCs w:val="18"/>
        </w:rPr>
        <w:tab/>
      </w:r>
    </w:p>
    <w:p w:rsidR="00A44229" w:rsidRDefault="00A44229">
      <w:pPr>
        <w:suppressAutoHyphens w:val="0"/>
        <w:spacing w:before="0" w:after="160" w:line="259" w:lineRule="auto"/>
        <w:ind w:left="0" w:firstLine="0"/>
        <w:jc w:val="left"/>
        <w:rPr>
          <w:b/>
          <w:u w:val="single"/>
        </w:rPr>
      </w:pPr>
      <w:r>
        <w:rPr>
          <w:b/>
          <w:u w:val="single"/>
        </w:rPr>
        <w:br w:type="page"/>
      </w:r>
    </w:p>
    <w:p w:rsidR="00A44229" w:rsidRDefault="00A44229" w:rsidP="00A44229">
      <w:pPr>
        <w:keepNext/>
        <w:jc w:val="right"/>
        <w:rPr>
          <w:b/>
          <w:u w:val="single"/>
        </w:rPr>
      </w:pPr>
      <w:r w:rsidRPr="00A44229">
        <w:rPr>
          <w:b/>
          <w:u w:val="single"/>
        </w:rPr>
        <w:t xml:space="preserve">Załącznik </w:t>
      </w:r>
      <w:r>
        <w:rPr>
          <w:b/>
          <w:u w:val="single"/>
        </w:rPr>
        <w:t>5</w:t>
      </w:r>
    </w:p>
    <w:p w:rsidR="009642C8" w:rsidRDefault="009642C8" w:rsidP="009642C8">
      <w:pPr>
        <w:spacing w:before="0" w:line="240" w:lineRule="auto"/>
        <w:ind w:left="0" w:firstLine="0"/>
        <w:contextualSpacing/>
        <w:rPr>
          <w:rFonts w:ascii="Arial" w:hAnsi="Arial" w:cs="Arial"/>
          <w:b/>
          <w:sz w:val="18"/>
          <w:szCs w:val="18"/>
        </w:rPr>
      </w:pPr>
      <w:r>
        <w:rPr>
          <w:rFonts w:ascii="Arial" w:hAnsi="Arial" w:cs="Arial"/>
          <w:b/>
          <w:sz w:val="18"/>
          <w:szCs w:val="18"/>
        </w:rPr>
        <w:t>Centrum Praktyk i Karier Studentów i Absolwentów PP</w:t>
      </w:r>
    </w:p>
    <w:p w:rsidR="009642C8" w:rsidRDefault="009642C8" w:rsidP="009642C8">
      <w:pPr>
        <w:spacing w:before="0" w:line="240" w:lineRule="auto"/>
        <w:ind w:left="0" w:firstLine="0"/>
        <w:contextualSpacing/>
        <w:rPr>
          <w:rFonts w:ascii="Arial" w:hAnsi="Arial" w:cs="Arial"/>
          <w:sz w:val="18"/>
          <w:szCs w:val="18"/>
        </w:rPr>
      </w:pPr>
      <w:r>
        <w:rPr>
          <w:rFonts w:ascii="Arial" w:hAnsi="Arial" w:cs="Arial"/>
          <w:sz w:val="18"/>
          <w:szCs w:val="18"/>
        </w:rPr>
        <w:t>Ul. Piotrowo 3, pok. 327, 60-965 Poznań</w:t>
      </w:r>
    </w:p>
    <w:p w:rsidR="009642C8" w:rsidRDefault="009642C8" w:rsidP="009642C8">
      <w:pPr>
        <w:spacing w:before="0" w:line="240" w:lineRule="auto"/>
        <w:ind w:left="0" w:firstLine="0"/>
        <w:contextualSpacing/>
        <w:rPr>
          <w:rFonts w:ascii="Arial" w:hAnsi="Arial" w:cs="Arial"/>
          <w:sz w:val="18"/>
          <w:szCs w:val="18"/>
        </w:rPr>
      </w:pPr>
    </w:p>
    <w:p w:rsidR="009642C8" w:rsidRDefault="009642C8" w:rsidP="009642C8">
      <w:pPr>
        <w:spacing w:before="0" w:line="240" w:lineRule="auto"/>
        <w:ind w:left="0" w:firstLine="0"/>
        <w:contextualSpacing/>
        <w:rPr>
          <w:rFonts w:ascii="Arial" w:hAnsi="Arial" w:cs="Arial"/>
          <w:sz w:val="18"/>
          <w:szCs w:val="18"/>
        </w:rPr>
      </w:pPr>
      <w:r>
        <w:rPr>
          <w:rFonts w:ascii="Arial" w:hAnsi="Arial" w:cs="Arial"/>
          <w:sz w:val="18"/>
          <w:szCs w:val="18"/>
        </w:rPr>
        <w:t>nazwa jednostki zamawiającej, adres</w:t>
      </w:r>
    </w:p>
    <w:p w:rsidR="009642C8" w:rsidRDefault="009642C8" w:rsidP="009642C8">
      <w:pPr>
        <w:spacing w:before="0" w:line="240" w:lineRule="auto"/>
        <w:ind w:left="0" w:firstLine="0"/>
        <w:contextualSpacing/>
        <w:rPr>
          <w:rFonts w:ascii="Arial" w:hAnsi="Arial" w:cs="Arial"/>
          <w:sz w:val="18"/>
          <w:szCs w:val="18"/>
        </w:rPr>
      </w:pPr>
    </w:p>
    <w:p w:rsidR="009642C8" w:rsidRDefault="009642C8" w:rsidP="009642C8">
      <w:pPr>
        <w:spacing w:line="240" w:lineRule="auto"/>
        <w:ind w:left="0" w:firstLine="0"/>
        <w:contextualSpacing/>
        <w:rPr>
          <w:rFonts w:ascii="Arial" w:hAnsi="Arial" w:cs="Arial"/>
        </w:rPr>
      </w:pPr>
      <w:r>
        <w:rPr>
          <w:rFonts w:ascii="Arial" w:hAnsi="Arial" w:cs="Arial"/>
        </w:rPr>
        <w:t>Trzy monitory LCD 27 cali o parametrach:</w:t>
      </w:r>
    </w:p>
    <w:tbl>
      <w:tblPr>
        <w:tblStyle w:val="Tabela-Siatka"/>
        <w:tblW w:w="9150" w:type="dxa"/>
        <w:tblInd w:w="113" w:type="dxa"/>
        <w:tblLayout w:type="fixed"/>
        <w:tblCellMar>
          <w:top w:w="108" w:type="dxa"/>
          <w:bottom w:w="108" w:type="dxa"/>
        </w:tblCellMar>
        <w:tblLook w:val="04A0" w:firstRow="1" w:lastRow="0" w:firstColumn="1" w:lastColumn="0" w:noHBand="0" w:noVBand="1"/>
      </w:tblPr>
      <w:tblGrid>
        <w:gridCol w:w="2711"/>
        <w:gridCol w:w="6439"/>
      </w:tblGrid>
      <w:tr w:rsidR="009642C8" w:rsidTr="00815EA0">
        <w:tc>
          <w:tcPr>
            <w:tcW w:w="2711" w:type="dxa"/>
            <w:tcBorders>
              <w:top w:val="single" w:sz="4" w:space="0" w:color="auto"/>
              <w:left w:val="single" w:sz="4" w:space="0" w:color="auto"/>
              <w:bottom w:val="single" w:sz="4" w:space="0" w:color="auto"/>
              <w:right w:val="single" w:sz="4" w:space="0" w:color="auto"/>
            </w:tcBorders>
            <w:hideMark/>
          </w:tcPr>
          <w:p w:rsidR="009642C8" w:rsidRDefault="009642C8">
            <w:pPr>
              <w:spacing w:before="0" w:line="240" w:lineRule="auto"/>
              <w:ind w:left="0" w:firstLine="0"/>
              <w:jc w:val="center"/>
              <w:rPr>
                <w:rFonts w:ascii="Arial" w:hAnsi="Arial" w:cs="Arial"/>
                <w:b/>
                <w:sz w:val="20"/>
                <w:szCs w:val="20"/>
              </w:rPr>
            </w:pPr>
            <w:r>
              <w:rPr>
                <w:rFonts w:ascii="Arial" w:hAnsi="Arial" w:cs="Arial"/>
                <w:b/>
                <w:sz w:val="20"/>
                <w:szCs w:val="20"/>
              </w:rPr>
              <w:t>WYSZCZEGÓLNIENIE</w:t>
            </w:r>
          </w:p>
        </w:tc>
        <w:tc>
          <w:tcPr>
            <w:tcW w:w="6439" w:type="dxa"/>
            <w:tcBorders>
              <w:top w:val="single" w:sz="4" w:space="0" w:color="auto"/>
              <w:left w:val="single" w:sz="4" w:space="0" w:color="auto"/>
              <w:bottom w:val="single" w:sz="4" w:space="0" w:color="auto"/>
              <w:right w:val="single" w:sz="4" w:space="0" w:color="auto"/>
            </w:tcBorders>
            <w:hideMark/>
          </w:tcPr>
          <w:p w:rsidR="009642C8" w:rsidRDefault="009642C8">
            <w:pPr>
              <w:spacing w:before="0" w:line="240" w:lineRule="auto"/>
              <w:ind w:left="0" w:firstLine="0"/>
              <w:jc w:val="center"/>
              <w:rPr>
                <w:rFonts w:ascii="Arial" w:hAnsi="Arial" w:cs="Arial"/>
                <w:b/>
                <w:sz w:val="20"/>
                <w:szCs w:val="20"/>
              </w:rPr>
            </w:pPr>
            <w:r>
              <w:rPr>
                <w:rFonts w:ascii="Arial" w:hAnsi="Arial" w:cs="Arial"/>
                <w:b/>
                <w:sz w:val="20"/>
                <w:szCs w:val="20"/>
              </w:rPr>
              <w:t>WYMAGANIA</w:t>
            </w:r>
          </w:p>
        </w:tc>
      </w:tr>
      <w:tr w:rsidR="009642C8" w:rsidTr="00815EA0">
        <w:tc>
          <w:tcPr>
            <w:tcW w:w="2711" w:type="dxa"/>
            <w:tcBorders>
              <w:top w:val="single" w:sz="4" w:space="0" w:color="auto"/>
              <w:left w:val="single" w:sz="4" w:space="0" w:color="auto"/>
              <w:bottom w:val="single" w:sz="4" w:space="0" w:color="auto"/>
              <w:right w:val="single" w:sz="4" w:space="0" w:color="auto"/>
            </w:tcBorders>
            <w:hideMark/>
          </w:tcPr>
          <w:p w:rsidR="009642C8" w:rsidRDefault="009642C8">
            <w:pPr>
              <w:spacing w:before="0" w:line="240" w:lineRule="auto"/>
              <w:ind w:left="0" w:firstLine="0"/>
              <w:jc w:val="left"/>
              <w:rPr>
                <w:rFonts w:ascii="Arial" w:hAnsi="Arial" w:cs="Arial"/>
                <w:b/>
                <w:sz w:val="18"/>
                <w:szCs w:val="18"/>
              </w:rPr>
            </w:pPr>
            <w:r>
              <w:rPr>
                <w:rFonts w:ascii="Arial" w:hAnsi="Arial" w:cs="Arial"/>
                <w:b/>
                <w:sz w:val="18"/>
                <w:szCs w:val="18"/>
              </w:rPr>
              <w:t>Przekątna ekranu, rozdzielczość</w:t>
            </w:r>
          </w:p>
        </w:tc>
        <w:tc>
          <w:tcPr>
            <w:tcW w:w="6439" w:type="dxa"/>
            <w:tcBorders>
              <w:top w:val="single" w:sz="4" w:space="0" w:color="auto"/>
              <w:left w:val="single" w:sz="4" w:space="0" w:color="auto"/>
              <w:bottom w:val="single" w:sz="4" w:space="0" w:color="auto"/>
              <w:right w:val="single" w:sz="4" w:space="0" w:color="auto"/>
            </w:tcBorders>
            <w:hideMark/>
          </w:tcPr>
          <w:p w:rsidR="009642C8" w:rsidRDefault="009642C8" w:rsidP="009642C8">
            <w:pPr>
              <w:pStyle w:val="Akapitzlist"/>
              <w:numPr>
                <w:ilvl w:val="0"/>
                <w:numId w:val="13"/>
              </w:numPr>
              <w:suppressAutoHyphens w:val="0"/>
              <w:spacing w:before="0" w:line="240" w:lineRule="auto"/>
              <w:ind w:left="397" w:hanging="227"/>
              <w:jc w:val="left"/>
              <w:rPr>
                <w:rFonts w:ascii="Arial" w:hAnsi="Arial" w:cs="Arial"/>
                <w:sz w:val="18"/>
                <w:szCs w:val="18"/>
              </w:rPr>
            </w:pPr>
            <w:r>
              <w:rPr>
                <w:rFonts w:ascii="Arial" w:hAnsi="Arial" w:cs="Arial"/>
                <w:sz w:val="18"/>
                <w:szCs w:val="18"/>
              </w:rPr>
              <w:t>27 cali,</w:t>
            </w:r>
          </w:p>
          <w:p w:rsidR="009642C8" w:rsidRDefault="009642C8" w:rsidP="009642C8">
            <w:pPr>
              <w:pStyle w:val="Akapitzlist"/>
              <w:numPr>
                <w:ilvl w:val="0"/>
                <w:numId w:val="13"/>
              </w:numPr>
              <w:suppressAutoHyphens w:val="0"/>
              <w:spacing w:before="0" w:line="240" w:lineRule="auto"/>
              <w:ind w:left="397" w:hanging="227"/>
              <w:jc w:val="left"/>
              <w:rPr>
                <w:rFonts w:ascii="Arial" w:hAnsi="Arial" w:cs="Arial"/>
                <w:sz w:val="18"/>
                <w:szCs w:val="18"/>
              </w:rPr>
            </w:pPr>
            <w:r>
              <w:rPr>
                <w:rFonts w:ascii="Arial" w:hAnsi="Arial" w:cs="Arial"/>
                <w:sz w:val="18"/>
                <w:szCs w:val="18"/>
              </w:rPr>
              <w:t>rozdzielczość natywna 2560x1440 pikseli przy częstotliwości min. 60 Hz,</w:t>
            </w:r>
          </w:p>
          <w:p w:rsidR="009642C8" w:rsidRDefault="009642C8" w:rsidP="009642C8">
            <w:pPr>
              <w:pStyle w:val="Akapitzlist"/>
              <w:numPr>
                <w:ilvl w:val="0"/>
                <w:numId w:val="13"/>
              </w:numPr>
              <w:suppressAutoHyphens w:val="0"/>
              <w:spacing w:before="0" w:line="240" w:lineRule="auto"/>
              <w:ind w:left="397" w:hanging="227"/>
              <w:jc w:val="left"/>
              <w:rPr>
                <w:rFonts w:ascii="Arial" w:hAnsi="Arial" w:cs="Arial"/>
                <w:sz w:val="18"/>
                <w:szCs w:val="18"/>
              </w:rPr>
            </w:pPr>
            <w:r>
              <w:rPr>
                <w:rFonts w:ascii="Arial" w:hAnsi="Arial" w:cs="Arial"/>
                <w:sz w:val="18"/>
                <w:szCs w:val="18"/>
              </w:rPr>
              <w:t>matryca matowa,</w:t>
            </w:r>
          </w:p>
        </w:tc>
      </w:tr>
      <w:tr w:rsidR="009642C8" w:rsidTr="00815EA0">
        <w:tc>
          <w:tcPr>
            <w:tcW w:w="2711" w:type="dxa"/>
            <w:tcBorders>
              <w:top w:val="single" w:sz="4" w:space="0" w:color="auto"/>
              <w:left w:val="single" w:sz="4" w:space="0" w:color="auto"/>
              <w:bottom w:val="single" w:sz="4" w:space="0" w:color="auto"/>
              <w:right w:val="single" w:sz="4" w:space="0" w:color="auto"/>
            </w:tcBorders>
            <w:hideMark/>
          </w:tcPr>
          <w:p w:rsidR="009642C8" w:rsidRDefault="009642C8">
            <w:pPr>
              <w:spacing w:before="0" w:line="240" w:lineRule="auto"/>
              <w:ind w:left="0" w:firstLine="0"/>
              <w:jc w:val="left"/>
              <w:rPr>
                <w:rFonts w:ascii="Arial" w:hAnsi="Arial" w:cs="Arial"/>
                <w:b/>
                <w:sz w:val="18"/>
                <w:szCs w:val="18"/>
              </w:rPr>
            </w:pPr>
            <w:r>
              <w:rPr>
                <w:rFonts w:ascii="Arial" w:hAnsi="Arial" w:cs="Arial"/>
                <w:b/>
                <w:sz w:val="18"/>
                <w:szCs w:val="18"/>
              </w:rPr>
              <w:t>Parametry obrazu</w:t>
            </w:r>
          </w:p>
        </w:tc>
        <w:tc>
          <w:tcPr>
            <w:tcW w:w="6439" w:type="dxa"/>
            <w:tcBorders>
              <w:top w:val="single" w:sz="4" w:space="0" w:color="auto"/>
              <w:left w:val="single" w:sz="4" w:space="0" w:color="auto"/>
              <w:bottom w:val="single" w:sz="4" w:space="0" w:color="auto"/>
              <w:right w:val="single" w:sz="4" w:space="0" w:color="auto"/>
            </w:tcBorders>
            <w:hideMark/>
          </w:tcPr>
          <w:p w:rsidR="009642C8" w:rsidRDefault="009642C8" w:rsidP="009642C8">
            <w:pPr>
              <w:pStyle w:val="Akapitzlist"/>
              <w:numPr>
                <w:ilvl w:val="0"/>
                <w:numId w:val="13"/>
              </w:numPr>
              <w:suppressAutoHyphens w:val="0"/>
              <w:spacing w:before="0" w:line="240" w:lineRule="auto"/>
              <w:ind w:left="397" w:hanging="227"/>
              <w:jc w:val="left"/>
              <w:rPr>
                <w:rFonts w:ascii="Arial" w:hAnsi="Arial" w:cs="Arial"/>
                <w:sz w:val="18"/>
                <w:szCs w:val="18"/>
              </w:rPr>
            </w:pPr>
            <w:r>
              <w:rPr>
                <w:rFonts w:ascii="Arial" w:hAnsi="Arial" w:cs="Arial"/>
                <w:sz w:val="18"/>
                <w:szCs w:val="18"/>
              </w:rPr>
              <w:t>kontrast statyczny min. 1000:1,</w:t>
            </w:r>
          </w:p>
          <w:p w:rsidR="009642C8" w:rsidRDefault="009642C8" w:rsidP="009642C8">
            <w:pPr>
              <w:pStyle w:val="Akapitzlist"/>
              <w:numPr>
                <w:ilvl w:val="0"/>
                <w:numId w:val="13"/>
              </w:numPr>
              <w:suppressAutoHyphens w:val="0"/>
              <w:spacing w:before="0" w:line="240" w:lineRule="auto"/>
              <w:ind w:left="397" w:hanging="227"/>
              <w:jc w:val="left"/>
              <w:rPr>
                <w:rFonts w:ascii="Arial" w:hAnsi="Arial" w:cs="Arial"/>
                <w:sz w:val="18"/>
                <w:szCs w:val="18"/>
              </w:rPr>
            </w:pPr>
            <w:r>
              <w:rPr>
                <w:rFonts w:ascii="Arial" w:hAnsi="Arial" w:cs="Arial"/>
                <w:sz w:val="18"/>
                <w:szCs w:val="18"/>
              </w:rPr>
              <w:t>jasność w zakresie 300-350cd/m</w:t>
            </w:r>
            <w:r>
              <w:rPr>
                <w:rFonts w:ascii="Arial" w:hAnsi="Arial" w:cs="Arial"/>
                <w:sz w:val="18"/>
                <w:szCs w:val="18"/>
                <w:vertAlign w:val="superscript"/>
              </w:rPr>
              <w:t>2</w:t>
            </w:r>
            <w:r>
              <w:rPr>
                <w:rFonts w:ascii="Arial" w:hAnsi="Arial" w:cs="Arial"/>
                <w:sz w:val="18"/>
                <w:szCs w:val="18"/>
              </w:rPr>
              <w:t>,</w:t>
            </w:r>
          </w:p>
          <w:p w:rsidR="009642C8" w:rsidRDefault="009642C8" w:rsidP="009642C8">
            <w:pPr>
              <w:pStyle w:val="Akapitzlist"/>
              <w:numPr>
                <w:ilvl w:val="0"/>
                <w:numId w:val="13"/>
              </w:numPr>
              <w:suppressAutoHyphens w:val="0"/>
              <w:spacing w:before="0" w:line="240" w:lineRule="auto"/>
              <w:ind w:left="397" w:hanging="227"/>
              <w:jc w:val="left"/>
              <w:rPr>
                <w:rFonts w:ascii="Arial" w:hAnsi="Arial" w:cs="Arial"/>
                <w:sz w:val="18"/>
                <w:szCs w:val="18"/>
              </w:rPr>
            </w:pPr>
            <w:r>
              <w:rPr>
                <w:rFonts w:ascii="Arial" w:hAnsi="Arial" w:cs="Arial"/>
                <w:sz w:val="18"/>
                <w:szCs w:val="18"/>
              </w:rPr>
              <w:t>min. 99% pokrycia przestrzeni barw sRGB</w:t>
            </w:r>
          </w:p>
          <w:p w:rsidR="009642C8" w:rsidRDefault="009642C8" w:rsidP="009642C8">
            <w:pPr>
              <w:pStyle w:val="Akapitzlist"/>
              <w:numPr>
                <w:ilvl w:val="0"/>
                <w:numId w:val="13"/>
              </w:numPr>
              <w:suppressAutoHyphens w:val="0"/>
              <w:spacing w:before="0" w:line="240" w:lineRule="auto"/>
              <w:ind w:left="397" w:hanging="227"/>
              <w:jc w:val="left"/>
              <w:rPr>
                <w:rFonts w:ascii="Arial" w:hAnsi="Arial" w:cs="Arial"/>
                <w:sz w:val="18"/>
                <w:szCs w:val="18"/>
              </w:rPr>
            </w:pPr>
            <w:r>
              <w:rPr>
                <w:rFonts w:ascii="Arial" w:hAnsi="Arial" w:cs="Arial"/>
                <w:sz w:val="18"/>
                <w:szCs w:val="18"/>
              </w:rPr>
              <w:t>czas reakcji matrycy maks. 8ms(GtG),</w:t>
            </w:r>
          </w:p>
          <w:p w:rsidR="009642C8" w:rsidRDefault="009642C8" w:rsidP="009642C8">
            <w:pPr>
              <w:pStyle w:val="Akapitzlist"/>
              <w:numPr>
                <w:ilvl w:val="0"/>
                <w:numId w:val="13"/>
              </w:numPr>
              <w:suppressAutoHyphens w:val="0"/>
              <w:spacing w:before="0" w:line="240" w:lineRule="auto"/>
              <w:ind w:left="397" w:hanging="227"/>
              <w:jc w:val="left"/>
              <w:rPr>
                <w:rFonts w:ascii="Arial" w:hAnsi="Arial" w:cs="Arial"/>
                <w:sz w:val="18"/>
                <w:szCs w:val="18"/>
              </w:rPr>
            </w:pPr>
            <w:r>
              <w:rPr>
                <w:rFonts w:ascii="Arial" w:hAnsi="Arial" w:cs="Arial"/>
                <w:sz w:val="18"/>
                <w:szCs w:val="18"/>
              </w:rPr>
              <w:t>kąty widzenia minimum 178 poziomo/178 pionowo stopni ,</w:t>
            </w:r>
          </w:p>
          <w:p w:rsidR="009642C8" w:rsidRDefault="009642C8" w:rsidP="009642C8">
            <w:pPr>
              <w:pStyle w:val="Akapitzlist"/>
              <w:numPr>
                <w:ilvl w:val="0"/>
                <w:numId w:val="13"/>
              </w:numPr>
              <w:suppressAutoHyphens w:val="0"/>
              <w:spacing w:before="0" w:line="240" w:lineRule="auto"/>
              <w:ind w:left="397" w:hanging="227"/>
              <w:jc w:val="left"/>
              <w:rPr>
                <w:rFonts w:ascii="Arial" w:hAnsi="Arial" w:cs="Arial"/>
                <w:sz w:val="18"/>
                <w:szCs w:val="18"/>
              </w:rPr>
            </w:pPr>
            <w:r>
              <w:rPr>
                <w:rFonts w:ascii="Arial" w:hAnsi="Arial" w:cs="Arial"/>
                <w:sz w:val="18"/>
                <w:szCs w:val="18"/>
              </w:rPr>
              <w:t>podświetlenie LED,</w:t>
            </w:r>
          </w:p>
          <w:p w:rsidR="009642C8" w:rsidRDefault="009642C8" w:rsidP="009642C8">
            <w:pPr>
              <w:pStyle w:val="Akapitzlist"/>
              <w:numPr>
                <w:ilvl w:val="0"/>
                <w:numId w:val="13"/>
              </w:numPr>
              <w:suppressAutoHyphens w:val="0"/>
              <w:spacing w:before="0" w:line="240" w:lineRule="auto"/>
              <w:ind w:left="397" w:hanging="227"/>
              <w:jc w:val="left"/>
              <w:rPr>
                <w:rFonts w:ascii="Arial" w:hAnsi="Arial" w:cs="Arial"/>
                <w:sz w:val="18"/>
                <w:szCs w:val="18"/>
              </w:rPr>
            </w:pPr>
            <w:r>
              <w:rPr>
                <w:rFonts w:ascii="Arial" w:hAnsi="Arial" w:cs="Arial"/>
                <w:sz w:val="18"/>
                <w:szCs w:val="18"/>
              </w:rPr>
              <w:t>flicker-free,</w:t>
            </w:r>
          </w:p>
        </w:tc>
      </w:tr>
      <w:tr w:rsidR="009642C8" w:rsidTr="00815EA0">
        <w:tc>
          <w:tcPr>
            <w:tcW w:w="2711" w:type="dxa"/>
            <w:tcBorders>
              <w:top w:val="single" w:sz="4" w:space="0" w:color="auto"/>
              <w:left w:val="single" w:sz="4" w:space="0" w:color="auto"/>
              <w:bottom w:val="single" w:sz="4" w:space="0" w:color="auto"/>
              <w:right w:val="single" w:sz="4" w:space="0" w:color="auto"/>
            </w:tcBorders>
            <w:hideMark/>
          </w:tcPr>
          <w:p w:rsidR="009642C8" w:rsidRDefault="009642C8">
            <w:pPr>
              <w:spacing w:before="0" w:line="240" w:lineRule="auto"/>
              <w:ind w:left="0" w:firstLine="0"/>
              <w:jc w:val="left"/>
              <w:rPr>
                <w:rFonts w:ascii="Arial" w:hAnsi="Arial" w:cs="Arial"/>
                <w:b/>
                <w:sz w:val="18"/>
                <w:szCs w:val="18"/>
              </w:rPr>
            </w:pPr>
            <w:r>
              <w:rPr>
                <w:rFonts w:ascii="Arial" w:hAnsi="Arial" w:cs="Arial"/>
                <w:b/>
                <w:sz w:val="18"/>
                <w:szCs w:val="18"/>
              </w:rPr>
              <w:t>Złącza</w:t>
            </w:r>
          </w:p>
        </w:tc>
        <w:tc>
          <w:tcPr>
            <w:tcW w:w="6439" w:type="dxa"/>
            <w:tcBorders>
              <w:top w:val="single" w:sz="4" w:space="0" w:color="auto"/>
              <w:left w:val="single" w:sz="4" w:space="0" w:color="auto"/>
              <w:bottom w:val="single" w:sz="4" w:space="0" w:color="auto"/>
              <w:right w:val="single" w:sz="4" w:space="0" w:color="auto"/>
            </w:tcBorders>
            <w:hideMark/>
          </w:tcPr>
          <w:p w:rsidR="009642C8" w:rsidRDefault="009642C8" w:rsidP="009642C8">
            <w:pPr>
              <w:pStyle w:val="Akapitzlist"/>
              <w:numPr>
                <w:ilvl w:val="0"/>
                <w:numId w:val="13"/>
              </w:numPr>
              <w:suppressAutoHyphens w:val="0"/>
              <w:spacing w:before="0" w:line="240" w:lineRule="auto"/>
              <w:ind w:left="397" w:hanging="227"/>
              <w:jc w:val="left"/>
              <w:rPr>
                <w:rFonts w:ascii="Arial" w:hAnsi="Arial" w:cs="Arial"/>
                <w:sz w:val="18"/>
                <w:szCs w:val="18"/>
                <w:lang w:val="en-US"/>
              </w:rPr>
            </w:pPr>
            <w:r>
              <w:rPr>
                <w:rFonts w:ascii="Arial" w:hAnsi="Arial" w:cs="Arial"/>
                <w:sz w:val="18"/>
                <w:szCs w:val="18"/>
                <w:lang w:val="en-US"/>
              </w:rPr>
              <w:t xml:space="preserve">min. 1x DisplayPort w wersji 1.2 lub nowszej, </w:t>
            </w:r>
          </w:p>
          <w:p w:rsidR="009642C8" w:rsidRDefault="009642C8" w:rsidP="009642C8">
            <w:pPr>
              <w:pStyle w:val="Akapitzlist"/>
              <w:numPr>
                <w:ilvl w:val="0"/>
                <w:numId w:val="13"/>
              </w:numPr>
              <w:suppressAutoHyphens w:val="0"/>
              <w:spacing w:before="0" w:line="240" w:lineRule="auto"/>
              <w:ind w:left="397" w:hanging="227"/>
              <w:jc w:val="left"/>
              <w:rPr>
                <w:rFonts w:ascii="Arial" w:hAnsi="Arial" w:cs="Arial"/>
                <w:sz w:val="18"/>
                <w:szCs w:val="18"/>
                <w:lang w:val="en-US"/>
              </w:rPr>
            </w:pPr>
            <w:r>
              <w:rPr>
                <w:rFonts w:ascii="Arial" w:hAnsi="Arial" w:cs="Arial"/>
                <w:sz w:val="18"/>
                <w:szCs w:val="18"/>
                <w:lang w:val="en-US"/>
              </w:rPr>
              <w:t>min. 1x HDMI w wersji 1.4 lub nowszej,</w:t>
            </w:r>
          </w:p>
          <w:p w:rsidR="009642C8" w:rsidRDefault="009642C8" w:rsidP="009642C8">
            <w:pPr>
              <w:pStyle w:val="Akapitzlist"/>
              <w:numPr>
                <w:ilvl w:val="0"/>
                <w:numId w:val="13"/>
              </w:numPr>
              <w:suppressAutoHyphens w:val="0"/>
              <w:spacing w:before="0" w:line="240" w:lineRule="auto"/>
              <w:ind w:left="397" w:hanging="227"/>
              <w:jc w:val="left"/>
              <w:rPr>
                <w:rFonts w:ascii="Arial" w:hAnsi="Arial" w:cs="Arial"/>
                <w:sz w:val="18"/>
                <w:szCs w:val="18"/>
              </w:rPr>
            </w:pPr>
            <w:r>
              <w:rPr>
                <w:rFonts w:ascii="Arial" w:hAnsi="Arial" w:cs="Arial"/>
                <w:sz w:val="18"/>
                <w:szCs w:val="18"/>
              </w:rPr>
              <w:t>wbudowany HUB USB 3 typ A min. 4 portowy,</w:t>
            </w:r>
          </w:p>
        </w:tc>
      </w:tr>
      <w:tr w:rsidR="009642C8" w:rsidTr="00815EA0">
        <w:tc>
          <w:tcPr>
            <w:tcW w:w="2711" w:type="dxa"/>
            <w:tcBorders>
              <w:top w:val="single" w:sz="4" w:space="0" w:color="auto"/>
              <w:left w:val="single" w:sz="4" w:space="0" w:color="auto"/>
              <w:bottom w:val="single" w:sz="4" w:space="0" w:color="auto"/>
              <w:right w:val="single" w:sz="4" w:space="0" w:color="auto"/>
            </w:tcBorders>
            <w:hideMark/>
          </w:tcPr>
          <w:p w:rsidR="009642C8" w:rsidRDefault="009642C8">
            <w:pPr>
              <w:spacing w:before="0" w:line="240" w:lineRule="auto"/>
              <w:ind w:left="0" w:firstLine="0"/>
              <w:jc w:val="left"/>
              <w:rPr>
                <w:rFonts w:ascii="Arial" w:hAnsi="Arial" w:cs="Arial"/>
                <w:b/>
                <w:sz w:val="18"/>
                <w:szCs w:val="18"/>
              </w:rPr>
            </w:pPr>
            <w:r>
              <w:rPr>
                <w:rFonts w:ascii="Arial" w:hAnsi="Arial" w:cs="Arial"/>
                <w:b/>
                <w:sz w:val="18"/>
                <w:szCs w:val="18"/>
              </w:rPr>
              <w:t>Obudowa i regulacja monitora</w:t>
            </w:r>
          </w:p>
        </w:tc>
        <w:tc>
          <w:tcPr>
            <w:tcW w:w="6439" w:type="dxa"/>
            <w:tcBorders>
              <w:top w:val="single" w:sz="4" w:space="0" w:color="auto"/>
              <w:left w:val="single" w:sz="4" w:space="0" w:color="auto"/>
              <w:bottom w:val="single" w:sz="4" w:space="0" w:color="auto"/>
              <w:right w:val="single" w:sz="4" w:space="0" w:color="auto"/>
            </w:tcBorders>
            <w:hideMark/>
          </w:tcPr>
          <w:p w:rsidR="009642C8" w:rsidRDefault="009642C8" w:rsidP="009642C8">
            <w:pPr>
              <w:pStyle w:val="Akapitzlist"/>
              <w:numPr>
                <w:ilvl w:val="0"/>
                <w:numId w:val="13"/>
              </w:numPr>
              <w:suppressAutoHyphens w:val="0"/>
              <w:spacing w:before="0" w:line="240" w:lineRule="auto"/>
              <w:ind w:left="397" w:hanging="227"/>
              <w:jc w:val="left"/>
              <w:rPr>
                <w:rFonts w:ascii="Arial" w:hAnsi="Arial" w:cs="Arial"/>
                <w:sz w:val="18"/>
                <w:szCs w:val="18"/>
              </w:rPr>
            </w:pPr>
            <w:r>
              <w:rPr>
                <w:rFonts w:ascii="Arial" w:hAnsi="Arial" w:cs="Arial"/>
                <w:sz w:val="18"/>
                <w:szCs w:val="18"/>
              </w:rPr>
              <w:t>obudowa ciemna, matowa,</w:t>
            </w:r>
          </w:p>
          <w:p w:rsidR="009642C8" w:rsidRDefault="009642C8" w:rsidP="009642C8">
            <w:pPr>
              <w:pStyle w:val="Akapitzlist"/>
              <w:numPr>
                <w:ilvl w:val="0"/>
                <w:numId w:val="13"/>
              </w:numPr>
              <w:suppressAutoHyphens w:val="0"/>
              <w:spacing w:before="0" w:line="240" w:lineRule="auto"/>
              <w:ind w:left="397" w:hanging="227"/>
              <w:jc w:val="left"/>
              <w:rPr>
                <w:rFonts w:ascii="Arial" w:hAnsi="Arial" w:cs="Arial"/>
                <w:sz w:val="18"/>
                <w:szCs w:val="18"/>
              </w:rPr>
            </w:pPr>
            <w:r>
              <w:rPr>
                <w:rFonts w:ascii="Arial" w:hAnsi="Arial" w:cs="Arial"/>
                <w:sz w:val="18"/>
                <w:szCs w:val="18"/>
              </w:rPr>
              <w:t>bezramkowa obudowa ekranu</w:t>
            </w:r>
          </w:p>
          <w:p w:rsidR="009642C8" w:rsidRDefault="009642C8" w:rsidP="009642C8">
            <w:pPr>
              <w:pStyle w:val="Akapitzlist"/>
              <w:numPr>
                <w:ilvl w:val="0"/>
                <w:numId w:val="13"/>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regulacja pozioma w zakresie nie mniejszym niż od -4 do +18 stopni, </w:t>
            </w:r>
          </w:p>
          <w:p w:rsidR="009642C8" w:rsidRDefault="009642C8" w:rsidP="009642C8">
            <w:pPr>
              <w:pStyle w:val="Akapitzlist"/>
              <w:numPr>
                <w:ilvl w:val="0"/>
                <w:numId w:val="13"/>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regulacja w pionie w zakresie nie mniejszym niż od -45 stopni do +45 stopni, </w:t>
            </w:r>
          </w:p>
          <w:p w:rsidR="009642C8" w:rsidRDefault="009642C8" w:rsidP="009642C8">
            <w:pPr>
              <w:pStyle w:val="Akapitzlist"/>
              <w:numPr>
                <w:ilvl w:val="0"/>
                <w:numId w:val="13"/>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regulacja wysokości aż do 130mm, </w:t>
            </w:r>
          </w:p>
          <w:p w:rsidR="009642C8" w:rsidRDefault="009642C8" w:rsidP="009642C8">
            <w:pPr>
              <w:pStyle w:val="Akapitzlist"/>
              <w:numPr>
                <w:ilvl w:val="0"/>
                <w:numId w:val="13"/>
              </w:numPr>
              <w:suppressAutoHyphens w:val="0"/>
              <w:spacing w:before="0" w:line="240" w:lineRule="auto"/>
              <w:ind w:left="397" w:hanging="227"/>
              <w:jc w:val="left"/>
              <w:rPr>
                <w:rFonts w:ascii="Arial" w:hAnsi="Arial" w:cs="Arial"/>
                <w:sz w:val="18"/>
                <w:szCs w:val="18"/>
              </w:rPr>
            </w:pPr>
            <w:r>
              <w:rPr>
                <w:rFonts w:ascii="Arial" w:hAnsi="Arial" w:cs="Arial"/>
                <w:sz w:val="18"/>
                <w:szCs w:val="18"/>
              </w:rPr>
              <w:t>pivot,</w:t>
            </w:r>
          </w:p>
        </w:tc>
      </w:tr>
      <w:tr w:rsidR="009642C8" w:rsidTr="00815EA0">
        <w:tc>
          <w:tcPr>
            <w:tcW w:w="2711" w:type="dxa"/>
            <w:tcBorders>
              <w:top w:val="single" w:sz="4" w:space="0" w:color="auto"/>
              <w:left w:val="single" w:sz="4" w:space="0" w:color="auto"/>
              <w:bottom w:val="single" w:sz="4" w:space="0" w:color="auto"/>
              <w:right w:val="single" w:sz="4" w:space="0" w:color="auto"/>
            </w:tcBorders>
            <w:hideMark/>
          </w:tcPr>
          <w:p w:rsidR="009642C8" w:rsidRDefault="009642C8">
            <w:pPr>
              <w:spacing w:before="0" w:line="240" w:lineRule="auto"/>
              <w:ind w:left="0" w:firstLine="0"/>
              <w:jc w:val="left"/>
              <w:rPr>
                <w:rFonts w:ascii="Arial" w:hAnsi="Arial" w:cs="Arial"/>
                <w:b/>
                <w:sz w:val="18"/>
                <w:szCs w:val="18"/>
              </w:rPr>
            </w:pPr>
            <w:r>
              <w:rPr>
                <w:rFonts w:ascii="Arial" w:hAnsi="Arial" w:cs="Arial"/>
                <w:b/>
                <w:sz w:val="18"/>
                <w:szCs w:val="18"/>
              </w:rPr>
              <w:t>Kable</w:t>
            </w:r>
          </w:p>
        </w:tc>
        <w:tc>
          <w:tcPr>
            <w:tcW w:w="6439" w:type="dxa"/>
            <w:tcBorders>
              <w:top w:val="single" w:sz="4" w:space="0" w:color="auto"/>
              <w:left w:val="single" w:sz="4" w:space="0" w:color="auto"/>
              <w:bottom w:val="single" w:sz="4" w:space="0" w:color="auto"/>
              <w:right w:val="single" w:sz="4" w:space="0" w:color="auto"/>
            </w:tcBorders>
            <w:hideMark/>
          </w:tcPr>
          <w:p w:rsidR="009642C8" w:rsidRDefault="009642C8" w:rsidP="009642C8">
            <w:pPr>
              <w:pStyle w:val="Akapitzlist"/>
              <w:numPr>
                <w:ilvl w:val="0"/>
                <w:numId w:val="13"/>
              </w:numPr>
              <w:suppressAutoHyphens w:val="0"/>
              <w:spacing w:before="0" w:line="240" w:lineRule="auto"/>
              <w:ind w:left="397" w:hanging="227"/>
              <w:jc w:val="left"/>
              <w:rPr>
                <w:rFonts w:ascii="Arial" w:hAnsi="Arial" w:cs="Arial"/>
                <w:sz w:val="18"/>
                <w:szCs w:val="18"/>
              </w:rPr>
            </w:pPr>
            <w:r>
              <w:rPr>
                <w:rFonts w:ascii="Arial" w:hAnsi="Arial" w:cs="Arial"/>
                <w:sz w:val="18"/>
                <w:szCs w:val="18"/>
              </w:rPr>
              <w:t>zasilania,</w:t>
            </w:r>
          </w:p>
          <w:p w:rsidR="009642C8" w:rsidRDefault="009642C8" w:rsidP="009642C8">
            <w:pPr>
              <w:pStyle w:val="Akapitzlist"/>
              <w:numPr>
                <w:ilvl w:val="0"/>
                <w:numId w:val="13"/>
              </w:numPr>
              <w:suppressAutoHyphens w:val="0"/>
              <w:spacing w:before="0" w:line="240" w:lineRule="auto"/>
              <w:ind w:left="397" w:hanging="227"/>
              <w:jc w:val="left"/>
              <w:rPr>
                <w:rFonts w:ascii="Arial" w:hAnsi="Arial" w:cs="Arial"/>
                <w:sz w:val="18"/>
                <w:szCs w:val="18"/>
              </w:rPr>
            </w:pPr>
            <w:r>
              <w:rPr>
                <w:rFonts w:ascii="Arial" w:hAnsi="Arial" w:cs="Arial"/>
                <w:sz w:val="18"/>
                <w:szCs w:val="18"/>
              </w:rPr>
              <w:t>DisplayPort,</w:t>
            </w:r>
          </w:p>
          <w:p w:rsidR="009642C8" w:rsidRDefault="009642C8" w:rsidP="009642C8">
            <w:pPr>
              <w:pStyle w:val="Akapitzlist"/>
              <w:numPr>
                <w:ilvl w:val="0"/>
                <w:numId w:val="13"/>
              </w:numPr>
              <w:suppressAutoHyphens w:val="0"/>
              <w:spacing w:before="0" w:line="240" w:lineRule="auto"/>
              <w:ind w:left="397" w:hanging="227"/>
              <w:jc w:val="left"/>
              <w:rPr>
                <w:rFonts w:ascii="Arial" w:hAnsi="Arial" w:cs="Arial"/>
                <w:sz w:val="18"/>
                <w:szCs w:val="18"/>
              </w:rPr>
            </w:pPr>
            <w:r>
              <w:rPr>
                <w:rFonts w:ascii="Arial" w:hAnsi="Arial" w:cs="Arial"/>
                <w:sz w:val="18"/>
                <w:szCs w:val="18"/>
              </w:rPr>
              <w:t>Kabel do wbudowanego HUB-a USB,</w:t>
            </w:r>
          </w:p>
        </w:tc>
      </w:tr>
      <w:tr w:rsidR="009642C8" w:rsidTr="00815EA0">
        <w:tc>
          <w:tcPr>
            <w:tcW w:w="2711" w:type="dxa"/>
            <w:tcBorders>
              <w:top w:val="single" w:sz="4" w:space="0" w:color="auto"/>
              <w:left w:val="single" w:sz="4" w:space="0" w:color="auto"/>
              <w:bottom w:val="single" w:sz="4" w:space="0" w:color="auto"/>
              <w:right w:val="single" w:sz="4" w:space="0" w:color="auto"/>
            </w:tcBorders>
            <w:hideMark/>
          </w:tcPr>
          <w:p w:rsidR="009642C8" w:rsidRDefault="009642C8">
            <w:pPr>
              <w:spacing w:before="0" w:line="240" w:lineRule="auto"/>
              <w:ind w:left="0" w:firstLine="0"/>
              <w:jc w:val="left"/>
              <w:rPr>
                <w:rFonts w:ascii="Arial" w:hAnsi="Arial" w:cs="Arial"/>
                <w:b/>
                <w:sz w:val="18"/>
                <w:szCs w:val="18"/>
              </w:rPr>
            </w:pPr>
            <w:r>
              <w:rPr>
                <w:rFonts w:ascii="Arial" w:hAnsi="Arial" w:cs="Arial"/>
                <w:b/>
                <w:sz w:val="18"/>
                <w:szCs w:val="18"/>
              </w:rPr>
              <w:t>Inne</w:t>
            </w:r>
          </w:p>
        </w:tc>
        <w:tc>
          <w:tcPr>
            <w:tcW w:w="6439" w:type="dxa"/>
            <w:tcBorders>
              <w:top w:val="single" w:sz="4" w:space="0" w:color="auto"/>
              <w:left w:val="single" w:sz="4" w:space="0" w:color="auto"/>
              <w:bottom w:val="single" w:sz="4" w:space="0" w:color="auto"/>
              <w:right w:val="single" w:sz="4" w:space="0" w:color="auto"/>
            </w:tcBorders>
            <w:hideMark/>
          </w:tcPr>
          <w:p w:rsidR="009642C8" w:rsidRDefault="009642C8" w:rsidP="009642C8">
            <w:pPr>
              <w:pStyle w:val="Akapitzlist"/>
              <w:numPr>
                <w:ilvl w:val="0"/>
                <w:numId w:val="13"/>
              </w:numPr>
              <w:suppressAutoHyphens w:val="0"/>
              <w:spacing w:before="0" w:line="240" w:lineRule="auto"/>
              <w:ind w:left="397" w:hanging="227"/>
              <w:jc w:val="left"/>
              <w:rPr>
                <w:rFonts w:ascii="Arial" w:hAnsi="Arial" w:cs="Arial"/>
                <w:sz w:val="18"/>
                <w:szCs w:val="18"/>
              </w:rPr>
            </w:pPr>
            <w:r>
              <w:rPr>
                <w:rFonts w:ascii="Arial" w:hAnsi="Arial" w:cs="Arial"/>
                <w:sz w:val="18"/>
                <w:szCs w:val="18"/>
              </w:rPr>
              <w:t>VESA 100x100mm,</w:t>
            </w:r>
          </w:p>
          <w:p w:rsidR="009642C8" w:rsidRDefault="009642C8" w:rsidP="009642C8">
            <w:pPr>
              <w:pStyle w:val="Akapitzlist"/>
              <w:numPr>
                <w:ilvl w:val="0"/>
                <w:numId w:val="13"/>
              </w:numPr>
              <w:suppressAutoHyphens w:val="0"/>
              <w:spacing w:before="0" w:line="240" w:lineRule="auto"/>
              <w:ind w:left="397" w:hanging="227"/>
              <w:jc w:val="left"/>
              <w:rPr>
                <w:rFonts w:ascii="Arial" w:hAnsi="Arial" w:cs="Arial"/>
                <w:sz w:val="18"/>
                <w:szCs w:val="18"/>
              </w:rPr>
            </w:pPr>
            <w:r>
              <w:rPr>
                <w:rFonts w:ascii="Arial" w:hAnsi="Arial" w:cs="Arial"/>
                <w:sz w:val="18"/>
                <w:szCs w:val="18"/>
              </w:rPr>
              <w:t>wbudowany zasilacz,</w:t>
            </w:r>
          </w:p>
          <w:p w:rsidR="009642C8" w:rsidRDefault="009642C8" w:rsidP="009642C8">
            <w:pPr>
              <w:pStyle w:val="Akapitzlist"/>
              <w:numPr>
                <w:ilvl w:val="0"/>
                <w:numId w:val="13"/>
              </w:numPr>
              <w:suppressAutoHyphens w:val="0"/>
              <w:spacing w:before="0" w:line="240" w:lineRule="auto"/>
              <w:ind w:left="397" w:hanging="227"/>
              <w:jc w:val="left"/>
              <w:rPr>
                <w:rFonts w:ascii="Arial" w:hAnsi="Arial" w:cs="Arial"/>
                <w:sz w:val="18"/>
                <w:szCs w:val="18"/>
              </w:rPr>
            </w:pPr>
            <w:r>
              <w:rPr>
                <w:rFonts w:ascii="Arial" w:hAnsi="Arial" w:cs="Arial"/>
                <w:sz w:val="18"/>
                <w:szCs w:val="18"/>
              </w:rPr>
              <w:t>zarządzanie kablami,</w:t>
            </w:r>
          </w:p>
          <w:p w:rsidR="009642C8" w:rsidRDefault="009642C8" w:rsidP="009642C8">
            <w:pPr>
              <w:pStyle w:val="Akapitzlist"/>
              <w:numPr>
                <w:ilvl w:val="0"/>
                <w:numId w:val="13"/>
              </w:numPr>
              <w:suppressAutoHyphens w:val="0"/>
              <w:spacing w:before="0" w:line="240" w:lineRule="auto"/>
              <w:ind w:left="397" w:hanging="227"/>
              <w:jc w:val="left"/>
              <w:rPr>
                <w:rFonts w:ascii="Arial" w:hAnsi="Arial" w:cs="Arial"/>
                <w:sz w:val="18"/>
                <w:szCs w:val="18"/>
              </w:rPr>
            </w:pPr>
            <w:r>
              <w:rPr>
                <w:rFonts w:ascii="Arial" w:hAnsi="Arial" w:cs="Arial"/>
                <w:sz w:val="18"/>
                <w:szCs w:val="18"/>
              </w:rPr>
              <w:t>typowy pobór energii elektrycznej nie większy niż 30W,</w:t>
            </w:r>
          </w:p>
        </w:tc>
      </w:tr>
    </w:tbl>
    <w:p w:rsidR="009642C8" w:rsidRDefault="009642C8" w:rsidP="009642C8">
      <w:pPr>
        <w:ind w:left="0" w:firstLine="0"/>
        <w:rPr>
          <w:rFonts w:ascii="Arial" w:hAnsi="Arial" w:cs="Arial"/>
          <w:sz w:val="18"/>
          <w:szCs w:val="18"/>
        </w:rPr>
      </w:pPr>
    </w:p>
    <w:p w:rsidR="009642C8" w:rsidRDefault="009642C8" w:rsidP="009642C8">
      <w:pPr>
        <w:spacing w:before="0" w:line="240" w:lineRule="auto"/>
        <w:ind w:left="0" w:firstLine="0"/>
        <w:contextualSpacing/>
        <w:rPr>
          <w:rFonts w:ascii="Arial" w:hAnsi="Arial" w:cs="Arial"/>
          <w:sz w:val="18"/>
          <w:szCs w:val="18"/>
        </w:rPr>
      </w:pPr>
      <w:r>
        <w:rPr>
          <w:rFonts w:ascii="Arial" w:hAnsi="Arial" w:cs="Arial"/>
          <w:sz w:val="18"/>
          <w:szCs w:val="18"/>
        </w:rPr>
        <w:t>Łukasz Fornalik, 61 665 2010</w:t>
      </w:r>
    </w:p>
    <w:p w:rsidR="009642C8" w:rsidRDefault="009642C8" w:rsidP="009642C8">
      <w:pPr>
        <w:keepNext/>
        <w:spacing w:before="0" w:line="240" w:lineRule="auto"/>
        <w:ind w:left="0" w:firstLine="0"/>
        <w:contextualSpacing/>
        <w:rPr>
          <w:rFonts w:ascii="Arial" w:hAnsi="Arial" w:cs="Arial"/>
          <w:sz w:val="18"/>
          <w:szCs w:val="18"/>
        </w:rPr>
      </w:pPr>
      <w:r>
        <w:rPr>
          <w:rFonts w:ascii="Arial" w:hAnsi="Arial" w:cs="Arial"/>
          <w:sz w:val="18"/>
          <w:szCs w:val="18"/>
        </w:rPr>
        <w:t>……………………………………………………</w:t>
      </w:r>
    </w:p>
    <w:p w:rsidR="009642C8" w:rsidRDefault="009642C8" w:rsidP="009642C8">
      <w:pPr>
        <w:keepNext/>
        <w:spacing w:before="0" w:line="240" w:lineRule="auto"/>
        <w:ind w:left="0" w:firstLine="0"/>
        <w:contextualSpacing/>
        <w:rPr>
          <w:rFonts w:ascii="Arial" w:hAnsi="Arial" w:cs="Arial"/>
          <w:sz w:val="18"/>
          <w:szCs w:val="18"/>
        </w:rPr>
      </w:pPr>
      <w:r>
        <w:rPr>
          <w:rFonts w:ascii="Arial" w:hAnsi="Arial" w:cs="Arial"/>
          <w:sz w:val="18"/>
          <w:szCs w:val="18"/>
        </w:rPr>
        <w:t>Osoby zainteresowane zakupem, nr telefonu</w:t>
      </w:r>
    </w:p>
    <w:p w:rsidR="009642C8" w:rsidRDefault="009642C8" w:rsidP="009642C8">
      <w:pPr>
        <w:keepNext/>
        <w:tabs>
          <w:tab w:val="left" w:pos="1728"/>
        </w:tabs>
        <w:spacing w:before="0" w:line="240" w:lineRule="auto"/>
        <w:ind w:left="357" w:firstLine="0"/>
        <w:contextualSpacing/>
        <w:rPr>
          <w:rFonts w:ascii="Arial" w:hAnsi="Arial" w:cs="Arial"/>
          <w:sz w:val="18"/>
          <w:szCs w:val="18"/>
        </w:rPr>
      </w:pPr>
      <w:r>
        <w:rPr>
          <w:rFonts w:ascii="Arial" w:hAnsi="Arial" w:cs="Arial"/>
          <w:sz w:val="18"/>
          <w:szCs w:val="18"/>
        </w:rPr>
        <w:tab/>
      </w:r>
    </w:p>
    <w:p w:rsidR="009642C8" w:rsidRDefault="009642C8">
      <w:pPr>
        <w:suppressAutoHyphens w:val="0"/>
        <w:spacing w:before="0" w:after="160" w:line="259" w:lineRule="auto"/>
        <w:ind w:left="0" w:firstLine="0"/>
        <w:jc w:val="left"/>
        <w:rPr>
          <w:rFonts w:ascii="Arial" w:hAnsi="Arial" w:cs="Arial"/>
          <w:sz w:val="18"/>
          <w:szCs w:val="18"/>
        </w:rPr>
      </w:pPr>
      <w:r>
        <w:rPr>
          <w:rFonts w:ascii="Arial" w:hAnsi="Arial" w:cs="Arial"/>
          <w:sz w:val="18"/>
          <w:szCs w:val="18"/>
        </w:rPr>
        <w:br w:type="page"/>
      </w:r>
    </w:p>
    <w:p w:rsidR="007F7C29" w:rsidRDefault="007F7C29" w:rsidP="007F7C29">
      <w:pPr>
        <w:keepNext/>
        <w:jc w:val="right"/>
        <w:rPr>
          <w:b/>
          <w:u w:val="single"/>
        </w:rPr>
      </w:pPr>
      <w:r w:rsidRPr="00A44229">
        <w:rPr>
          <w:b/>
          <w:u w:val="single"/>
        </w:rPr>
        <w:t xml:space="preserve">Załącznik </w:t>
      </w:r>
      <w:r w:rsidR="00742ABD">
        <w:rPr>
          <w:b/>
          <w:u w:val="single"/>
        </w:rPr>
        <w:t>6</w:t>
      </w:r>
    </w:p>
    <w:p w:rsidR="00AD6886" w:rsidRDefault="00AD6886" w:rsidP="00AD6886">
      <w:pPr>
        <w:spacing w:before="0" w:line="240" w:lineRule="auto"/>
        <w:ind w:left="0" w:firstLine="0"/>
        <w:contextualSpacing/>
        <w:rPr>
          <w:rFonts w:ascii="Arial" w:hAnsi="Arial" w:cs="Arial"/>
          <w:sz w:val="18"/>
          <w:szCs w:val="18"/>
        </w:rPr>
      </w:pPr>
      <w:r>
        <w:rPr>
          <w:rFonts w:ascii="Arial" w:hAnsi="Arial" w:cs="Arial"/>
          <w:sz w:val="18"/>
          <w:szCs w:val="18"/>
        </w:rPr>
        <w:t>DZIAŁ OCHRONY INFORMACJI I SPRAW OBRONNYCH</w:t>
      </w:r>
    </w:p>
    <w:p w:rsidR="00AD6886" w:rsidRDefault="00AD6886" w:rsidP="00AD6886">
      <w:pPr>
        <w:spacing w:before="0" w:line="240" w:lineRule="auto"/>
        <w:ind w:left="0" w:firstLine="0"/>
        <w:contextualSpacing/>
        <w:rPr>
          <w:rFonts w:ascii="Arial" w:hAnsi="Arial" w:cs="Arial"/>
          <w:sz w:val="18"/>
          <w:szCs w:val="18"/>
        </w:rPr>
      </w:pPr>
      <w:r>
        <w:rPr>
          <w:rFonts w:ascii="Arial" w:hAnsi="Arial" w:cs="Arial"/>
          <w:sz w:val="18"/>
          <w:szCs w:val="18"/>
        </w:rPr>
        <w:t>…………………………………………..</w:t>
      </w:r>
    </w:p>
    <w:p w:rsidR="00AD6886" w:rsidRDefault="00AD6886" w:rsidP="00AD6886">
      <w:pPr>
        <w:spacing w:before="0" w:line="240" w:lineRule="auto"/>
        <w:ind w:left="0" w:firstLine="0"/>
        <w:contextualSpacing/>
        <w:rPr>
          <w:rFonts w:ascii="Arial" w:hAnsi="Arial" w:cs="Arial"/>
          <w:sz w:val="18"/>
          <w:szCs w:val="18"/>
        </w:rPr>
      </w:pPr>
      <w:r>
        <w:rPr>
          <w:rFonts w:ascii="Arial" w:hAnsi="Arial" w:cs="Arial"/>
          <w:sz w:val="18"/>
          <w:szCs w:val="18"/>
        </w:rPr>
        <w:t>nazwa jednostki zamawiającej, adres</w:t>
      </w:r>
    </w:p>
    <w:p w:rsidR="00AD6886" w:rsidRDefault="00AD6886" w:rsidP="00AD6886">
      <w:pPr>
        <w:spacing w:before="0" w:line="240" w:lineRule="auto"/>
        <w:ind w:left="0" w:firstLine="0"/>
        <w:contextualSpacing/>
        <w:rPr>
          <w:rFonts w:ascii="Arial" w:hAnsi="Arial" w:cs="Arial"/>
          <w:sz w:val="18"/>
          <w:szCs w:val="18"/>
        </w:rPr>
      </w:pPr>
    </w:p>
    <w:p w:rsidR="00AD6886" w:rsidRDefault="00AD6886" w:rsidP="00AD6886">
      <w:pPr>
        <w:spacing w:before="0" w:line="240" w:lineRule="auto"/>
        <w:ind w:left="0" w:firstLine="0"/>
        <w:contextualSpacing/>
        <w:rPr>
          <w:rFonts w:ascii="Arial" w:hAnsi="Arial" w:cs="Arial"/>
        </w:rPr>
      </w:pPr>
      <w:r>
        <w:rPr>
          <w:rFonts w:ascii="Arial" w:hAnsi="Arial" w:cs="Arial"/>
        </w:rPr>
        <w:t>Jeden zestaw komputerowy o parametrach:</w:t>
      </w:r>
    </w:p>
    <w:tbl>
      <w:tblPr>
        <w:tblStyle w:val="Tabela-Siatka"/>
        <w:tblW w:w="9150" w:type="dxa"/>
        <w:tblInd w:w="113" w:type="dxa"/>
        <w:tblLayout w:type="fixed"/>
        <w:tblCellMar>
          <w:top w:w="108" w:type="dxa"/>
          <w:bottom w:w="108" w:type="dxa"/>
        </w:tblCellMar>
        <w:tblLook w:val="04A0" w:firstRow="1" w:lastRow="0" w:firstColumn="1" w:lastColumn="0" w:noHBand="0" w:noVBand="1"/>
      </w:tblPr>
      <w:tblGrid>
        <w:gridCol w:w="2711"/>
        <w:gridCol w:w="6439"/>
      </w:tblGrid>
      <w:tr w:rsidR="00AD6886" w:rsidTr="00AD6886">
        <w:tc>
          <w:tcPr>
            <w:tcW w:w="2711" w:type="dxa"/>
            <w:tcBorders>
              <w:top w:val="single" w:sz="4" w:space="0" w:color="auto"/>
              <w:left w:val="single" w:sz="4" w:space="0" w:color="auto"/>
              <w:bottom w:val="single" w:sz="4" w:space="0" w:color="auto"/>
              <w:right w:val="single" w:sz="4" w:space="0" w:color="auto"/>
            </w:tcBorders>
            <w:hideMark/>
          </w:tcPr>
          <w:p w:rsidR="00AD6886" w:rsidRDefault="00AD6886">
            <w:pPr>
              <w:spacing w:before="0" w:line="240" w:lineRule="auto"/>
              <w:ind w:left="0" w:firstLine="0"/>
              <w:jc w:val="center"/>
              <w:rPr>
                <w:rFonts w:ascii="Arial" w:hAnsi="Arial" w:cs="Arial"/>
                <w:b/>
                <w:sz w:val="20"/>
                <w:szCs w:val="20"/>
              </w:rPr>
            </w:pPr>
            <w:r>
              <w:rPr>
                <w:rFonts w:ascii="Arial" w:hAnsi="Arial" w:cs="Arial"/>
                <w:b/>
                <w:sz w:val="20"/>
                <w:szCs w:val="20"/>
              </w:rPr>
              <w:t>WYSZCZEGÓLNIENIE</w:t>
            </w:r>
          </w:p>
        </w:tc>
        <w:tc>
          <w:tcPr>
            <w:tcW w:w="6440" w:type="dxa"/>
            <w:tcBorders>
              <w:top w:val="single" w:sz="4" w:space="0" w:color="auto"/>
              <w:left w:val="single" w:sz="4" w:space="0" w:color="auto"/>
              <w:bottom w:val="single" w:sz="4" w:space="0" w:color="auto"/>
              <w:right w:val="single" w:sz="4" w:space="0" w:color="auto"/>
            </w:tcBorders>
            <w:hideMark/>
          </w:tcPr>
          <w:p w:rsidR="00AD6886" w:rsidRDefault="00AD6886">
            <w:pPr>
              <w:spacing w:before="0" w:line="240" w:lineRule="auto"/>
              <w:ind w:left="0" w:firstLine="0"/>
              <w:jc w:val="center"/>
              <w:rPr>
                <w:rFonts w:ascii="Arial" w:hAnsi="Arial" w:cs="Arial"/>
                <w:b/>
                <w:sz w:val="20"/>
                <w:szCs w:val="20"/>
              </w:rPr>
            </w:pPr>
            <w:r>
              <w:rPr>
                <w:rFonts w:ascii="Arial" w:hAnsi="Arial" w:cs="Arial"/>
                <w:b/>
                <w:sz w:val="20"/>
                <w:szCs w:val="20"/>
              </w:rPr>
              <w:t>WYMAGANIA</w:t>
            </w:r>
          </w:p>
        </w:tc>
      </w:tr>
      <w:tr w:rsidR="00AD6886" w:rsidTr="00AD6886">
        <w:tc>
          <w:tcPr>
            <w:tcW w:w="2711" w:type="dxa"/>
            <w:tcBorders>
              <w:top w:val="single" w:sz="4" w:space="0" w:color="auto"/>
              <w:left w:val="single" w:sz="4" w:space="0" w:color="auto"/>
              <w:bottom w:val="single" w:sz="4" w:space="0" w:color="auto"/>
              <w:right w:val="single" w:sz="4" w:space="0" w:color="auto"/>
            </w:tcBorders>
            <w:hideMark/>
          </w:tcPr>
          <w:p w:rsidR="00AD6886" w:rsidRDefault="00AD6886">
            <w:pPr>
              <w:spacing w:before="0" w:line="240" w:lineRule="auto"/>
              <w:ind w:left="0" w:firstLine="0"/>
              <w:jc w:val="left"/>
              <w:rPr>
                <w:rFonts w:ascii="Arial" w:hAnsi="Arial" w:cs="Arial"/>
                <w:b/>
                <w:sz w:val="18"/>
                <w:szCs w:val="18"/>
              </w:rPr>
            </w:pPr>
            <w:r>
              <w:rPr>
                <w:rFonts w:ascii="Arial" w:hAnsi="Arial" w:cs="Arial"/>
                <w:b/>
                <w:sz w:val="18"/>
                <w:szCs w:val="18"/>
              </w:rPr>
              <w:t>Płyta główna</w:t>
            </w:r>
          </w:p>
        </w:tc>
        <w:tc>
          <w:tcPr>
            <w:tcW w:w="6440" w:type="dxa"/>
            <w:tcBorders>
              <w:top w:val="single" w:sz="4" w:space="0" w:color="auto"/>
              <w:left w:val="single" w:sz="4" w:space="0" w:color="auto"/>
              <w:bottom w:val="single" w:sz="4" w:space="0" w:color="auto"/>
              <w:right w:val="single" w:sz="4" w:space="0" w:color="auto"/>
            </w:tcBorders>
            <w:hideMark/>
          </w:tcPr>
          <w:p w:rsidR="00AD6886" w:rsidRPr="00476ABD" w:rsidRDefault="00AD6886" w:rsidP="00AD6886">
            <w:pPr>
              <w:pStyle w:val="Akapitzlist"/>
              <w:numPr>
                <w:ilvl w:val="0"/>
                <w:numId w:val="13"/>
              </w:numPr>
              <w:suppressAutoHyphens w:val="0"/>
              <w:spacing w:before="0" w:line="240" w:lineRule="auto"/>
              <w:ind w:left="397" w:hanging="227"/>
              <w:jc w:val="left"/>
              <w:rPr>
                <w:rFonts w:ascii="Arial" w:hAnsi="Arial" w:cs="Arial"/>
                <w:sz w:val="16"/>
                <w:szCs w:val="18"/>
              </w:rPr>
            </w:pPr>
            <w:r w:rsidRPr="00476ABD">
              <w:rPr>
                <w:rFonts w:ascii="Arial" w:hAnsi="Arial" w:cs="Arial"/>
                <w:sz w:val="16"/>
                <w:szCs w:val="18"/>
              </w:rPr>
              <w:t>zintegrowany kontroler SATAIII min. 2 porty,</w:t>
            </w:r>
          </w:p>
          <w:p w:rsidR="00AD6886" w:rsidRPr="00476ABD" w:rsidRDefault="00AD6886" w:rsidP="00AD6886">
            <w:pPr>
              <w:pStyle w:val="Akapitzlist"/>
              <w:numPr>
                <w:ilvl w:val="0"/>
                <w:numId w:val="13"/>
              </w:numPr>
              <w:suppressAutoHyphens w:val="0"/>
              <w:spacing w:before="0" w:line="240" w:lineRule="auto"/>
              <w:ind w:left="397" w:hanging="227"/>
              <w:jc w:val="left"/>
              <w:rPr>
                <w:rFonts w:ascii="Arial" w:hAnsi="Arial" w:cs="Arial"/>
                <w:sz w:val="16"/>
                <w:szCs w:val="18"/>
                <w:lang w:val="en-US"/>
              </w:rPr>
            </w:pPr>
            <w:r w:rsidRPr="00476ABD">
              <w:rPr>
                <w:rFonts w:ascii="Arial" w:hAnsi="Arial" w:cs="Arial"/>
                <w:sz w:val="16"/>
                <w:szCs w:val="18"/>
                <w:lang w:val="en-US"/>
              </w:rPr>
              <w:t>min. 1x PCI-Express 3.0 x16,</w:t>
            </w:r>
          </w:p>
          <w:p w:rsidR="00AD6886" w:rsidRPr="00476ABD" w:rsidRDefault="00AD6886" w:rsidP="00AD6886">
            <w:pPr>
              <w:pStyle w:val="Akapitzlist"/>
              <w:numPr>
                <w:ilvl w:val="0"/>
                <w:numId w:val="13"/>
              </w:numPr>
              <w:suppressAutoHyphens w:val="0"/>
              <w:spacing w:before="0" w:line="240" w:lineRule="auto"/>
              <w:ind w:left="397" w:hanging="227"/>
              <w:jc w:val="left"/>
              <w:rPr>
                <w:rFonts w:ascii="Arial" w:hAnsi="Arial" w:cs="Arial"/>
                <w:sz w:val="16"/>
                <w:szCs w:val="18"/>
                <w:lang w:val="en-US"/>
              </w:rPr>
            </w:pPr>
            <w:r w:rsidRPr="00476ABD">
              <w:rPr>
                <w:rFonts w:ascii="Arial" w:hAnsi="Arial" w:cs="Arial"/>
                <w:sz w:val="16"/>
                <w:szCs w:val="18"/>
                <w:lang w:val="en-US"/>
              </w:rPr>
              <w:t>min. 1x PCI-Express x1,</w:t>
            </w:r>
          </w:p>
          <w:p w:rsidR="00AD6886" w:rsidRPr="00476ABD" w:rsidRDefault="00AD6886" w:rsidP="00AD6886">
            <w:pPr>
              <w:pStyle w:val="Akapitzlist"/>
              <w:numPr>
                <w:ilvl w:val="0"/>
                <w:numId w:val="13"/>
              </w:numPr>
              <w:suppressAutoHyphens w:val="0"/>
              <w:spacing w:before="0" w:line="240" w:lineRule="auto"/>
              <w:ind w:left="397" w:hanging="227"/>
              <w:jc w:val="left"/>
              <w:rPr>
                <w:rFonts w:ascii="Arial" w:hAnsi="Arial" w:cs="Arial"/>
                <w:sz w:val="16"/>
                <w:szCs w:val="18"/>
              </w:rPr>
            </w:pPr>
            <w:r w:rsidRPr="00476ABD">
              <w:rPr>
                <w:rFonts w:ascii="Arial" w:hAnsi="Arial" w:cs="Arial"/>
                <w:sz w:val="16"/>
                <w:szCs w:val="18"/>
              </w:rPr>
              <w:t>min. 8 złączy USB typ A w tym min 4x USB 3.1,</w:t>
            </w:r>
          </w:p>
          <w:p w:rsidR="00AD6886" w:rsidRPr="00476ABD" w:rsidRDefault="00AD6886" w:rsidP="00AD6886">
            <w:pPr>
              <w:pStyle w:val="Akapitzlist"/>
              <w:numPr>
                <w:ilvl w:val="0"/>
                <w:numId w:val="13"/>
              </w:numPr>
              <w:suppressAutoHyphens w:val="0"/>
              <w:spacing w:before="0" w:line="240" w:lineRule="auto"/>
              <w:ind w:left="397" w:hanging="227"/>
              <w:jc w:val="left"/>
              <w:rPr>
                <w:rFonts w:ascii="Arial" w:hAnsi="Arial" w:cs="Arial"/>
                <w:sz w:val="16"/>
                <w:szCs w:val="18"/>
              </w:rPr>
            </w:pPr>
            <w:r w:rsidRPr="00476ABD">
              <w:rPr>
                <w:rFonts w:ascii="Arial" w:hAnsi="Arial" w:cs="Arial"/>
                <w:sz w:val="16"/>
                <w:szCs w:val="18"/>
              </w:rPr>
              <w:t>zabezpieczenie hasłem na poziomie BIOS ograniczające dostęp do zasobów komputera,</w:t>
            </w:r>
          </w:p>
          <w:p w:rsidR="00AD6886" w:rsidRPr="00476ABD" w:rsidRDefault="00AD6886" w:rsidP="00AD6886">
            <w:pPr>
              <w:pStyle w:val="Akapitzlist"/>
              <w:numPr>
                <w:ilvl w:val="0"/>
                <w:numId w:val="13"/>
              </w:numPr>
              <w:suppressAutoHyphens w:val="0"/>
              <w:spacing w:before="0" w:line="240" w:lineRule="auto"/>
              <w:ind w:left="397" w:hanging="227"/>
              <w:jc w:val="left"/>
              <w:rPr>
                <w:rFonts w:ascii="Arial" w:hAnsi="Arial" w:cs="Arial"/>
                <w:sz w:val="16"/>
                <w:szCs w:val="18"/>
              </w:rPr>
            </w:pPr>
            <w:r w:rsidRPr="00476ABD">
              <w:rPr>
                <w:rFonts w:ascii="Arial" w:hAnsi="Arial" w:cs="Arial"/>
                <w:sz w:val="16"/>
                <w:szCs w:val="18"/>
              </w:rPr>
              <w:t>możliwość odczytania z BIOS dokładnych informacji o procesorze – co najmniej model, typ, prędkości rzeczywista, ilość pamięci cache,</w:t>
            </w:r>
          </w:p>
          <w:p w:rsidR="00AD6886" w:rsidRPr="00476ABD" w:rsidRDefault="00AD6886" w:rsidP="00AD6886">
            <w:pPr>
              <w:pStyle w:val="Akapitzlist"/>
              <w:numPr>
                <w:ilvl w:val="0"/>
                <w:numId w:val="13"/>
              </w:numPr>
              <w:suppressAutoHyphens w:val="0"/>
              <w:spacing w:before="0" w:line="240" w:lineRule="auto"/>
              <w:ind w:left="397" w:hanging="227"/>
              <w:jc w:val="left"/>
              <w:rPr>
                <w:rFonts w:ascii="Arial" w:hAnsi="Arial" w:cs="Arial"/>
                <w:sz w:val="16"/>
                <w:szCs w:val="18"/>
              </w:rPr>
            </w:pPr>
            <w:r w:rsidRPr="00476ABD">
              <w:rPr>
                <w:rFonts w:ascii="Arial" w:hAnsi="Arial" w:cs="Arial"/>
                <w:sz w:val="16"/>
                <w:szCs w:val="18"/>
              </w:rPr>
              <w:t>możliwość odczytania bezpośrednio z BIOS informacji o wersji i dacie wydania używanej wersji BIOS,</w:t>
            </w:r>
          </w:p>
          <w:p w:rsidR="00AD6886" w:rsidRPr="00476ABD" w:rsidRDefault="00AD6886" w:rsidP="00AD6886">
            <w:pPr>
              <w:pStyle w:val="Akapitzlist"/>
              <w:numPr>
                <w:ilvl w:val="0"/>
                <w:numId w:val="13"/>
              </w:numPr>
              <w:suppressAutoHyphens w:val="0"/>
              <w:spacing w:before="0" w:line="240" w:lineRule="auto"/>
              <w:ind w:left="397" w:hanging="227"/>
              <w:jc w:val="left"/>
              <w:rPr>
                <w:rFonts w:ascii="Arial" w:hAnsi="Arial" w:cs="Arial"/>
                <w:sz w:val="16"/>
                <w:szCs w:val="18"/>
              </w:rPr>
            </w:pPr>
            <w:r w:rsidRPr="00476ABD">
              <w:rPr>
                <w:rFonts w:ascii="Arial" w:hAnsi="Arial" w:cs="Arial"/>
                <w:sz w:val="16"/>
                <w:szCs w:val="18"/>
              </w:rPr>
              <w:t>możliwość sprawdzenia z poziomu BIOS modelu dysku twardego oraz modelu napędu optycznego,</w:t>
            </w:r>
          </w:p>
          <w:p w:rsidR="00AD6886" w:rsidRPr="00476ABD" w:rsidRDefault="00AD6886" w:rsidP="00AD6886">
            <w:pPr>
              <w:pStyle w:val="Akapitzlist"/>
              <w:numPr>
                <w:ilvl w:val="0"/>
                <w:numId w:val="13"/>
              </w:numPr>
              <w:suppressAutoHyphens w:val="0"/>
              <w:spacing w:before="0" w:line="240" w:lineRule="auto"/>
              <w:ind w:left="397" w:hanging="227"/>
              <w:jc w:val="left"/>
              <w:rPr>
                <w:rFonts w:ascii="Arial" w:hAnsi="Arial" w:cs="Arial"/>
                <w:sz w:val="16"/>
                <w:szCs w:val="18"/>
              </w:rPr>
            </w:pPr>
            <w:r w:rsidRPr="00476ABD">
              <w:rPr>
                <w:rFonts w:ascii="Arial" w:hAnsi="Arial" w:cs="Arial"/>
                <w:sz w:val="16"/>
                <w:szCs w:val="18"/>
              </w:rPr>
              <w:t>możliwość ustawienia portów USB w trybie „no BOOT”- podczas startu komputer nie wykrywa urządzeń bootujących typu USB, natomiast po uruchomieniu systemu operacyjnego porty USB są aktywne,</w:t>
            </w:r>
          </w:p>
          <w:p w:rsidR="00AD6886" w:rsidRPr="00476ABD" w:rsidRDefault="00AD6886" w:rsidP="00AD6886">
            <w:pPr>
              <w:pStyle w:val="Akapitzlist"/>
              <w:numPr>
                <w:ilvl w:val="0"/>
                <w:numId w:val="13"/>
              </w:numPr>
              <w:suppressAutoHyphens w:val="0"/>
              <w:spacing w:before="0" w:line="240" w:lineRule="auto"/>
              <w:ind w:left="397" w:hanging="227"/>
              <w:jc w:val="left"/>
              <w:rPr>
                <w:rFonts w:ascii="Arial" w:hAnsi="Arial" w:cs="Arial"/>
                <w:sz w:val="16"/>
                <w:szCs w:val="18"/>
              </w:rPr>
            </w:pPr>
            <w:r w:rsidRPr="00476ABD">
              <w:rPr>
                <w:rFonts w:ascii="Arial" w:hAnsi="Arial" w:cs="Arial"/>
                <w:sz w:val="16"/>
                <w:szCs w:val="18"/>
              </w:rPr>
              <w:t>dedykowany lub zintegrowany układ szyfrujący umożliwiający tworzenie zaszyfrowanych wirtualnych partycji. Usunięcie zabezpieczenia powoduje trwałe uszkodzenie płyty głównej, a odczytanie zaszyfrowanych danych nie jest możliwe na innym urządzeniu. Układ zgodny ze standardem TPM 2.0 lub nowszym,</w:t>
            </w:r>
          </w:p>
        </w:tc>
      </w:tr>
      <w:tr w:rsidR="00AD6886" w:rsidTr="00AD6886">
        <w:tc>
          <w:tcPr>
            <w:tcW w:w="2711" w:type="dxa"/>
            <w:tcBorders>
              <w:top w:val="single" w:sz="4" w:space="0" w:color="auto"/>
              <w:left w:val="single" w:sz="4" w:space="0" w:color="auto"/>
              <w:bottom w:val="single" w:sz="4" w:space="0" w:color="auto"/>
              <w:right w:val="single" w:sz="4" w:space="0" w:color="auto"/>
            </w:tcBorders>
            <w:hideMark/>
          </w:tcPr>
          <w:p w:rsidR="00AD6886" w:rsidRDefault="00AD6886">
            <w:pPr>
              <w:spacing w:before="0" w:line="240" w:lineRule="auto"/>
              <w:ind w:left="0" w:firstLine="0"/>
              <w:jc w:val="left"/>
              <w:rPr>
                <w:rFonts w:ascii="Arial" w:hAnsi="Arial" w:cs="Arial"/>
                <w:b/>
                <w:sz w:val="18"/>
                <w:szCs w:val="18"/>
              </w:rPr>
            </w:pPr>
            <w:r>
              <w:rPr>
                <w:rFonts w:ascii="Arial" w:hAnsi="Arial" w:cs="Arial"/>
                <w:b/>
                <w:sz w:val="18"/>
                <w:szCs w:val="18"/>
              </w:rPr>
              <w:t>Procesor</w:t>
            </w:r>
          </w:p>
        </w:tc>
        <w:tc>
          <w:tcPr>
            <w:tcW w:w="6440" w:type="dxa"/>
            <w:tcBorders>
              <w:top w:val="single" w:sz="4" w:space="0" w:color="auto"/>
              <w:left w:val="single" w:sz="4" w:space="0" w:color="auto"/>
              <w:bottom w:val="single" w:sz="4" w:space="0" w:color="auto"/>
              <w:right w:val="single" w:sz="4" w:space="0" w:color="auto"/>
            </w:tcBorders>
            <w:hideMark/>
          </w:tcPr>
          <w:p w:rsidR="00AD6886" w:rsidRPr="00476ABD" w:rsidRDefault="00AD6886" w:rsidP="00AD6886">
            <w:pPr>
              <w:pStyle w:val="Akapitzlist"/>
              <w:numPr>
                <w:ilvl w:val="0"/>
                <w:numId w:val="13"/>
              </w:numPr>
              <w:suppressAutoHyphens w:val="0"/>
              <w:spacing w:before="0" w:line="240" w:lineRule="auto"/>
              <w:ind w:left="397" w:hanging="227"/>
              <w:jc w:val="left"/>
              <w:rPr>
                <w:rFonts w:ascii="Arial" w:hAnsi="Arial" w:cs="Arial"/>
                <w:sz w:val="16"/>
                <w:szCs w:val="18"/>
              </w:rPr>
            </w:pPr>
            <w:r w:rsidRPr="00476ABD">
              <w:rPr>
                <w:rFonts w:ascii="Arial" w:hAnsi="Arial" w:cs="Arial"/>
                <w:sz w:val="16"/>
                <w:szCs w:val="18"/>
              </w:rPr>
              <w:t>architektura x86-64bit,</w:t>
            </w:r>
          </w:p>
          <w:p w:rsidR="00AD6886" w:rsidRPr="00476ABD" w:rsidRDefault="00AD6886" w:rsidP="00AD6886">
            <w:pPr>
              <w:pStyle w:val="Akapitzlist"/>
              <w:numPr>
                <w:ilvl w:val="0"/>
                <w:numId w:val="13"/>
              </w:numPr>
              <w:suppressAutoHyphens w:val="0"/>
              <w:spacing w:before="0" w:line="240" w:lineRule="auto"/>
              <w:ind w:left="397" w:hanging="227"/>
              <w:jc w:val="left"/>
              <w:rPr>
                <w:rFonts w:ascii="Arial" w:hAnsi="Arial" w:cs="Arial"/>
                <w:sz w:val="16"/>
                <w:szCs w:val="18"/>
              </w:rPr>
            </w:pPr>
            <w:r w:rsidRPr="00476ABD">
              <w:rPr>
                <w:rFonts w:ascii="Arial" w:hAnsi="Arial" w:cs="Arial"/>
                <w:sz w:val="16"/>
                <w:szCs w:val="18"/>
              </w:rPr>
              <w:t>wynik w teście PassMark CPU Mark nie mniejszy niż 9000 punktów,</w:t>
            </w:r>
          </w:p>
        </w:tc>
      </w:tr>
      <w:tr w:rsidR="00AD6886" w:rsidTr="00AD6886">
        <w:tc>
          <w:tcPr>
            <w:tcW w:w="2711" w:type="dxa"/>
            <w:tcBorders>
              <w:top w:val="single" w:sz="4" w:space="0" w:color="auto"/>
              <w:left w:val="single" w:sz="4" w:space="0" w:color="auto"/>
              <w:bottom w:val="single" w:sz="4" w:space="0" w:color="auto"/>
              <w:right w:val="single" w:sz="4" w:space="0" w:color="auto"/>
            </w:tcBorders>
            <w:hideMark/>
          </w:tcPr>
          <w:p w:rsidR="00AD6886" w:rsidRDefault="00AD6886">
            <w:pPr>
              <w:spacing w:before="0" w:line="240" w:lineRule="auto"/>
              <w:ind w:left="0" w:firstLine="0"/>
              <w:jc w:val="left"/>
              <w:rPr>
                <w:rFonts w:ascii="Arial" w:hAnsi="Arial" w:cs="Arial"/>
                <w:b/>
                <w:sz w:val="18"/>
                <w:szCs w:val="18"/>
              </w:rPr>
            </w:pPr>
            <w:r>
              <w:rPr>
                <w:rFonts w:ascii="Arial" w:hAnsi="Arial" w:cs="Arial"/>
                <w:b/>
                <w:sz w:val="18"/>
                <w:szCs w:val="18"/>
              </w:rPr>
              <w:t>Pamięć RAM</w:t>
            </w:r>
          </w:p>
        </w:tc>
        <w:tc>
          <w:tcPr>
            <w:tcW w:w="6440" w:type="dxa"/>
            <w:tcBorders>
              <w:top w:val="single" w:sz="4" w:space="0" w:color="auto"/>
              <w:left w:val="single" w:sz="4" w:space="0" w:color="auto"/>
              <w:bottom w:val="single" w:sz="4" w:space="0" w:color="auto"/>
              <w:right w:val="single" w:sz="4" w:space="0" w:color="auto"/>
            </w:tcBorders>
            <w:hideMark/>
          </w:tcPr>
          <w:p w:rsidR="00AD6886" w:rsidRPr="00476ABD" w:rsidRDefault="00AD6886" w:rsidP="00AD6886">
            <w:pPr>
              <w:pStyle w:val="Akapitzlist"/>
              <w:numPr>
                <w:ilvl w:val="0"/>
                <w:numId w:val="13"/>
              </w:numPr>
              <w:suppressAutoHyphens w:val="0"/>
              <w:spacing w:before="0" w:line="240" w:lineRule="auto"/>
              <w:ind w:left="397" w:hanging="227"/>
              <w:jc w:val="left"/>
              <w:rPr>
                <w:rFonts w:ascii="Arial" w:hAnsi="Arial" w:cs="Arial"/>
                <w:sz w:val="16"/>
                <w:szCs w:val="18"/>
              </w:rPr>
            </w:pPr>
            <w:r w:rsidRPr="00476ABD">
              <w:rPr>
                <w:rFonts w:ascii="Arial" w:hAnsi="Arial" w:cs="Arial"/>
                <w:sz w:val="16"/>
                <w:szCs w:val="18"/>
              </w:rPr>
              <w:t>8GB</w:t>
            </w:r>
            <w:r w:rsidR="00D81A22" w:rsidRPr="00476ABD">
              <w:rPr>
                <w:rFonts w:ascii="Arial" w:hAnsi="Arial" w:cs="Arial"/>
                <w:sz w:val="16"/>
                <w:szCs w:val="18"/>
              </w:rPr>
              <w:t>zapr</w:t>
            </w:r>
            <w:r w:rsidRPr="00476ABD">
              <w:rPr>
                <w:rFonts w:ascii="Arial" w:hAnsi="Arial" w:cs="Arial"/>
                <w:sz w:val="16"/>
                <w:szCs w:val="18"/>
              </w:rPr>
              <w:t>,</w:t>
            </w:r>
          </w:p>
          <w:p w:rsidR="00AD6886" w:rsidRPr="00476ABD" w:rsidRDefault="00AD6886" w:rsidP="00AD6886">
            <w:pPr>
              <w:pStyle w:val="Akapitzlist"/>
              <w:numPr>
                <w:ilvl w:val="0"/>
                <w:numId w:val="13"/>
              </w:numPr>
              <w:suppressAutoHyphens w:val="0"/>
              <w:spacing w:before="0" w:line="240" w:lineRule="auto"/>
              <w:ind w:left="397" w:hanging="227"/>
              <w:jc w:val="left"/>
              <w:rPr>
                <w:rFonts w:ascii="Arial" w:hAnsi="Arial" w:cs="Arial"/>
                <w:sz w:val="16"/>
                <w:szCs w:val="18"/>
              </w:rPr>
            </w:pPr>
            <w:r w:rsidRPr="00476ABD">
              <w:rPr>
                <w:rFonts w:ascii="Arial" w:hAnsi="Arial" w:cs="Arial"/>
                <w:sz w:val="16"/>
                <w:szCs w:val="18"/>
              </w:rPr>
              <w:t>konstrukcja komputera musi umożliwiać łatwy dostęp do pamięci w celu np. demontażu, wymiany lub rozbudowy,</w:t>
            </w:r>
          </w:p>
        </w:tc>
      </w:tr>
      <w:tr w:rsidR="00AD6886" w:rsidTr="00AD6886">
        <w:tc>
          <w:tcPr>
            <w:tcW w:w="2711" w:type="dxa"/>
            <w:tcBorders>
              <w:top w:val="single" w:sz="4" w:space="0" w:color="auto"/>
              <w:left w:val="single" w:sz="4" w:space="0" w:color="auto"/>
              <w:bottom w:val="single" w:sz="4" w:space="0" w:color="auto"/>
              <w:right w:val="single" w:sz="4" w:space="0" w:color="auto"/>
            </w:tcBorders>
            <w:hideMark/>
          </w:tcPr>
          <w:p w:rsidR="00AD6886" w:rsidRDefault="00AD6886">
            <w:pPr>
              <w:spacing w:before="0" w:line="240" w:lineRule="auto"/>
              <w:ind w:left="0" w:firstLine="0"/>
              <w:jc w:val="left"/>
              <w:rPr>
                <w:rFonts w:ascii="Arial" w:hAnsi="Arial" w:cs="Arial"/>
                <w:b/>
                <w:sz w:val="18"/>
                <w:szCs w:val="18"/>
              </w:rPr>
            </w:pPr>
            <w:r>
              <w:rPr>
                <w:rFonts w:ascii="Arial" w:hAnsi="Arial" w:cs="Arial"/>
                <w:b/>
                <w:sz w:val="18"/>
                <w:szCs w:val="18"/>
              </w:rPr>
              <w:t>Dysk SSD</w:t>
            </w:r>
          </w:p>
        </w:tc>
        <w:tc>
          <w:tcPr>
            <w:tcW w:w="6440" w:type="dxa"/>
            <w:tcBorders>
              <w:top w:val="single" w:sz="4" w:space="0" w:color="auto"/>
              <w:left w:val="single" w:sz="4" w:space="0" w:color="auto"/>
              <w:bottom w:val="single" w:sz="4" w:space="0" w:color="auto"/>
              <w:right w:val="single" w:sz="4" w:space="0" w:color="auto"/>
            </w:tcBorders>
            <w:hideMark/>
          </w:tcPr>
          <w:p w:rsidR="00AD6886" w:rsidRPr="00476ABD" w:rsidRDefault="00AD6886" w:rsidP="00AD6886">
            <w:pPr>
              <w:pStyle w:val="Akapitzlist"/>
              <w:numPr>
                <w:ilvl w:val="0"/>
                <w:numId w:val="13"/>
              </w:numPr>
              <w:suppressAutoHyphens w:val="0"/>
              <w:spacing w:before="0" w:line="240" w:lineRule="auto"/>
              <w:ind w:left="397" w:hanging="227"/>
              <w:jc w:val="left"/>
              <w:rPr>
                <w:rFonts w:ascii="Arial" w:hAnsi="Arial" w:cs="Arial"/>
                <w:sz w:val="16"/>
                <w:szCs w:val="18"/>
              </w:rPr>
            </w:pPr>
            <w:r w:rsidRPr="00476ABD">
              <w:rPr>
                <w:rFonts w:ascii="Arial" w:hAnsi="Arial" w:cs="Arial"/>
                <w:sz w:val="16"/>
                <w:szCs w:val="18"/>
              </w:rPr>
              <w:t>pojemność nie mniejsza niż 512GB,</w:t>
            </w:r>
          </w:p>
          <w:p w:rsidR="00AD6886" w:rsidRPr="00476ABD" w:rsidRDefault="00AD6886" w:rsidP="00AD6886">
            <w:pPr>
              <w:pStyle w:val="Akapitzlist"/>
              <w:numPr>
                <w:ilvl w:val="0"/>
                <w:numId w:val="13"/>
              </w:numPr>
              <w:suppressAutoHyphens w:val="0"/>
              <w:spacing w:before="0" w:line="240" w:lineRule="auto"/>
              <w:ind w:left="397" w:hanging="227"/>
              <w:jc w:val="left"/>
              <w:rPr>
                <w:rFonts w:ascii="Arial" w:hAnsi="Arial" w:cs="Arial"/>
                <w:sz w:val="16"/>
                <w:szCs w:val="18"/>
              </w:rPr>
            </w:pPr>
            <w:r w:rsidRPr="00476ABD">
              <w:rPr>
                <w:rFonts w:ascii="Arial" w:hAnsi="Arial" w:cs="Arial"/>
                <w:sz w:val="16"/>
                <w:szCs w:val="18"/>
              </w:rPr>
              <w:t>złącze M.2 z obsługą protokołu NVMe,</w:t>
            </w:r>
          </w:p>
          <w:p w:rsidR="00AD6886" w:rsidRPr="00476ABD" w:rsidRDefault="00AD6886" w:rsidP="00AD6886">
            <w:pPr>
              <w:pStyle w:val="Akapitzlist"/>
              <w:numPr>
                <w:ilvl w:val="0"/>
                <w:numId w:val="13"/>
              </w:numPr>
              <w:suppressAutoHyphens w:val="0"/>
              <w:spacing w:before="0" w:line="240" w:lineRule="auto"/>
              <w:ind w:left="397" w:hanging="227"/>
              <w:jc w:val="left"/>
              <w:rPr>
                <w:rFonts w:ascii="Arial" w:hAnsi="Arial" w:cs="Arial"/>
                <w:sz w:val="16"/>
                <w:szCs w:val="18"/>
              </w:rPr>
            </w:pPr>
            <w:r w:rsidRPr="00476ABD">
              <w:rPr>
                <w:rFonts w:ascii="Arial" w:hAnsi="Arial" w:cs="Arial"/>
                <w:sz w:val="16"/>
                <w:szCs w:val="18"/>
              </w:rPr>
              <w:t>synchroniczne kości 3D-NAND/V-NAND TLC lub MLC,</w:t>
            </w:r>
          </w:p>
          <w:p w:rsidR="00AD6886" w:rsidRPr="00476ABD" w:rsidRDefault="00AD6886" w:rsidP="00AD6886">
            <w:pPr>
              <w:pStyle w:val="Akapitzlist"/>
              <w:numPr>
                <w:ilvl w:val="0"/>
                <w:numId w:val="13"/>
              </w:numPr>
              <w:suppressAutoHyphens w:val="0"/>
              <w:spacing w:before="0" w:line="240" w:lineRule="auto"/>
              <w:ind w:left="397" w:hanging="227"/>
              <w:jc w:val="left"/>
              <w:rPr>
                <w:rFonts w:ascii="Arial" w:hAnsi="Arial" w:cs="Arial"/>
                <w:sz w:val="16"/>
                <w:szCs w:val="18"/>
              </w:rPr>
            </w:pPr>
            <w:r w:rsidRPr="00476ABD">
              <w:rPr>
                <w:rFonts w:ascii="Arial" w:hAnsi="Arial" w:cs="Arial"/>
                <w:sz w:val="16"/>
                <w:szCs w:val="18"/>
              </w:rPr>
              <w:t>dysk musi posiadać wbudowaną pamięć DRAM,</w:t>
            </w:r>
          </w:p>
          <w:p w:rsidR="00AD6886" w:rsidRPr="00476ABD" w:rsidRDefault="00AD6886" w:rsidP="00AD6886">
            <w:pPr>
              <w:pStyle w:val="Akapitzlist"/>
              <w:numPr>
                <w:ilvl w:val="0"/>
                <w:numId w:val="13"/>
              </w:numPr>
              <w:suppressAutoHyphens w:val="0"/>
              <w:spacing w:before="0" w:line="240" w:lineRule="auto"/>
              <w:ind w:left="397" w:hanging="227"/>
              <w:jc w:val="left"/>
              <w:rPr>
                <w:rFonts w:ascii="Arial" w:hAnsi="Arial" w:cs="Arial"/>
                <w:sz w:val="16"/>
                <w:szCs w:val="18"/>
              </w:rPr>
            </w:pPr>
            <w:r w:rsidRPr="00476ABD">
              <w:rPr>
                <w:rFonts w:ascii="Arial" w:hAnsi="Arial" w:cs="Arial"/>
                <w:sz w:val="16"/>
                <w:szCs w:val="18"/>
              </w:rPr>
              <w:t>konstrukcja komputera musi umożliwiać łatwy dostęp do dysku w celu np. demontażu lub wymiany,</w:t>
            </w:r>
          </w:p>
        </w:tc>
      </w:tr>
      <w:tr w:rsidR="00AD6886" w:rsidTr="00AD6886">
        <w:tc>
          <w:tcPr>
            <w:tcW w:w="2711" w:type="dxa"/>
            <w:tcBorders>
              <w:top w:val="single" w:sz="4" w:space="0" w:color="auto"/>
              <w:left w:val="single" w:sz="4" w:space="0" w:color="auto"/>
              <w:bottom w:val="single" w:sz="4" w:space="0" w:color="auto"/>
              <w:right w:val="single" w:sz="4" w:space="0" w:color="auto"/>
            </w:tcBorders>
            <w:hideMark/>
          </w:tcPr>
          <w:p w:rsidR="00AD6886" w:rsidRDefault="00AD6886">
            <w:pPr>
              <w:spacing w:before="0" w:line="240" w:lineRule="auto"/>
              <w:ind w:left="0" w:firstLine="0"/>
              <w:jc w:val="left"/>
              <w:rPr>
                <w:rFonts w:ascii="Arial" w:hAnsi="Arial" w:cs="Arial"/>
                <w:b/>
                <w:sz w:val="18"/>
                <w:szCs w:val="18"/>
              </w:rPr>
            </w:pPr>
            <w:r>
              <w:rPr>
                <w:rFonts w:ascii="Arial" w:hAnsi="Arial" w:cs="Arial"/>
                <w:b/>
                <w:sz w:val="18"/>
                <w:szCs w:val="18"/>
              </w:rPr>
              <w:t>Karta sieciowa</w:t>
            </w:r>
          </w:p>
        </w:tc>
        <w:tc>
          <w:tcPr>
            <w:tcW w:w="6440" w:type="dxa"/>
            <w:tcBorders>
              <w:top w:val="single" w:sz="4" w:space="0" w:color="auto"/>
              <w:left w:val="single" w:sz="4" w:space="0" w:color="auto"/>
              <w:bottom w:val="single" w:sz="4" w:space="0" w:color="auto"/>
              <w:right w:val="single" w:sz="4" w:space="0" w:color="auto"/>
            </w:tcBorders>
            <w:hideMark/>
          </w:tcPr>
          <w:p w:rsidR="00AD6886" w:rsidRPr="00476ABD" w:rsidRDefault="00AD6886" w:rsidP="00AD6886">
            <w:pPr>
              <w:pStyle w:val="Akapitzlist"/>
              <w:numPr>
                <w:ilvl w:val="0"/>
                <w:numId w:val="6"/>
              </w:numPr>
              <w:suppressAutoHyphens w:val="0"/>
              <w:spacing w:before="0" w:line="240" w:lineRule="auto"/>
              <w:ind w:left="397" w:hanging="227"/>
              <w:jc w:val="left"/>
              <w:rPr>
                <w:rFonts w:ascii="Arial" w:hAnsi="Arial" w:cs="Arial"/>
                <w:sz w:val="16"/>
                <w:szCs w:val="18"/>
              </w:rPr>
            </w:pPr>
            <w:r w:rsidRPr="00476ABD">
              <w:rPr>
                <w:rFonts w:ascii="Arial" w:hAnsi="Arial" w:cs="Arial"/>
                <w:sz w:val="16"/>
                <w:szCs w:val="18"/>
              </w:rPr>
              <w:t>zintegrowana,</w:t>
            </w:r>
          </w:p>
          <w:p w:rsidR="00AD6886" w:rsidRPr="00476ABD" w:rsidRDefault="00AD6886" w:rsidP="00AD6886">
            <w:pPr>
              <w:pStyle w:val="Akapitzlist"/>
              <w:numPr>
                <w:ilvl w:val="0"/>
                <w:numId w:val="6"/>
              </w:numPr>
              <w:suppressAutoHyphens w:val="0"/>
              <w:spacing w:before="0" w:line="240" w:lineRule="auto"/>
              <w:ind w:left="397" w:hanging="227"/>
              <w:jc w:val="left"/>
              <w:rPr>
                <w:rFonts w:ascii="Arial" w:hAnsi="Arial" w:cs="Arial"/>
                <w:sz w:val="16"/>
                <w:szCs w:val="18"/>
              </w:rPr>
            </w:pPr>
            <w:r w:rsidRPr="00476ABD">
              <w:rPr>
                <w:rFonts w:ascii="Arial" w:hAnsi="Arial" w:cs="Arial"/>
                <w:sz w:val="16"/>
                <w:szCs w:val="18"/>
              </w:rPr>
              <w:t>10/100/1000 Mbsp,</w:t>
            </w:r>
          </w:p>
          <w:p w:rsidR="00AD6886" w:rsidRPr="00476ABD" w:rsidRDefault="00AD6886" w:rsidP="00AD6886">
            <w:pPr>
              <w:pStyle w:val="Akapitzlist"/>
              <w:numPr>
                <w:ilvl w:val="0"/>
                <w:numId w:val="6"/>
              </w:numPr>
              <w:suppressAutoHyphens w:val="0"/>
              <w:spacing w:before="0" w:line="240" w:lineRule="auto"/>
              <w:ind w:left="397" w:hanging="227"/>
              <w:jc w:val="left"/>
              <w:rPr>
                <w:rFonts w:ascii="Arial" w:hAnsi="Arial" w:cs="Arial"/>
                <w:sz w:val="16"/>
                <w:szCs w:val="18"/>
              </w:rPr>
            </w:pPr>
            <w:r w:rsidRPr="00476ABD">
              <w:rPr>
                <w:rFonts w:ascii="Arial" w:hAnsi="Arial" w:cs="Arial"/>
                <w:sz w:val="16"/>
                <w:szCs w:val="18"/>
              </w:rPr>
              <w:t>Wake on LAN,</w:t>
            </w:r>
          </w:p>
          <w:p w:rsidR="00AD6886" w:rsidRPr="00476ABD" w:rsidRDefault="00AD6886" w:rsidP="00AD6886">
            <w:pPr>
              <w:pStyle w:val="Akapitzlist"/>
              <w:numPr>
                <w:ilvl w:val="0"/>
                <w:numId w:val="13"/>
              </w:numPr>
              <w:suppressAutoHyphens w:val="0"/>
              <w:spacing w:before="0" w:line="240" w:lineRule="auto"/>
              <w:ind w:left="397" w:hanging="227"/>
              <w:jc w:val="left"/>
              <w:rPr>
                <w:rFonts w:ascii="Arial" w:hAnsi="Arial" w:cs="Arial"/>
                <w:sz w:val="16"/>
                <w:szCs w:val="18"/>
              </w:rPr>
            </w:pPr>
            <w:r w:rsidRPr="00476ABD">
              <w:rPr>
                <w:rFonts w:ascii="Arial" w:hAnsi="Arial" w:cs="Arial"/>
                <w:sz w:val="16"/>
                <w:szCs w:val="18"/>
              </w:rPr>
              <w:t>możliwość wyłączenia karty sieciowej w BIOS,</w:t>
            </w:r>
          </w:p>
        </w:tc>
      </w:tr>
      <w:tr w:rsidR="00AD6886" w:rsidTr="00AD6886">
        <w:tc>
          <w:tcPr>
            <w:tcW w:w="2711" w:type="dxa"/>
            <w:tcBorders>
              <w:top w:val="single" w:sz="4" w:space="0" w:color="auto"/>
              <w:left w:val="single" w:sz="4" w:space="0" w:color="auto"/>
              <w:bottom w:val="single" w:sz="4" w:space="0" w:color="auto"/>
              <w:right w:val="single" w:sz="4" w:space="0" w:color="auto"/>
            </w:tcBorders>
            <w:hideMark/>
          </w:tcPr>
          <w:p w:rsidR="00AD6886" w:rsidRDefault="00AD6886">
            <w:pPr>
              <w:spacing w:before="0" w:line="240" w:lineRule="auto"/>
              <w:ind w:left="0" w:firstLine="0"/>
              <w:jc w:val="left"/>
              <w:rPr>
                <w:rFonts w:ascii="Arial" w:hAnsi="Arial" w:cs="Arial"/>
                <w:b/>
                <w:sz w:val="18"/>
                <w:szCs w:val="18"/>
              </w:rPr>
            </w:pPr>
            <w:r>
              <w:rPr>
                <w:rFonts w:ascii="Arial" w:hAnsi="Arial" w:cs="Arial"/>
                <w:b/>
                <w:sz w:val="18"/>
                <w:szCs w:val="18"/>
              </w:rPr>
              <w:t>Karta dźwiękowa</w:t>
            </w:r>
          </w:p>
        </w:tc>
        <w:tc>
          <w:tcPr>
            <w:tcW w:w="6440" w:type="dxa"/>
            <w:tcBorders>
              <w:top w:val="single" w:sz="4" w:space="0" w:color="auto"/>
              <w:left w:val="single" w:sz="4" w:space="0" w:color="auto"/>
              <w:bottom w:val="single" w:sz="4" w:space="0" w:color="auto"/>
              <w:right w:val="single" w:sz="4" w:space="0" w:color="auto"/>
            </w:tcBorders>
            <w:hideMark/>
          </w:tcPr>
          <w:p w:rsidR="00AD6886" w:rsidRPr="00476ABD" w:rsidRDefault="00AD6886" w:rsidP="00AD6886">
            <w:pPr>
              <w:pStyle w:val="Akapitzlist"/>
              <w:numPr>
                <w:ilvl w:val="0"/>
                <w:numId w:val="6"/>
              </w:numPr>
              <w:suppressAutoHyphens w:val="0"/>
              <w:spacing w:before="0" w:line="240" w:lineRule="auto"/>
              <w:ind w:left="397" w:hanging="227"/>
              <w:jc w:val="left"/>
              <w:rPr>
                <w:rFonts w:ascii="Arial" w:hAnsi="Arial" w:cs="Arial"/>
                <w:sz w:val="16"/>
                <w:szCs w:val="18"/>
              </w:rPr>
            </w:pPr>
            <w:r w:rsidRPr="00476ABD">
              <w:rPr>
                <w:rFonts w:ascii="Arial" w:hAnsi="Arial" w:cs="Arial"/>
                <w:sz w:val="16"/>
                <w:szCs w:val="18"/>
              </w:rPr>
              <w:t xml:space="preserve">zintegrowana, </w:t>
            </w:r>
          </w:p>
          <w:p w:rsidR="00AD6886" w:rsidRPr="00476ABD" w:rsidRDefault="00AD6886" w:rsidP="00AD6886">
            <w:pPr>
              <w:pStyle w:val="Akapitzlist"/>
              <w:numPr>
                <w:ilvl w:val="0"/>
                <w:numId w:val="6"/>
              </w:numPr>
              <w:suppressAutoHyphens w:val="0"/>
              <w:spacing w:before="0" w:line="240" w:lineRule="auto"/>
              <w:ind w:left="397" w:hanging="227"/>
              <w:jc w:val="left"/>
              <w:rPr>
                <w:rFonts w:ascii="Arial" w:hAnsi="Arial" w:cs="Arial"/>
                <w:sz w:val="16"/>
                <w:szCs w:val="18"/>
              </w:rPr>
            </w:pPr>
            <w:r w:rsidRPr="00476ABD">
              <w:rPr>
                <w:rFonts w:ascii="Arial" w:hAnsi="Arial" w:cs="Arial"/>
                <w:sz w:val="16"/>
                <w:szCs w:val="18"/>
              </w:rPr>
              <w:t>standard High Definition,</w:t>
            </w:r>
          </w:p>
          <w:p w:rsidR="00AD6886" w:rsidRPr="00476ABD" w:rsidRDefault="00AD6886" w:rsidP="00AD6886">
            <w:pPr>
              <w:pStyle w:val="Akapitzlist"/>
              <w:numPr>
                <w:ilvl w:val="0"/>
                <w:numId w:val="6"/>
              </w:numPr>
              <w:suppressAutoHyphens w:val="0"/>
              <w:spacing w:before="0" w:line="240" w:lineRule="auto"/>
              <w:ind w:left="397" w:hanging="227"/>
              <w:jc w:val="left"/>
              <w:rPr>
                <w:rFonts w:ascii="Arial" w:hAnsi="Arial" w:cs="Arial"/>
                <w:sz w:val="16"/>
                <w:szCs w:val="18"/>
              </w:rPr>
            </w:pPr>
            <w:r w:rsidRPr="00476ABD">
              <w:rPr>
                <w:rFonts w:ascii="Arial" w:hAnsi="Arial" w:cs="Arial"/>
                <w:sz w:val="16"/>
                <w:szCs w:val="18"/>
              </w:rPr>
              <w:t>możliwość wyłączenia karty dźwiękowej w BIOS,</w:t>
            </w:r>
          </w:p>
          <w:p w:rsidR="00AD6886" w:rsidRPr="00476ABD" w:rsidRDefault="00AD6886" w:rsidP="00AD6886">
            <w:pPr>
              <w:pStyle w:val="Akapitzlist"/>
              <w:numPr>
                <w:ilvl w:val="0"/>
                <w:numId w:val="13"/>
              </w:numPr>
              <w:suppressAutoHyphens w:val="0"/>
              <w:spacing w:before="0" w:line="240" w:lineRule="auto"/>
              <w:ind w:left="397" w:hanging="227"/>
              <w:jc w:val="left"/>
              <w:rPr>
                <w:rFonts w:ascii="Arial" w:hAnsi="Arial" w:cs="Arial"/>
                <w:sz w:val="16"/>
                <w:szCs w:val="18"/>
              </w:rPr>
            </w:pPr>
            <w:r w:rsidRPr="00476ABD">
              <w:rPr>
                <w:rFonts w:ascii="Arial" w:hAnsi="Arial" w:cs="Arial"/>
                <w:sz w:val="16"/>
                <w:szCs w:val="18"/>
              </w:rPr>
              <w:t>co najmniej 1x wyjście audio z tyłu obudowy na panelu I/O płyty głównej,</w:t>
            </w:r>
          </w:p>
        </w:tc>
      </w:tr>
      <w:tr w:rsidR="00AD6886" w:rsidTr="00AD6886">
        <w:tc>
          <w:tcPr>
            <w:tcW w:w="2711" w:type="dxa"/>
            <w:tcBorders>
              <w:top w:val="single" w:sz="4" w:space="0" w:color="auto"/>
              <w:left w:val="single" w:sz="4" w:space="0" w:color="auto"/>
              <w:bottom w:val="single" w:sz="4" w:space="0" w:color="auto"/>
              <w:right w:val="single" w:sz="4" w:space="0" w:color="auto"/>
            </w:tcBorders>
            <w:hideMark/>
          </w:tcPr>
          <w:p w:rsidR="00AD6886" w:rsidRDefault="00AD6886">
            <w:pPr>
              <w:spacing w:before="0" w:line="240" w:lineRule="auto"/>
              <w:ind w:left="0" w:firstLine="0"/>
              <w:jc w:val="left"/>
              <w:rPr>
                <w:rFonts w:ascii="Arial" w:hAnsi="Arial" w:cs="Arial"/>
                <w:b/>
                <w:sz w:val="18"/>
                <w:szCs w:val="18"/>
              </w:rPr>
            </w:pPr>
            <w:r>
              <w:rPr>
                <w:rFonts w:ascii="Arial" w:hAnsi="Arial" w:cs="Arial"/>
                <w:b/>
                <w:sz w:val="18"/>
                <w:szCs w:val="18"/>
              </w:rPr>
              <w:t>Karta graficzna</w:t>
            </w:r>
          </w:p>
        </w:tc>
        <w:tc>
          <w:tcPr>
            <w:tcW w:w="6440" w:type="dxa"/>
            <w:tcBorders>
              <w:top w:val="single" w:sz="4" w:space="0" w:color="auto"/>
              <w:left w:val="single" w:sz="4" w:space="0" w:color="auto"/>
              <w:bottom w:val="single" w:sz="4" w:space="0" w:color="auto"/>
              <w:right w:val="single" w:sz="4" w:space="0" w:color="auto"/>
            </w:tcBorders>
            <w:hideMark/>
          </w:tcPr>
          <w:p w:rsidR="00AD6886" w:rsidRPr="00476ABD" w:rsidRDefault="00AD6886" w:rsidP="00AD6886">
            <w:pPr>
              <w:pStyle w:val="Akapitzlist"/>
              <w:numPr>
                <w:ilvl w:val="0"/>
                <w:numId w:val="13"/>
              </w:numPr>
              <w:suppressAutoHyphens w:val="0"/>
              <w:spacing w:before="0" w:line="240" w:lineRule="auto"/>
              <w:ind w:left="397" w:hanging="227"/>
              <w:jc w:val="left"/>
              <w:rPr>
                <w:rFonts w:ascii="Arial" w:hAnsi="Arial" w:cs="Arial"/>
                <w:sz w:val="16"/>
                <w:szCs w:val="18"/>
              </w:rPr>
            </w:pPr>
            <w:r w:rsidRPr="00476ABD">
              <w:rPr>
                <w:rFonts w:ascii="Arial" w:hAnsi="Arial" w:cs="Arial"/>
                <w:sz w:val="16"/>
                <w:szCs w:val="18"/>
              </w:rPr>
              <w:t>zintegrowana,</w:t>
            </w:r>
          </w:p>
          <w:p w:rsidR="00AD6886" w:rsidRPr="00476ABD" w:rsidRDefault="00AD6886" w:rsidP="00AD6886">
            <w:pPr>
              <w:pStyle w:val="Akapitzlist"/>
              <w:numPr>
                <w:ilvl w:val="0"/>
                <w:numId w:val="13"/>
              </w:numPr>
              <w:suppressAutoHyphens w:val="0"/>
              <w:spacing w:before="0" w:line="240" w:lineRule="auto"/>
              <w:ind w:left="397" w:hanging="227"/>
              <w:jc w:val="left"/>
              <w:rPr>
                <w:rFonts w:ascii="Arial" w:hAnsi="Arial" w:cs="Arial"/>
                <w:sz w:val="16"/>
                <w:szCs w:val="18"/>
              </w:rPr>
            </w:pPr>
            <w:r w:rsidRPr="00476ABD">
              <w:rPr>
                <w:rFonts w:ascii="Arial" w:hAnsi="Arial" w:cs="Arial"/>
                <w:sz w:val="16"/>
                <w:szCs w:val="18"/>
              </w:rPr>
              <w:t>zgodność z DirectX 12,</w:t>
            </w:r>
          </w:p>
          <w:p w:rsidR="00AD6886" w:rsidRPr="00476ABD" w:rsidRDefault="00AD6886" w:rsidP="00AD6886">
            <w:pPr>
              <w:pStyle w:val="Akapitzlist"/>
              <w:numPr>
                <w:ilvl w:val="0"/>
                <w:numId w:val="13"/>
              </w:numPr>
              <w:suppressAutoHyphens w:val="0"/>
              <w:spacing w:before="0" w:line="240" w:lineRule="auto"/>
              <w:ind w:left="397" w:hanging="227"/>
              <w:jc w:val="left"/>
              <w:rPr>
                <w:rFonts w:ascii="Arial" w:hAnsi="Arial" w:cs="Arial"/>
                <w:sz w:val="16"/>
                <w:szCs w:val="18"/>
              </w:rPr>
            </w:pPr>
            <w:r w:rsidRPr="00476ABD">
              <w:rPr>
                <w:rFonts w:ascii="Arial" w:hAnsi="Arial" w:cs="Arial"/>
                <w:sz w:val="16"/>
                <w:szCs w:val="18"/>
              </w:rPr>
              <w:t>co najmniej dwa cyfrowe wyjścia wideo w tym min. 2x DisplayPort lub 1x DisplayPort i 1x HDMI – gniazda muszą być uzyskiwane bez stosowania przejściówek/adapterów,</w:t>
            </w:r>
          </w:p>
          <w:p w:rsidR="00AD6886" w:rsidRPr="00476ABD" w:rsidRDefault="00AD6886" w:rsidP="00AD6886">
            <w:pPr>
              <w:pStyle w:val="Akapitzlist"/>
              <w:numPr>
                <w:ilvl w:val="0"/>
                <w:numId w:val="13"/>
              </w:numPr>
              <w:suppressAutoHyphens w:val="0"/>
              <w:spacing w:before="0" w:line="240" w:lineRule="auto"/>
              <w:ind w:left="397" w:hanging="227"/>
              <w:jc w:val="left"/>
              <w:rPr>
                <w:rFonts w:ascii="Arial" w:hAnsi="Arial" w:cs="Arial"/>
                <w:sz w:val="16"/>
                <w:szCs w:val="18"/>
              </w:rPr>
            </w:pPr>
            <w:r w:rsidRPr="00476ABD">
              <w:rPr>
                <w:rFonts w:ascii="Arial" w:hAnsi="Arial" w:cs="Arial"/>
                <w:sz w:val="16"/>
                <w:szCs w:val="18"/>
              </w:rPr>
              <w:t>jednoczesna obsługa co najmniej 2 monitorów w rozdzielczości min. 4096x2304 przy min. 60Hz każdy</w:t>
            </w:r>
          </w:p>
        </w:tc>
      </w:tr>
      <w:tr w:rsidR="00AD6886" w:rsidTr="00AD6886">
        <w:tc>
          <w:tcPr>
            <w:tcW w:w="2711" w:type="dxa"/>
            <w:tcBorders>
              <w:top w:val="single" w:sz="4" w:space="0" w:color="auto"/>
              <w:left w:val="single" w:sz="4" w:space="0" w:color="auto"/>
              <w:bottom w:val="single" w:sz="4" w:space="0" w:color="auto"/>
              <w:right w:val="single" w:sz="4" w:space="0" w:color="auto"/>
            </w:tcBorders>
            <w:hideMark/>
          </w:tcPr>
          <w:p w:rsidR="00AD6886" w:rsidRDefault="00AD6886">
            <w:pPr>
              <w:spacing w:before="0" w:line="240" w:lineRule="auto"/>
              <w:ind w:left="0" w:firstLine="0"/>
              <w:jc w:val="left"/>
              <w:rPr>
                <w:rFonts w:ascii="Arial" w:hAnsi="Arial" w:cs="Arial"/>
                <w:b/>
                <w:sz w:val="18"/>
                <w:szCs w:val="18"/>
              </w:rPr>
            </w:pPr>
            <w:r>
              <w:rPr>
                <w:rFonts w:ascii="Arial" w:hAnsi="Arial" w:cs="Arial"/>
                <w:b/>
                <w:sz w:val="18"/>
                <w:szCs w:val="18"/>
              </w:rPr>
              <w:t>Obudowa</w:t>
            </w:r>
          </w:p>
        </w:tc>
        <w:tc>
          <w:tcPr>
            <w:tcW w:w="6440" w:type="dxa"/>
            <w:tcBorders>
              <w:top w:val="single" w:sz="4" w:space="0" w:color="auto"/>
              <w:left w:val="single" w:sz="4" w:space="0" w:color="auto"/>
              <w:bottom w:val="single" w:sz="4" w:space="0" w:color="auto"/>
              <w:right w:val="single" w:sz="4" w:space="0" w:color="auto"/>
            </w:tcBorders>
            <w:hideMark/>
          </w:tcPr>
          <w:p w:rsidR="00AD6886" w:rsidRPr="00476ABD" w:rsidRDefault="00AD6886" w:rsidP="00AD6886">
            <w:pPr>
              <w:pStyle w:val="Akapitzlist"/>
              <w:numPr>
                <w:ilvl w:val="0"/>
                <w:numId w:val="13"/>
              </w:numPr>
              <w:suppressAutoHyphens w:val="0"/>
              <w:spacing w:before="0" w:line="240" w:lineRule="auto"/>
              <w:ind w:left="397" w:hanging="227"/>
              <w:jc w:val="left"/>
              <w:rPr>
                <w:rFonts w:ascii="Arial" w:hAnsi="Arial" w:cs="Arial"/>
                <w:sz w:val="16"/>
                <w:szCs w:val="18"/>
              </w:rPr>
            </w:pPr>
            <w:r w:rsidRPr="00476ABD">
              <w:rPr>
                <w:rFonts w:ascii="Arial" w:hAnsi="Arial" w:cs="Arial"/>
                <w:sz w:val="16"/>
                <w:szCs w:val="18"/>
              </w:rPr>
              <w:t>kolor ciemny, matowy,</w:t>
            </w:r>
          </w:p>
          <w:p w:rsidR="00AD6886" w:rsidRPr="00476ABD" w:rsidRDefault="00AD6886" w:rsidP="00AD6886">
            <w:pPr>
              <w:pStyle w:val="Akapitzlist"/>
              <w:numPr>
                <w:ilvl w:val="0"/>
                <w:numId w:val="13"/>
              </w:numPr>
              <w:suppressAutoHyphens w:val="0"/>
              <w:spacing w:before="0" w:line="240" w:lineRule="auto"/>
              <w:ind w:left="397" w:hanging="227"/>
              <w:jc w:val="left"/>
              <w:rPr>
                <w:rFonts w:ascii="Arial" w:hAnsi="Arial" w:cs="Arial"/>
                <w:sz w:val="16"/>
                <w:szCs w:val="18"/>
              </w:rPr>
            </w:pPr>
            <w:r w:rsidRPr="00476ABD">
              <w:rPr>
                <w:rFonts w:ascii="Arial" w:hAnsi="Arial" w:cs="Arial"/>
                <w:sz w:val="16"/>
                <w:szCs w:val="18"/>
              </w:rPr>
              <w:t>małogabarytowa typu small form factor,</w:t>
            </w:r>
          </w:p>
          <w:p w:rsidR="00AD6886" w:rsidRPr="00476ABD" w:rsidRDefault="00AD6886" w:rsidP="00AD6886">
            <w:pPr>
              <w:pStyle w:val="Akapitzlist"/>
              <w:numPr>
                <w:ilvl w:val="0"/>
                <w:numId w:val="13"/>
              </w:numPr>
              <w:suppressAutoHyphens w:val="0"/>
              <w:spacing w:before="0" w:line="240" w:lineRule="auto"/>
              <w:ind w:left="397" w:hanging="227"/>
              <w:jc w:val="left"/>
              <w:rPr>
                <w:rFonts w:ascii="Arial" w:hAnsi="Arial" w:cs="Arial"/>
                <w:sz w:val="16"/>
                <w:szCs w:val="18"/>
              </w:rPr>
            </w:pPr>
            <w:r w:rsidRPr="00476ABD">
              <w:rPr>
                <w:rFonts w:ascii="Arial" w:hAnsi="Arial" w:cs="Arial"/>
                <w:sz w:val="16"/>
                <w:szCs w:val="18"/>
              </w:rPr>
              <w:t>fabrycznie przystosowana do pracy w pionie i w poziomie,</w:t>
            </w:r>
          </w:p>
          <w:p w:rsidR="00AD6886" w:rsidRPr="00476ABD" w:rsidRDefault="00AD6886" w:rsidP="00AD6886">
            <w:pPr>
              <w:pStyle w:val="Akapitzlist"/>
              <w:numPr>
                <w:ilvl w:val="0"/>
                <w:numId w:val="13"/>
              </w:numPr>
              <w:suppressAutoHyphens w:val="0"/>
              <w:spacing w:before="0" w:line="240" w:lineRule="auto"/>
              <w:ind w:left="397" w:hanging="227"/>
              <w:jc w:val="left"/>
              <w:rPr>
                <w:rFonts w:ascii="Arial" w:hAnsi="Arial" w:cs="Arial"/>
                <w:sz w:val="16"/>
                <w:szCs w:val="18"/>
              </w:rPr>
            </w:pPr>
            <w:r w:rsidRPr="00476ABD">
              <w:rPr>
                <w:rFonts w:ascii="Arial" w:hAnsi="Arial" w:cs="Arial"/>
                <w:sz w:val="16"/>
                <w:szCs w:val="18"/>
              </w:rPr>
              <w:t>co najmniej jedna wewnętrzna zatoka 3.5 cala i 2.5 cala lub jedna zatoka 3.5 cala umożliwiająca montaż dysków 2.5 cala</w:t>
            </w:r>
          </w:p>
          <w:p w:rsidR="00AD6886" w:rsidRPr="00476ABD" w:rsidRDefault="00AD6886" w:rsidP="00AD6886">
            <w:pPr>
              <w:pStyle w:val="Akapitzlist"/>
              <w:numPr>
                <w:ilvl w:val="0"/>
                <w:numId w:val="13"/>
              </w:numPr>
              <w:suppressAutoHyphens w:val="0"/>
              <w:spacing w:before="0" w:line="240" w:lineRule="auto"/>
              <w:ind w:left="397" w:hanging="227"/>
              <w:jc w:val="left"/>
              <w:rPr>
                <w:rFonts w:ascii="Arial" w:hAnsi="Arial" w:cs="Arial"/>
                <w:sz w:val="16"/>
                <w:szCs w:val="18"/>
              </w:rPr>
            </w:pPr>
            <w:r w:rsidRPr="00476ABD">
              <w:rPr>
                <w:rFonts w:ascii="Arial" w:hAnsi="Arial" w:cs="Arial"/>
                <w:sz w:val="16"/>
                <w:szCs w:val="18"/>
              </w:rPr>
              <w:t>wyście słuchawkowe i wejście mikrofonowe z przodu obudowy (minijack 3.5mm),</w:t>
            </w:r>
          </w:p>
          <w:p w:rsidR="00AD6886" w:rsidRPr="00476ABD" w:rsidRDefault="00AD6886" w:rsidP="00AD6886">
            <w:pPr>
              <w:pStyle w:val="Akapitzlist"/>
              <w:numPr>
                <w:ilvl w:val="0"/>
                <w:numId w:val="13"/>
              </w:numPr>
              <w:suppressAutoHyphens w:val="0"/>
              <w:spacing w:before="0" w:line="240" w:lineRule="auto"/>
              <w:ind w:left="397" w:hanging="227"/>
              <w:jc w:val="left"/>
              <w:rPr>
                <w:rFonts w:ascii="Arial" w:hAnsi="Arial" w:cs="Arial"/>
                <w:sz w:val="16"/>
                <w:szCs w:val="18"/>
              </w:rPr>
            </w:pPr>
            <w:r w:rsidRPr="00476ABD">
              <w:rPr>
                <w:rFonts w:ascii="Arial" w:hAnsi="Arial" w:cs="Arial"/>
                <w:sz w:val="16"/>
                <w:szCs w:val="18"/>
              </w:rPr>
              <w:t>co najmniej 2x USB typ A w wersji co najmniej 3.1 gen 2 z przodu obudowy,</w:t>
            </w:r>
          </w:p>
          <w:p w:rsidR="00AD6886" w:rsidRPr="00476ABD" w:rsidRDefault="00AD6886" w:rsidP="00AD6886">
            <w:pPr>
              <w:pStyle w:val="Akapitzlist"/>
              <w:numPr>
                <w:ilvl w:val="0"/>
                <w:numId w:val="13"/>
              </w:numPr>
              <w:suppressAutoHyphens w:val="0"/>
              <w:spacing w:before="0" w:line="240" w:lineRule="auto"/>
              <w:ind w:left="397" w:hanging="227"/>
              <w:jc w:val="left"/>
              <w:rPr>
                <w:rFonts w:ascii="Arial" w:hAnsi="Arial" w:cs="Arial"/>
                <w:sz w:val="16"/>
                <w:szCs w:val="18"/>
              </w:rPr>
            </w:pPr>
            <w:r w:rsidRPr="00476ABD">
              <w:rPr>
                <w:rFonts w:ascii="Arial" w:hAnsi="Arial" w:cs="Arial"/>
                <w:sz w:val="16"/>
                <w:szCs w:val="18"/>
              </w:rPr>
              <w:t>obudowa trwale oznaczona logo producenta komputera,</w:t>
            </w:r>
          </w:p>
          <w:p w:rsidR="00AD6886" w:rsidRPr="00476ABD" w:rsidRDefault="00AD6886" w:rsidP="00AD6886">
            <w:pPr>
              <w:pStyle w:val="Akapitzlist"/>
              <w:numPr>
                <w:ilvl w:val="0"/>
                <w:numId w:val="13"/>
              </w:numPr>
              <w:suppressAutoHyphens w:val="0"/>
              <w:spacing w:before="0" w:line="240" w:lineRule="auto"/>
              <w:ind w:left="397" w:hanging="227"/>
              <w:jc w:val="left"/>
              <w:rPr>
                <w:rFonts w:ascii="Arial" w:hAnsi="Arial" w:cs="Arial"/>
                <w:sz w:val="16"/>
                <w:szCs w:val="18"/>
              </w:rPr>
            </w:pPr>
            <w:r w:rsidRPr="00476ABD">
              <w:rPr>
                <w:rFonts w:ascii="Arial" w:hAnsi="Arial" w:cs="Arial"/>
                <w:sz w:val="16"/>
                <w:szCs w:val="18"/>
              </w:rPr>
              <w:t>otwierana boczna ściana obudowy umożliwiająca dostęp do wszystkich podzespołów komputera,</w:t>
            </w:r>
          </w:p>
          <w:p w:rsidR="00AD6886" w:rsidRPr="00476ABD" w:rsidRDefault="00AD6886" w:rsidP="00AD6886">
            <w:pPr>
              <w:pStyle w:val="Akapitzlist"/>
              <w:numPr>
                <w:ilvl w:val="0"/>
                <w:numId w:val="13"/>
              </w:numPr>
              <w:suppressAutoHyphens w:val="0"/>
              <w:spacing w:before="0" w:line="240" w:lineRule="auto"/>
              <w:ind w:left="397" w:hanging="227"/>
              <w:jc w:val="left"/>
              <w:rPr>
                <w:rFonts w:ascii="Arial" w:hAnsi="Arial" w:cs="Arial"/>
                <w:sz w:val="16"/>
                <w:szCs w:val="18"/>
              </w:rPr>
            </w:pPr>
            <w:r w:rsidRPr="00476ABD">
              <w:rPr>
                <w:rFonts w:ascii="Arial" w:hAnsi="Arial" w:cs="Arial"/>
                <w:sz w:val="16"/>
                <w:szCs w:val="18"/>
              </w:rPr>
              <w:t>zasilacz o mocy maksymalnej nie większej niż 280W i minimalnej sprawności nie mniejszej niż 85% (potwierdzone przez dokumentację techniczną producenta komputera),</w:t>
            </w:r>
          </w:p>
        </w:tc>
      </w:tr>
      <w:tr w:rsidR="00AD6886" w:rsidTr="00AD6886">
        <w:tc>
          <w:tcPr>
            <w:tcW w:w="2711" w:type="dxa"/>
            <w:tcBorders>
              <w:top w:val="single" w:sz="4" w:space="0" w:color="auto"/>
              <w:left w:val="single" w:sz="4" w:space="0" w:color="auto"/>
              <w:bottom w:val="single" w:sz="4" w:space="0" w:color="auto"/>
              <w:right w:val="single" w:sz="4" w:space="0" w:color="auto"/>
            </w:tcBorders>
            <w:hideMark/>
          </w:tcPr>
          <w:p w:rsidR="00AD6886" w:rsidRDefault="00AD6886">
            <w:pPr>
              <w:spacing w:before="0" w:line="240" w:lineRule="auto"/>
              <w:ind w:left="0" w:firstLine="0"/>
              <w:jc w:val="left"/>
              <w:rPr>
                <w:rFonts w:ascii="Arial" w:hAnsi="Arial" w:cs="Arial"/>
                <w:b/>
                <w:sz w:val="18"/>
                <w:szCs w:val="18"/>
              </w:rPr>
            </w:pPr>
            <w:r>
              <w:rPr>
                <w:rFonts w:ascii="Arial" w:hAnsi="Arial" w:cs="Arial"/>
                <w:b/>
                <w:sz w:val="18"/>
                <w:szCs w:val="18"/>
              </w:rPr>
              <w:t>System operacyjny</w:t>
            </w:r>
          </w:p>
        </w:tc>
        <w:tc>
          <w:tcPr>
            <w:tcW w:w="6440" w:type="dxa"/>
            <w:tcBorders>
              <w:top w:val="single" w:sz="4" w:space="0" w:color="auto"/>
              <w:left w:val="single" w:sz="4" w:space="0" w:color="auto"/>
              <w:bottom w:val="single" w:sz="4" w:space="0" w:color="auto"/>
              <w:right w:val="single" w:sz="4" w:space="0" w:color="auto"/>
            </w:tcBorders>
            <w:hideMark/>
          </w:tcPr>
          <w:p w:rsidR="00AD6886" w:rsidRPr="00476ABD" w:rsidRDefault="00AD6886" w:rsidP="00AD6886">
            <w:pPr>
              <w:pStyle w:val="Akapitzlist"/>
              <w:numPr>
                <w:ilvl w:val="0"/>
                <w:numId w:val="14"/>
              </w:numPr>
              <w:suppressAutoHyphens w:val="0"/>
              <w:spacing w:before="0" w:line="240" w:lineRule="auto"/>
              <w:ind w:left="397" w:hanging="227"/>
              <w:jc w:val="left"/>
              <w:rPr>
                <w:rFonts w:ascii="Arial" w:hAnsi="Arial" w:cs="Arial"/>
                <w:sz w:val="16"/>
                <w:szCs w:val="18"/>
              </w:rPr>
            </w:pPr>
            <w:r w:rsidRPr="00476ABD">
              <w:rPr>
                <w:rFonts w:ascii="Arial" w:hAnsi="Arial" w:cs="Arial"/>
                <w:sz w:val="16"/>
                <w:szCs w:val="18"/>
              </w:rPr>
              <w:t>najnowszy stabilny 64 bitowy system operacyjny,</w:t>
            </w:r>
          </w:p>
          <w:p w:rsidR="00AD6886" w:rsidRPr="00476ABD" w:rsidRDefault="00AD6886" w:rsidP="00AD6886">
            <w:pPr>
              <w:pStyle w:val="Akapitzlist"/>
              <w:numPr>
                <w:ilvl w:val="0"/>
                <w:numId w:val="14"/>
              </w:numPr>
              <w:suppressAutoHyphens w:val="0"/>
              <w:spacing w:before="0" w:line="240" w:lineRule="auto"/>
              <w:ind w:left="397" w:hanging="227"/>
              <w:jc w:val="left"/>
              <w:rPr>
                <w:rFonts w:ascii="Arial" w:hAnsi="Arial" w:cs="Arial"/>
                <w:sz w:val="16"/>
                <w:szCs w:val="18"/>
              </w:rPr>
            </w:pPr>
            <w:r w:rsidRPr="00476ABD">
              <w:rPr>
                <w:rFonts w:ascii="Arial" w:hAnsi="Arial" w:cs="Arial"/>
                <w:sz w:val="16"/>
                <w:szCs w:val="18"/>
              </w:rPr>
              <w:t>preinstalowany przez producenta komputera,</w:t>
            </w:r>
          </w:p>
          <w:p w:rsidR="00AD6886" w:rsidRPr="00476ABD" w:rsidRDefault="00AD6886" w:rsidP="00AD6886">
            <w:pPr>
              <w:pStyle w:val="Akapitzlist"/>
              <w:numPr>
                <w:ilvl w:val="0"/>
                <w:numId w:val="14"/>
              </w:numPr>
              <w:suppressAutoHyphens w:val="0"/>
              <w:spacing w:before="0" w:line="240" w:lineRule="auto"/>
              <w:ind w:left="397" w:hanging="227"/>
              <w:jc w:val="left"/>
              <w:rPr>
                <w:rFonts w:ascii="Arial" w:hAnsi="Arial" w:cs="Arial"/>
                <w:sz w:val="16"/>
                <w:szCs w:val="18"/>
              </w:rPr>
            </w:pPr>
            <w:r w:rsidRPr="00476ABD">
              <w:rPr>
                <w:rFonts w:ascii="Arial" w:hAnsi="Arial" w:cs="Arial"/>
                <w:sz w:val="16"/>
                <w:szCs w:val="18"/>
              </w:rPr>
              <w:t>nigdy wcześniej nie aktywowany na innym urządzeniu,</w:t>
            </w:r>
          </w:p>
          <w:p w:rsidR="00AD6886" w:rsidRPr="00476ABD" w:rsidRDefault="00AD6886" w:rsidP="00AD6886">
            <w:pPr>
              <w:pStyle w:val="Akapitzlist"/>
              <w:numPr>
                <w:ilvl w:val="0"/>
                <w:numId w:val="14"/>
              </w:numPr>
              <w:suppressAutoHyphens w:val="0"/>
              <w:spacing w:before="0" w:line="240" w:lineRule="auto"/>
              <w:ind w:left="397" w:hanging="227"/>
              <w:jc w:val="left"/>
              <w:rPr>
                <w:rFonts w:ascii="Arial" w:hAnsi="Arial" w:cs="Arial"/>
                <w:sz w:val="16"/>
                <w:szCs w:val="18"/>
              </w:rPr>
            </w:pPr>
            <w:r w:rsidRPr="00476ABD">
              <w:rPr>
                <w:rFonts w:ascii="Arial" w:hAnsi="Arial" w:cs="Arial"/>
                <w:sz w:val="16"/>
                <w:szCs w:val="18"/>
              </w:rPr>
              <w:t>graficzny interfejs użytkownika w języku polskim,</w:t>
            </w:r>
          </w:p>
          <w:p w:rsidR="00AD6886" w:rsidRPr="00476ABD" w:rsidRDefault="00AD6886" w:rsidP="00AD6886">
            <w:pPr>
              <w:pStyle w:val="Akapitzlist"/>
              <w:numPr>
                <w:ilvl w:val="0"/>
                <w:numId w:val="14"/>
              </w:numPr>
              <w:suppressAutoHyphens w:val="0"/>
              <w:spacing w:before="0" w:line="240" w:lineRule="auto"/>
              <w:ind w:left="397" w:hanging="227"/>
              <w:jc w:val="left"/>
              <w:rPr>
                <w:rFonts w:ascii="Arial" w:hAnsi="Arial" w:cs="Arial"/>
                <w:sz w:val="16"/>
                <w:szCs w:val="18"/>
              </w:rPr>
            </w:pPr>
            <w:r w:rsidRPr="00476ABD">
              <w:rPr>
                <w:rFonts w:ascii="Arial" w:hAnsi="Arial" w:cs="Arial"/>
                <w:sz w:val="16"/>
                <w:szCs w:val="18"/>
              </w:rPr>
              <w:t>w pełni zintegrowany z usługą katalogową ActiveDirectory, w tym: kontrola dostępu do zasobów oraz zcentralizowane zarządzanie oprogramowaniem i konfiguracja systemu poprzez Group Policy Objects,</w:t>
            </w:r>
          </w:p>
          <w:p w:rsidR="00AD6886" w:rsidRPr="00476ABD" w:rsidRDefault="00AD6886" w:rsidP="00AD6886">
            <w:pPr>
              <w:pStyle w:val="Akapitzlist"/>
              <w:numPr>
                <w:ilvl w:val="0"/>
                <w:numId w:val="14"/>
              </w:numPr>
              <w:suppressAutoHyphens w:val="0"/>
              <w:spacing w:before="0" w:line="240" w:lineRule="auto"/>
              <w:ind w:left="397" w:hanging="227"/>
              <w:jc w:val="left"/>
              <w:rPr>
                <w:rFonts w:ascii="Arial" w:hAnsi="Arial" w:cs="Arial"/>
                <w:sz w:val="16"/>
                <w:szCs w:val="18"/>
              </w:rPr>
            </w:pPr>
            <w:r w:rsidRPr="00476ABD">
              <w:rPr>
                <w:rFonts w:ascii="Arial" w:hAnsi="Arial" w:cs="Arial"/>
                <w:sz w:val="16"/>
                <w:szCs w:val="18"/>
              </w:rPr>
              <w:t>natywna obsługa systemu plików NTFS,</w:t>
            </w:r>
          </w:p>
        </w:tc>
      </w:tr>
      <w:tr w:rsidR="00AD6886" w:rsidTr="00AD6886">
        <w:tc>
          <w:tcPr>
            <w:tcW w:w="2711" w:type="dxa"/>
            <w:tcBorders>
              <w:top w:val="single" w:sz="4" w:space="0" w:color="auto"/>
              <w:left w:val="single" w:sz="4" w:space="0" w:color="auto"/>
              <w:bottom w:val="single" w:sz="4" w:space="0" w:color="auto"/>
              <w:right w:val="single" w:sz="4" w:space="0" w:color="auto"/>
            </w:tcBorders>
            <w:hideMark/>
          </w:tcPr>
          <w:p w:rsidR="00AD6886" w:rsidRDefault="00AD6886">
            <w:pPr>
              <w:spacing w:before="0" w:line="240" w:lineRule="auto"/>
              <w:ind w:left="0" w:firstLine="0"/>
              <w:jc w:val="left"/>
              <w:rPr>
                <w:rFonts w:ascii="Arial" w:hAnsi="Arial" w:cs="Arial"/>
                <w:b/>
                <w:sz w:val="18"/>
                <w:szCs w:val="18"/>
              </w:rPr>
            </w:pPr>
            <w:r>
              <w:rPr>
                <w:rFonts w:ascii="Arial" w:hAnsi="Arial" w:cs="Arial"/>
                <w:b/>
                <w:sz w:val="18"/>
                <w:szCs w:val="18"/>
              </w:rPr>
              <w:t>Klawiatura</w:t>
            </w:r>
          </w:p>
        </w:tc>
        <w:tc>
          <w:tcPr>
            <w:tcW w:w="6440" w:type="dxa"/>
            <w:tcBorders>
              <w:top w:val="single" w:sz="4" w:space="0" w:color="auto"/>
              <w:left w:val="single" w:sz="4" w:space="0" w:color="auto"/>
              <w:bottom w:val="single" w:sz="4" w:space="0" w:color="auto"/>
              <w:right w:val="single" w:sz="4" w:space="0" w:color="auto"/>
            </w:tcBorders>
            <w:hideMark/>
          </w:tcPr>
          <w:p w:rsidR="00AD6886" w:rsidRPr="00476ABD" w:rsidRDefault="00AD6886" w:rsidP="00AD6886">
            <w:pPr>
              <w:pStyle w:val="Akapitzlist"/>
              <w:numPr>
                <w:ilvl w:val="0"/>
                <w:numId w:val="13"/>
              </w:numPr>
              <w:suppressAutoHyphens w:val="0"/>
              <w:spacing w:before="0" w:line="240" w:lineRule="auto"/>
              <w:ind w:left="397" w:hanging="227"/>
              <w:jc w:val="left"/>
              <w:rPr>
                <w:rFonts w:ascii="Arial" w:hAnsi="Arial" w:cs="Arial"/>
                <w:sz w:val="16"/>
                <w:szCs w:val="18"/>
              </w:rPr>
            </w:pPr>
            <w:r w:rsidRPr="00476ABD">
              <w:rPr>
                <w:rFonts w:ascii="Arial" w:hAnsi="Arial" w:cs="Arial"/>
                <w:sz w:val="16"/>
                <w:szCs w:val="18"/>
              </w:rPr>
              <w:t>przewodowa, złącze USB,</w:t>
            </w:r>
          </w:p>
          <w:p w:rsidR="00AD6886" w:rsidRPr="00476ABD" w:rsidRDefault="00AD6886" w:rsidP="00AD6886">
            <w:pPr>
              <w:pStyle w:val="Akapitzlist"/>
              <w:numPr>
                <w:ilvl w:val="0"/>
                <w:numId w:val="13"/>
              </w:numPr>
              <w:suppressAutoHyphens w:val="0"/>
              <w:spacing w:line="240" w:lineRule="auto"/>
              <w:ind w:left="397" w:hanging="227"/>
              <w:jc w:val="left"/>
              <w:rPr>
                <w:rFonts w:ascii="Arial" w:hAnsi="Arial" w:cs="Arial"/>
                <w:sz w:val="16"/>
                <w:szCs w:val="18"/>
              </w:rPr>
            </w:pPr>
            <w:r w:rsidRPr="00476ABD">
              <w:rPr>
                <w:rFonts w:ascii="Arial" w:hAnsi="Arial" w:cs="Arial"/>
                <w:sz w:val="16"/>
                <w:szCs w:val="18"/>
              </w:rPr>
              <w:t>pełnowymiarowa (z blokiem numerycznym),</w:t>
            </w:r>
          </w:p>
          <w:p w:rsidR="00AD6886" w:rsidRPr="00476ABD" w:rsidRDefault="00AD6886" w:rsidP="00AD6886">
            <w:pPr>
              <w:pStyle w:val="Akapitzlist"/>
              <w:numPr>
                <w:ilvl w:val="0"/>
                <w:numId w:val="13"/>
              </w:numPr>
              <w:suppressAutoHyphens w:val="0"/>
              <w:spacing w:before="0" w:line="240" w:lineRule="auto"/>
              <w:ind w:left="397" w:hanging="227"/>
              <w:jc w:val="left"/>
              <w:rPr>
                <w:rFonts w:ascii="Arial" w:hAnsi="Arial" w:cs="Arial"/>
                <w:sz w:val="16"/>
                <w:szCs w:val="18"/>
              </w:rPr>
            </w:pPr>
            <w:r w:rsidRPr="00476ABD">
              <w:rPr>
                <w:rFonts w:ascii="Arial" w:hAnsi="Arial" w:cs="Arial"/>
                <w:sz w:val="16"/>
                <w:szCs w:val="18"/>
              </w:rPr>
              <w:t>niskoprofilowa (typu slim),</w:t>
            </w:r>
          </w:p>
          <w:p w:rsidR="00AD6886" w:rsidRPr="00476ABD" w:rsidRDefault="00AD6886" w:rsidP="00AD6886">
            <w:pPr>
              <w:pStyle w:val="Akapitzlist"/>
              <w:numPr>
                <w:ilvl w:val="0"/>
                <w:numId w:val="13"/>
              </w:numPr>
              <w:suppressAutoHyphens w:val="0"/>
              <w:spacing w:before="0" w:line="240" w:lineRule="auto"/>
              <w:ind w:left="397" w:hanging="227"/>
              <w:jc w:val="left"/>
              <w:rPr>
                <w:rFonts w:ascii="Arial" w:hAnsi="Arial" w:cs="Arial"/>
                <w:sz w:val="16"/>
                <w:szCs w:val="18"/>
                <w:lang w:val="en-US"/>
              </w:rPr>
            </w:pPr>
            <w:r w:rsidRPr="00476ABD">
              <w:rPr>
                <w:rFonts w:ascii="Arial" w:hAnsi="Arial" w:cs="Arial"/>
                <w:sz w:val="16"/>
                <w:szCs w:val="18"/>
                <w:lang w:val="en-US"/>
              </w:rPr>
              <w:t>układ klawiszy QWERTY US-International,</w:t>
            </w:r>
          </w:p>
          <w:p w:rsidR="00AD6886" w:rsidRPr="00476ABD" w:rsidRDefault="00AD6886" w:rsidP="00AD6886">
            <w:pPr>
              <w:pStyle w:val="Akapitzlist"/>
              <w:numPr>
                <w:ilvl w:val="0"/>
                <w:numId w:val="13"/>
              </w:numPr>
              <w:suppressAutoHyphens w:val="0"/>
              <w:spacing w:before="0" w:line="240" w:lineRule="auto"/>
              <w:ind w:left="397" w:hanging="227"/>
              <w:jc w:val="left"/>
              <w:rPr>
                <w:rFonts w:ascii="Arial" w:hAnsi="Arial" w:cs="Arial"/>
                <w:sz w:val="16"/>
                <w:szCs w:val="18"/>
              </w:rPr>
            </w:pPr>
            <w:r w:rsidRPr="00476ABD">
              <w:rPr>
                <w:rFonts w:ascii="Arial" w:hAnsi="Arial" w:cs="Arial"/>
                <w:sz w:val="16"/>
                <w:szCs w:val="18"/>
              </w:rPr>
              <w:t>certyfikaty jakości ISO 9001 i 14001 dla producenta sprzętu,</w:t>
            </w:r>
          </w:p>
        </w:tc>
      </w:tr>
      <w:tr w:rsidR="00AD6886" w:rsidTr="00AD6886">
        <w:tc>
          <w:tcPr>
            <w:tcW w:w="2711" w:type="dxa"/>
            <w:tcBorders>
              <w:top w:val="single" w:sz="4" w:space="0" w:color="auto"/>
              <w:left w:val="single" w:sz="4" w:space="0" w:color="auto"/>
              <w:bottom w:val="single" w:sz="4" w:space="0" w:color="auto"/>
              <w:right w:val="single" w:sz="4" w:space="0" w:color="auto"/>
            </w:tcBorders>
            <w:hideMark/>
          </w:tcPr>
          <w:p w:rsidR="00AD6886" w:rsidRDefault="00AD6886">
            <w:pPr>
              <w:spacing w:before="0" w:line="240" w:lineRule="auto"/>
              <w:ind w:left="0" w:firstLine="0"/>
              <w:jc w:val="left"/>
              <w:rPr>
                <w:rFonts w:ascii="Arial" w:hAnsi="Arial" w:cs="Arial"/>
                <w:b/>
                <w:sz w:val="18"/>
                <w:szCs w:val="18"/>
              </w:rPr>
            </w:pPr>
            <w:r>
              <w:rPr>
                <w:rFonts w:ascii="Arial" w:hAnsi="Arial" w:cs="Arial"/>
                <w:b/>
                <w:sz w:val="18"/>
                <w:szCs w:val="18"/>
              </w:rPr>
              <w:t>Myszka</w:t>
            </w:r>
          </w:p>
        </w:tc>
        <w:tc>
          <w:tcPr>
            <w:tcW w:w="6440" w:type="dxa"/>
            <w:tcBorders>
              <w:top w:val="single" w:sz="4" w:space="0" w:color="auto"/>
              <w:left w:val="single" w:sz="4" w:space="0" w:color="auto"/>
              <w:bottom w:val="single" w:sz="4" w:space="0" w:color="auto"/>
              <w:right w:val="single" w:sz="4" w:space="0" w:color="auto"/>
            </w:tcBorders>
            <w:hideMark/>
          </w:tcPr>
          <w:p w:rsidR="00AD6886" w:rsidRPr="00476ABD" w:rsidRDefault="00AD6886" w:rsidP="00AD6886">
            <w:pPr>
              <w:pStyle w:val="Akapitzlist"/>
              <w:numPr>
                <w:ilvl w:val="0"/>
                <w:numId w:val="13"/>
              </w:numPr>
              <w:suppressAutoHyphens w:val="0"/>
              <w:spacing w:before="0" w:line="240" w:lineRule="auto"/>
              <w:ind w:left="397" w:hanging="227"/>
              <w:jc w:val="left"/>
              <w:rPr>
                <w:rFonts w:ascii="Arial" w:hAnsi="Arial" w:cs="Arial"/>
                <w:sz w:val="16"/>
                <w:szCs w:val="18"/>
              </w:rPr>
            </w:pPr>
            <w:r w:rsidRPr="00476ABD">
              <w:rPr>
                <w:rFonts w:ascii="Arial" w:hAnsi="Arial" w:cs="Arial"/>
                <w:sz w:val="16"/>
                <w:szCs w:val="18"/>
              </w:rPr>
              <w:t>przewodowa, złącze USB,</w:t>
            </w:r>
          </w:p>
          <w:p w:rsidR="00AD6886" w:rsidRPr="00476ABD" w:rsidRDefault="00AD6886" w:rsidP="00AD6886">
            <w:pPr>
              <w:pStyle w:val="Akapitzlist"/>
              <w:numPr>
                <w:ilvl w:val="0"/>
                <w:numId w:val="13"/>
              </w:numPr>
              <w:suppressAutoHyphens w:val="0"/>
              <w:spacing w:before="0" w:line="240" w:lineRule="auto"/>
              <w:ind w:left="397" w:hanging="227"/>
              <w:jc w:val="left"/>
              <w:rPr>
                <w:rFonts w:ascii="Arial" w:hAnsi="Arial" w:cs="Arial"/>
                <w:sz w:val="16"/>
                <w:szCs w:val="18"/>
              </w:rPr>
            </w:pPr>
            <w:r w:rsidRPr="00476ABD">
              <w:rPr>
                <w:rFonts w:ascii="Arial" w:hAnsi="Arial" w:cs="Arial"/>
                <w:sz w:val="16"/>
                <w:szCs w:val="18"/>
              </w:rPr>
              <w:t>pełnowymiarowa (nie laptopowa),</w:t>
            </w:r>
          </w:p>
          <w:p w:rsidR="00AD6886" w:rsidRPr="00476ABD" w:rsidRDefault="00AD6886" w:rsidP="00AD6886">
            <w:pPr>
              <w:pStyle w:val="Akapitzlist"/>
              <w:numPr>
                <w:ilvl w:val="0"/>
                <w:numId w:val="13"/>
              </w:numPr>
              <w:suppressAutoHyphens w:val="0"/>
              <w:spacing w:before="0" w:line="240" w:lineRule="auto"/>
              <w:ind w:left="397" w:hanging="227"/>
              <w:jc w:val="left"/>
              <w:rPr>
                <w:rFonts w:ascii="Arial" w:hAnsi="Arial" w:cs="Arial"/>
                <w:sz w:val="16"/>
                <w:szCs w:val="18"/>
              </w:rPr>
            </w:pPr>
            <w:r w:rsidRPr="00476ABD">
              <w:rPr>
                <w:rFonts w:ascii="Arial" w:hAnsi="Arial" w:cs="Arial"/>
                <w:sz w:val="16"/>
                <w:szCs w:val="18"/>
              </w:rPr>
              <w:t>laserowa lub optyczna,</w:t>
            </w:r>
          </w:p>
          <w:p w:rsidR="00AD6886" w:rsidRPr="00476ABD" w:rsidRDefault="00AD6886" w:rsidP="00AD6886">
            <w:pPr>
              <w:pStyle w:val="Akapitzlist"/>
              <w:numPr>
                <w:ilvl w:val="0"/>
                <w:numId w:val="13"/>
              </w:numPr>
              <w:suppressAutoHyphens w:val="0"/>
              <w:spacing w:before="0" w:line="240" w:lineRule="auto"/>
              <w:ind w:left="397" w:hanging="227"/>
              <w:jc w:val="left"/>
              <w:rPr>
                <w:rFonts w:ascii="Arial" w:hAnsi="Arial" w:cs="Arial"/>
                <w:sz w:val="16"/>
                <w:szCs w:val="18"/>
              </w:rPr>
            </w:pPr>
            <w:r w:rsidRPr="00476ABD">
              <w:rPr>
                <w:rFonts w:ascii="Arial" w:hAnsi="Arial" w:cs="Arial"/>
                <w:sz w:val="16"/>
                <w:szCs w:val="18"/>
              </w:rPr>
              <w:t>min. 1000DPI,</w:t>
            </w:r>
          </w:p>
          <w:p w:rsidR="00AD6886" w:rsidRPr="00476ABD" w:rsidRDefault="00AD6886" w:rsidP="00AD6886">
            <w:pPr>
              <w:pStyle w:val="Akapitzlist"/>
              <w:numPr>
                <w:ilvl w:val="0"/>
                <w:numId w:val="13"/>
              </w:numPr>
              <w:suppressAutoHyphens w:val="0"/>
              <w:spacing w:before="0" w:line="240" w:lineRule="auto"/>
              <w:ind w:left="397" w:hanging="227"/>
              <w:jc w:val="left"/>
              <w:rPr>
                <w:rFonts w:ascii="Arial" w:hAnsi="Arial" w:cs="Arial"/>
                <w:sz w:val="16"/>
                <w:szCs w:val="18"/>
              </w:rPr>
            </w:pPr>
            <w:r w:rsidRPr="00476ABD">
              <w:rPr>
                <w:rFonts w:ascii="Arial" w:hAnsi="Arial" w:cs="Arial"/>
                <w:sz w:val="16"/>
                <w:szCs w:val="18"/>
              </w:rPr>
              <w:t>co najmniej trzy przyciski w tym jeden w rolce,</w:t>
            </w:r>
          </w:p>
          <w:p w:rsidR="00AD6886" w:rsidRPr="00476ABD" w:rsidRDefault="00AD6886" w:rsidP="00AD6886">
            <w:pPr>
              <w:pStyle w:val="Akapitzlist"/>
              <w:numPr>
                <w:ilvl w:val="0"/>
                <w:numId w:val="13"/>
              </w:numPr>
              <w:suppressAutoHyphens w:val="0"/>
              <w:spacing w:before="0" w:line="240" w:lineRule="auto"/>
              <w:ind w:left="397" w:hanging="227"/>
              <w:jc w:val="left"/>
              <w:rPr>
                <w:rFonts w:ascii="Arial" w:hAnsi="Arial" w:cs="Arial"/>
                <w:sz w:val="16"/>
                <w:szCs w:val="18"/>
              </w:rPr>
            </w:pPr>
            <w:r w:rsidRPr="00476ABD">
              <w:rPr>
                <w:rFonts w:ascii="Arial" w:hAnsi="Arial" w:cs="Arial"/>
                <w:sz w:val="16"/>
                <w:szCs w:val="18"/>
              </w:rPr>
              <w:t>certyfikaty jakości ISO 9001 i 14001 dla producenta sprzętu,</w:t>
            </w:r>
          </w:p>
        </w:tc>
      </w:tr>
      <w:tr w:rsidR="00AD6886" w:rsidTr="00AD6886">
        <w:tc>
          <w:tcPr>
            <w:tcW w:w="2711" w:type="dxa"/>
            <w:tcBorders>
              <w:top w:val="single" w:sz="4" w:space="0" w:color="auto"/>
              <w:left w:val="single" w:sz="4" w:space="0" w:color="auto"/>
              <w:bottom w:val="single" w:sz="4" w:space="0" w:color="auto"/>
              <w:right w:val="single" w:sz="4" w:space="0" w:color="auto"/>
            </w:tcBorders>
            <w:hideMark/>
          </w:tcPr>
          <w:p w:rsidR="00AD6886" w:rsidRDefault="00AD6886">
            <w:pPr>
              <w:spacing w:before="0" w:line="240" w:lineRule="auto"/>
              <w:ind w:left="0" w:firstLine="0"/>
              <w:jc w:val="left"/>
              <w:rPr>
                <w:rFonts w:ascii="Arial" w:hAnsi="Arial" w:cs="Arial"/>
                <w:b/>
                <w:sz w:val="18"/>
                <w:szCs w:val="18"/>
              </w:rPr>
            </w:pPr>
            <w:r>
              <w:rPr>
                <w:rFonts w:ascii="Arial" w:hAnsi="Arial" w:cs="Arial"/>
                <w:b/>
                <w:sz w:val="18"/>
                <w:szCs w:val="18"/>
              </w:rPr>
              <w:t>Certyfikaty i normy</w:t>
            </w:r>
          </w:p>
        </w:tc>
        <w:tc>
          <w:tcPr>
            <w:tcW w:w="6440" w:type="dxa"/>
            <w:tcBorders>
              <w:top w:val="single" w:sz="4" w:space="0" w:color="auto"/>
              <w:left w:val="single" w:sz="4" w:space="0" w:color="auto"/>
              <w:bottom w:val="single" w:sz="4" w:space="0" w:color="auto"/>
              <w:right w:val="single" w:sz="4" w:space="0" w:color="auto"/>
            </w:tcBorders>
            <w:hideMark/>
          </w:tcPr>
          <w:p w:rsidR="00AD6886" w:rsidRPr="00476ABD" w:rsidRDefault="00AD6886" w:rsidP="00AD6886">
            <w:pPr>
              <w:pStyle w:val="Akapitzlist"/>
              <w:numPr>
                <w:ilvl w:val="0"/>
                <w:numId w:val="13"/>
              </w:numPr>
              <w:suppressAutoHyphens w:val="0"/>
              <w:spacing w:before="0" w:line="240" w:lineRule="auto"/>
              <w:ind w:left="397" w:hanging="227"/>
              <w:jc w:val="left"/>
              <w:rPr>
                <w:rFonts w:ascii="Arial" w:hAnsi="Arial" w:cs="Arial"/>
                <w:sz w:val="16"/>
                <w:szCs w:val="18"/>
              </w:rPr>
            </w:pPr>
            <w:r w:rsidRPr="00476ABD">
              <w:rPr>
                <w:rFonts w:ascii="Arial" w:hAnsi="Arial" w:cs="Arial"/>
                <w:sz w:val="16"/>
                <w:szCs w:val="18"/>
              </w:rPr>
              <w:t>deklaracja zgodności CE,</w:t>
            </w:r>
          </w:p>
          <w:p w:rsidR="00AD6886" w:rsidRPr="00476ABD" w:rsidRDefault="00AD6886" w:rsidP="00AD6886">
            <w:pPr>
              <w:pStyle w:val="Akapitzlist"/>
              <w:numPr>
                <w:ilvl w:val="0"/>
                <w:numId w:val="13"/>
              </w:numPr>
              <w:suppressAutoHyphens w:val="0"/>
              <w:spacing w:before="0" w:line="240" w:lineRule="auto"/>
              <w:ind w:left="397" w:hanging="227"/>
              <w:jc w:val="left"/>
              <w:rPr>
                <w:rFonts w:ascii="Arial" w:hAnsi="Arial" w:cs="Arial"/>
                <w:sz w:val="16"/>
                <w:szCs w:val="18"/>
              </w:rPr>
            </w:pPr>
            <w:r w:rsidRPr="00476ABD">
              <w:rPr>
                <w:rFonts w:ascii="Arial" w:hAnsi="Arial" w:cs="Arial"/>
                <w:sz w:val="16"/>
                <w:szCs w:val="18"/>
              </w:rPr>
              <w:t>certyfikaty jakości ISO 9001 i 14001,</w:t>
            </w:r>
          </w:p>
          <w:p w:rsidR="00AD6886" w:rsidRPr="00476ABD" w:rsidRDefault="00AD6886" w:rsidP="00AD6886">
            <w:pPr>
              <w:pStyle w:val="Akapitzlist"/>
              <w:numPr>
                <w:ilvl w:val="0"/>
                <w:numId w:val="13"/>
              </w:numPr>
              <w:suppressAutoHyphens w:val="0"/>
              <w:spacing w:before="0" w:line="240" w:lineRule="auto"/>
              <w:ind w:left="397" w:hanging="227"/>
              <w:jc w:val="left"/>
              <w:rPr>
                <w:rFonts w:ascii="Arial" w:hAnsi="Arial" w:cs="Arial"/>
                <w:sz w:val="16"/>
                <w:szCs w:val="18"/>
              </w:rPr>
            </w:pPr>
            <w:r w:rsidRPr="00476ABD">
              <w:rPr>
                <w:rFonts w:ascii="Arial" w:hAnsi="Arial" w:cs="Arial"/>
                <w:sz w:val="16"/>
                <w:szCs w:val="18"/>
              </w:rPr>
              <w:t>poziom emitowanego hałasu, mierzony wg normy ISO 7779 i wykazany według normy ISO 9296 w trybie jałowym (IDLE) musi wynosić nie więcej niż 21 dB(A) i być potwierdzony zaświadczeniem niezależnego podmiotu uprawnionego do kontroli jakości potwierdzającego, że dostarczane produkty odpowiadają określonym normom lub specyfikacjom technicznym. Zdaniem zamawiającego wymogi te będzie spełniać np. stosowny dokument producenta komputera – oświadczenie wraz z raportem badawczym wykonanym przez notyfikowane laboratorium. Dopuszcza się dokumenty techniczne w języku angielskim.</w:t>
            </w:r>
          </w:p>
        </w:tc>
      </w:tr>
      <w:tr w:rsidR="00AD6886" w:rsidTr="00AD6886">
        <w:tc>
          <w:tcPr>
            <w:tcW w:w="2711" w:type="dxa"/>
            <w:tcBorders>
              <w:top w:val="single" w:sz="4" w:space="0" w:color="auto"/>
              <w:left w:val="single" w:sz="4" w:space="0" w:color="auto"/>
              <w:bottom w:val="single" w:sz="4" w:space="0" w:color="auto"/>
              <w:right w:val="single" w:sz="4" w:space="0" w:color="auto"/>
            </w:tcBorders>
            <w:hideMark/>
          </w:tcPr>
          <w:p w:rsidR="00AD6886" w:rsidRDefault="00AD6886">
            <w:pPr>
              <w:spacing w:before="0" w:line="240" w:lineRule="auto"/>
              <w:ind w:left="0" w:firstLine="0"/>
              <w:jc w:val="left"/>
              <w:rPr>
                <w:rFonts w:ascii="Arial" w:hAnsi="Arial" w:cs="Arial"/>
                <w:b/>
                <w:sz w:val="18"/>
                <w:szCs w:val="18"/>
              </w:rPr>
            </w:pPr>
            <w:r>
              <w:rPr>
                <w:rFonts w:ascii="Arial" w:hAnsi="Arial" w:cs="Arial"/>
                <w:b/>
                <w:sz w:val="18"/>
                <w:szCs w:val="18"/>
              </w:rPr>
              <w:t>Gwarancja i wsparcie</w:t>
            </w:r>
          </w:p>
        </w:tc>
        <w:tc>
          <w:tcPr>
            <w:tcW w:w="6440" w:type="dxa"/>
            <w:tcBorders>
              <w:top w:val="single" w:sz="4" w:space="0" w:color="auto"/>
              <w:left w:val="single" w:sz="4" w:space="0" w:color="auto"/>
              <w:bottom w:val="single" w:sz="4" w:space="0" w:color="auto"/>
              <w:right w:val="single" w:sz="4" w:space="0" w:color="auto"/>
            </w:tcBorders>
            <w:hideMark/>
          </w:tcPr>
          <w:p w:rsidR="00AD6886" w:rsidRPr="00476ABD" w:rsidRDefault="00AD6886" w:rsidP="00AD6886">
            <w:pPr>
              <w:pStyle w:val="Akapitzlist"/>
              <w:numPr>
                <w:ilvl w:val="0"/>
                <w:numId w:val="6"/>
              </w:numPr>
              <w:suppressAutoHyphens w:val="0"/>
              <w:spacing w:before="0" w:line="240" w:lineRule="auto"/>
              <w:ind w:left="397" w:hanging="227"/>
              <w:jc w:val="left"/>
              <w:rPr>
                <w:rFonts w:ascii="Arial" w:hAnsi="Arial" w:cs="Arial"/>
                <w:sz w:val="16"/>
                <w:szCs w:val="18"/>
              </w:rPr>
            </w:pPr>
            <w:r w:rsidRPr="00476ABD">
              <w:rPr>
                <w:rFonts w:ascii="Arial" w:hAnsi="Arial" w:cs="Arial"/>
                <w:sz w:val="16"/>
                <w:szCs w:val="18"/>
              </w:rPr>
              <w:t>firma serwisująca musi posiadać autoryzację producenta komputera na świadczenie usług serwisowych,</w:t>
            </w:r>
          </w:p>
          <w:p w:rsidR="00AD6886" w:rsidRPr="00476ABD" w:rsidRDefault="00AD6886" w:rsidP="00AD6886">
            <w:pPr>
              <w:pStyle w:val="Akapitzlist"/>
              <w:numPr>
                <w:ilvl w:val="0"/>
                <w:numId w:val="6"/>
              </w:numPr>
              <w:suppressAutoHyphens w:val="0"/>
              <w:spacing w:before="0" w:line="240" w:lineRule="auto"/>
              <w:ind w:left="397" w:hanging="227"/>
              <w:jc w:val="left"/>
              <w:rPr>
                <w:rFonts w:ascii="Arial" w:hAnsi="Arial" w:cs="Arial"/>
                <w:sz w:val="16"/>
                <w:szCs w:val="18"/>
              </w:rPr>
            </w:pPr>
            <w:r w:rsidRPr="00476ABD">
              <w:rPr>
                <w:rFonts w:ascii="Arial" w:hAnsi="Arial" w:cs="Arial"/>
                <w:sz w:val="16"/>
                <w:szCs w:val="18"/>
              </w:rPr>
              <w:t xml:space="preserve">5 lat na części i robociznę, </w:t>
            </w:r>
          </w:p>
          <w:p w:rsidR="00AD6886" w:rsidRPr="00476ABD" w:rsidRDefault="00AD6886" w:rsidP="00AD6886">
            <w:pPr>
              <w:pStyle w:val="Akapitzlist"/>
              <w:numPr>
                <w:ilvl w:val="0"/>
                <w:numId w:val="13"/>
              </w:numPr>
              <w:suppressAutoHyphens w:val="0"/>
              <w:spacing w:before="0" w:line="240" w:lineRule="auto"/>
              <w:ind w:left="397" w:hanging="227"/>
              <w:jc w:val="left"/>
              <w:rPr>
                <w:rFonts w:ascii="Arial" w:hAnsi="Arial" w:cs="Arial"/>
                <w:sz w:val="16"/>
                <w:szCs w:val="18"/>
              </w:rPr>
            </w:pPr>
            <w:r w:rsidRPr="00476ABD">
              <w:rPr>
                <w:rFonts w:ascii="Arial" w:hAnsi="Arial" w:cs="Arial"/>
                <w:sz w:val="16"/>
                <w:szCs w:val="18"/>
              </w:rPr>
              <w:t>next business day, on site,</w:t>
            </w:r>
          </w:p>
          <w:p w:rsidR="00AD6886" w:rsidRPr="00476ABD" w:rsidRDefault="00AD6886" w:rsidP="00AD6886">
            <w:pPr>
              <w:pStyle w:val="Akapitzlist"/>
              <w:numPr>
                <w:ilvl w:val="0"/>
                <w:numId w:val="13"/>
              </w:numPr>
              <w:suppressAutoHyphens w:val="0"/>
              <w:spacing w:before="0" w:line="240" w:lineRule="auto"/>
              <w:ind w:left="397" w:hanging="227"/>
              <w:jc w:val="left"/>
              <w:rPr>
                <w:rFonts w:ascii="Arial" w:hAnsi="Arial" w:cs="Arial"/>
                <w:sz w:val="16"/>
                <w:szCs w:val="18"/>
              </w:rPr>
            </w:pPr>
            <w:r w:rsidRPr="00476ABD">
              <w:rPr>
                <w:rFonts w:ascii="Arial" w:hAnsi="Arial" w:cs="Arial"/>
                <w:sz w:val="16"/>
                <w:szCs w:val="18"/>
              </w:rPr>
              <w:t>możliwość sprawdzenia aktualnego okresu i poziomu wsparcia technicznego za pomocą strony internetowej producenta komputera,</w:t>
            </w:r>
          </w:p>
          <w:p w:rsidR="00AD6886" w:rsidRPr="00476ABD" w:rsidRDefault="00AD6886" w:rsidP="00AD6886">
            <w:pPr>
              <w:pStyle w:val="Akapitzlist"/>
              <w:numPr>
                <w:ilvl w:val="0"/>
                <w:numId w:val="13"/>
              </w:numPr>
              <w:suppressAutoHyphens w:val="0"/>
              <w:spacing w:before="0" w:line="240" w:lineRule="auto"/>
              <w:ind w:left="397" w:hanging="227"/>
              <w:jc w:val="left"/>
              <w:rPr>
                <w:rFonts w:ascii="Arial" w:hAnsi="Arial" w:cs="Arial"/>
                <w:sz w:val="16"/>
                <w:szCs w:val="18"/>
                <w:lang w:val="en-US"/>
              </w:rPr>
            </w:pPr>
            <w:r w:rsidRPr="00476ABD">
              <w:rPr>
                <w:rFonts w:ascii="Arial" w:hAnsi="Arial" w:cs="Arial"/>
                <w:sz w:val="16"/>
                <w:szCs w:val="18"/>
              </w:rPr>
              <w:t>możliwość pobrania aktualnych wersji sterowników oraz firmware za pośrednictwem strony internetowej producenta również dla urządzeń z nieaktywnym wsparciem,</w:t>
            </w:r>
            <w:r w:rsidRPr="00476ABD">
              <w:rPr>
                <w:rFonts w:ascii="Arial" w:hAnsi="Arial" w:cs="Arial"/>
                <w:sz w:val="16"/>
                <w:szCs w:val="18"/>
                <w:lang w:val="en-US"/>
              </w:rPr>
              <w:t xml:space="preserve"> </w:t>
            </w:r>
          </w:p>
          <w:p w:rsidR="00AD6886" w:rsidRPr="00476ABD" w:rsidRDefault="00AD6886" w:rsidP="00AD6886">
            <w:pPr>
              <w:pStyle w:val="Akapitzlist"/>
              <w:numPr>
                <w:ilvl w:val="0"/>
                <w:numId w:val="13"/>
              </w:numPr>
              <w:suppressAutoHyphens w:val="0"/>
              <w:spacing w:before="0" w:line="240" w:lineRule="auto"/>
              <w:ind w:left="397" w:hanging="227"/>
              <w:jc w:val="left"/>
              <w:rPr>
                <w:rFonts w:ascii="Arial" w:hAnsi="Arial" w:cs="Arial"/>
                <w:sz w:val="16"/>
                <w:szCs w:val="18"/>
                <w:lang w:val="en-US"/>
              </w:rPr>
            </w:pPr>
            <w:r w:rsidRPr="00476ABD">
              <w:rPr>
                <w:rFonts w:ascii="Arial" w:hAnsi="Arial" w:cs="Arial"/>
                <w:sz w:val="16"/>
                <w:szCs w:val="18"/>
              </w:rPr>
              <w:t>realizacja wsparcia oraz zgłaszanie usterek poprzez ogólnopolską, telefoniczna infolinię techniczną oraz poprzez dedykowany bezpłatny portal online umożliwiający zarządzanie zgłoszeniami</w:t>
            </w:r>
          </w:p>
        </w:tc>
      </w:tr>
    </w:tbl>
    <w:p w:rsidR="00AD6886" w:rsidRDefault="00AD6886" w:rsidP="00AD6886">
      <w:pPr>
        <w:ind w:left="0" w:firstLine="0"/>
        <w:rPr>
          <w:rFonts w:ascii="Arial" w:hAnsi="Arial" w:cs="Arial"/>
          <w:sz w:val="18"/>
          <w:szCs w:val="18"/>
        </w:rPr>
      </w:pPr>
    </w:p>
    <w:p w:rsidR="00AD6886" w:rsidRDefault="00AD6886" w:rsidP="00AD6886">
      <w:pPr>
        <w:spacing w:before="0" w:line="240" w:lineRule="auto"/>
        <w:ind w:left="0" w:firstLine="0"/>
        <w:contextualSpacing/>
        <w:rPr>
          <w:rFonts w:ascii="Arial" w:hAnsi="Arial" w:cs="Arial"/>
          <w:sz w:val="18"/>
          <w:szCs w:val="18"/>
        </w:rPr>
      </w:pPr>
      <w:r>
        <w:rPr>
          <w:rFonts w:ascii="Arial" w:hAnsi="Arial" w:cs="Arial"/>
          <w:sz w:val="18"/>
          <w:szCs w:val="18"/>
        </w:rPr>
        <w:t xml:space="preserve">PATRYK DOBEK, 61 6653584 </w:t>
      </w:r>
    </w:p>
    <w:p w:rsidR="00AD6886" w:rsidRDefault="00AD6886" w:rsidP="00AD6886">
      <w:pPr>
        <w:spacing w:before="0" w:line="240" w:lineRule="auto"/>
        <w:ind w:left="0" w:firstLine="0"/>
        <w:contextualSpacing/>
        <w:rPr>
          <w:rFonts w:ascii="Arial" w:hAnsi="Arial" w:cs="Arial"/>
          <w:sz w:val="18"/>
          <w:szCs w:val="18"/>
        </w:rPr>
      </w:pPr>
      <w:r>
        <w:rPr>
          <w:rFonts w:ascii="Arial" w:hAnsi="Arial" w:cs="Arial"/>
          <w:sz w:val="18"/>
          <w:szCs w:val="18"/>
        </w:rPr>
        <w:t>……………………………………………………</w:t>
      </w:r>
    </w:p>
    <w:p w:rsidR="00AD6886" w:rsidRDefault="00AD6886" w:rsidP="00AD6886">
      <w:pPr>
        <w:keepNext/>
        <w:spacing w:before="0" w:line="240" w:lineRule="auto"/>
        <w:ind w:left="0" w:firstLine="0"/>
        <w:contextualSpacing/>
        <w:rPr>
          <w:rFonts w:ascii="Arial" w:hAnsi="Arial" w:cs="Arial"/>
          <w:sz w:val="18"/>
          <w:szCs w:val="18"/>
        </w:rPr>
      </w:pPr>
      <w:r>
        <w:rPr>
          <w:rFonts w:ascii="Arial" w:hAnsi="Arial" w:cs="Arial"/>
          <w:sz w:val="18"/>
          <w:szCs w:val="18"/>
        </w:rPr>
        <w:t>Osoby zainteresowane zakupem, nr telefonu</w:t>
      </w:r>
    </w:p>
    <w:p w:rsidR="00AD6886" w:rsidRDefault="00AD6886" w:rsidP="00AD6886">
      <w:pPr>
        <w:keepNext/>
        <w:tabs>
          <w:tab w:val="left" w:pos="1728"/>
        </w:tabs>
        <w:spacing w:before="0" w:line="240" w:lineRule="auto"/>
        <w:ind w:left="357" w:firstLine="0"/>
        <w:contextualSpacing/>
        <w:rPr>
          <w:rFonts w:ascii="Arial" w:hAnsi="Arial" w:cs="Arial"/>
          <w:sz w:val="18"/>
          <w:szCs w:val="18"/>
        </w:rPr>
      </w:pPr>
      <w:r>
        <w:rPr>
          <w:rFonts w:ascii="Arial" w:hAnsi="Arial" w:cs="Arial"/>
          <w:sz w:val="18"/>
          <w:szCs w:val="18"/>
        </w:rPr>
        <w:tab/>
      </w:r>
    </w:p>
    <w:p w:rsidR="00AD6886" w:rsidRDefault="00AD6886">
      <w:pPr>
        <w:suppressAutoHyphens w:val="0"/>
        <w:spacing w:before="0" w:after="160" w:line="259" w:lineRule="auto"/>
        <w:ind w:left="0" w:firstLine="0"/>
        <w:jc w:val="left"/>
      </w:pPr>
      <w:r>
        <w:br w:type="page"/>
      </w:r>
    </w:p>
    <w:p w:rsidR="00AD6886" w:rsidRDefault="00AD6886" w:rsidP="00AD6886">
      <w:pPr>
        <w:keepNext/>
        <w:jc w:val="right"/>
        <w:rPr>
          <w:b/>
          <w:u w:val="single"/>
        </w:rPr>
      </w:pPr>
      <w:r w:rsidRPr="00A44229">
        <w:rPr>
          <w:b/>
          <w:u w:val="single"/>
        </w:rPr>
        <w:t xml:space="preserve">Załącznik </w:t>
      </w:r>
      <w:r w:rsidR="00742ABD">
        <w:rPr>
          <w:b/>
          <w:u w:val="single"/>
        </w:rPr>
        <w:t>7</w:t>
      </w:r>
    </w:p>
    <w:p w:rsidR="00507985" w:rsidRDefault="00507985" w:rsidP="00507985">
      <w:pPr>
        <w:spacing w:before="0" w:line="240" w:lineRule="auto"/>
        <w:ind w:left="0" w:firstLine="0"/>
        <w:contextualSpacing/>
        <w:rPr>
          <w:rFonts w:ascii="Arial" w:hAnsi="Arial" w:cs="Arial"/>
          <w:sz w:val="18"/>
          <w:szCs w:val="18"/>
        </w:rPr>
      </w:pPr>
      <w:r>
        <w:rPr>
          <w:rFonts w:ascii="Arial" w:hAnsi="Arial" w:cs="Arial"/>
          <w:sz w:val="18"/>
          <w:szCs w:val="18"/>
        </w:rPr>
        <w:t>DZIAŁ OCHRONY INFORMACJI I SPRAW OBRONNYCH</w:t>
      </w:r>
    </w:p>
    <w:p w:rsidR="00507985" w:rsidRDefault="00507985" w:rsidP="00507985">
      <w:pPr>
        <w:spacing w:before="0" w:line="240" w:lineRule="auto"/>
        <w:ind w:left="0" w:firstLine="0"/>
        <w:contextualSpacing/>
        <w:rPr>
          <w:rFonts w:ascii="Arial" w:hAnsi="Arial" w:cs="Arial"/>
          <w:sz w:val="18"/>
          <w:szCs w:val="18"/>
        </w:rPr>
      </w:pPr>
      <w:r>
        <w:rPr>
          <w:rFonts w:ascii="Arial" w:hAnsi="Arial" w:cs="Arial"/>
          <w:sz w:val="18"/>
          <w:szCs w:val="18"/>
        </w:rPr>
        <w:t>nazwa jednostki zamawiającej, adres</w:t>
      </w:r>
    </w:p>
    <w:p w:rsidR="00507985" w:rsidRDefault="00507985" w:rsidP="00507985">
      <w:pPr>
        <w:spacing w:before="0" w:line="240" w:lineRule="auto"/>
        <w:ind w:left="0" w:firstLine="0"/>
        <w:contextualSpacing/>
        <w:rPr>
          <w:rFonts w:ascii="Arial" w:hAnsi="Arial" w:cs="Arial"/>
          <w:sz w:val="18"/>
          <w:szCs w:val="18"/>
        </w:rPr>
      </w:pPr>
    </w:p>
    <w:p w:rsidR="00507985" w:rsidRDefault="00507985" w:rsidP="00507985">
      <w:pPr>
        <w:spacing w:line="240" w:lineRule="auto"/>
        <w:ind w:left="0" w:firstLine="0"/>
        <w:contextualSpacing/>
        <w:rPr>
          <w:rFonts w:ascii="Arial" w:hAnsi="Arial" w:cs="Arial"/>
        </w:rPr>
      </w:pPr>
      <w:r>
        <w:rPr>
          <w:rFonts w:ascii="Arial" w:hAnsi="Arial" w:cs="Arial"/>
        </w:rPr>
        <w:t>Jeden monitor LCD 27 cali o parametrach:</w:t>
      </w:r>
    </w:p>
    <w:tbl>
      <w:tblPr>
        <w:tblStyle w:val="Tabela-Siatka"/>
        <w:tblW w:w="9150" w:type="dxa"/>
        <w:tblInd w:w="113" w:type="dxa"/>
        <w:tblLayout w:type="fixed"/>
        <w:tblCellMar>
          <w:top w:w="108" w:type="dxa"/>
          <w:bottom w:w="108" w:type="dxa"/>
        </w:tblCellMar>
        <w:tblLook w:val="04A0" w:firstRow="1" w:lastRow="0" w:firstColumn="1" w:lastColumn="0" w:noHBand="0" w:noVBand="1"/>
      </w:tblPr>
      <w:tblGrid>
        <w:gridCol w:w="2711"/>
        <w:gridCol w:w="6439"/>
      </w:tblGrid>
      <w:tr w:rsidR="00507985" w:rsidTr="00815EA0">
        <w:tc>
          <w:tcPr>
            <w:tcW w:w="2711" w:type="dxa"/>
            <w:tcBorders>
              <w:top w:val="single" w:sz="4" w:space="0" w:color="auto"/>
              <w:left w:val="single" w:sz="4" w:space="0" w:color="auto"/>
              <w:bottom w:val="single" w:sz="4" w:space="0" w:color="auto"/>
              <w:right w:val="single" w:sz="4" w:space="0" w:color="auto"/>
            </w:tcBorders>
            <w:hideMark/>
          </w:tcPr>
          <w:p w:rsidR="00507985" w:rsidRDefault="00507985">
            <w:pPr>
              <w:spacing w:before="0" w:line="240" w:lineRule="auto"/>
              <w:ind w:left="0" w:firstLine="0"/>
              <w:jc w:val="center"/>
              <w:rPr>
                <w:rFonts w:ascii="Arial" w:hAnsi="Arial" w:cs="Arial"/>
                <w:b/>
                <w:sz w:val="20"/>
                <w:szCs w:val="20"/>
              </w:rPr>
            </w:pPr>
            <w:r>
              <w:rPr>
                <w:rFonts w:ascii="Arial" w:hAnsi="Arial" w:cs="Arial"/>
                <w:b/>
                <w:sz w:val="20"/>
                <w:szCs w:val="20"/>
              </w:rPr>
              <w:t>WYSZCZEGÓLNIENIE</w:t>
            </w:r>
          </w:p>
        </w:tc>
        <w:tc>
          <w:tcPr>
            <w:tcW w:w="6439" w:type="dxa"/>
            <w:tcBorders>
              <w:top w:val="single" w:sz="4" w:space="0" w:color="auto"/>
              <w:left w:val="single" w:sz="4" w:space="0" w:color="auto"/>
              <w:bottom w:val="single" w:sz="4" w:space="0" w:color="auto"/>
              <w:right w:val="single" w:sz="4" w:space="0" w:color="auto"/>
            </w:tcBorders>
            <w:hideMark/>
          </w:tcPr>
          <w:p w:rsidR="00507985" w:rsidRDefault="00507985">
            <w:pPr>
              <w:spacing w:before="0" w:line="240" w:lineRule="auto"/>
              <w:ind w:left="0" w:firstLine="0"/>
              <w:jc w:val="center"/>
              <w:rPr>
                <w:rFonts w:ascii="Arial" w:hAnsi="Arial" w:cs="Arial"/>
                <w:b/>
                <w:sz w:val="20"/>
                <w:szCs w:val="20"/>
              </w:rPr>
            </w:pPr>
            <w:r>
              <w:rPr>
                <w:rFonts w:ascii="Arial" w:hAnsi="Arial" w:cs="Arial"/>
                <w:b/>
                <w:sz w:val="20"/>
                <w:szCs w:val="20"/>
              </w:rPr>
              <w:t>WYMAGANIA</w:t>
            </w:r>
          </w:p>
        </w:tc>
      </w:tr>
      <w:tr w:rsidR="00507985" w:rsidTr="00815EA0">
        <w:tc>
          <w:tcPr>
            <w:tcW w:w="2711" w:type="dxa"/>
            <w:tcBorders>
              <w:top w:val="single" w:sz="4" w:space="0" w:color="auto"/>
              <w:left w:val="single" w:sz="4" w:space="0" w:color="auto"/>
              <w:bottom w:val="single" w:sz="4" w:space="0" w:color="auto"/>
              <w:right w:val="single" w:sz="4" w:space="0" w:color="auto"/>
            </w:tcBorders>
            <w:hideMark/>
          </w:tcPr>
          <w:p w:rsidR="00507985" w:rsidRDefault="00507985">
            <w:pPr>
              <w:spacing w:before="0" w:line="240" w:lineRule="auto"/>
              <w:ind w:left="0" w:firstLine="0"/>
              <w:jc w:val="left"/>
              <w:rPr>
                <w:rFonts w:ascii="Arial" w:hAnsi="Arial" w:cs="Arial"/>
                <w:b/>
                <w:sz w:val="18"/>
                <w:szCs w:val="18"/>
              </w:rPr>
            </w:pPr>
            <w:r>
              <w:rPr>
                <w:rFonts w:ascii="Arial" w:hAnsi="Arial" w:cs="Arial"/>
                <w:b/>
                <w:sz w:val="18"/>
                <w:szCs w:val="18"/>
              </w:rPr>
              <w:t>Przekątna ekranu, rozdzielczość</w:t>
            </w:r>
          </w:p>
        </w:tc>
        <w:tc>
          <w:tcPr>
            <w:tcW w:w="6439" w:type="dxa"/>
            <w:tcBorders>
              <w:top w:val="single" w:sz="4" w:space="0" w:color="auto"/>
              <w:left w:val="single" w:sz="4" w:space="0" w:color="auto"/>
              <w:bottom w:val="single" w:sz="4" w:space="0" w:color="auto"/>
              <w:right w:val="single" w:sz="4" w:space="0" w:color="auto"/>
            </w:tcBorders>
            <w:hideMark/>
          </w:tcPr>
          <w:p w:rsidR="00507985" w:rsidRDefault="00507985" w:rsidP="00507985">
            <w:pPr>
              <w:pStyle w:val="Akapitzlist"/>
              <w:numPr>
                <w:ilvl w:val="0"/>
                <w:numId w:val="13"/>
              </w:numPr>
              <w:suppressAutoHyphens w:val="0"/>
              <w:spacing w:before="0" w:line="240" w:lineRule="auto"/>
              <w:ind w:left="397" w:hanging="227"/>
              <w:jc w:val="left"/>
              <w:rPr>
                <w:rFonts w:ascii="Arial" w:hAnsi="Arial" w:cs="Arial"/>
                <w:sz w:val="18"/>
                <w:szCs w:val="18"/>
              </w:rPr>
            </w:pPr>
            <w:r>
              <w:rPr>
                <w:rFonts w:ascii="Arial" w:hAnsi="Arial" w:cs="Arial"/>
                <w:sz w:val="18"/>
                <w:szCs w:val="18"/>
              </w:rPr>
              <w:t>27 cali,</w:t>
            </w:r>
          </w:p>
          <w:p w:rsidR="00507985" w:rsidRDefault="00507985" w:rsidP="00507985">
            <w:pPr>
              <w:pStyle w:val="Akapitzlist"/>
              <w:numPr>
                <w:ilvl w:val="0"/>
                <w:numId w:val="13"/>
              </w:numPr>
              <w:suppressAutoHyphens w:val="0"/>
              <w:spacing w:before="0" w:line="240" w:lineRule="auto"/>
              <w:ind w:left="397" w:hanging="227"/>
              <w:jc w:val="left"/>
              <w:rPr>
                <w:rFonts w:ascii="Arial" w:hAnsi="Arial" w:cs="Arial"/>
                <w:sz w:val="18"/>
                <w:szCs w:val="18"/>
              </w:rPr>
            </w:pPr>
            <w:r>
              <w:rPr>
                <w:rFonts w:ascii="Arial" w:hAnsi="Arial" w:cs="Arial"/>
                <w:sz w:val="18"/>
                <w:szCs w:val="18"/>
              </w:rPr>
              <w:t>rozdzielczość natywna 2560x1440 pikseli przy częstotliwości min. 60 Hz,</w:t>
            </w:r>
          </w:p>
          <w:p w:rsidR="00507985" w:rsidRDefault="00507985" w:rsidP="00507985">
            <w:pPr>
              <w:pStyle w:val="Akapitzlist"/>
              <w:numPr>
                <w:ilvl w:val="0"/>
                <w:numId w:val="13"/>
              </w:numPr>
              <w:suppressAutoHyphens w:val="0"/>
              <w:spacing w:before="0" w:line="240" w:lineRule="auto"/>
              <w:ind w:left="397" w:hanging="227"/>
              <w:jc w:val="left"/>
              <w:rPr>
                <w:rFonts w:ascii="Arial" w:hAnsi="Arial" w:cs="Arial"/>
                <w:sz w:val="18"/>
                <w:szCs w:val="18"/>
              </w:rPr>
            </w:pPr>
            <w:r>
              <w:rPr>
                <w:rFonts w:ascii="Arial" w:hAnsi="Arial" w:cs="Arial"/>
                <w:sz w:val="18"/>
                <w:szCs w:val="18"/>
              </w:rPr>
              <w:t>matryca matowa,</w:t>
            </w:r>
          </w:p>
        </w:tc>
      </w:tr>
      <w:tr w:rsidR="00507985" w:rsidTr="00815EA0">
        <w:tc>
          <w:tcPr>
            <w:tcW w:w="2711" w:type="dxa"/>
            <w:tcBorders>
              <w:top w:val="single" w:sz="4" w:space="0" w:color="auto"/>
              <w:left w:val="single" w:sz="4" w:space="0" w:color="auto"/>
              <w:bottom w:val="single" w:sz="4" w:space="0" w:color="auto"/>
              <w:right w:val="single" w:sz="4" w:space="0" w:color="auto"/>
            </w:tcBorders>
            <w:hideMark/>
          </w:tcPr>
          <w:p w:rsidR="00507985" w:rsidRDefault="00507985">
            <w:pPr>
              <w:spacing w:before="0" w:line="240" w:lineRule="auto"/>
              <w:ind w:left="0" w:firstLine="0"/>
              <w:jc w:val="left"/>
              <w:rPr>
                <w:rFonts w:ascii="Arial" w:hAnsi="Arial" w:cs="Arial"/>
                <w:b/>
                <w:sz w:val="18"/>
                <w:szCs w:val="18"/>
              </w:rPr>
            </w:pPr>
            <w:r>
              <w:rPr>
                <w:rFonts w:ascii="Arial" w:hAnsi="Arial" w:cs="Arial"/>
                <w:b/>
                <w:sz w:val="18"/>
                <w:szCs w:val="18"/>
              </w:rPr>
              <w:t>Parametry obrazu</w:t>
            </w:r>
          </w:p>
        </w:tc>
        <w:tc>
          <w:tcPr>
            <w:tcW w:w="6439" w:type="dxa"/>
            <w:tcBorders>
              <w:top w:val="single" w:sz="4" w:space="0" w:color="auto"/>
              <w:left w:val="single" w:sz="4" w:space="0" w:color="auto"/>
              <w:bottom w:val="single" w:sz="4" w:space="0" w:color="auto"/>
              <w:right w:val="single" w:sz="4" w:space="0" w:color="auto"/>
            </w:tcBorders>
            <w:hideMark/>
          </w:tcPr>
          <w:p w:rsidR="00507985" w:rsidRDefault="00507985" w:rsidP="00507985">
            <w:pPr>
              <w:pStyle w:val="Akapitzlist"/>
              <w:numPr>
                <w:ilvl w:val="0"/>
                <w:numId w:val="13"/>
              </w:numPr>
              <w:suppressAutoHyphens w:val="0"/>
              <w:spacing w:before="0" w:line="240" w:lineRule="auto"/>
              <w:ind w:left="397" w:hanging="227"/>
              <w:jc w:val="left"/>
              <w:rPr>
                <w:rFonts w:ascii="Arial" w:hAnsi="Arial" w:cs="Arial"/>
                <w:sz w:val="18"/>
                <w:szCs w:val="18"/>
              </w:rPr>
            </w:pPr>
            <w:r>
              <w:rPr>
                <w:rFonts w:ascii="Arial" w:hAnsi="Arial" w:cs="Arial"/>
                <w:sz w:val="18"/>
                <w:szCs w:val="18"/>
              </w:rPr>
              <w:t>kontrast statyczny min. 1000:1,</w:t>
            </w:r>
          </w:p>
          <w:p w:rsidR="00507985" w:rsidRDefault="00507985" w:rsidP="00507985">
            <w:pPr>
              <w:pStyle w:val="Akapitzlist"/>
              <w:numPr>
                <w:ilvl w:val="0"/>
                <w:numId w:val="13"/>
              </w:numPr>
              <w:suppressAutoHyphens w:val="0"/>
              <w:spacing w:before="0" w:line="240" w:lineRule="auto"/>
              <w:ind w:left="397" w:hanging="227"/>
              <w:jc w:val="left"/>
              <w:rPr>
                <w:rFonts w:ascii="Arial" w:hAnsi="Arial" w:cs="Arial"/>
                <w:sz w:val="18"/>
                <w:szCs w:val="18"/>
              </w:rPr>
            </w:pPr>
            <w:r>
              <w:rPr>
                <w:rFonts w:ascii="Arial" w:hAnsi="Arial" w:cs="Arial"/>
                <w:sz w:val="18"/>
                <w:szCs w:val="18"/>
              </w:rPr>
              <w:t>jasność w zakresie 300-350cd/m</w:t>
            </w:r>
            <w:r>
              <w:rPr>
                <w:rFonts w:ascii="Arial" w:hAnsi="Arial" w:cs="Arial"/>
                <w:sz w:val="18"/>
                <w:szCs w:val="18"/>
                <w:vertAlign w:val="superscript"/>
              </w:rPr>
              <w:t>2</w:t>
            </w:r>
            <w:r>
              <w:rPr>
                <w:rFonts w:ascii="Arial" w:hAnsi="Arial" w:cs="Arial"/>
                <w:sz w:val="18"/>
                <w:szCs w:val="18"/>
              </w:rPr>
              <w:t>,</w:t>
            </w:r>
          </w:p>
          <w:p w:rsidR="00507985" w:rsidRDefault="00507985" w:rsidP="00507985">
            <w:pPr>
              <w:pStyle w:val="Akapitzlist"/>
              <w:numPr>
                <w:ilvl w:val="0"/>
                <w:numId w:val="13"/>
              </w:numPr>
              <w:suppressAutoHyphens w:val="0"/>
              <w:spacing w:before="0" w:line="240" w:lineRule="auto"/>
              <w:ind w:left="397" w:hanging="227"/>
              <w:jc w:val="left"/>
              <w:rPr>
                <w:rFonts w:ascii="Arial" w:hAnsi="Arial" w:cs="Arial"/>
                <w:sz w:val="18"/>
                <w:szCs w:val="18"/>
              </w:rPr>
            </w:pPr>
            <w:r>
              <w:rPr>
                <w:rFonts w:ascii="Arial" w:hAnsi="Arial" w:cs="Arial"/>
                <w:sz w:val="18"/>
                <w:szCs w:val="18"/>
              </w:rPr>
              <w:t>min. 99% pokrycia przestrzeni barw sRGB</w:t>
            </w:r>
          </w:p>
          <w:p w:rsidR="00507985" w:rsidRDefault="00507985" w:rsidP="00507985">
            <w:pPr>
              <w:pStyle w:val="Akapitzlist"/>
              <w:numPr>
                <w:ilvl w:val="0"/>
                <w:numId w:val="13"/>
              </w:numPr>
              <w:suppressAutoHyphens w:val="0"/>
              <w:spacing w:before="0" w:line="240" w:lineRule="auto"/>
              <w:ind w:left="397" w:hanging="227"/>
              <w:jc w:val="left"/>
              <w:rPr>
                <w:rFonts w:ascii="Arial" w:hAnsi="Arial" w:cs="Arial"/>
                <w:sz w:val="18"/>
                <w:szCs w:val="18"/>
              </w:rPr>
            </w:pPr>
            <w:r>
              <w:rPr>
                <w:rFonts w:ascii="Arial" w:hAnsi="Arial" w:cs="Arial"/>
                <w:sz w:val="18"/>
                <w:szCs w:val="18"/>
              </w:rPr>
              <w:t>czas reakcji matrycy maks. 8ms(GtG),</w:t>
            </w:r>
          </w:p>
          <w:p w:rsidR="00507985" w:rsidRDefault="00507985" w:rsidP="00507985">
            <w:pPr>
              <w:pStyle w:val="Akapitzlist"/>
              <w:numPr>
                <w:ilvl w:val="0"/>
                <w:numId w:val="13"/>
              </w:numPr>
              <w:suppressAutoHyphens w:val="0"/>
              <w:spacing w:before="0" w:line="240" w:lineRule="auto"/>
              <w:ind w:left="397" w:hanging="227"/>
              <w:jc w:val="left"/>
              <w:rPr>
                <w:rFonts w:ascii="Arial" w:hAnsi="Arial" w:cs="Arial"/>
                <w:sz w:val="18"/>
                <w:szCs w:val="18"/>
              </w:rPr>
            </w:pPr>
            <w:r>
              <w:rPr>
                <w:rFonts w:ascii="Arial" w:hAnsi="Arial" w:cs="Arial"/>
                <w:sz w:val="18"/>
                <w:szCs w:val="18"/>
              </w:rPr>
              <w:t>kąty widzenia minimum 178 poziomo/178 pionowo stopni ,</w:t>
            </w:r>
          </w:p>
          <w:p w:rsidR="00507985" w:rsidRDefault="00507985" w:rsidP="00507985">
            <w:pPr>
              <w:pStyle w:val="Akapitzlist"/>
              <w:numPr>
                <w:ilvl w:val="0"/>
                <w:numId w:val="13"/>
              </w:numPr>
              <w:suppressAutoHyphens w:val="0"/>
              <w:spacing w:before="0" w:line="240" w:lineRule="auto"/>
              <w:ind w:left="397" w:hanging="227"/>
              <w:jc w:val="left"/>
              <w:rPr>
                <w:rFonts w:ascii="Arial" w:hAnsi="Arial" w:cs="Arial"/>
                <w:sz w:val="18"/>
                <w:szCs w:val="18"/>
              </w:rPr>
            </w:pPr>
            <w:r>
              <w:rPr>
                <w:rFonts w:ascii="Arial" w:hAnsi="Arial" w:cs="Arial"/>
                <w:sz w:val="18"/>
                <w:szCs w:val="18"/>
              </w:rPr>
              <w:t>podświetlenie LED,</w:t>
            </w:r>
          </w:p>
          <w:p w:rsidR="00507985" w:rsidRDefault="00507985" w:rsidP="00507985">
            <w:pPr>
              <w:pStyle w:val="Akapitzlist"/>
              <w:numPr>
                <w:ilvl w:val="0"/>
                <w:numId w:val="13"/>
              </w:numPr>
              <w:suppressAutoHyphens w:val="0"/>
              <w:spacing w:before="0" w:line="240" w:lineRule="auto"/>
              <w:ind w:left="397" w:hanging="227"/>
              <w:jc w:val="left"/>
              <w:rPr>
                <w:rFonts w:ascii="Arial" w:hAnsi="Arial" w:cs="Arial"/>
                <w:sz w:val="18"/>
                <w:szCs w:val="18"/>
              </w:rPr>
            </w:pPr>
            <w:r>
              <w:rPr>
                <w:rFonts w:ascii="Arial" w:hAnsi="Arial" w:cs="Arial"/>
                <w:sz w:val="18"/>
                <w:szCs w:val="18"/>
              </w:rPr>
              <w:t>flicker-free,</w:t>
            </w:r>
          </w:p>
        </w:tc>
      </w:tr>
      <w:tr w:rsidR="00507985" w:rsidTr="00815EA0">
        <w:tc>
          <w:tcPr>
            <w:tcW w:w="2711" w:type="dxa"/>
            <w:tcBorders>
              <w:top w:val="single" w:sz="4" w:space="0" w:color="auto"/>
              <w:left w:val="single" w:sz="4" w:space="0" w:color="auto"/>
              <w:bottom w:val="single" w:sz="4" w:space="0" w:color="auto"/>
              <w:right w:val="single" w:sz="4" w:space="0" w:color="auto"/>
            </w:tcBorders>
            <w:hideMark/>
          </w:tcPr>
          <w:p w:rsidR="00507985" w:rsidRDefault="00507985">
            <w:pPr>
              <w:spacing w:before="0" w:line="240" w:lineRule="auto"/>
              <w:ind w:left="0" w:firstLine="0"/>
              <w:jc w:val="left"/>
              <w:rPr>
                <w:rFonts w:ascii="Arial" w:hAnsi="Arial" w:cs="Arial"/>
                <w:b/>
                <w:sz w:val="18"/>
                <w:szCs w:val="18"/>
              </w:rPr>
            </w:pPr>
            <w:r>
              <w:rPr>
                <w:rFonts w:ascii="Arial" w:hAnsi="Arial" w:cs="Arial"/>
                <w:b/>
                <w:sz w:val="18"/>
                <w:szCs w:val="18"/>
              </w:rPr>
              <w:t>Złącza</w:t>
            </w:r>
          </w:p>
        </w:tc>
        <w:tc>
          <w:tcPr>
            <w:tcW w:w="6439" w:type="dxa"/>
            <w:tcBorders>
              <w:top w:val="single" w:sz="4" w:space="0" w:color="auto"/>
              <w:left w:val="single" w:sz="4" w:space="0" w:color="auto"/>
              <w:bottom w:val="single" w:sz="4" w:space="0" w:color="auto"/>
              <w:right w:val="single" w:sz="4" w:space="0" w:color="auto"/>
            </w:tcBorders>
            <w:hideMark/>
          </w:tcPr>
          <w:p w:rsidR="00507985" w:rsidRDefault="00507985" w:rsidP="00507985">
            <w:pPr>
              <w:pStyle w:val="Akapitzlist"/>
              <w:numPr>
                <w:ilvl w:val="0"/>
                <w:numId w:val="13"/>
              </w:numPr>
              <w:suppressAutoHyphens w:val="0"/>
              <w:spacing w:before="0" w:line="240" w:lineRule="auto"/>
              <w:ind w:left="397" w:hanging="227"/>
              <w:jc w:val="left"/>
              <w:rPr>
                <w:rFonts w:ascii="Arial" w:hAnsi="Arial" w:cs="Arial"/>
                <w:sz w:val="18"/>
                <w:szCs w:val="18"/>
                <w:lang w:val="en-US"/>
              </w:rPr>
            </w:pPr>
            <w:r>
              <w:rPr>
                <w:rFonts w:ascii="Arial" w:hAnsi="Arial" w:cs="Arial"/>
                <w:sz w:val="18"/>
                <w:szCs w:val="18"/>
                <w:lang w:val="en-US"/>
              </w:rPr>
              <w:t xml:space="preserve">min. 1x DisplayPort w wersji 1.2 lub nowszej, </w:t>
            </w:r>
          </w:p>
          <w:p w:rsidR="00507985" w:rsidRDefault="00507985" w:rsidP="00507985">
            <w:pPr>
              <w:pStyle w:val="Akapitzlist"/>
              <w:numPr>
                <w:ilvl w:val="0"/>
                <w:numId w:val="13"/>
              </w:numPr>
              <w:suppressAutoHyphens w:val="0"/>
              <w:spacing w:before="0" w:line="240" w:lineRule="auto"/>
              <w:ind w:left="397" w:hanging="227"/>
              <w:jc w:val="left"/>
              <w:rPr>
                <w:rFonts w:ascii="Arial" w:hAnsi="Arial" w:cs="Arial"/>
                <w:sz w:val="18"/>
                <w:szCs w:val="18"/>
                <w:lang w:val="en-US"/>
              </w:rPr>
            </w:pPr>
            <w:r>
              <w:rPr>
                <w:rFonts w:ascii="Arial" w:hAnsi="Arial" w:cs="Arial"/>
                <w:sz w:val="18"/>
                <w:szCs w:val="18"/>
                <w:lang w:val="en-US"/>
              </w:rPr>
              <w:t>min. 1x HDMI w wersji 1.4 lub nowszej,</w:t>
            </w:r>
          </w:p>
          <w:p w:rsidR="00507985" w:rsidRDefault="00507985" w:rsidP="00507985">
            <w:pPr>
              <w:pStyle w:val="Akapitzlist"/>
              <w:numPr>
                <w:ilvl w:val="0"/>
                <w:numId w:val="13"/>
              </w:numPr>
              <w:suppressAutoHyphens w:val="0"/>
              <w:spacing w:before="0" w:line="240" w:lineRule="auto"/>
              <w:ind w:left="397" w:hanging="227"/>
              <w:jc w:val="left"/>
              <w:rPr>
                <w:rFonts w:ascii="Arial" w:hAnsi="Arial" w:cs="Arial"/>
                <w:sz w:val="18"/>
                <w:szCs w:val="18"/>
              </w:rPr>
            </w:pPr>
            <w:r>
              <w:rPr>
                <w:rFonts w:ascii="Arial" w:hAnsi="Arial" w:cs="Arial"/>
                <w:sz w:val="18"/>
                <w:szCs w:val="18"/>
              </w:rPr>
              <w:t>wbudowany HUB USB 3 typ A min. 4 portowy,</w:t>
            </w:r>
          </w:p>
        </w:tc>
      </w:tr>
      <w:tr w:rsidR="00507985" w:rsidTr="00815EA0">
        <w:tc>
          <w:tcPr>
            <w:tcW w:w="2711" w:type="dxa"/>
            <w:tcBorders>
              <w:top w:val="single" w:sz="4" w:space="0" w:color="auto"/>
              <w:left w:val="single" w:sz="4" w:space="0" w:color="auto"/>
              <w:bottom w:val="single" w:sz="4" w:space="0" w:color="auto"/>
              <w:right w:val="single" w:sz="4" w:space="0" w:color="auto"/>
            </w:tcBorders>
            <w:hideMark/>
          </w:tcPr>
          <w:p w:rsidR="00507985" w:rsidRDefault="00507985">
            <w:pPr>
              <w:spacing w:before="0" w:line="240" w:lineRule="auto"/>
              <w:ind w:left="0" w:firstLine="0"/>
              <w:jc w:val="left"/>
              <w:rPr>
                <w:rFonts w:ascii="Arial" w:hAnsi="Arial" w:cs="Arial"/>
                <w:b/>
                <w:sz w:val="18"/>
                <w:szCs w:val="18"/>
              </w:rPr>
            </w:pPr>
            <w:r>
              <w:rPr>
                <w:rFonts w:ascii="Arial" w:hAnsi="Arial" w:cs="Arial"/>
                <w:b/>
                <w:sz w:val="18"/>
                <w:szCs w:val="18"/>
              </w:rPr>
              <w:t>Obudowa i regulacja monitora</w:t>
            </w:r>
          </w:p>
        </w:tc>
        <w:tc>
          <w:tcPr>
            <w:tcW w:w="6439" w:type="dxa"/>
            <w:tcBorders>
              <w:top w:val="single" w:sz="4" w:space="0" w:color="auto"/>
              <w:left w:val="single" w:sz="4" w:space="0" w:color="auto"/>
              <w:bottom w:val="single" w:sz="4" w:space="0" w:color="auto"/>
              <w:right w:val="single" w:sz="4" w:space="0" w:color="auto"/>
            </w:tcBorders>
            <w:hideMark/>
          </w:tcPr>
          <w:p w:rsidR="00507985" w:rsidRDefault="00507985" w:rsidP="00507985">
            <w:pPr>
              <w:pStyle w:val="Akapitzlist"/>
              <w:numPr>
                <w:ilvl w:val="0"/>
                <w:numId w:val="13"/>
              </w:numPr>
              <w:suppressAutoHyphens w:val="0"/>
              <w:spacing w:before="0" w:line="240" w:lineRule="auto"/>
              <w:ind w:left="397" w:hanging="227"/>
              <w:jc w:val="left"/>
              <w:rPr>
                <w:rFonts w:ascii="Arial" w:hAnsi="Arial" w:cs="Arial"/>
                <w:sz w:val="18"/>
                <w:szCs w:val="18"/>
              </w:rPr>
            </w:pPr>
            <w:r>
              <w:rPr>
                <w:rFonts w:ascii="Arial" w:hAnsi="Arial" w:cs="Arial"/>
                <w:sz w:val="18"/>
                <w:szCs w:val="18"/>
              </w:rPr>
              <w:t>obudowa ciemna, matowa,</w:t>
            </w:r>
          </w:p>
          <w:p w:rsidR="00507985" w:rsidRDefault="00507985" w:rsidP="00507985">
            <w:pPr>
              <w:pStyle w:val="Akapitzlist"/>
              <w:numPr>
                <w:ilvl w:val="0"/>
                <w:numId w:val="13"/>
              </w:numPr>
              <w:suppressAutoHyphens w:val="0"/>
              <w:spacing w:before="0" w:line="240" w:lineRule="auto"/>
              <w:ind w:left="397" w:hanging="227"/>
              <w:jc w:val="left"/>
              <w:rPr>
                <w:rFonts w:ascii="Arial" w:hAnsi="Arial" w:cs="Arial"/>
                <w:sz w:val="18"/>
                <w:szCs w:val="18"/>
              </w:rPr>
            </w:pPr>
            <w:r>
              <w:rPr>
                <w:rFonts w:ascii="Arial" w:hAnsi="Arial" w:cs="Arial"/>
                <w:sz w:val="18"/>
                <w:szCs w:val="18"/>
              </w:rPr>
              <w:t>bezramkowa obudowa ekranu</w:t>
            </w:r>
          </w:p>
          <w:p w:rsidR="00507985" w:rsidRDefault="00507985" w:rsidP="00507985">
            <w:pPr>
              <w:pStyle w:val="Akapitzlist"/>
              <w:numPr>
                <w:ilvl w:val="0"/>
                <w:numId w:val="13"/>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regulacja pozioma w zakresie nie mniejszym niż od -4 do +18 stopni, </w:t>
            </w:r>
          </w:p>
          <w:p w:rsidR="00507985" w:rsidRDefault="00507985" w:rsidP="00507985">
            <w:pPr>
              <w:pStyle w:val="Akapitzlist"/>
              <w:numPr>
                <w:ilvl w:val="0"/>
                <w:numId w:val="13"/>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regulacja w pionie w zakresie nie mniejszym niż od -45 stopni do +45 stopni, </w:t>
            </w:r>
          </w:p>
          <w:p w:rsidR="00507985" w:rsidRDefault="00507985" w:rsidP="00507985">
            <w:pPr>
              <w:pStyle w:val="Akapitzlist"/>
              <w:numPr>
                <w:ilvl w:val="0"/>
                <w:numId w:val="13"/>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regulacja wysokości aż do 130mm, </w:t>
            </w:r>
          </w:p>
          <w:p w:rsidR="00507985" w:rsidRDefault="00507985" w:rsidP="00507985">
            <w:pPr>
              <w:pStyle w:val="Akapitzlist"/>
              <w:numPr>
                <w:ilvl w:val="0"/>
                <w:numId w:val="13"/>
              </w:numPr>
              <w:suppressAutoHyphens w:val="0"/>
              <w:spacing w:before="0" w:line="240" w:lineRule="auto"/>
              <w:ind w:left="397" w:hanging="227"/>
              <w:jc w:val="left"/>
              <w:rPr>
                <w:rFonts w:ascii="Arial" w:hAnsi="Arial" w:cs="Arial"/>
                <w:sz w:val="18"/>
                <w:szCs w:val="18"/>
              </w:rPr>
            </w:pPr>
            <w:r>
              <w:rPr>
                <w:rFonts w:ascii="Arial" w:hAnsi="Arial" w:cs="Arial"/>
                <w:sz w:val="18"/>
                <w:szCs w:val="18"/>
              </w:rPr>
              <w:t>pivot,</w:t>
            </w:r>
          </w:p>
        </w:tc>
      </w:tr>
      <w:tr w:rsidR="00507985" w:rsidTr="00815EA0">
        <w:tc>
          <w:tcPr>
            <w:tcW w:w="2711" w:type="dxa"/>
            <w:tcBorders>
              <w:top w:val="single" w:sz="4" w:space="0" w:color="auto"/>
              <w:left w:val="single" w:sz="4" w:space="0" w:color="auto"/>
              <w:bottom w:val="single" w:sz="4" w:space="0" w:color="auto"/>
              <w:right w:val="single" w:sz="4" w:space="0" w:color="auto"/>
            </w:tcBorders>
            <w:hideMark/>
          </w:tcPr>
          <w:p w:rsidR="00507985" w:rsidRDefault="00507985">
            <w:pPr>
              <w:spacing w:before="0" w:line="240" w:lineRule="auto"/>
              <w:ind w:left="0" w:firstLine="0"/>
              <w:jc w:val="left"/>
              <w:rPr>
                <w:rFonts w:ascii="Arial" w:hAnsi="Arial" w:cs="Arial"/>
                <w:b/>
                <w:sz w:val="18"/>
                <w:szCs w:val="18"/>
              </w:rPr>
            </w:pPr>
            <w:r>
              <w:rPr>
                <w:rFonts w:ascii="Arial" w:hAnsi="Arial" w:cs="Arial"/>
                <w:b/>
                <w:sz w:val="18"/>
                <w:szCs w:val="18"/>
              </w:rPr>
              <w:t>Kable</w:t>
            </w:r>
          </w:p>
        </w:tc>
        <w:tc>
          <w:tcPr>
            <w:tcW w:w="6439" w:type="dxa"/>
            <w:tcBorders>
              <w:top w:val="single" w:sz="4" w:space="0" w:color="auto"/>
              <w:left w:val="single" w:sz="4" w:space="0" w:color="auto"/>
              <w:bottom w:val="single" w:sz="4" w:space="0" w:color="auto"/>
              <w:right w:val="single" w:sz="4" w:space="0" w:color="auto"/>
            </w:tcBorders>
            <w:hideMark/>
          </w:tcPr>
          <w:p w:rsidR="00507985" w:rsidRDefault="00507985" w:rsidP="00507985">
            <w:pPr>
              <w:pStyle w:val="Akapitzlist"/>
              <w:numPr>
                <w:ilvl w:val="0"/>
                <w:numId w:val="13"/>
              </w:numPr>
              <w:suppressAutoHyphens w:val="0"/>
              <w:spacing w:before="0" w:line="240" w:lineRule="auto"/>
              <w:ind w:left="397" w:hanging="227"/>
              <w:jc w:val="left"/>
              <w:rPr>
                <w:rFonts w:ascii="Arial" w:hAnsi="Arial" w:cs="Arial"/>
                <w:sz w:val="18"/>
                <w:szCs w:val="18"/>
              </w:rPr>
            </w:pPr>
            <w:r>
              <w:rPr>
                <w:rFonts w:ascii="Arial" w:hAnsi="Arial" w:cs="Arial"/>
                <w:sz w:val="18"/>
                <w:szCs w:val="18"/>
              </w:rPr>
              <w:t>zasilania,</w:t>
            </w:r>
          </w:p>
          <w:p w:rsidR="00507985" w:rsidRDefault="00507985" w:rsidP="00507985">
            <w:pPr>
              <w:pStyle w:val="Akapitzlist"/>
              <w:numPr>
                <w:ilvl w:val="0"/>
                <w:numId w:val="13"/>
              </w:numPr>
              <w:suppressAutoHyphens w:val="0"/>
              <w:spacing w:before="0" w:line="240" w:lineRule="auto"/>
              <w:ind w:left="397" w:hanging="227"/>
              <w:jc w:val="left"/>
              <w:rPr>
                <w:rFonts w:ascii="Arial" w:hAnsi="Arial" w:cs="Arial"/>
                <w:sz w:val="18"/>
                <w:szCs w:val="18"/>
              </w:rPr>
            </w:pPr>
            <w:r>
              <w:rPr>
                <w:rFonts w:ascii="Arial" w:hAnsi="Arial" w:cs="Arial"/>
                <w:sz w:val="18"/>
                <w:szCs w:val="18"/>
              </w:rPr>
              <w:t>DisplayPort,</w:t>
            </w:r>
          </w:p>
          <w:p w:rsidR="00507985" w:rsidRDefault="00507985" w:rsidP="00507985">
            <w:pPr>
              <w:pStyle w:val="Akapitzlist"/>
              <w:numPr>
                <w:ilvl w:val="0"/>
                <w:numId w:val="13"/>
              </w:numPr>
              <w:suppressAutoHyphens w:val="0"/>
              <w:spacing w:before="0" w:line="240" w:lineRule="auto"/>
              <w:ind w:left="397" w:hanging="227"/>
              <w:jc w:val="left"/>
              <w:rPr>
                <w:rFonts w:ascii="Arial" w:hAnsi="Arial" w:cs="Arial"/>
                <w:sz w:val="18"/>
                <w:szCs w:val="18"/>
              </w:rPr>
            </w:pPr>
            <w:r>
              <w:rPr>
                <w:rFonts w:ascii="Arial" w:hAnsi="Arial" w:cs="Arial"/>
                <w:sz w:val="18"/>
                <w:szCs w:val="18"/>
              </w:rPr>
              <w:t>Kabel do wbudowanego HUB-a USB,</w:t>
            </w:r>
          </w:p>
        </w:tc>
      </w:tr>
      <w:tr w:rsidR="00507985" w:rsidTr="00815EA0">
        <w:tc>
          <w:tcPr>
            <w:tcW w:w="2711" w:type="dxa"/>
            <w:tcBorders>
              <w:top w:val="single" w:sz="4" w:space="0" w:color="auto"/>
              <w:left w:val="single" w:sz="4" w:space="0" w:color="auto"/>
              <w:bottom w:val="single" w:sz="4" w:space="0" w:color="auto"/>
              <w:right w:val="single" w:sz="4" w:space="0" w:color="auto"/>
            </w:tcBorders>
            <w:hideMark/>
          </w:tcPr>
          <w:p w:rsidR="00507985" w:rsidRDefault="00507985">
            <w:pPr>
              <w:spacing w:before="0" w:line="240" w:lineRule="auto"/>
              <w:ind w:left="0" w:firstLine="0"/>
              <w:jc w:val="left"/>
              <w:rPr>
                <w:rFonts w:ascii="Arial" w:hAnsi="Arial" w:cs="Arial"/>
                <w:b/>
                <w:sz w:val="18"/>
                <w:szCs w:val="18"/>
              </w:rPr>
            </w:pPr>
            <w:r>
              <w:rPr>
                <w:rFonts w:ascii="Arial" w:hAnsi="Arial" w:cs="Arial"/>
                <w:b/>
                <w:sz w:val="18"/>
                <w:szCs w:val="18"/>
              </w:rPr>
              <w:t>Inne</w:t>
            </w:r>
          </w:p>
        </w:tc>
        <w:tc>
          <w:tcPr>
            <w:tcW w:w="6439" w:type="dxa"/>
            <w:tcBorders>
              <w:top w:val="single" w:sz="4" w:space="0" w:color="auto"/>
              <w:left w:val="single" w:sz="4" w:space="0" w:color="auto"/>
              <w:bottom w:val="single" w:sz="4" w:space="0" w:color="auto"/>
              <w:right w:val="single" w:sz="4" w:space="0" w:color="auto"/>
            </w:tcBorders>
            <w:hideMark/>
          </w:tcPr>
          <w:p w:rsidR="00507985" w:rsidRDefault="00507985" w:rsidP="00507985">
            <w:pPr>
              <w:pStyle w:val="Akapitzlist"/>
              <w:numPr>
                <w:ilvl w:val="0"/>
                <w:numId w:val="13"/>
              </w:numPr>
              <w:suppressAutoHyphens w:val="0"/>
              <w:spacing w:before="0" w:line="240" w:lineRule="auto"/>
              <w:ind w:left="397" w:hanging="227"/>
              <w:jc w:val="left"/>
              <w:rPr>
                <w:rFonts w:ascii="Arial" w:hAnsi="Arial" w:cs="Arial"/>
                <w:sz w:val="18"/>
                <w:szCs w:val="18"/>
              </w:rPr>
            </w:pPr>
            <w:r>
              <w:rPr>
                <w:rFonts w:ascii="Arial" w:hAnsi="Arial" w:cs="Arial"/>
                <w:sz w:val="18"/>
                <w:szCs w:val="18"/>
              </w:rPr>
              <w:t>VESA 100x100mm,</w:t>
            </w:r>
          </w:p>
          <w:p w:rsidR="00507985" w:rsidRDefault="00507985" w:rsidP="00507985">
            <w:pPr>
              <w:pStyle w:val="Akapitzlist"/>
              <w:numPr>
                <w:ilvl w:val="0"/>
                <w:numId w:val="13"/>
              </w:numPr>
              <w:suppressAutoHyphens w:val="0"/>
              <w:spacing w:before="0" w:line="240" w:lineRule="auto"/>
              <w:ind w:left="397" w:hanging="227"/>
              <w:jc w:val="left"/>
              <w:rPr>
                <w:rFonts w:ascii="Arial" w:hAnsi="Arial" w:cs="Arial"/>
                <w:sz w:val="18"/>
                <w:szCs w:val="18"/>
              </w:rPr>
            </w:pPr>
            <w:r>
              <w:rPr>
                <w:rFonts w:ascii="Arial" w:hAnsi="Arial" w:cs="Arial"/>
                <w:sz w:val="18"/>
                <w:szCs w:val="18"/>
              </w:rPr>
              <w:t>wbudowany zasilacz,</w:t>
            </w:r>
          </w:p>
          <w:p w:rsidR="00507985" w:rsidRDefault="00507985" w:rsidP="00507985">
            <w:pPr>
              <w:pStyle w:val="Akapitzlist"/>
              <w:numPr>
                <w:ilvl w:val="0"/>
                <w:numId w:val="13"/>
              </w:numPr>
              <w:suppressAutoHyphens w:val="0"/>
              <w:spacing w:before="0" w:line="240" w:lineRule="auto"/>
              <w:ind w:left="397" w:hanging="227"/>
              <w:jc w:val="left"/>
              <w:rPr>
                <w:rFonts w:ascii="Arial" w:hAnsi="Arial" w:cs="Arial"/>
                <w:sz w:val="18"/>
                <w:szCs w:val="18"/>
              </w:rPr>
            </w:pPr>
            <w:r>
              <w:rPr>
                <w:rFonts w:ascii="Arial" w:hAnsi="Arial" w:cs="Arial"/>
                <w:sz w:val="18"/>
                <w:szCs w:val="18"/>
              </w:rPr>
              <w:t>zarządzanie kablami,</w:t>
            </w:r>
          </w:p>
          <w:p w:rsidR="00507985" w:rsidRDefault="00507985" w:rsidP="00507985">
            <w:pPr>
              <w:pStyle w:val="Akapitzlist"/>
              <w:numPr>
                <w:ilvl w:val="0"/>
                <w:numId w:val="13"/>
              </w:numPr>
              <w:suppressAutoHyphens w:val="0"/>
              <w:spacing w:before="0" w:line="240" w:lineRule="auto"/>
              <w:ind w:left="397" w:hanging="227"/>
              <w:jc w:val="left"/>
              <w:rPr>
                <w:rFonts w:ascii="Arial" w:hAnsi="Arial" w:cs="Arial"/>
                <w:sz w:val="18"/>
                <w:szCs w:val="18"/>
              </w:rPr>
            </w:pPr>
            <w:r>
              <w:rPr>
                <w:rFonts w:ascii="Arial" w:hAnsi="Arial" w:cs="Arial"/>
                <w:sz w:val="18"/>
                <w:szCs w:val="18"/>
              </w:rPr>
              <w:t>typowy pobór energii elektrycznej nie większy niż 30W,</w:t>
            </w:r>
          </w:p>
        </w:tc>
      </w:tr>
    </w:tbl>
    <w:p w:rsidR="00507985" w:rsidRDefault="00507985" w:rsidP="00507985">
      <w:pPr>
        <w:ind w:left="0" w:firstLine="0"/>
        <w:rPr>
          <w:rFonts w:ascii="Arial" w:hAnsi="Arial" w:cs="Arial"/>
          <w:sz w:val="18"/>
          <w:szCs w:val="18"/>
        </w:rPr>
      </w:pPr>
    </w:p>
    <w:p w:rsidR="00507985" w:rsidRDefault="00507985" w:rsidP="00507985">
      <w:pPr>
        <w:spacing w:before="0" w:line="240" w:lineRule="auto"/>
        <w:ind w:left="0" w:firstLine="0"/>
        <w:contextualSpacing/>
        <w:rPr>
          <w:rFonts w:ascii="Arial" w:hAnsi="Arial" w:cs="Arial"/>
          <w:sz w:val="18"/>
          <w:szCs w:val="18"/>
        </w:rPr>
      </w:pPr>
      <w:r>
        <w:rPr>
          <w:rFonts w:ascii="Arial" w:hAnsi="Arial" w:cs="Arial"/>
          <w:sz w:val="18"/>
          <w:szCs w:val="18"/>
        </w:rPr>
        <w:t xml:space="preserve">PATRYK DOBEK, 61 6653584 </w:t>
      </w:r>
    </w:p>
    <w:p w:rsidR="00507985" w:rsidRDefault="00507985" w:rsidP="00507985">
      <w:pPr>
        <w:keepNext/>
        <w:spacing w:before="0" w:line="240" w:lineRule="auto"/>
        <w:ind w:left="0" w:firstLine="0"/>
        <w:contextualSpacing/>
        <w:rPr>
          <w:rFonts w:ascii="Arial" w:hAnsi="Arial" w:cs="Arial"/>
          <w:sz w:val="18"/>
          <w:szCs w:val="18"/>
        </w:rPr>
      </w:pPr>
      <w:r>
        <w:rPr>
          <w:rFonts w:ascii="Arial" w:hAnsi="Arial" w:cs="Arial"/>
          <w:sz w:val="18"/>
          <w:szCs w:val="18"/>
        </w:rPr>
        <w:t>……………………………………………………</w:t>
      </w:r>
    </w:p>
    <w:p w:rsidR="00507985" w:rsidRDefault="00507985" w:rsidP="00507985">
      <w:pPr>
        <w:keepNext/>
        <w:spacing w:before="0" w:line="240" w:lineRule="auto"/>
        <w:ind w:left="0" w:firstLine="0"/>
        <w:contextualSpacing/>
        <w:rPr>
          <w:rFonts w:ascii="Arial" w:hAnsi="Arial" w:cs="Arial"/>
          <w:sz w:val="18"/>
          <w:szCs w:val="18"/>
        </w:rPr>
      </w:pPr>
      <w:r>
        <w:rPr>
          <w:rFonts w:ascii="Arial" w:hAnsi="Arial" w:cs="Arial"/>
          <w:sz w:val="18"/>
          <w:szCs w:val="18"/>
        </w:rPr>
        <w:t>Osoby zainteresowane zakupem, nr telefonu</w:t>
      </w:r>
    </w:p>
    <w:p w:rsidR="00507985" w:rsidRDefault="00507985" w:rsidP="00507985">
      <w:pPr>
        <w:keepNext/>
        <w:tabs>
          <w:tab w:val="left" w:pos="1728"/>
        </w:tabs>
        <w:spacing w:before="0" w:line="240" w:lineRule="auto"/>
        <w:ind w:left="357" w:firstLine="0"/>
        <w:contextualSpacing/>
        <w:rPr>
          <w:rFonts w:ascii="Arial" w:hAnsi="Arial" w:cs="Arial"/>
          <w:sz w:val="18"/>
          <w:szCs w:val="18"/>
        </w:rPr>
      </w:pPr>
      <w:r>
        <w:rPr>
          <w:rFonts w:ascii="Arial" w:hAnsi="Arial" w:cs="Arial"/>
          <w:sz w:val="18"/>
          <w:szCs w:val="18"/>
        </w:rPr>
        <w:tab/>
      </w:r>
    </w:p>
    <w:p w:rsidR="00507985" w:rsidRDefault="00507985">
      <w:pPr>
        <w:suppressAutoHyphens w:val="0"/>
        <w:spacing w:before="0" w:after="160" w:line="259" w:lineRule="auto"/>
        <w:ind w:left="0" w:firstLine="0"/>
        <w:jc w:val="left"/>
      </w:pPr>
      <w:r>
        <w:br w:type="page"/>
      </w:r>
    </w:p>
    <w:p w:rsidR="00507985" w:rsidRDefault="00507985" w:rsidP="00507985">
      <w:pPr>
        <w:keepNext/>
        <w:jc w:val="right"/>
        <w:rPr>
          <w:b/>
          <w:u w:val="single"/>
        </w:rPr>
      </w:pPr>
      <w:r w:rsidRPr="00A44229">
        <w:rPr>
          <w:b/>
          <w:u w:val="single"/>
        </w:rPr>
        <w:t xml:space="preserve">Załącznik </w:t>
      </w:r>
      <w:r w:rsidR="00742ABD">
        <w:rPr>
          <w:b/>
          <w:u w:val="single"/>
        </w:rPr>
        <w:t>8</w:t>
      </w:r>
    </w:p>
    <w:p w:rsidR="00210E7F" w:rsidRDefault="00210E7F" w:rsidP="00210E7F">
      <w:pPr>
        <w:spacing w:before="0" w:line="240" w:lineRule="auto"/>
        <w:ind w:left="0" w:firstLine="0"/>
        <w:contextualSpacing/>
        <w:jc w:val="left"/>
        <w:rPr>
          <w:rFonts w:ascii="Arial" w:hAnsi="Arial" w:cs="Arial"/>
          <w:sz w:val="18"/>
          <w:szCs w:val="18"/>
        </w:rPr>
      </w:pPr>
      <w:r>
        <w:rPr>
          <w:rFonts w:ascii="Arial" w:hAnsi="Arial" w:cs="Arial"/>
          <w:b/>
          <w:sz w:val="18"/>
          <w:szCs w:val="18"/>
        </w:rPr>
        <w:t>Wydział Inżynierii Mechanicznej</w:t>
      </w:r>
      <w:r>
        <w:rPr>
          <w:rFonts w:ascii="Arial" w:hAnsi="Arial" w:cs="Arial"/>
          <w:b/>
          <w:sz w:val="18"/>
          <w:szCs w:val="18"/>
        </w:rPr>
        <w:br/>
        <w:t>ul. Piotrowo 3, 61-965 Poznań</w:t>
      </w:r>
      <w:r>
        <w:rPr>
          <w:rFonts w:ascii="Arial" w:hAnsi="Arial" w:cs="Arial"/>
          <w:sz w:val="18"/>
          <w:szCs w:val="18"/>
        </w:rPr>
        <w:t xml:space="preserve"> </w:t>
      </w:r>
    </w:p>
    <w:p w:rsidR="00210E7F" w:rsidRDefault="00210E7F" w:rsidP="00210E7F">
      <w:pPr>
        <w:spacing w:before="0" w:line="240" w:lineRule="auto"/>
        <w:ind w:left="0" w:firstLine="0"/>
        <w:contextualSpacing/>
        <w:rPr>
          <w:rFonts w:ascii="Arial" w:hAnsi="Arial" w:cs="Arial"/>
          <w:sz w:val="18"/>
          <w:szCs w:val="18"/>
        </w:rPr>
      </w:pPr>
      <w:r>
        <w:rPr>
          <w:rFonts w:ascii="Arial" w:hAnsi="Arial" w:cs="Arial"/>
          <w:sz w:val="18"/>
          <w:szCs w:val="18"/>
        </w:rPr>
        <w:t>…………………………………………..</w:t>
      </w:r>
    </w:p>
    <w:p w:rsidR="00210E7F" w:rsidRDefault="00210E7F" w:rsidP="00210E7F">
      <w:pPr>
        <w:spacing w:before="0" w:line="240" w:lineRule="auto"/>
        <w:ind w:left="0" w:firstLine="0"/>
        <w:contextualSpacing/>
        <w:rPr>
          <w:rFonts w:ascii="Arial" w:hAnsi="Arial" w:cs="Arial"/>
          <w:sz w:val="18"/>
          <w:szCs w:val="18"/>
        </w:rPr>
      </w:pPr>
      <w:r>
        <w:rPr>
          <w:rFonts w:ascii="Arial" w:hAnsi="Arial" w:cs="Arial"/>
          <w:sz w:val="18"/>
          <w:szCs w:val="18"/>
        </w:rPr>
        <w:t>nazwa jednostki zamawiającej, adres</w:t>
      </w:r>
    </w:p>
    <w:p w:rsidR="00210E7F" w:rsidRDefault="00210E7F" w:rsidP="00210E7F">
      <w:pPr>
        <w:spacing w:before="0" w:line="240" w:lineRule="auto"/>
        <w:ind w:left="0" w:firstLine="0"/>
        <w:contextualSpacing/>
        <w:rPr>
          <w:rFonts w:ascii="Arial" w:hAnsi="Arial" w:cs="Arial"/>
          <w:sz w:val="18"/>
          <w:szCs w:val="18"/>
        </w:rPr>
      </w:pPr>
    </w:p>
    <w:p w:rsidR="00210E7F" w:rsidRDefault="00210E7F" w:rsidP="00210E7F">
      <w:pPr>
        <w:spacing w:before="0" w:line="240" w:lineRule="auto"/>
        <w:ind w:left="0" w:firstLine="0"/>
        <w:contextualSpacing/>
        <w:rPr>
          <w:rFonts w:ascii="Arial" w:hAnsi="Arial" w:cs="Arial"/>
          <w:b/>
          <w:sz w:val="28"/>
        </w:rPr>
      </w:pPr>
      <w:r>
        <w:rPr>
          <w:rFonts w:ascii="Arial" w:hAnsi="Arial" w:cs="Arial"/>
          <w:b/>
          <w:sz w:val="36"/>
        </w:rPr>
        <w:t xml:space="preserve">3 </w:t>
      </w:r>
      <w:r>
        <w:rPr>
          <w:rFonts w:ascii="Arial" w:hAnsi="Arial" w:cs="Arial"/>
          <w:b/>
          <w:sz w:val="28"/>
        </w:rPr>
        <w:t>komputery stacjonarne o parametrach:</w:t>
      </w:r>
    </w:p>
    <w:tbl>
      <w:tblPr>
        <w:tblStyle w:val="Tabela-Siatka"/>
        <w:tblW w:w="9930" w:type="dxa"/>
        <w:tblInd w:w="108" w:type="dxa"/>
        <w:tblLayout w:type="fixed"/>
        <w:tblCellMar>
          <w:top w:w="108" w:type="dxa"/>
          <w:bottom w:w="108" w:type="dxa"/>
        </w:tblCellMar>
        <w:tblLook w:val="04A0" w:firstRow="1" w:lastRow="0" w:firstColumn="1" w:lastColumn="0" w:noHBand="0" w:noVBand="1"/>
      </w:tblPr>
      <w:tblGrid>
        <w:gridCol w:w="2287"/>
        <w:gridCol w:w="7643"/>
      </w:tblGrid>
      <w:tr w:rsidR="00210E7F" w:rsidTr="00210E7F">
        <w:tc>
          <w:tcPr>
            <w:tcW w:w="2287" w:type="dxa"/>
            <w:tcBorders>
              <w:top w:val="single" w:sz="4" w:space="0" w:color="auto"/>
              <w:left w:val="single" w:sz="4" w:space="0" w:color="auto"/>
              <w:bottom w:val="single" w:sz="4" w:space="0" w:color="auto"/>
              <w:right w:val="single" w:sz="4" w:space="0" w:color="auto"/>
            </w:tcBorders>
            <w:hideMark/>
          </w:tcPr>
          <w:p w:rsidR="00210E7F" w:rsidRDefault="00210E7F">
            <w:pPr>
              <w:spacing w:before="0" w:line="240" w:lineRule="auto"/>
              <w:ind w:left="0" w:firstLine="0"/>
              <w:contextualSpacing/>
              <w:jc w:val="center"/>
              <w:rPr>
                <w:rFonts w:ascii="Arial" w:hAnsi="Arial" w:cs="Arial"/>
                <w:b/>
                <w:sz w:val="18"/>
                <w:szCs w:val="20"/>
              </w:rPr>
            </w:pPr>
            <w:r>
              <w:rPr>
                <w:rFonts w:ascii="Arial" w:hAnsi="Arial" w:cs="Arial"/>
                <w:b/>
                <w:sz w:val="18"/>
                <w:szCs w:val="20"/>
              </w:rPr>
              <w:t>WYSZCZEGÓLNIENIE</w:t>
            </w:r>
          </w:p>
        </w:tc>
        <w:tc>
          <w:tcPr>
            <w:tcW w:w="7643" w:type="dxa"/>
            <w:tcBorders>
              <w:top w:val="single" w:sz="4" w:space="0" w:color="auto"/>
              <w:left w:val="single" w:sz="4" w:space="0" w:color="auto"/>
              <w:bottom w:val="single" w:sz="4" w:space="0" w:color="auto"/>
              <w:right w:val="single" w:sz="4" w:space="0" w:color="auto"/>
            </w:tcBorders>
            <w:hideMark/>
          </w:tcPr>
          <w:p w:rsidR="00210E7F" w:rsidRDefault="00210E7F">
            <w:pPr>
              <w:spacing w:before="0" w:line="240" w:lineRule="auto"/>
              <w:ind w:left="0" w:firstLine="0"/>
              <w:contextualSpacing/>
              <w:jc w:val="center"/>
              <w:rPr>
                <w:rFonts w:ascii="Arial" w:hAnsi="Arial" w:cs="Arial"/>
                <w:b/>
                <w:sz w:val="18"/>
                <w:szCs w:val="20"/>
              </w:rPr>
            </w:pPr>
            <w:r>
              <w:rPr>
                <w:rFonts w:ascii="Arial" w:hAnsi="Arial" w:cs="Arial"/>
                <w:b/>
                <w:sz w:val="18"/>
                <w:szCs w:val="20"/>
              </w:rPr>
              <w:t>WYMAGANIA</w:t>
            </w:r>
          </w:p>
        </w:tc>
      </w:tr>
      <w:tr w:rsidR="00210E7F" w:rsidTr="00210E7F">
        <w:tc>
          <w:tcPr>
            <w:tcW w:w="2287" w:type="dxa"/>
            <w:tcBorders>
              <w:top w:val="single" w:sz="4" w:space="0" w:color="auto"/>
              <w:left w:val="single" w:sz="4" w:space="0" w:color="auto"/>
              <w:bottom w:val="single" w:sz="4" w:space="0" w:color="auto"/>
              <w:right w:val="single" w:sz="4" w:space="0" w:color="auto"/>
            </w:tcBorders>
            <w:hideMark/>
          </w:tcPr>
          <w:p w:rsidR="00210E7F" w:rsidRDefault="00210E7F">
            <w:pPr>
              <w:spacing w:before="0" w:line="240" w:lineRule="auto"/>
              <w:ind w:left="0" w:firstLine="0"/>
              <w:contextualSpacing/>
              <w:jc w:val="center"/>
              <w:rPr>
                <w:rFonts w:ascii="Arial" w:hAnsi="Arial" w:cs="Arial"/>
                <w:b/>
                <w:sz w:val="18"/>
                <w:szCs w:val="20"/>
              </w:rPr>
            </w:pPr>
            <w:r>
              <w:rPr>
                <w:rFonts w:ascii="Arial" w:hAnsi="Arial" w:cs="Arial"/>
                <w:b/>
                <w:sz w:val="18"/>
                <w:szCs w:val="20"/>
              </w:rPr>
              <w:t>Zastosowanie</w:t>
            </w:r>
          </w:p>
        </w:tc>
        <w:tc>
          <w:tcPr>
            <w:tcW w:w="7643" w:type="dxa"/>
            <w:tcBorders>
              <w:top w:val="single" w:sz="4" w:space="0" w:color="auto"/>
              <w:left w:val="single" w:sz="4" w:space="0" w:color="auto"/>
              <w:bottom w:val="single" w:sz="4" w:space="0" w:color="auto"/>
              <w:right w:val="single" w:sz="4" w:space="0" w:color="auto"/>
            </w:tcBorders>
            <w:hideMark/>
          </w:tcPr>
          <w:p w:rsidR="00210E7F" w:rsidRDefault="00210E7F">
            <w:pPr>
              <w:spacing w:before="0" w:line="240" w:lineRule="auto"/>
              <w:ind w:left="0" w:firstLine="0"/>
              <w:contextualSpacing/>
              <w:jc w:val="left"/>
              <w:rPr>
                <w:rFonts w:cstheme="minorHAnsi"/>
                <w:bCs/>
                <w:sz w:val="18"/>
              </w:rPr>
            </w:pPr>
            <w:r>
              <w:rPr>
                <w:rFonts w:cstheme="minorHAnsi"/>
                <w:bCs/>
                <w:sz w:val="18"/>
              </w:rPr>
              <w:t>Komputer będzie wykorzystywany dla potrzeb aplikacji biurowych, aplikacji edukacyjnych, dostępu do Internetu oraz poczty elektronicznej, jako lokalna baza danych.</w:t>
            </w:r>
          </w:p>
        </w:tc>
      </w:tr>
      <w:tr w:rsidR="00210E7F" w:rsidTr="00210E7F">
        <w:tc>
          <w:tcPr>
            <w:tcW w:w="2287" w:type="dxa"/>
            <w:tcBorders>
              <w:top w:val="single" w:sz="4" w:space="0" w:color="auto"/>
              <w:left w:val="single" w:sz="4" w:space="0" w:color="auto"/>
              <w:bottom w:val="single" w:sz="4" w:space="0" w:color="auto"/>
              <w:right w:val="single" w:sz="4" w:space="0" w:color="auto"/>
            </w:tcBorders>
            <w:hideMark/>
          </w:tcPr>
          <w:p w:rsidR="00210E7F" w:rsidRDefault="00210E7F">
            <w:pPr>
              <w:spacing w:before="0" w:line="240" w:lineRule="auto"/>
              <w:ind w:left="0" w:firstLine="0"/>
              <w:contextualSpacing/>
              <w:jc w:val="center"/>
              <w:rPr>
                <w:rFonts w:ascii="Arial" w:hAnsi="Arial" w:cs="Arial"/>
                <w:b/>
                <w:sz w:val="18"/>
                <w:szCs w:val="20"/>
              </w:rPr>
            </w:pPr>
            <w:r>
              <w:rPr>
                <w:rFonts w:ascii="Arial" w:hAnsi="Arial" w:cs="Arial"/>
                <w:b/>
                <w:sz w:val="18"/>
                <w:szCs w:val="20"/>
              </w:rPr>
              <w:t>Typ</w:t>
            </w:r>
          </w:p>
        </w:tc>
        <w:tc>
          <w:tcPr>
            <w:tcW w:w="7643" w:type="dxa"/>
            <w:tcBorders>
              <w:top w:val="single" w:sz="4" w:space="0" w:color="auto"/>
              <w:left w:val="single" w:sz="4" w:space="0" w:color="auto"/>
              <w:bottom w:val="single" w:sz="4" w:space="0" w:color="auto"/>
              <w:right w:val="single" w:sz="4" w:space="0" w:color="auto"/>
            </w:tcBorders>
            <w:hideMark/>
          </w:tcPr>
          <w:p w:rsidR="00210E7F" w:rsidRDefault="00210E7F">
            <w:pPr>
              <w:spacing w:before="0" w:line="240" w:lineRule="auto"/>
              <w:ind w:left="0" w:firstLine="0"/>
              <w:contextualSpacing/>
              <w:jc w:val="left"/>
              <w:rPr>
                <w:rFonts w:ascii="Arial" w:hAnsi="Arial" w:cs="Arial"/>
                <w:b/>
                <w:sz w:val="18"/>
                <w:szCs w:val="20"/>
              </w:rPr>
            </w:pPr>
            <w:r>
              <w:rPr>
                <w:rFonts w:cstheme="minorHAnsi"/>
                <w:bCs/>
                <w:sz w:val="18"/>
              </w:rPr>
              <w:t xml:space="preserve">Komputer stacjonarny. </w:t>
            </w:r>
            <w:r>
              <w:rPr>
                <w:rFonts w:cstheme="minorHAnsi"/>
                <w:bCs/>
                <w:sz w:val="18"/>
              </w:rPr>
              <w:br/>
              <w:t>W ofercie wymagane jest podanie modelu, symbolu oraz producenta</w:t>
            </w:r>
          </w:p>
        </w:tc>
      </w:tr>
      <w:tr w:rsidR="00210E7F" w:rsidTr="00210E7F">
        <w:tc>
          <w:tcPr>
            <w:tcW w:w="2287" w:type="dxa"/>
            <w:tcBorders>
              <w:top w:val="single" w:sz="4" w:space="0" w:color="auto"/>
              <w:left w:val="single" w:sz="4" w:space="0" w:color="auto"/>
              <w:bottom w:val="single" w:sz="4" w:space="0" w:color="auto"/>
              <w:right w:val="single" w:sz="4" w:space="0" w:color="auto"/>
            </w:tcBorders>
            <w:hideMark/>
          </w:tcPr>
          <w:p w:rsidR="00210E7F" w:rsidRDefault="00210E7F">
            <w:pPr>
              <w:spacing w:before="0" w:line="240" w:lineRule="auto"/>
              <w:ind w:left="0" w:firstLine="0"/>
              <w:contextualSpacing/>
              <w:jc w:val="center"/>
              <w:rPr>
                <w:rFonts w:ascii="Arial" w:hAnsi="Arial" w:cs="Arial"/>
                <w:b/>
                <w:sz w:val="18"/>
                <w:szCs w:val="20"/>
              </w:rPr>
            </w:pPr>
            <w:r>
              <w:rPr>
                <w:rFonts w:ascii="Arial" w:hAnsi="Arial" w:cs="Arial"/>
                <w:b/>
                <w:sz w:val="18"/>
                <w:szCs w:val="20"/>
              </w:rPr>
              <w:t>Procesor</w:t>
            </w:r>
          </w:p>
        </w:tc>
        <w:tc>
          <w:tcPr>
            <w:tcW w:w="7643" w:type="dxa"/>
            <w:tcBorders>
              <w:top w:val="single" w:sz="4" w:space="0" w:color="auto"/>
              <w:left w:val="single" w:sz="4" w:space="0" w:color="auto"/>
              <w:bottom w:val="single" w:sz="4" w:space="0" w:color="auto"/>
              <w:right w:val="single" w:sz="4" w:space="0" w:color="auto"/>
            </w:tcBorders>
            <w:hideMark/>
          </w:tcPr>
          <w:p w:rsidR="00210E7F" w:rsidRDefault="00210E7F">
            <w:pPr>
              <w:spacing w:before="0" w:line="240" w:lineRule="auto"/>
              <w:ind w:left="0" w:firstLine="0"/>
              <w:contextualSpacing/>
              <w:jc w:val="left"/>
              <w:rPr>
                <w:rFonts w:cstheme="minorHAnsi"/>
                <w:bCs/>
                <w:sz w:val="18"/>
              </w:rPr>
            </w:pPr>
            <w:r>
              <w:rPr>
                <w:rFonts w:cstheme="minorHAnsi"/>
                <w:bCs/>
                <w:sz w:val="18"/>
              </w:rPr>
              <w:t xml:space="preserve">Procesor dedykowany do pracy w komputerach stacjonarnych. Procesor osiągający w teście Passmark CPU Mark wynik co najmniej 16 800 pkt. </w:t>
            </w:r>
          </w:p>
        </w:tc>
      </w:tr>
      <w:tr w:rsidR="00210E7F" w:rsidTr="00210E7F">
        <w:tc>
          <w:tcPr>
            <w:tcW w:w="2287" w:type="dxa"/>
            <w:tcBorders>
              <w:top w:val="single" w:sz="4" w:space="0" w:color="auto"/>
              <w:left w:val="single" w:sz="4" w:space="0" w:color="auto"/>
              <w:bottom w:val="single" w:sz="4" w:space="0" w:color="auto"/>
              <w:right w:val="single" w:sz="4" w:space="0" w:color="auto"/>
            </w:tcBorders>
            <w:hideMark/>
          </w:tcPr>
          <w:p w:rsidR="00210E7F" w:rsidRDefault="00210E7F">
            <w:pPr>
              <w:spacing w:before="0" w:line="240" w:lineRule="auto"/>
              <w:ind w:left="0" w:firstLine="0"/>
              <w:contextualSpacing/>
              <w:jc w:val="center"/>
              <w:rPr>
                <w:rFonts w:ascii="Arial" w:hAnsi="Arial" w:cs="Arial"/>
                <w:b/>
                <w:sz w:val="18"/>
                <w:szCs w:val="20"/>
              </w:rPr>
            </w:pPr>
            <w:r>
              <w:rPr>
                <w:rFonts w:ascii="Arial" w:hAnsi="Arial" w:cs="Arial"/>
                <w:b/>
                <w:sz w:val="18"/>
                <w:szCs w:val="20"/>
              </w:rPr>
              <w:t>Pamięć operacyjna RAM</w:t>
            </w:r>
          </w:p>
        </w:tc>
        <w:tc>
          <w:tcPr>
            <w:tcW w:w="7643" w:type="dxa"/>
            <w:tcBorders>
              <w:top w:val="single" w:sz="4" w:space="0" w:color="auto"/>
              <w:left w:val="single" w:sz="4" w:space="0" w:color="auto"/>
              <w:bottom w:val="single" w:sz="4" w:space="0" w:color="auto"/>
              <w:right w:val="single" w:sz="4" w:space="0" w:color="auto"/>
            </w:tcBorders>
            <w:hideMark/>
          </w:tcPr>
          <w:p w:rsidR="00210E7F" w:rsidRDefault="00210E7F">
            <w:pPr>
              <w:spacing w:before="0" w:line="240" w:lineRule="auto"/>
              <w:ind w:left="0" w:firstLine="0"/>
              <w:contextualSpacing/>
              <w:jc w:val="left"/>
              <w:rPr>
                <w:rFonts w:cstheme="minorHAnsi"/>
                <w:bCs/>
                <w:sz w:val="18"/>
              </w:rPr>
            </w:pPr>
            <w:r>
              <w:rPr>
                <w:rFonts w:cstheme="minorHAnsi"/>
                <w:bCs/>
                <w:sz w:val="18"/>
              </w:rPr>
              <w:t>16GB pracująca w trybie Dual Channel. Możliwość rozbudowy do min 128GB, dwa sloty wolne.</w:t>
            </w:r>
          </w:p>
        </w:tc>
      </w:tr>
      <w:tr w:rsidR="00210E7F" w:rsidTr="00210E7F">
        <w:tc>
          <w:tcPr>
            <w:tcW w:w="2287" w:type="dxa"/>
            <w:tcBorders>
              <w:top w:val="single" w:sz="4" w:space="0" w:color="auto"/>
              <w:left w:val="single" w:sz="4" w:space="0" w:color="auto"/>
              <w:bottom w:val="single" w:sz="4" w:space="0" w:color="auto"/>
              <w:right w:val="single" w:sz="4" w:space="0" w:color="auto"/>
            </w:tcBorders>
            <w:hideMark/>
          </w:tcPr>
          <w:p w:rsidR="00210E7F" w:rsidRDefault="00210E7F">
            <w:pPr>
              <w:spacing w:before="0" w:line="240" w:lineRule="auto"/>
              <w:ind w:left="0" w:firstLine="0"/>
              <w:contextualSpacing/>
              <w:jc w:val="center"/>
              <w:rPr>
                <w:rFonts w:ascii="Arial" w:hAnsi="Arial" w:cs="Arial"/>
                <w:b/>
                <w:sz w:val="18"/>
                <w:szCs w:val="20"/>
              </w:rPr>
            </w:pPr>
            <w:r>
              <w:rPr>
                <w:rFonts w:ascii="Arial" w:hAnsi="Arial" w:cs="Arial"/>
                <w:b/>
                <w:sz w:val="18"/>
                <w:szCs w:val="20"/>
              </w:rPr>
              <w:t>Parametry pamięci masowej</w:t>
            </w:r>
          </w:p>
        </w:tc>
        <w:tc>
          <w:tcPr>
            <w:tcW w:w="7643" w:type="dxa"/>
            <w:tcBorders>
              <w:top w:val="single" w:sz="4" w:space="0" w:color="auto"/>
              <w:left w:val="single" w:sz="4" w:space="0" w:color="auto"/>
              <w:bottom w:val="single" w:sz="4" w:space="0" w:color="auto"/>
              <w:right w:val="single" w:sz="4" w:space="0" w:color="auto"/>
            </w:tcBorders>
            <w:hideMark/>
          </w:tcPr>
          <w:p w:rsidR="00210E7F" w:rsidRDefault="00210E7F">
            <w:pPr>
              <w:spacing w:before="0" w:line="240" w:lineRule="auto"/>
              <w:ind w:left="0" w:firstLine="0"/>
              <w:contextualSpacing/>
              <w:jc w:val="left"/>
              <w:rPr>
                <w:rFonts w:cstheme="minorHAnsi"/>
                <w:bCs/>
                <w:sz w:val="18"/>
              </w:rPr>
            </w:pPr>
            <w:r>
              <w:rPr>
                <w:rFonts w:cstheme="minorHAnsi"/>
                <w:bCs/>
                <w:sz w:val="18"/>
              </w:rPr>
              <w:t>M.2 256 GB SSD PCIe NVMe</w:t>
            </w:r>
          </w:p>
        </w:tc>
      </w:tr>
      <w:tr w:rsidR="00210E7F" w:rsidTr="00210E7F">
        <w:tc>
          <w:tcPr>
            <w:tcW w:w="2287" w:type="dxa"/>
            <w:tcBorders>
              <w:top w:val="single" w:sz="4" w:space="0" w:color="auto"/>
              <w:left w:val="single" w:sz="4" w:space="0" w:color="auto"/>
              <w:bottom w:val="single" w:sz="4" w:space="0" w:color="auto"/>
              <w:right w:val="single" w:sz="4" w:space="0" w:color="auto"/>
            </w:tcBorders>
            <w:hideMark/>
          </w:tcPr>
          <w:p w:rsidR="00210E7F" w:rsidRDefault="00210E7F">
            <w:pPr>
              <w:spacing w:before="0" w:line="240" w:lineRule="auto"/>
              <w:ind w:left="0" w:firstLine="0"/>
              <w:contextualSpacing/>
              <w:jc w:val="center"/>
              <w:rPr>
                <w:rFonts w:ascii="Arial" w:hAnsi="Arial" w:cs="Arial"/>
                <w:b/>
                <w:sz w:val="18"/>
                <w:szCs w:val="20"/>
              </w:rPr>
            </w:pPr>
            <w:r>
              <w:rPr>
                <w:rFonts w:ascii="Arial" w:hAnsi="Arial" w:cs="Arial"/>
                <w:b/>
                <w:sz w:val="18"/>
                <w:szCs w:val="20"/>
              </w:rPr>
              <w:t>Wydajność grafiki</w:t>
            </w:r>
          </w:p>
        </w:tc>
        <w:tc>
          <w:tcPr>
            <w:tcW w:w="7643" w:type="dxa"/>
            <w:tcBorders>
              <w:top w:val="single" w:sz="4" w:space="0" w:color="auto"/>
              <w:left w:val="single" w:sz="4" w:space="0" w:color="auto"/>
              <w:bottom w:val="single" w:sz="4" w:space="0" w:color="auto"/>
              <w:right w:val="single" w:sz="4" w:space="0" w:color="auto"/>
            </w:tcBorders>
            <w:hideMark/>
          </w:tcPr>
          <w:p w:rsidR="00210E7F" w:rsidRDefault="00210E7F">
            <w:pPr>
              <w:spacing w:before="0" w:line="240" w:lineRule="auto"/>
              <w:ind w:left="0" w:firstLine="0"/>
              <w:contextualSpacing/>
              <w:jc w:val="left"/>
              <w:rPr>
                <w:rFonts w:cstheme="minorHAnsi"/>
                <w:bCs/>
                <w:sz w:val="18"/>
              </w:rPr>
            </w:pPr>
            <w:r>
              <w:rPr>
                <w:rFonts w:cstheme="minorHAnsi"/>
                <w:bCs/>
                <w:sz w:val="18"/>
              </w:rPr>
              <w:t>Zintegrowana karta graficzna zgodna z DirectX w wersji 12 lub nowszej</w:t>
            </w:r>
          </w:p>
        </w:tc>
      </w:tr>
      <w:tr w:rsidR="00210E7F" w:rsidTr="00210E7F">
        <w:tc>
          <w:tcPr>
            <w:tcW w:w="2287" w:type="dxa"/>
            <w:tcBorders>
              <w:top w:val="single" w:sz="4" w:space="0" w:color="auto"/>
              <w:left w:val="single" w:sz="4" w:space="0" w:color="auto"/>
              <w:bottom w:val="single" w:sz="4" w:space="0" w:color="auto"/>
              <w:right w:val="single" w:sz="4" w:space="0" w:color="auto"/>
            </w:tcBorders>
            <w:hideMark/>
          </w:tcPr>
          <w:p w:rsidR="00210E7F" w:rsidRDefault="00210E7F">
            <w:pPr>
              <w:spacing w:before="0" w:line="240" w:lineRule="auto"/>
              <w:ind w:left="0" w:firstLine="0"/>
              <w:contextualSpacing/>
              <w:jc w:val="center"/>
              <w:rPr>
                <w:rFonts w:ascii="Arial" w:hAnsi="Arial" w:cs="Arial"/>
                <w:b/>
                <w:sz w:val="18"/>
                <w:szCs w:val="20"/>
              </w:rPr>
            </w:pPr>
            <w:r>
              <w:rPr>
                <w:rFonts w:ascii="Arial" w:hAnsi="Arial" w:cs="Arial"/>
                <w:b/>
                <w:sz w:val="18"/>
                <w:szCs w:val="20"/>
              </w:rPr>
              <w:t>Obudowa</w:t>
            </w:r>
          </w:p>
        </w:tc>
        <w:tc>
          <w:tcPr>
            <w:tcW w:w="7643" w:type="dxa"/>
            <w:tcBorders>
              <w:top w:val="single" w:sz="4" w:space="0" w:color="auto"/>
              <w:left w:val="single" w:sz="4" w:space="0" w:color="auto"/>
              <w:bottom w:val="single" w:sz="4" w:space="0" w:color="auto"/>
              <w:right w:val="single" w:sz="4" w:space="0" w:color="auto"/>
            </w:tcBorders>
            <w:hideMark/>
          </w:tcPr>
          <w:p w:rsidR="00210E7F" w:rsidRDefault="00210E7F">
            <w:pPr>
              <w:spacing w:before="0" w:line="240" w:lineRule="auto"/>
              <w:ind w:left="0" w:firstLine="0"/>
              <w:contextualSpacing/>
              <w:jc w:val="left"/>
              <w:rPr>
                <w:rFonts w:cstheme="minorHAnsi"/>
                <w:bCs/>
                <w:sz w:val="18"/>
              </w:rPr>
            </w:pPr>
            <w:r>
              <w:rPr>
                <w:rFonts w:cstheme="minorHAnsi"/>
                <w:bCs/>
                <w:sz w:val="18"/>
              </w:rPr>
              <w:t xml:space="preserve">Typu MiniTower z obsługą kart PCI Express wyłącznie o pełnym profilu, wyposażona w min. 2 wnęki  2,5” lub 3,5” wewnętrzne. Napęd optyczny w dedykowanej wnęce zewnętrznej. Obudowa fabrycznie przystosowana do pracy w orientacji pionowej. Wyposażona w dystanse gumowe zapobiegające poślizgom obudowy i zarysowaniu lakieru. Nie dopuszcza się aby w bocznych  ściankach obudowy były usytuowane otwory wentylacyjne, cyrkulacja powietrza tylko przez przedni i tylny panel z zachowaniem ruchu powietrza przód - tył. Zasilacz o mocy max. 280W pracujący w sieci 230V 50/60Hz prądu zmiennego i efektywności min. 85% przy obciążeniu zasilacza na poziomie 50% oraz o efektywności min. 82% przy obciążeniu zasilacza na poziomie 100%, </w:t>
            </w:r>
          </w:p>
          <w:p w:rsidR="00210E7F" w:rsidRDefault="00210E7F">
            <w:pPr>
              <w:spacing w:before="0" w:line="240" w:lineRule="auto"/>
              <w:ind w:left="0" w:firstLine="0"/>
              <w:contextualSpacing/>
              <w:jc w:val="left"/>
              <w:rPr>
                <w:rFonts w:cstheme="minorHAnsi"/>
                <w:bCs/>
                <w:sz w:val="18"/>
              </w:rPr>
            </w:pPr>
            <w:r>
              <w:rPr>
                <w:rFonts w:cstheme="minorHAnsi"/>
                <w:bCs/>
                <w:sz w:val="18"/>
              </w:rPr>
              <w:t>Moduł konstrukcji obudowy w jednostce centralnej komputera powinien pozwalać na demontaż kart rozszerzeń  bez konieczności użycia narzędzi (wyklucza się użycia wkrętów, śrub motylkowych). Obudowa w jednostce centralnej musi być otwierana bez konieczności użycia narzędzi (wyklucza się użycie standardowych wkrętów, śrub motylkowych) oraz powinna posiadać czujnik otwarcia obudowy współpracujący z oprogramowaniem zarządzająco – diagnostycznym. Obudowa musi umożliwiać zastosowanie zabezpieczenia fizycznego w postaci linki metalowej raz kłódki (oczko w obudowie do założenia kłódki). Obudowa musi posiadać wbudowany wizualny lub dźwiękowy system diagnostyczny, służący do sygnalizowania i diagnozowania problemów z komputerem i jego komponentami. Oferowany system diagnostyczny nie może wykorzystywać minimalnej ilości wolnych slotów na płycie głównej, wymaganych wnęk zewnętrznych w specyfikacji i dodatkowych oferowanych przez wykonawcę, oraz nie może być uzyskany przez konwertowanie, przerabianie innych złączy na płycie głównej nie wymienionych w specyfikacji a które nie są dedykowane dla systemu diagnostycznego. Każdy komputer powinien być oznaczony niepowtarzalnym numerem seryjnym umieszonym na obudowie, oraz musi być wpisany na stałe w BIOS.</w:t>
            </w:r>
          </w:p>
        </w:tc>
      </w:tr>
      <w:tr w:rsidR="00210E7F" w:rsidTr="00210E7F">
        <w:tc>
          <w:tcPr>
            <w:tcW w:w="2287" w:type="dxa"/>
            <w:tcBorders>
              <w:top w:val="single" w:sz="4" w:space="0" w:color="auto"/>
              <w:left w:val="single" w:sz="4" w:space="0" w:color="auto"/>
              <w:bottom w:val="single" w:sz="4" w:space="0" w:color="auto"/>
              <w:right w:val="single" w:sz="4" w:space="0" w:color="auto"/>
            </w:tcBorders>
            <w:hideMark/>
          </w:tcPr>
          <w:p w:rsidR="00210E7F" w:rsidRDefault="00210E7F">
            <w:pPr>
              <w:spacing w:before="0" w:line="240" w:lineRule="auto"/>
              <w:ind w:left="0" w:firstLine="0"/>
              <w:contextualSpacing/>
              <w:jc w:val="center"/>
              <w:rPr>
                <w:rFonts w:ascii="Arial" w:hAnsi="Arial" w:cs="Arial"/>
                <w:b/>
                <w:sz w:val="18"/>
                <w:szCs w:val="20"/>
              </w:rPr>
            </w:pPr>
            <w:r>
              <w:rPr>
                <w:rFonts w:ascii="Arial" w:hAnsi="Arial" w:cs="Arial"/>
                <w:b/>
                <w:sz w:val="18"/>
                <w:szCs w:val="20"/>
              </w:rPr>
              <w:t>Wyposażenie multimedialne</w:t>
            </w:r>
          </w:p>
        </w:tc>
        <w:tc>
          <w:tcPr>
            <w:tcW w:w="7643" w:type="dxa"/>
            <w:tcBorders>
              <w:top w:val="single" w:sz="4" w:space="0" w:color="auto"/>
              <w:left w:val="single" w:sz="4" w:space="0" w:color="auto"/>
              <w:bottom w:val="single" w:sz="4" w:space="0" w:color="auto"/>
              <w:right w:val="single" w:sz="4" w:space="0" w:color="auto"/>
            </w:tcBorders>
            <w:hideMark/>
          </w:tcPr>
          <w:p w:rsidR="00210E7F" w:rsidRDefault="00210E7F">
            <w:pPr>
              <w:spacing w:before="0" w:line="240" w:lineRule="auto"/>
              <w:ind w:left="0" w:firstLine="0"/>
              <w:contextualSpacing/>
              <w:jc w:val="left"/>
              <w:rPr>
                <w:rFonts w:cstheme="minorHAnsi"/>
                <w:bCs/>
                <w:sz w:val="18"/>
              </w:rPr>
            </w:pPr>
            <w:r>
              <w:rPr>
                <w:rFonts w:cstheme="minorHAnsi"/>
                <w:bCs/>
                <w:sz w:val="18"/>
              </w:rPr>
              <w:t>Karta dźwiękowa zintegrowana z płytą główną, zgodna z High Definition,  wewnętrzny głośnik  w obudowie komputera Port słuchawek i mikrofonu na przednim panelu, dopuszcza się rozwiązanie typu combo, na tylnym panelu min. audio out.</w:t>
            </w:r>
          </w:p>
        </w:tc>
      </w:tr>
      <w:tr w:rsidR="00210E7F" w:rsidTr="00210E7F">
        <w:tc>
          <w:tcPr>
            <w:tcW w:w="2287" w:type="dxa"/>
            <w:tcBorders>
              <w:top w:val="single" w:sz="4" w:space="0" w:color="auto"/>
              <w:left w:val="single" w:sz="4" w:space="0" w:color="auto"/>
              <w:bottom w:val="single" w:sz="4" w:space="0" w:color="auto"/>
              <w:right w:val="single" w:sz="4" w:space="0" w:color="auto"/>
            </w:tcBorders>
            <w:hideMark/>
          </w:tcPr>
          <w:p w:rsidR="00210E7F" w:rsidRDefault="00210E7F">
            <w:pPr>
              <w:spacing w:before="0" w:line="240" w:lineRule="auto"/>
              <w:ind w:left="0" w:firstLine="0"/>
              <w:contextualSpacing/>
              <w:jc w:val="center"/>
              <w:rPr>
                <w:rFonts w:ascii="Arial" w:hAnsi="Arial" w:cs="Arial"/>
                <w:b/>
                <w:sz w:val="18"/>
                <w:szCs w:val="20"/>
              </w:rPr>
            </w:pPr>
            <w:r>
              <w:rPr>
                <w:rFonts w:ascii="Arial" w:hAnsi="Arial" w:cs="Arial"/>
                <w:b/>
                <w:sz w:val="18"/>
                <w:szCs w:val="20"/>
              </w:rPr>
              <w:t>Zgodność z systemami operacyjnymi</w:t>
            </w:r>
          </w:p>
        </w:tc>
        <w:tc>
          <w:tcPr>
            <w:tcW w:w="7643" w:type="dxa"/>
            <w:tcBorders>
              <w:top w:val="single" w:sz="4" w:space="0" w:color="auto"/>
              <w:left w:val="single" w:sz="4" w:space="0" w:color="auto"/>
              <w:bottom w:val="single" w:sz="4" w:space="0" w:color="auto"/>
              <w:right w:val="single" w:sz="4" w:space="0" w:color="auto"/>
            </w:tcBorders>
            <w:hideMark/>
          </w:tcPr>
          <w:p w:rsidR="00210E7F" w:rsidRDefault="00210E7F">
            <w:pPr>
              <w:spacing w:before="0" w:line="240" w:lineRule="auto"/>
              <w:ind w:left="0" w:firstLine="0"/>
              <w:contextualSpacing/>
              <w:jc w:val="left"/>
              <w:rPr>
                <w:rFonts w:cstheme="minorHAnsi"/>
                <w:bCs/>
                <w:sz w:val="18"/>
              </w:rPr>
            </w:pPr>
            <w:r>
              <w:rPr>
                <w:rFonts w:cstheme="minorHAnsi"/>
                <w:bCs/>
                <w:sz w:val="18"/>
              </w:rPr>
              <w:t>Oferowane modele komputerów muszą poprawnie współpracować z zamawianymi systemami operacyjnymi.</w:t>
            </w:r>
          </w:p>
        </w:tc>
      </w:tr>
      <w:tr w:rsidR="00210E7F" w:rsidTr="00210E7F">
        <w:tc>
          <w:tcPr>
            <w:tcW w:w="2287" w:type="dxa"/>
            <w:tcBorders>
              <w:top w:val="single" w:sz="4" w:space="0" w:color="auto"/>
              <w:left w:val="single" w:sz="4" w:space="0" w:color="auto"/>
              <w:bottom w:val="single" w:sz="4" w:space="0" w:color="auto"/>
              <w:right w:val="single" w:sz="4" w:space="0" w:color="auto"/>
            </w:tcBorders>
            <w:hideMark/>
          </w:tcPr>
          <w:p w:rsidR="00210E7F" w:rsidRDefault="00210E7F">
            <w:pPr>
              <w:spacing w:before="0" w:line="240" w:lineRule="auto"/>
              <w:ind w:left="0" w:firstLine="0"/>
              <w:contextualSpacing/>
              <w:jc w:val="center"/>
              <w:rPr>
                <w:rFonts w:ascii="Arial" w:hAnsi="Arial" w:cs="Arial"/>
                <w:b/>
                <w:sz w:val="18"/>
                <w:szCs w:val="20"/>
              </w:rPr>
            </w:pPr>
            <w:r>
              <w:rPr>
                <w:rFonts w:ascii="Arial" w:hAnsi="Arial" w:cs="Arial"/>
                <w:b/>
                <w:sz w:val="18"/>
                <w:szCs w:val="20"/>
              </w:rPr>
              <w:t>Bezpieczeństwo</w:t>
            </w:r>
          </w:p>
        </w:tc>
        <w:tc>
          <w:tcPr>
            <w:tcW w:w="7643" w:type="dxa"/>
            <w:tcBorders>
              <w:top w:val="single" w:sz="4" w:space="0" w:color="auto"/>
              <w:left w:val="single" w:sz="4" w:space="0" w:color="auto"/>
              <w:bottom w:val="single" w:sz="4" w:space="0" w:color="auto"/>
              <w:right w:val="single" w:sz="4" w:space="0" w:color="auto"/>
            </w:tcBorders>
            <w:hideMark/>
          </w:tcPr>
          <w:p w:rsidR="00210E7F" w:rsidRDefault="00210E7F">
            <w:pPr>
              <w:spacing w:before="0" w:line="240" w:lineRule="auto"/>
              <w:ind w:left="0" w:firstLine="0"/>
              <w:contextualSpacing/>
              <w:jc w:val="left"/>
              <w:rPr>
                <w:rFonts w:cstheme="minorHAnsi"/>
                <w:bCs/>
                <w:sz w:val="18"/>
              </w:rPr>
            </w:pPr>
            <w:r>
              <w:rPr>
                <w:rFonts w:cstheme="minorHAnsi"/>
                <w:bCs/>
                <w:sz w:val="18"/>
              </w:rPr>
              <w:t>Dedykowany lub zintegrowany układ zgodny ze standardem TPM w wersji 2.0 lub nowszej. System diagnostyczny z graficznym interfejsem użytkownika zaszyty w tej samej pamięci flash co BIOS, dostępny z poziomu szybkiego menu boot lub BIOS, umożliwiający przetestowanie komputera a w szczególności jego składowych. System zapewniający pełną funkcjonalność, a także zachowujący interfejs graficzny nawet w przypadku braku dysku twardego oraz jego uszkodzenia, nie wymagający stosowania zewnętrznych nośników pamięci masowej oraz dostępu do internetu i sieci lokalnej.</w:t>
            </w:r>
          </w:p>
          <w:p w:rsidR="00210E7F" w:rsidRDefault="00210E7F">
            <w:pPr>
              <w:spacing w:before="0" w:line="240" w:lineRule="auto"/>
              <w:ind w:left="0" w:firstLine="0"/>
              <w:contextualSpacing/>
              <w:jc w:val="left"/>
              <w:rPr>
                <w:rFonts w:cstheme="minorHAnsi"/>
                <w:bCs/>
                <w:sz w:val="18"/>
              </w:rPr>
            </w:pPr>
            <w:r>
              <w:rPr>
                <w:rFonts w:cstheme="minorHAnsi"/>
                <w:bCs/>
                <w:sz w:val="18"/>
              </w:rPr>
              <w:t>Procedura POST traktowana jest jako oddzielna funkcjonalność.</w:t>
            </w:r>
          </w:p>
        </w:tc>
      </w:tr>
      <w:tr w:rsidR="00210E7F" w:rsidTr="00210E7F">
        <w:tc>
          <w:tcPr>
            <w:tcW w:w="2287" w:type="dxa"/>
            <w:tcBorders>
              <w:top w:val="single" w:sz="4" w:space="0" w:color="auto"/>
              <w:left w:val="single" w:sz="4" w:space="0" w:color="auto"/>
              <w:bottom w:val="single" w:sz="4" w:space="0" w:color="auto"/>
              <w:right w:val="single" w:sz="4" w:space="0" w:color="auto"/>
            </w:tcBorders>
            <w:hideMark/>
          </w:tcPr>
          <w:p w:rsidR="00210E7F" w:rsidRDefault="00210E7F">
            <w:pPr>
              <w:spacing w:before="0" w:line="240" w:lineRule="auto"/>
              <w:ind w:left="0" w:firstLine="0"/>
              <w:contextualSpacing/>
              <w:jc w:val="center"/>
              <w:rPr>
                <w:rFonts w:ascii="Arial" w:hAnsi="Arial" w:cs="Arial"/>
                <w:b/>
                <w:sz w:val="18"/>
                <w:szCs w:val="20"/>
              </w:rPr>
            </w:pPr>
            <w:r>
              <w:rPr>
                <w:rFonts w:ascii="Arial" w:hAnsi="Arial" w:cs="Arial"/>
                <w:b/>
                <w:sz w:val="18"/>
                <w:szCs w:val="20"/>
              </w:rPr>
              <w:t>Zdalne zarządzanie</w:t>
            </w:r>
          </w:p>
        </w:tc>
        <w:tc>
          <w:tcPr>
            <w:tcW w:w="7643" w:type="dxa"/>
            <w:tcBorders>
              <w:top w:val="single" w:sz="4" w:space="0" w:color="auto"/>
              <w:left w:val="single" w:sz="4" w:space="0" w:color="auto"/>
              <w:bottom w:val="single" w:sz="4" w:space="0" w:color="auto"/>
              <w:right w:val="single" w:sz="4" w:space="0" w:color="auto"/>
            </w:tcBorders>
            <w:hideMark/>
          </w:tcPr>
          <w:p w:rsidR="00210E7F" w:rsidRDefault="00210E7F">
            <w:pPr>
              <w:spacing w:before="0" w:line="240" w:lineRule="auto"/>
              <w:ind w:left="0" w:firstLine="0"/>
              <w:contextualSpacing/>
              <w:jc w:val="left"/>
              <w:rPr>
                <w:rFonts w:cstheme="minorHAnsi"/>
                <w:bCs/>
                <w:sz w:val="18"/>
              </w:rPr>
            </w:pPr>
            <w:r>
              <w:rPr>
                <w:rFonts w:cstheme="minorHAnsi"/>
                <w:bCs/>
                <w:sz w:val="18"/>
              </w:rPr>
              <w:t>Wbudowana w płytę główną technologia zarządzania i monitorowania komputerem na poziomie sprzętowym działająca niezależnie od stanu czy obecności systemu operacyjnego oraz stanu włączenia komputera podczas pracy na zasilaczu sieciowym AC, obsługująca zdalną komunikację sieciową w oparciu o protokół IPv4 oraz IPv6, a także zapewniająca:</w:t>
            </w:r>
          </w:p>
          <w:p w:rsidR="00210E7F" w:rsidRDefault="00210E7F">
            <w:pPr>
              <w:spacing w:before="0" w:line="240" w:lineRule="auto"/>
              <w:ind w:left="0" w:firstLine="0"/>
              <w:contextualSpacing/>
              <w:jc w:val="left"/>
              <w:rPr>
                <w:rFonts w:cstheme="minorHAnsi"/>
                <w:bCs/>
                <w:sz w:val="18"/>
              </w:rPr>
            </w:pPr>
            <w:r>
              <w:rPr>
                <w:rFonts w:cstheme="minorHAnsi"/>
                <w:bCs/>
                <w:sz w:val="18"/>
              </w:rPr>
              <w:t xml:space="preserve">- monitorowanie konfiguracji komponentów komputera - CPU, Pamięć, HDD wersja BIOS płyty głównej; </w:t>
            </w:r>
          </w:p>
          <w:p w:rsidR="00210E7F" w:rsidRDefault="00210E7F">
            <w:pPr>
              <w:spacing w:before="0" w:line="240" w:lineRule="auto"/>
              <w:ind w:left="0" w:firstLine="0"/>
              <w:contextualSpacing/>
              <w:jc w:val="left"/>
              <w:rPr>
                <w:rFonts w:cstheme="minorHAnsi"/>
                <w:bCs/>
                <w:sz w:val="18"/>
              </w:rPr>
            </w:pPr>
            <w:r>
              <w:rPr>
                <w:rFonts w:cstheme="minorHAnsi"/>
                <w:bCs/>
                <w:sz w:val="18"/>
              </w:rPr>
              <w:t>- zdalną konfigurację ustawień BIOS,</w:t>
            </w:r>
          </w:p>
          <w:p w:rsidR="00210E7F" w:rsidRDefault="00210E7F">
            <w:pPr>
              <w:spacing w:before="0" w:line="240" w:lineRule="auto"/>
              <w:ind w:left="0" w:firstLine="0"/>
              <w:contextualSpacing/>
              <w:jc w:val="left"/>
              <w:rPr>
                <w:rFonts w:cstheme="minorHAnsi"/>
                <w:bCs/>
                <w:sz w:val="18"/>
              </w:rPr>
            </w:pPr>
            <w:r>
              <w:rPr>
                <w:rFonts w:cstheme="minorHAnsi"/>
                <w:bCs/>
                <w:sz w:val="18"/>
              </w:rPr>
              <w:t>- zdalne przejęcie konsoli tekstowej systemu, przekierowanie procesu ładowania systemu operacyjnego z wirtualnego CD ROM lub FDD z  serwera zarządzającego;</w:t>
            </w:r>
          </w:p>
          <w:p w:rsidR="00210E7F" w:rsidRDefault="00210E7F">
            <w:pPr>
              <w:spacing w:before="0" w:line="240" w:lineRule="auto"/>
              <w:ind w:left="0" w:firstLine="0"/>
              <w:contextualSpacing/>
              <w:jc w:val="left"/>
              <w:rPr>
                <w:rFonts w:cstheme="minorHAnsi"/>
                <w:bCs/>
                <w:sz w:val="18"/>
              </w:rPr>
            </w:pPr>
            <w:r>
              <w:rPr>
                <w:rFonts w:cstheme="minorHAnsi"/>
                <w:bCs/>
                <w:sz w:val="18"/>
              </w:rPr>
              <w:t>- zapis i przechowywanie dodatkowych informacji o wersji zainstalowanego oprogramowania i zdalny odczyt tych informacji (wersja, zainstalowane uaktualnienia, sygnatury wirusów, itp.) z wbudowanej pamięci nieulotnej.</w:t>
            </w:r>
          </w:p>
          <w:p w:rsidR="00210E7F" w:rsidRDefault="00210E7F">
            <w:pPr>
              <w:spacing w:before="0" w:line="240" w:lineRule="auto"/>
              <w:ind w:left="0" w:firstLine="0"/>
              <w:contextualSpacing/>
              <w:jc w:val="left"/>
              <w:rPr>
                <w:rFonts w:cstheme="minorHAnsi"/>
                <w:bCs/>
                <w:sz w:val="18"/>
              </w:rPr>
            </w:pPr>
            <w:r>
              <w:rPr>
                <w:rFonts w:cstheme="minorHAnsi"/>
                <w:bCs/>
                <w:sz w:val="18"/>
              </w:rPr>
              <w:t>- technologia zarządzania i monitorowania komputerem na poziomie sprzętowym powinna być zgodna z otwartymi standardami DMTF WS-MAN  (http://www.dmtf.org/standards/wsman)  oraz  DASH  (http://www.dmtf.org/standards/mgmt/dash/).</w:t>
            </w:r>
          </w:p>
        </w:tc>
      </w:tr>
      <w:tr w:rsidR="00210E7F" w:rsidTr="00210E7F">
        <w:tc>
          <w:tcPr>
            <w:tcW w:w="2287" w:type="dxa"/>
            <w:tcBorders>
              <w:top w:val="single" w:sz="4" w:space="0" w:color="auto"/>
              <w:left w:val="single" w:sz="4" w:space="0" w:color="auto"/>
              <w:bottom w:val="single" w:sz="4" w:space="0" w:color="auto"/>
              <w:right w:val="single" w:sz="4" w:space="0" w:color="auto"/>
            </w:tcBorders>
            <w:hideMark/>
          </w:tcPr>
          <w:p w:rsidR="00210E7F" w:rsidRDefault="00210E7F">
            <w:pPr>
              <w:spacing w:before="0" w:line="240" w:lineRule="auto"/>
              <w:ind w:left="0" w:firstLine="0"/>
              <w:contextualSpacing/>
              <w:jc w:val="center"/>
              <w:rPr>
                <w:rFonts w:ascii="Arial" w:hAnsi="Arial" w:cs="Arial"/>
                <w:b/>
                <w:sz w:val="18"/>
                <w:szCs w:val="20"/>
              </w:rPr>
            </w:pPr>
            <w:r>
              <w:rPr>
                <w:rFonts w:ascii="Arial" w:hAnsi="Arial" w:cs="Arial"/>
                <w:b/>
                <w:sz w:val="18"/>
                <w:szCs w:val="20"/>
              </w:rPr>
              <w:t>Wirtualizacja</w:t>
            </w:r>
          </w:p>
        </w:tc>
        <w:tc>
          <w:tcPr>
            <w:tcW w:w="7643" w:type="dxa"/>
            <w:tcBorders>
              <w:top w:val="single" w:sz="4" w:space="0" w:color="auto"/>
              <w:left w:val="single" w:sz="4" w:space="0" w:color="auto"/>
              <w:bottom w:val="single" w:sz="4" w:space="0" w:color="auto"/>
              <w:right w:val="single" w:sz="4" w:space="0" w:color="auto"/>
            </w:tcBorders>
            <w:hideMark/>
          </w:tcPr>
          <w:p w:rsidR="00210E7F" w:rsidRDefault="00210E7F">
            <w:pPr>
              <w:spacing w:before="0" w:line="240" w:lineRule="auto"/>
              <w:ind w:left="0" w:firstLine="0"/>
              <w:contextualSpacing/>
              <w:jc w:val="left"/>
              <w:rPr>
                <w:rFonts w:cstheme="minorHAnsi"/>
                <w:bCs/>
                <w:sz w:val="18"/>
              </w:rPr>
            </w:pPr>
            <w:r>
              <w:rPr>
                <w:rFonts w:cstheme="minorHAnsi"/>
                <w:bCs/>
                <w:sz w:val="18"/>
              </w:rPr>
              <w:t>Sprzętowe wsparcie technologii wirtualizacji realizowane łącznie w procesorze, chipsecie płyty głównej oraz w  BIOS systemu (możliwość włączenia/wyłączenia sprzętowego wsparcia wirtualizacji dla poszczególnych komponentów systemu).</w:t>
            </w:r>
          </w:p>
        </w:tc>
      </w:tr>
      <w:tr w:rsidR="00210E7F" w:rsidTr="00210E7F">
        <w:tc>
          <w:tcPr>
            <w:tcW w:w="2287" w:type="dxa"/>
            <w:tcBorders>
              <w:top w:val="single" w:sz="4" w:space="0" w:color="auto"/>
              <w:left w:val="single" w:sz="4" w:space="0" w:color="auto"/>
              <w:bottom w:val="single" w:sz="4" w:space="0" w:color="auto"/>
              <w:right w:val="single" w:sz="4" w:space="0" w:color="auto"/>
            </w:tcBorders>
            <w:hideMark/>
          </w:tcPr>
          <w:p w:rsidR="00210E7F" w:rsidRDefault="00210E7F">
            <w:pPr>
              <w:spacing w:before="0" w:line="240" w:lineRule="auto"/>
              <w:ind w:left="0" w:firstLine="0"/>
              <w:contextualSpacing/>
              <w:jc w:val="center"/>
              <w:rPr>
                <w:rFonts w:ascii="Arial" w:hAnsi="Arial" w:cs="Arial"/>
                <w:b/>
                <w:sz w:val="18"/>
                <w:szCs w:val="20"/>
              </w:rPr>
            </w:pPr>
            <w:r>
              <w:rPr>
                <w:rFonts w:ascii="Arial" w:hAnsi="Arial" w:cs="Arial"/>
                <w:b/>
                <w:sz w:val="18"/>
                <w:szCs w:val="20"/>
              </w:rPr>
              <w:t>BIOS</w:t>
            </w:r>
          </w:p>
        </w:tc>
        <w:tc>
          <w:tcPr>
            <w:tcW w:w="7643" w:type="dxa"/>
            <w:tcBorders>
              <w:top w:val="single" w:sz="4" w:space="0" w:color="auto"/>
              <w:left w:val="single" w:sz="4" w:space="0" w:color="auto"/>
              <w:bottom w:val="single" w:sz="4" w:space="0" w:color="auto"/>
              <w:right w:val="single" w:sz="4" w:space="0" w:color="auto"/>
            </w:tcBorders>
            <w:hideMark/>
          </w:tcPr>
          <w:p w:rsidR="00210E7F" w:rsidRDefault="00210E7F">
            <w:pPr>
              <w:spacing w:before="0" w:line="240" w:lineRule="auto"/>
              <w:ind w:left="0" w:firstLine="0"/>
              <w:contextualSpacing/>
              <w:jc w:val="left"/>
              <w:rPr>
                <w:rFonts w:cstheme="minorHAnsi"/>
                <w:bCs/>
                <w:sz w:val="18"/>
              </w:rPr>
            </w:pPr>
            <w:r>
              <w:rPr>
                <w:rFonts w:cstheme="minorHAnsi"/>
                <w:bCs/>
                <w:sz w:val="18"/>
              </w:rPr>
              <w:t>BIOS zgodny ze specyfikacją UEFI, wyprodukowany przez producenta komputera, zawierający logo lub nazwę producenta komputera lub nazwę modelu oferowanego komputera. Pełna obsługa BIOS za pomocą myszy. (przez pełną obsługę za pomocą myszy rozumie się możliwość swobodnego poruszania się po menu we/wy oraz wł/wy funkcji bez używania klawiatury).</w:t>
            </w:r>
          </w:p>
          <w:p w:rsidR="00210E7F" w:rsidRDefault="00210E7F">
            <w:pPr>
              <w:spacing w:before="0" w:line="240" w:lineRule="auto"/>
              <w:ind w:left="0" w:firstLine="0"/>
              <w:contextualSpacing/>
              <w:jc w:val="left"/>
              <w:rPr>
                <w:rFonts w:cstheme="minorHAnsi"/>
                <w:bCs/>
                <w:sz w:val="18"/>
              </w:rPr>
            </w:pPr>
            <w:r>
              <w:rPr>
                <w:rFonts w:cstheme="minorHAnsi"/>
                <w:bCs/>
                <w:sz w:val="18"/>
              </w:rPr>
              <w:t>Informacje dostępne z poziomu BIOS na potrzeby inwentaryzacji:</w:t>
            </w:r>
          </w:p>
          <w:p w:rsidR="00210E7F" w:rsidRDefault="00210E7F">
            <w:pPr>
              <w:spacing w:before="0" w:line="240" w:lineRule="auto"/>
              <w:ind w:left="0" w:firstLine="0"/>
              <w:contextualSpacing/>
              <w:jc w:val="left"/>
              <w:rPr>
                <w:rFonts w:cstheme="minorHAnsi"/>
                <w:bCs/>
                <w:sz w:val="18"/>
              </w:rPr>
            </w:pPr>
            <w:r>
              <w:rPr>
                <w:rFonts w:cstheme="minorHAnsi"/>
                <w:bCs/>
                <w:sz w:val="18"/>
              </w:rPr>
              <w:t>wersja BIOS, nr seryjny, data produkcji komputera, pamięć RAM (taktowanie, wielkość, obsadzenie kości w slotach, procesor (typ, nazwa, typowa prędkość, minimalna, maksymalna, cache L2 i L3) , pojemności zainstalowanego lub zainstalowanych dysków twardych, MAC adres zintegrowanej karty sieciowej, zintegrowany układ graficzny, kontroler audio. Informacje dostępne w samym menu BIOS bez stosowania dodatkowego oprogramowania jak i wbudowanego systemu diagnostycznego.</w:t>
            </w:r>
          </w:p>
          <w:p w:rsidR="00210E7F" w:rsidRDefault="00210E7F">
            <w:pPr>
              <w:spacing w:before="0" w:line="240" w:lineRule="auto"/>
              <w:ind w:left="0" w:firstLine="0"/>
              <w:contextualSpacing/>
              <w:jc w:val="left"/>
              <w:rPr>
                <w:rFonts w:cstheme="minorHAnsi"/>
                <w:bCs/>
                <w:sz w:val="18"/>
              </w:rPr>
            </w:pPr>
            <w:r>
              <w:rPr>
                <w:rFonts w:cstheme="minorHAnsi"/>
                <w:bCs/>
                <w:sz w:val="18"/>
              </w:rPr>
              <w:t>Możliwość, ustawienia hasła na poziomie:</w:t>
            </w:r>
          </w:p>
          <w:p w:rsidR="00210E7F" w:rsidRDefault="00210E7F">
            <w:pPr>
              <w:spacing w:before="0" w:line="240" w:lineRule="auto"/>
              <w:ind w:left="0" w:firstLine="0"/>
              <w:contextualSpacing/>
              <w:jc w:val="left"/>
              <w:rPr>
                <w:rFonts w:cstheme="minorHAnsi"/>
                <w:bCs/>
                <w:sz w:val="18"/>
              </w:rPr>
            </w:pPr>
            <w:r>
              <w:rPr>
                <w:rFonts w:cstheme="minorHAnsi"/>
                <w:bCs/>
                <w:sz w:val="18"/>
              </w:rPr>
              <w:t>-  administratora (hasło nadrzędne)</w:t>
            </w:r>
          </w:p>
          <w:p w:rsidR="00210E7F" w:rsidRDefault="00210E7F">
            <w:pPr>
              <w:spacing w:before="0" w:line="240" w:lineRule="auto"/>
              <w:ind w:left="0" w:firstLine="0"/>
              <w:contextualSpacing/>
              <w:jc w:val="left"/>
              <w:rPr>
                <w:rFonts w:cstheme="minorHAnsi"/>
                <w:bCs/>
                <w:sz w:val="18"/>
              </w:rPr>
            </w:pPr>
            <w:r>
              <w:rPr>
                <w:rFonts w:cstheme="minorHAnsi"/>
                <w:bCs/>
                <w:sz w:val="18"/>
              </w:rPr>
              <w:t>- użytkownika/systemowego (hasło umożliwiające użytkownikowi zmianę swojego hasła i zgodnie z uprawnieniami nadanymi przez administratora dokonywać zmian ustawień BIOS), rozruch systemu operacyjnego (hasło blokuje start systemu operacyjnego).</w:t>
            </w:r>
          </w:p>
          <w:p w:rsidR="00210E7F" w:rsidRDefault="00210E7F">
            <w:pPr>
              <w:spacing w:before="0" w:line="240" w:lineRule="auto"/>
              <w:ind w:left="0" w:firstLine="0"/>
              <w:contextualSpacing/>
              <w:jc w:val="left"/>
              <w:rPr>
                <w:rFonts w:cstheme="minorHAnsi"/>
                <w:bCs/>
                <w:sz w:val="18"/>
              </w:rPr>
            </w:pPr>
            <w:r>
              <w:rPr>
                <w:rFonts w:cstheme="minorHAnsi"/>
                <w:bCs/>
                <w:sz w:val="18"/>
              </w:rPr>
              <w:t>Funkcja blokowania/odblokowania BOOT-owania stacji roboczej z zewnętrznych urządzeń.</w:t>
            </w:r>
          </w:p>
          <w:p w:rsidR="00210E7F" w:rsidRDefault="00210E7F">
            <w:pPr>
              <w:spacing w:before="0" w:line="240" w:lineRule="auto"/>
              <w:ind w:left="0" w:firstLine="0"/>
              <w:contextualSpacing/>
              <w:jc w:val="left"/>
              <w:rPr>
                <w:rFonts w:cstheme="minorHAnsi"/>
                <w:bCs/>
                <w:sz w:val="18"/>
              </w:rPr>
            </w:pPr>
            <w:r>
              <w:rPr>
                <w:rFonts w:cstheme="minorHAnsi"/>
                <w:bCs/>
                <w:sz w:val="18"/>
              </w:rPr>
              <w:t>Możliwość wyłączenia/włączenia karty sieciowej</w:t>
            </w:r>
          </w:p>
          <w:p w:rsidR="00210E7F" w:rsidRDefault="00210E7F">
            <w:pPr>
              <w:spacing w:before="0" w:line="240" w:lineRule="auto"/>
              <w:ind w:left="0" w:firstLine="0"/>
              <w:contextualSpacing/>
              <w:jc w:val="left"/>
              <w:rPr>
                <w:rFonts w:cstheme="minorHAnsi"/>
                <w:bCs/>
                <w:sz w:val="18"/>
              </w:rPr>
            </w:pPr>
            <w:r>
              <w:rPr>
                <w:rFonts w:cstheme="minorHAnsi"/>
                <w:bCs/>
                <w:sz w:val="18"/>
              </w:rPr>
              <w:t>Możliwość włączenia/wyłączenia kontrolera SATA w tym również pojedynczo,</w:t>
            </w:r>
          </w:p>
          <w:p w:rsidR="00210E7F" w:rsidRDefault="00210E7F">
            <w:pPr>
              <w:spacing w:before="0" w:line="240" w:lineRule="auto"/>
              <w:ind w:left="0" w:firstLine="0"/>
              <w:contextualSpacing/>
              <w:jc w:val="left"/>
              <w:rPr>
                <w:rFonts w:cstheme="minorHAnsi"/>
                <w:bCs/>
                <w:sz w:val="18"/>
              </w:rPr>
            </w:pPr>
            <w:r>
              <w:rPr>
                <w:rFonts w:cstheme="minorHAnsi"/>
                <w:bCs/>
                <w:sz w:val="18"/>
              </w:rPr>
              <w:t>Możliwość włączenia/wyłączenia kontrolera audio,</w:t>
            </w:r>
          </w:p>
          <w:p w:rsidR="00210E7F" w:rsidRDefault="00210E7F">
            <w:pPr>
              <w:spacing w:before="0" w:line="240" w:lineRule="auto"/>
              <w:ind w:left="0" w:firstLine="0"/>
              <w:contextualSpacing/>
              <w:jc w:val="left"/>
              <w:rPr>
                <w:rFonts w:cstheme="minorHAnsi"/>
                <w:bCs/>
                <w:sz w:val="18"/>
              </w:rPr>
            </w:pPr>
            <w:r>
              <w:rPr>
                <w:rFonts w:cstheme="minorHAnsi"/>
                <w:bCs/>
                <w:sz w:val="18"/>
              </w:rPr>
              <w:t>Możliwość włączenia/wyłączenia układu TPM.</w:t>
            </w:r>
          </w:p>
          <w:p w:rsidR="00210E7F" w:rsidRDefault="00210E7F">
            <w:pPr>
              <w:spacing w:before="0" w:line="240" w:lineRule="auto"/>
              <w:ind w:left="0" w:firstLine="0"/>
              <w:contextualSpacing/>
              <w:jc w:val="left"/>
              <w:rPr>
                <w:rFonts w:cstheme="minorHAnsi"/>
                <w:bCs/>
                <w:sz w:val="18"/>
              </w:rPr>
            </w:pPr>
            <w:r>
              <w:rPr>
                <w:rFonts w:cstheme="minorHAnsi"/>
                <w:bCs/>
                <w:sz w:val="18"/>
              </w:rPr>
              <w:t xml:space="preserve">Możliwość włączenia/wyłączenia czujnika otwarcia obudowy, ustawienia go w tryb cichy </w:t>
            </w:r>
          </w:p>
          <w:p w:rsidR="00210E7F" w:rsidRDefault="00210E7F">
            <w:pPr>
              <w:spacing w:before="0" w:line="240" w:lineRule="auto"/>
              <w:ind w:left="0" w:firstLine="0"/>
              <w:contextualSpacing/>
              <w:jc w:val="left"/>
              <w:rPr>
                <w:rFonts w:cstheme="minorHAnsi"/>
                <w:bCs/>
                <w:sz w:val="18"/>
              </w:rPr>
            </w:pPr>
            <w:r>
              <w:rPr>
                <w:rFonts w:cstheme="minorHAnsi"/>
                <w:bCs/>
                <w:sz w:val="18"/>
              </w:rPr>
              <w:t>Możliwość przypisania w BIOS numeru nadawanego przez Administratora oraz możliwość weryfikacji tego numeru w oprogramowaniu diagnostyczno-zarządzającym.</w:t>
            </w:r>
          </w:p>
          <w:p w:rsidR="00210E7F" w:rsidRDefault="00210E7F">
            <w:pPr>
              <w:spacing w:before="0" w:line="240" w:lineRule="auto"/>
              <w:ind w:left="0" w:firstLine="0"/>
              <w:contextualSpacing/>
              <w:jc w:val="left"/>
              <w:rPr>
                <w:rFonts w:cstheme="minorHAnsi"/>
                <w:bCs/>
                <w:sz w:val="18"/>
              </w:rPr>
            </w:pPr>
            <w:r>
              <w:rPr>
                <w:rFonts w:cstheme="minorHAnsi"/>
                <w:bCs/>
                <w:sz w:val="18"/>
              </w:rPr>
              <w:t>Możliwość ustawienia portów USB w trybie „no BOOT”, czyli podczas startu komputer nie wykrywa urządzeń bootujących typu USB, natomiast po uruchomieniu systemu operacyjnego porty USB są aktywne.</w:t>
            </w:r>
          </w:p>
          <w:p w:rsidR="00210E7F" w:rsidRDefault="00210E7F">
            <w:pPr>
              <w:spacing w:before="0" w:line="240" w:lineRule="auto"/>
              <w:ind w:left="0" w:firstLine="0"/>
              <w:contextualSpacing/>
              <w:jc w:val="left"/>
              <w:rPr>
                <w:rFonts w:cstheme="minorHAnsi"/>
                <w:bCs/>
                <w:sz w:val="18"/>
              </w:rPr>
            </w:pPr>
            <w:r>
              <w:rPr>
                <w:rFonts w:cstheme="minorHAnsi"/>
                <w:bCs/>
                <w:sz w:val="18"/>
              </w:rPr>
              <w:t xml:space="preserve">Możliwość wyłączania portów USB w szczególności pojedynczo w dowolnej kombinacji. </w:t>
            </w:r>
          </w:p>
          <w:p w:rsidR="00210E7F" w:rsidRDefault="00210E7F">
            <w:pPr>
              <w:spacing w:before="0" w:line="240" w:lineRule="auto"/>
              <w:ind w:left="0" w:firstLine="0"/>
              <w:contextualSpacing/>
              <w:jc w:val="left"/>
              <w:rPr>
                <w:rFonts w:cstheme="minorHAnsi"/>
                <w:bCs/>
                <w:sz w:val="18"/>
              </w:rPr>
            </w:pPr>
            <w:r>
              <w:rPr>
                <w:rFonts w:cstheme="minorHAnsi"/>
                <w:bCs/>
                <w:sz w:val="18"/>
              </w:rPr>
              <w:t>BIOS musi nanosić automatycznie wszystkie zmiany konfiguracji dotyczące w szczególności: pamięci, procesora, dysku.</w:t>
            </w:r>
          </w:p>
        </w:tc>
      </w:tr>
      <w:tr w:rsidR="00210E7F" w:rsidTr="00210E7F">
        <w:tc>
          <w:tcPr>
            <w:tcW w:w="2287" w:type="dxa"/>
            <w:tcBorders>
              <w:top w:val="single" w:sz="4" w:space="0" w:color="auto"/>
              <w:left w:val="single" w:sz="4" w:space="0" w:color="auto"/>
              <w:bottom w:val="single" w:sz="4" w:space="0" w:color="auto"/>
              <w:right w:val="single" w:sz="4" w:space="0" w:color="auto"/>
            </w:tcBorders>
            <w:hideMark/>
          </w:tcPr>
          <w:p w:rsidR="00210E7F" w:rsidRDefault="00210E7F">
            <w:pPr>
              <w:spacing w:before="0" w:line="240" w:lineRule="auto"/>
              <w:ind w:left="0" w:firstLine="0"/>
              <w:contextualSpacing/>
              <w:jc w:val="center"/>
              <w:rPr>
                <w:rFonts w:ascii="Arial" w:hAnsi="Arial" w:cs="Arial"/>
                <w:b/>
                <w:sz w:val="18"/>
                <w:szCs w:val="20"/>
              </w:rPr>
            </w:pPr>
            <w:r>
              <w:rPr>
                <w:rFonts w:ascii="Arial" w:hAnsi="Arial" w:cs="Arial"/>
                <w:b/>
                <w:sz w:val="18"/>
                <w:szCs w:val="20"/>
              </w:rPr>
              <w:t>Certyfikaty i standardy</w:t>
            </w:r>
          </w:p>
        </w:tc>
        <w:tc>
          <w:tcPr>
            <w:tcW w:w="7643" w:type="dxa"/>
            <w:tcBorders>
              <w:top w:val="single" w:sz="4" w:space="0" w:color="auto"/>
              <w:left w:val="single" w:sz="4" w:space="0" w:color="auto"/>
              <w:bottom w:val="single" w:sz="4" w:space="0" w:color="auto"/>
              <w:right w:val="single" w:sz="4" w:space="0" w:color="auto"/>
            </w:tcBorders>
            <w:hideMark/>
          </w:tcPr>
          <w:p w:rsidR="00210E7F" w:rsidRDefault="00210E7F">
            <w:pPr>
              <w:spacing w:before="0" w:line="240" w:lineRule="auto"/>
              <w:ind w:left="0" w:firstLine="0"/>
              <w:contextualSpacing/>
              <w:jc w:val="left"/>
              <w:rPr>
                <w:rFonts w:cstheme="minorHAnsi"/>
                <w:bCs/>
                <w:sz w:val="18"/>
              </w:rPr>
            </w:pPr>
            <w:r>
              <w:rPr>
                <w:rFonts w:cstheme="minorHAnsi"/>
                <w:bCs/>
                <w:sz w:val="18"/>
              </w:rPr>
              <w:t>Certyfikat ISO9001 dla producenta sprzętu (załączyć dokument potwierdzający spełnianie wymogu).</w:t>
            </w:r>
          </w:p>
          <w:p w:rsidR="00210E7F" w:rsidRDefault="00210E7F">
            <w:pPr>
              <w:spacing w:before="0" w:line="240" w:lineRule="auto"/>
              <w:ind w:left="0" w:firstLine="0"/>
              <w:contextualSpacing/>
              <w:jc w:val="left"/>
              <w:rPr>
                <w:rFonts w:cstheme="minorHAnsi"/>
                <w:bCs/>
                <w:sz w:val="18"/>
              </w:rPr>
            </w:pPr>
            <w:r>
              <w:rPr>
                <w:rFonts w:cstheme="minorHAnsi"/>
                <w:bCs/>
                <w:sz w:val="18"/>
              </w:rPr>
              <w:t>Urządzenia wyprodukowane są przez producenta, zgodnie z normą PN-EN  ISO 50001.</w:t>
            </w:r>
          </w:p>
          <w:p w:rsidR="00210E7F" w:rsidRDefault="00210E7F">
            <w:pPr>
              <w:spacing w:before="0" w:line="240" w:lineRule="auto"/>
              <w:ind w:left="0" w:firstLine="0"/>
              <w:contextualSpacing/>
              <w:jc w:val="left"/>
              <w:rPr>
                <w:rFonts w:cstheme="minorHAnsi"/>
                <w:bCs/>
                <w:sz w:val="18"/>
              </w:rPr>
            </w:pPr>
            <w:r>
              <w:rPr>
                <w:rFonts w:cstheme="minorHAnsi"/>
                <w:bCs/>
                <w:sz w:val="18"/>
              </w:rPr>
              <w:t>Spełnienie kryteriów środowiskowych, w tym zgodności z dyrektywą RoHS Unii Europejskiej o eliminacji substancji niebezpiecznych w postaci oświadczenia producenta jednostki (wg wytycznych Krajowej Agencji Poszanowania Energii S.A., zawartych w dokumencie „Opracowanie propozycji kryteriów środowiskowych dla produktów zużywających energię możliwych do wykorzystania przy formułowaniu specyfikacji na potrzeby zamówień publicznych”, pkt. 3.4.2.1; dokument z grudnia 2006), w szczególności zgodności z normą ISO 1043-4 dla płyty głównej oraz elementów wykonanych z tworzyw sztucznych o masie powyżej 25 gram</w:t>
            </w:r>
          </w:p>
        </w:tc>
      </w:tr>
      <w:tr w:rsidR="00210E7F" w:rsidTr="00210E7F">
        <w:tc>
          <w:tcPr>
            <w:tcW w:w="2287" w:type="dxa"/>
            <w:tcBorders>
              <w:top w:val="single" w:sz="4" w:space="0" w:color="auto"/>
              <w:left w:val="single" w:sz="4" w:space="0" w:color="auto"/>
              <w:bottom w:val="single" w:sz="4" w:space="0" w:color="auto"/>
              <w:right w:val="single" w:sz="4" w:space="0" w:color="auto"/>
            </w:tcBorders>
            <w:hideMark/>
          </w:tcPr>
          <w:p w:rsidR="00210E7F" w:rsidRDefault="00210E7F">
            <w:pPr>
              <w:spacing w:before="0" w:line="240" w:lineRule="auto"/>
              <w:ind w:left="0" w:firstLine="0"/>
              <w:contextualSpacing/>
              <w:jc w:val="center"/>
              <w:rPr>
                <w:rFonts w:ascii="Arial" w:hAnsi="Arial" w:cs="Arial"/>
                <w:b/>
                <w:sz w:val="18"/>
                <w:szCs w:val="20"/>
              </w:rPr>
            </w:pPr>
            <w:r>
              <w:rPr>
                <w:rFonts w:ascii="Arial" w:hAnsi="Arial" w:cs="Arial"/>
                <w:b/>
                <w:sz w:val="18"/>
                <w:szCs w:val="20"/>
              </w:rPr>
              <w:t>Ergonomia</w:t>
            </w:r>
          </w:p>
        </w:tc>
        <w:tc>
          <w:tcPr>
            <w:tcW w:w="7643" w:type="dxa"/>
            <w:tcBorders>
              <w:top w:val="single" w:sz="4" w:space="0" w:color="auto"/>
              <w:left w:val="single" w:sz="4" w:space="0" w:color="auto"/>
              <w:bottom w:val="single" w:sz="4" w:space="0" w:color="auto"/>
              <w:right w:val="single" w:sz="4" w:space="0" w:color="auto"/>
            </w:tcBorders>
            <w:hideMark/>
          </w:tcPr>
          <w:p w:rsidR="00210E7F" w:rsidRDefault="00210E7F">
            <w:pPr>
              <w:spacing w:before="0" w:line="240" w:lineRule="auto"/>
              <w:ind w:left="0" w:firstLine="0"/>
              <w:contextualSpacing/>
              <w:jc w:val="left"/>
              <w:rPr>
                <w:rFonts w:cstheme="minorHAnsi"/>
                <w:bCs/>
                <w:sz w:val="18"/>
              </w:rPr>
            </w:pPr>
            <w:r>
              <w:rPr>
                <w:rFonts w:cstheme="minorHAnsi"/>
                <w:bCs/>
                <w:sz w:val="18"/>
              </w:rPr>
              <w:t xml:space="preserve">Głośność jednostki centralnej mierzona zgodnie z normą ISO 7779 oraz wykazana zgodnie z normą ISO 9296 w pozycji obserwatora w trybie jałowej pracy dysku twardego (IDLE) wynosząca maksymalnie 26 dB </w:t>
            </w:r>
          </w:p>
        </w:tc>
      </w:tr>
      <w:tr w:rsidR="00210E7F" w:rsidTr="00210E7F">
        <w:tc>
          <w:tcPr>
            <w:tcW w:w="2287" w:type="dxa"/>
            <w:tcBorders>
              <w:top w:val="single" w:sz="4" w:space="0" w:color="auto"/>
              <w:left w:val="single" w:sz="4" w:space="0" w:color="auto"/>
              <w:bottom w:val="single" w:sz="4" w:space="0" w:color="auto"/>
              <w:right w:val="single" w:sz="4" w:space="0" w:color="auto"/>
            </w:tcBorders>
            <w:hideMark/>
          </w:tcPr>
          <w:p w:rsidR="00210E7F" w:rsidRDefault="00210E7F">
            <w:pPr>
              <w:spacing w:before="0" w:line="240" w:lineRule="auto"/>
              <w:ind w:left="0" w:firstLine="0"/>
              <w:contextualSpacing/>
              <w:jc w:val="center"/>
              <w:rPr>
                <w:rFonts w:ascii="Arial" w:hAnsi="Arial" w:cs="Arial"/>
                <w:b/>
                <w:sz w:val="18"/>
                <w:szCs w:val="20"/>
              </w:rPr>
            </w:pPr>
            <w:r>
              <w:rPr>
                <w:rFonts w:ascii="Arial" w:hAnsi="Arial" w:cs="Arial"/>
                <w:b/>
                <w:sz w:val="18"/>
                <w:szCs w:val="20"/>
              </w:rPr>
              <w:t>Warunki gwarancji</w:t>
            </w:r>
          </w:p>
        </w:tc>
        <w:tc>
          <w:tcPr>
            <w:tcW w:w="7643" w:type="dxa"/>
            <w:tcBorders>
              <w:top w:val="single" w:sz="4" w:space="0" w:color="auto"/>
              <w:left w:val="single" w:sz="4" w:space="0" w:color="auto"/>
              <w:bottom w:val="single" w:sz="4" w:space="0" w:color="auto"/>
              <w:right w:val="single" w:sz="4" w:space="0" w:color="auto"/>
            </w:tcBorders>
            <w:hideMark/>
          </w:tcPr>
          <w:p w:rsidR="00210E7F" w:rsidRDefault="00210E7F">
            <w:pPr>
              <w:spacing w:before="0" w:line="240" w:lineRule="auto"/>
              <w:ind w:left="0" w:firstLine="0"/>
              <w:contextualSpacing/>
              <w:jc w:val="left"/>
              <w:rPr>
                <w:rFonts w:cstheme="minorHAnsi"/>
                <w:bCs/>
                <w:sz w:val="18"/>
              </w:rPr>
            </w:pPr>
            <w:r>
              <w:rPr>
                <w:rFonts w:cstheme="minorHAnsi"/>
                <w:bCs/>
                <w:sz w:val="18"/>
              </w:rPr>
              <w:t>Firma serwisująca musi posiadać ISO 9001:2008 na świadczenie usług serwisowych oraz posiadać autoryzacje producenta urządzeń – dokumenty potwierdzające należy załączyć do oferty.</w:t>
            </w:r>
          </w:p>
          <w:p w:rsidR="00210E7F" w:rsidRDefault="00210E7F">
            <w:pPr>
              <w:spacing w:before="0" w:line="240" w:lineRule="auto"/>
              <w:ind w:left="0" w:firstLine="0"/>
              <w:contextualSpacing/>
              <w:jc w:val="left"/>
              <w:rPr>
                <w:rFonts w:cstheme="minorHAnsi"/>
                <w:bCs/>
                <w:sz w:val="18"/>
              </w:rPr>
            </w:pPr>
            <w:r>
              <w:rPr>
                <w:rFonts w:cstheme="minorHAnsi"/>
                <w:bCs/>
                <w:sz w:val="18"/>
              </w:rPr>
              <w:t>Wymagane dołączenie do oferty oświadczenia Producenta potwierdzając, że Serwis urządzeń będzie realizowany bezpośrednio przez Producenta i/lub we współpracy z Autoryzowanym Partnerem Serwisowym Producenta.</w:t>
            </w:r>
          </w:p>
          <w:p w:rsidR="00210E7F" w:rsidRDefault="00210E7F">
            <w:pPr>
              <w:spacing w:before="0" w:line="240" w:lineRule="auto"/>
              <w:ind w:left="0" w:firstLine="0"/>
              <w:contextualSpacing/>
              <w:jc w:val="left"/>
              <w:rPr>
                <w:rFonts w:cstheme="minorHAnsi"/>
                <w:bCs/>
                <w:sz w:val="18"/>
              </w:rPr>
            </w:pPr>
            <w:r>
              <w:rPr>
                <w:rFonts w:cstheme="minorHAnsi"/>
                <w:bCs/>
                <w:sz w:val="18"/>
              </w:rPr>
              <w:t>Minimalny czas trwania wsparcia technicznego producenta wynosi 3 lata, z możliwością odpłatnego  przedłużenia tego okresu do</w:t>
            </w:r>
            <w:r w:rsidR="00B17654">
              <w:rPr>
                <w:rFonts w:cstheme="minorHAnsi"/>
                <w:bCs/>
                <w:sz w:val="18"/>
              </w:rPr>
              <w:t xml:space="preserve"> min.</w:t>
            </w:r>
            <w:r>
              <w:rPr>
                <w:rFonts w:cstheme="minorHAnsi"/>
                <w:bCs/>
                <w:sz w:val="18"/>
              </w:rPr>
              <w:t xml:space="preserve"> 4 </w:t>
            </w:r>
            <w:r w:rsidR="00B17654">
              <w:rPr>
                <w:rFonts w:cstheme="minorHAnsi"/>
                <w:bCs/>
                <w:sz w:val="18"/>
              </w:rPr>
              <w:t xml:space="preserve">lat </w:t>
            </w:r>
            <w:r>
              <w:rPr>
                <w:rFonts w:cstheme="minorHAnsi"/>
                <w:bCs/>
                <w:sz w:val="18"/>
              </w:rPr>
              <w:t>od daty dostawy.</w:t>
            </w:r>
          </w:p>
          <w:p w:rsidR="00210E7F" w:rsidRDefault="00210E7F">
            <w:pPr>
              <w:spacing w:before="0" w:line="240" w:lineRule="auto"/>
              <w:ind w:left="0" w:firstLine="0"/>
              <w:contextualSpacing/>
              <w:jc w:val="left"/>
              <w:rPr>
                <w:rFonts w:cstheme="minorHAnsi"/>
                <w:bCs/>
                <w:sz w:val="18"/>
              </w:rPr>
            </w:pPr>
            <w:r>
              <w:rPr>
                <w:rFonts w:cstheme="minorHAnsi"/>
                <w:bCs/>
                <w:sz w:val="18"/>
              </w:rPr>
              <w:t>Sposób realizacji usług wsparcia technicznego :</w:t>
            </w:r>
          </w:p>
          <w:p w:rsidR="00210E7F" w:rsidRDefault="00210E7F">
            <w:pPr>
              <w:spacing w:before="0" w:line="240" w:lineRule="auto"/>
              <w:ind w:left="0" w:firstLine="0"/>
              <w:contextualSpacing/>
              <w:jc w:val="left"/>
              <w:rPr>
                <w:rFonts w:cstheme="minorHAnsi"/>
                <w:bCs/>
                <w:sz w:val="18"/>
              </w:rPr>
            </w:pPr>
            <w:r>
              <w:rPr>
                <w:rFonts w:cstheme="minorHAnsi"/>
                <w:bCs/>
                <w:sz w:val="18"/>
              </w:rPr>
              <w:t xml:space="preserve">- telefoniczne zgłaszanie usterek w dni robocze w godzinach 8-17. </w:t>
            </w:r>
          </w:p>
          <w:p w:rsidR="00210E7F" w:rsidRDefault="00210E7F">
            <w:pPr>
              <w:spacing w:before="0" w:line="240" w:lineRule="auto"/>
              <w:ind w:left="0" w:firstLine="0"/>
              <w:contextualSpacing/>
              <w:jc w:val="left"/>
              <w:rPr>
                <w:rFonts w:cstheme="minorHAnsi"/>
                <w:bCs/>
                <w:sz w:val="18"/>
              </w:rPr>
            </w:pPr>
            <w:r>
              <w:rPr>
                <w:rFonts w:cstheme="minorHAnsi"/>
                <w:bCs/>
                <w:sz w:val="18"/>
              </w:rPr>
              <w:t>- dedykowany bezpłatny portal online do zgłaszania usterek i zarządzania zgłoszeniami serwisowymi.</w:t>
            </w:r>
          </w:p>
          <w:p w:rsidR="00210E7F" w:rsidRDefault="00210E7F">
            <w:pPr>
              <w:spacing w:before="0" w:line="240" w:lineRule="auto"/>
              <w:ind w:left="0" w:firstLine="0"/>
              <w:contextualSpacing/>
              <w:jc w:val="left"/>
              <w:rPr>
                <w:rFonts w:cstheme="minorHAnsi"/>
                <w:bCs/>
                <w:sz w:val="18"/>
              </w:rPr>
            </w:pPr>
            <w:r>
              <w:rPr>
                <w:rFonts w:cstheme="minorHAnsi"/>
                <w:bCs/>
                <w:sz w:val="18"/>
              </w:rPr>
              <w:t xml:space="preserve">Wsparcie techniczne dla sprzętu będzie dostarczane zdalnie lub w miejscu instalacji urządzenia,                w zależności od rodzaju zgłaszanej awarii. </w:t>
            </w:r>
          </w:p>
          <w:p w:rsidR="00210E7F" w:rsidRDefault="00210E7F">
            <w:pPr>
              <w:spacing w:before="0" w:line="240" w:lineRule="auto"/>
              <w:ind w:left="0" w:firstLine="0"/>
              <w:contextualSpacing/>
              <w:jc w:val="left"/>
              <w:rPr>
                <w:rFonts w:cstheme="minorHAnsi"/>
                <w:bCs/>
                <w:sz w:val="18"/>
              </w:rPr>
            </w:pPr>
            <w:r>
              <w:rPr>
                <w:rFonts w:cstheme="minorHAnsi"/>
                <w:bCs/>
                <w:sz w:val="18"/>
              </w:rPr>
              <w:t>W przypadku awarii zakwalifikowanej jako naprawa w miejscu instalacji urządzenia, część zamienna wymagana do naprawy i/lub technik serwisowy przybędzie na miejsce wskazane przez klienta na następny dzień roboczy od momentu skutecznego przyjęcia zgłoszenia przez Dział Wsparcia Technicznego.</w:t>
            </w:r>
          </w:p>
          <w:p w:rsidR="00210E7F" w:rsidRDefault="00210E7F">
            <w:pPr>
              <w:spacing w:before="0" w:line="240" w:lineRule="auto"/>
              <w:ind w:left="0" w:firstLine="0"/>
              <w:contextualSpacing/>
              <w:jc w:val="left"/>
              <w:rPr>
                <w:rFonts w:cstheme="minorHAnsi"/>
                <w:bCs/>
                <w:sz w:val="18"/>
              </w:rPr>
            </w:pPr>
            <w:r>
              <w:rPr>
                <w:rFonts w:cstheme="minorHAnsi"/>
                <w:bCs/>
                <w:sz w:val="18"/>
              </w:rPr>
              <w:t>Możliwość sprawdzenia aktualnego okresu i poziomu wsparcia technicznego dla urządzeń za pośrednictwem strony internetowej producenta.</w:t>
            </w:r>
          </w:p>
          <w:p w:rsidR="00210E7F" w:rsidRDefault="00210E7F">
            <w:pPr>
              <w:spacing w:before="0" w:line="240" w:lineRule="auto"/>
              <w:ind w:left="0" w:firstLine="0"/>
              <w:contextualSpacing/>
              <w:jc w:val="left"/>
              <w:rPr>
                <w:rFonts w:cstheme="minorHAnsi"/>
                <w:bCs/>
                <w:sz w:val="18"/>
              </w:rPr>
            </w:pPr>
            <w:r>
              <w:rPr>
                <w:rFonts w:cstheme="minorHAnsi"/>
                <w:bCs/>
                <w:sz w:val="18"/>
              </w:rPr>
              <w:t>Możliwość pobrania aktualnych wersji sterowników oraz firmware urządzenia za pośrednictwem strony internetowej producenta również dla urządzeń z nieaktywnym wsparciem technicznym.</w:t>
            </w:r>
          </w:p>
          <w:p w:rsidR="00210E7F" w:rsidRDefault="00210E7F">
            <w:pPr>
              <w:spacing w:before="0" w:line="240" w:lineRule="auto"/>
              <w:ind w:left="0" w:firstLine="0"/>
              <w:contextualSpacing/>
              <w:jc w:val="left"/>
              <w:rPr>
                <w:rFonts w:cstheme="minorHAnsi"/>
                <w:bCs/>
                <w:sz w:val="18"/>
              </w:rPr>
            </w:pPr>
            <w:r>
              <w:rPr>
                <w:rFonts w:cstheme="minorHAnsi"/>
                <w:bCs/>
                <w:sz w:val="18"/>
              </w:rPr>
              <w:t>Dostawca zapewni bezpłatne oprogramowanie do automatycznej diagnostyki i zdalnego zgłaszania awarii do serwisu.</w:t>
            </w:r>
          </w:p>
        </w:tc>
      </w:tr>
      <w:tr w:rsidR="00210E7F" w:rsidTr="00210E7F">
        <w:tc>
          <w:tcPr>
            <w:tcW w:w="2287" w:type="dxa"/>
            <w:tcBorders>
              <w:top w:val="single" w:sz="4" w:space="0" w:color="auto"/>
              <w:left w:val="single" w:sz="4" w:space="0" w:color="auto"/>
              <w:bottom w:val="single" w:sz="4" w:space="0" w:color="auto"/>
              <w:right w:val="single" w:sz="4" w:space="0" w:color="auto"/>
            </w:tcBorders>
            <w:hideMark/>
          </w:tcPr>
          <w:p w:rsidR="00210E7F" w:rsidRDefault="00210E7F">
            <w:pPr>
              <w:spacing w:before="0" w:line="240" w:lineRule="auto"/>
              <w:ind w:left="0" w:firstLine="0"/>
              <w:contextualSpacing/>
              <w:jc w:val="center"/>
              <w:rPr>
                <w:rFonts w:ascii="Arial" w:hAnsi="Arial" w:cs="Arial"/>
                <w:b/>
                <w:sz w:val="18"/>
                <w:szCs w:val="20"/>
              </w:rPr>
            </w:pPr>
            <w:r>
              <w:rPr>
                <w:rFonts w:ascii="Arial" w:hAnsi="Arial" w:cs="Arial"/>
                <w:b/>
                <w:sz w:val="18"/>
                <w:szCs w:val="20"/>
              </w:rPr>
              <w:t>Wsparcie techniczne producenta</w:t>
            </w:r>
          </w:p>
        </w:tc>
        <w:tc>
          <w:tcPr>
            <w:tcW w:w="7643" w:type="dxa"/>
            <w:tcBorders>
              <w:top w:val="single" w:sz="4" w:space="0" w:color="auto"/>
              <w:left w:val="single" w:sz="4" w:space="0" w:color="auto"/>
              <w:bottom w:val="single" w:sz="4" w:space="0" w:color="auto"/>
              <w:right w:val="single" w:sz="4" w:space="0" w:color="auto"/>
            </w:tcBorders>
            <w:hideMark/>
          </w:tcPr>
          <w:p w:rsidR="00210E7F" w:rsidRDefault="00210E7F">
            <w:pPr>
              <w:spacing w:before="0" w:line="240" w:lineRule="auto"/>
              <w:ind w:left="0" w:firstLine="0"/>
              <w:contextualSpacing/>
              <w:jc w:val="left"/>
              <w:rPr>
                <w:rFonts w:cstheme="minorHAnsi"/>
                <w:bCs/>
                <w:sz w:val="18"/>
              </w:rPr>
            </w:pPr>
            <w:r>
              <w:rPr>
                <w:rFonts w:cstheme="minorHAnsi"/>
                <w:bCs/>
                <w:sz w:val="18"/>
              </w:rPr>
              <w:t>Możliwość telefonicznego sprawdzenia konfiguracji sprzętowej komputera oraz warunków gwarancji po podaniu numeru seryjnego bezpośrednio u producenta lub jego przedstawiciela. Dostęp do najnowszych sterowników i uaktualnień na stronie producenta zestawu realizowany poprzez podanie na dedykowanej stronie internetowej producenta numeru seryjnego lub modelu komputera – do oferty należy dołączyć link strony.</w:t>
            </w:r>
          </w:p>
          <w:p w:rsidR="00210E7F" w:rsidRDefault="00210E7F">
            <w:pPr>
              <w:spacing w:before="0" w:line="240" w:lineRule="auto"/>
              <w:ind w:left="0" w:firstLine="0"/>
              <w:contextualSpacing/>
              <w:jc w:val="left"/>
              <w:rPr>
                <w:rFonts w:cstheme="minorHAnsi"/>
                <w:bCs/>
                <w:sz w:val="18"/>
              </w:rPr>
            </w:pPr>
            <w:r>
              <w:rPr>
                <w:rFonts w:cstheme="minorHAnsi"/>
                <w:bCs/>
                <w:sz w:val="18"/>
              </w:rPr>
              <w:t>Dedykowany portal techniczny producenta, umożliwiający Zamawiającemu zgłaszanie awarii oraz samodzielne zamawianie zamiennych komponentów. 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recovery systemu operacyjnego).</w:t>
            </w:r>
          </w:p>
        </w:tc>
      </w:tr>
      <w:tr w:rsidR="00210E7F" w:rsidTr="00210E7F">
        <w:tc>
          <w:tcPr>
            <w:tcW w:w="2287" w:type="dxa"/>
            <w:tcBorders>
              <w:top w:val="single" w:sz="4" w:space="0" w:color="auto"/>
              <w:left w:val="single" w:sz="4" w:space="0" w:color="auto"/>
              <w:bottom w:val="single" w:sz="4" w:space="0" w:color="auto"/>
              <w:right w:val="single" w:sz="4" w:space="0" w:color="auto"/>
            </w:tcBorders>
            <w:hideMark/>
          </w:tcPr>
          <w:p w:rsidR="00210E7F" w:rsidRDefault="00210E7F">
            <w:pPr>
              <w:spacing w:before="0" w:line="240" w:lineRule="auto"/>
              <w:ind w:left="0" w:firstLine="0"/>
              <w:contextualSpacing/>
              <w:jc w:val="center"/>
              <w:rPr>
                <w:rFonts w:ascii="Arial" w:hAnsi="Arial" w:cs="Arial"/>
                <w:b/>
                <w:sz w:val="18"/>
                <w:szCs w:val="20"/>
              </w:rPr>
            </w:pPr>
            <w:r>
              <w:rPr>
                <w:rFonts w:ascii="Arial" w:hAnsi="Arial" w:cs="Arial"/>
                <w:b/>
                <w:sz w:val="18"/>
                <w:szCs w:val="20"/>
              </w:rPr>
              <w:t>System operacyjny</w:t>
            </w:r>
          </w:p>
        </w:tc>
        <w:tc>
          <w:tcPr>
            <w:tcW w:w="7643" w:type="dxa"/>
            <w:tcBorders>
              <w:top w:val="single" w:sz="4" w:space="0" w:color="auto"/>
              <w:left w:val="single" w:sz="4" w:space="0" w:color="auto"/>
              <w:bottom w:val="single" w:sz="4" w:space="0" w:color="auto"/>
              <w:right w:val="single" w:sz="4" w:space="0" w:color="auto"/>
            </w:tcBorders>
            <w:hideMark/>
          </w:tcPr>
          <w:p w:rsidR="00210E7F" w:rsidRDefault="00210E7F">
            <w:pPr>
              <w:spacing w:before="0" w:line="240" w:lineRule="auto"/>
              <w:ind w:left="0" w:firstLine="0"/>
              <w:contextualSpacing/>
              <w:jc w:val="left"/>
              <w:rPr>
                <w:rFonts w:cstheme="minorHAnsi"/>
                <w:bCs/>
                <w:sz w:val="18"/>
              </w:rPr>
            </w:pPr>
            <w:r>
              <w:rPr>
                <w:rFonts w:cstheme="minorHAnsi"/>
                <w:bCs/>
                <w:sz w:val="18"/>
              </w:rPr>
              <w:t>- najnowszy stabilny 64 bitowy system operacyjny,</w:t>
            </w:r>
          </w:p>
          <w:p w:rsidR="00210E7F" w:rsidRDefault="00210E7F">
            <w:pPr>
              <w:spacing w:before="0" w:line="240" w:lineRule="auto"/>
              <w:ind w:left="0" w:firstLine="0"/>
              <w:contextualSpacing/>
              <w:jc w:val="left"/>
              <w:rPr>
                <w:rFonts w:cstheme="minorHAnsi"/>
                <w:bCs/>
                <w:sz w:val="18"/>
              </w:rPr>
            </w:pPr>
            <w:r>
              <w:rPr>
                <w:rFonts w:cstheme="minorHAnsi"/>
                <w:bCs/>
                <w:sz w:val="18"/>
              </w:rPr>
              <w:t>- preinstalowany przez producenta komputera,</w:t>
            </w:r>
          </w:p>
          <w:p w:rsidR="00210E7F" w:rsidRDefault="00210E7F">
            <w:pPr>
              <w:spacing w:before="0" w:line="240" w:lineRule="auto"/>
              <w:ind w:left="0" w:firstLine="0"/>
              <w:contextualSpacing/>
              <w:jc w:val="left"/>
              <w:rPr>
                <w:rFonts w:cstheme="minorHAnsi"/>
                <w:bCs/>
                <w:sz w:val="18"/>
              </w:rPr>
            </w:pPr>
            <w:r>
              <w:rPr>
                <w:rFonts w:cstheme="minorHAnsi"/>
                <w:bCs/>
                <w:sz w:val="18"/>
              </w:rPr>
              <w:t>- nigdy wcześniej nie aktywowany na innym urządzeniu,</w:t>
            </w:r>
          </w:p>
          <w:p w:rsidR="00210E7F" w:rsidRDefault="00210E7F">
            <w:pPr>
              <w:spacing w:before="0" w:line="240" w:lineRule="auto"/>
              <w:ind w:left="0" w:firstLine="0"/>
              <w:contextualSpacing/>
              <w:jc w:val="left"/>
              <w:rPr>
                <w:rFonts w:cstheme="minorHAnsi"/>
                <w:bCs/>
                <w:sz w:val="18"/>
              </w:rPr>
            </w:pPr>
            <w:r>
              <w:rPr>
                <w:rFonts w:cstheme="minorHAnsi"/>
                <w:bCs/>
                <w:sz w:val="18"/>
              </w:rPr>
              <w:t>- graficzny interfejs użytkownika w języku polskim,</w:t>
            </w:r>
          </w:p>
          <w:p w:rsidR="00210E7F" w:rsidRDefault="00210E7F">
            <w:pPr>
              <w:spacing w:before="0" w:line="240" w:lineRule="auto"/>
              <w:ind w:left="0" w:firstLine="0"/>
              <w:contextualSpacing/>
              <w:jc w:val="left"/>
              <w:rPr>
                <w:rFonts w:cstheme="minorHAnsi"/>
                <w:bCs/>
                <w:sz w:val="18"/>
              </w:rPr>
            </w:pPr>
            <w:r>
              <w:rPr>
                <w:rFonts w:cstheme="minorHAnsi"/>
                <w:bCs/>
                <w:sz w:val="18"/>
              </w:rPr>
              <w:t>- w pełni zintegrowany z usługą katalogową ActiveDirectory, w tym: kontrola dostępu do zasobów oraz zcentralizowane zarządzanie oprogramowaniem i konfiguracja systemu poprzez Group Policy Objects,</w:t>
            </w:r>
          </w:p>
          <w:p w:rsidR="00210E7F" w:rsidRDefault="00210E7F">
            <w:pPr>
              <w:spacing w:before="0" w:line="240" w:lineRule="auto"/>
              <w:ind w:left="0" w:firstLine="0"/>
              <w:contextualSpacing/>
              <w:jc w:val="left"/>
              <w:rPr>
                <w:rFonts w:cstheme="minorHAnsi"/>
                <w:bCs/>
                <w:sz w:val="18"/>
              </w:rPr>
            </w:pPr>
            <w:r>
              <w:rPr>
                <w:rFonts w:cstheme="minorHAnsi"/>
                <w:bCs/>
                <w:sz w:val="18"/>
              </w:rPr>
              <w:t>- natywna obsługa systemu plików NTFS,</w:t>
            </w:r>
          </w:p>
        </w:tc>
      </w:tr>
      <w:tr w:rsidR="00210E7F" w:rsidTr="00210E7F">
        <w:tc>
          <w:tcPr>
            <w:tcW w:w="2287" w:type="dxa"/>
            <w:tcBorders>
              <w:top w:val="single" w:sz="4" w:space="0" w:color="auto"/>
              <w:left w:val="single" w:sz="4" w:space="0" w:color="auto"/>
              <w:bottom w:val="single" w:sz="4" w:space="0" w:color="auto"/>
              <w:right w:val="single" w:sz="4" w:space="0" w:color="auto"/>
            </w:tcBorders>
            <w:hideMark/>
          </w:tcPr>
          <w:p w:rsidR="00210E7F" w:rsidRDefault="00210E7F">
            <w:pPr>
              <w:spacing w:before="0" w:line="240" w:lineRule="auto"/>
              <w:ind w:left="0" w:firstLine="0"/>
              <w:contextualSpacing/>
              <w:jc w:val="center"/>
              <w:rPr>
                <w:rFonts w:ascii="Arial" w:hAnsi="Arial" w:cs="Arial"/>
                <w:b/>
                <w:sz w:val="18"/>
                <w:szCs w:val="20"/>
              </w:rPr>
            </w:pPr>
            <w:r>
              <w:rPr>
                <w:rFonts w:ascii="Arial" w:hAnsi="Arial" w:cs="Arial"/>
                <w:b/>
                <w:sz w:val="18"/>
                <w:szCs w:val="20"/>
              </w:rPr>
              <w:t>Wymagania dodatkowe</w:t>
            </w:r>
          </w:p>
        </w:tc>
        <w:tc>
          <w:tcPr>
            <w:tcW w:w="7643" w:type="dxa"/>
            <w:tcBorders>
              <w:top w:val="single" w:sz="4" w:space="0" w:color="auto"/>
              <w:left w:val="single" w:sz="4" w:space="0" w:color="auto"/>
              <w:bottom w:val="single" w:sz="4" w:space="0" w:color="auto"/>
              <w:right w:val="single" w:sz="4" w:space="0" w:color="auto"/>
            </w:tcBorders>
            <w:hideMark/>
          </w:tcPr>
          <w:p w:rsidR="00210E7F" w:rsidRDefault="00210E7F">
            <w:pPr>
              <w:spacing w:before="0" w:line="240" w:lineRule="auto"/>
              <w:ind w:left="0" w:firstLine="0"/>
              <w:contextualSpacing/>
              <w:jc w:val="left"/>
              <w:rPr>
                <w:rFonts w:cstheme="minorHAnsi"/>
                <w:bCs/>
                <w:sz w:val="18"/>
              </w:rPr>
            </w:pPr>
            <w:r>
              <w:rPr>
                <w:rFonts w:cstheme="minorHAnsi"/>
                <w:bCs/>
                <w:sz w:val="18"/>
              </w:rPr>
              <w:t xml:space="preserve">Wbudowane porty: </w:t>
            </w:r>
          </w:p>
          <w:p w:rsidR="00210E7F" w:rsidRDefault="00210E7F">
            <w:pPr>
              <w:spacing w:before="0" w:line="240" w:lineRule="auto"/>
              <w:ind w:left="0" w:firstLine="0"/>
              <w:contextualSpacing/>
              <w:jc w:val="left"/>
              <w:rPr>
                <w:rFonts w:cstheme="minorHAnsi"/>
                <w:bCs/>
                <w:sz w:val="18"/>
              </w:rPr>
            </w:pPr>
            <w:r>
              <w:rPr>
                <w:rFonts w:cstheme="minorHAnsi"/>
                <w:bCs/>
                <w:sz w:val="18"/>
              </w:rPr>
              <w:t xml:space="preserve">2x DisplayPort v1.4 </w:t>
            </w:r>
          </w:p>
          <w:p w:rsidR="00210E7F" w:rsidRDefault="00210E7F">
            <w:pPr>
              <w:spacing w:before="0" w:line="240" w:lineRule="auto"/>
              <w:ind w:left="0" w:firstLine="0"/>
              <w:contextualSpacing/>
              <w:jc w:val="left"/>
              <w:rPr>
                <w:rFonts w:cstheme="minorHAnsi"/>
                <w:bCs/>
                <w:sz w:val="18"/>
              </w:rPr>
            </w:pPr>
            <w:r>
              <w:rPr>
                <w:rFonts w:cstheme="minorHAnsi"/>
                <w:bCs/>
                <w:sz w:val="18"/>
              </w:rPr>
              <w:t xml:space="preserve">1x LAN 10/100/1000 wspierająca obsługę WoL (funkcja włączana przez użytkownika), umożliwiająca zdalny dostęp do wbudowanej sprzętowej technologii zarządzania komputerem. </w:t>
            </w:r>
          </w:p>
          <w:p w:rsidR="00210E7F" w:rsidRDefault="00210E7F">
            <w:pPr>
              <w:spacing w:before="0" w:line="240" w:lineRule="auto"/>
              <w:ind w:left="0" w:firstLine="0"/>
              <w:contextualSpacing/>
              <w:jc w:val="left"/>
              <w:rPr>
                <w:rFonts w:cstheme="minorHAnsi"/>
                <w:bCs/>
                <w:sz w:val="18"/>
              </w:rPr>
            </w:pPr>
            <w:r>
              <w:rPr>
                <w:rFonts w:cstheme="minorHAnsi"/>
                <w:bCs/>
                <w:sz w:val="18"/>
              </w:rPr>
              <w:t>Panel przedni</w:t>
            </w:r>
          </w:p>
          <w:p w:rsidR="00210E7F" w:rsidRDefault="00210E7F">
            <w:pPr>
              <w:spacing w:before="0" w:line="240" w:lineRule="auto"/>
              <w:ind w:left="0" w:firstLine="0"/>
              <w:contextualSpacing/>
              <w:jc w:val="left"/>
              <w:rPr>
                <w:rFonts w:cstheme="minorHAnsi"/>
                <w:bCs/>
                <w:sz w:val="18"/>
              </w:rPr>
            </w:pPr>
            <w:r>
              <w:rPr>
                <w:rFonts w:cstheme="minorHAnsi"/>
                <w:bCs/>
                <w:sz w:val="18"/>
              </w:rPr>
              <w:t>Min. 2 porty USB na panelu przedni obudowy w tym min:</w:t>
            </w:r>
          </w:p>
          <w:p w:rsidR="00210E7F" w:rsidRDefault="00210E7F">
            <w:pPr>
              <w:spacing w:before="0" w:line="240" w:lineRule="auto"/>
              <w:ind w:left="0" w:firstLine="0"/>
              <w:contextualSpacing/>
              <w:jc w:val="left"/>
              <w:rPr>
                <w:rFonts w:cstheme="minorHAnsi"/>
                <w:bCs/>
                <w:sz w:val="18"/>
              </w:rPr>
            </w:pPr>
            <w:r>
              <w:rPr>
                <w:rFonts w:cstheme="minorHAnsi"/>
                <w:bCs/>
                <w:sz w:val="18"/>
              </w:rPr>
              <w:t>1x USB typ A o prędkości min. 5Gbps</w:t>
            </w:r>
          </w:p>
          <w:p w:rsidR="00210E7F" w:rsidRDefault="00210E7F">
            <w:pPr>
              <w:spacing w:before="0" w:line="240" w:lineRule="auto"/>
              <w:ind w:left="0" w:firstLine="0"/>
              <w:contextualSpacing/>
              <w:jc w:val="left"/>
              <w:rPr>
                <w:rFonts w:cstheme="minorHAnsi"/>
                <w:bCs/>
                <w:sz w:val="18"/>
              </w:rPr>
            </w:pPr>
            <w:r>
              <w:rPr>
                <w:rFonts w:cstheme="minorHAnsi"/>
                <w:bCs/>
                <w:sz w:val="18"/>
              </w:rPr>
              <w:t>1x USB typ C o prędkości min. 10Gbps</w:t>
            </w:r>
          </w:p>
          <w:p w:rsidR="00210E7F" w:rsidRDefault="00210E7F">
            <w:pPr>
              <w:spacing w:before="0" w:line="240" w:lineRule="auto"/>
              <w:ind w:left="0" w:firstLine="0"/>
              <w:contextualSpacing/>
              <w:jc w:val="left"/>
              <w:rPr>
                <w:rFonts w:cstheme="minorHAnsi"/>
                <w:bCs/>
                <w:sz w:val="18"/>
              </w:rPr>
            </w:pPr>
            <w:r>
              <w:rPr>
                <w:rFonts w:cstheme="minorHAnsi"/>
                <w:bCs/>
                <w:sz w:val="18"/>
              </w:rPr>
              <w:t>Panel Tylny</w:t>
            </w:r>
          </w:p>
          <w:p w:rsidR="00210E7F" w:rsidRDefault="00210E7F">
            <w:pPr>
              <w:spacing w:before="0" w:line="240" w:lineRule="auto"/>
              <w:ind w:left="0" w:firstLine="0"/>
              <w:contextualSpacing/>
              <w:jc w:val="left"/>
              <w:rPr>
                <w:rFonts w:cstheme="minorHAnsi"/>
                <w:bCs/>
                <w:sz w:val="18"/>
              </w:rPr>
            </w:pPr>
            <w:r>
              <w:rPr>
                <w:rFonts w:cstheme="minorHAnsi"/>
                <w:bCs/>
                <w:sz w:val="18"/>
              </w:rPr>
              <w:t>Min. 6 portów USB typ A w tym min. 4 porty USB o prędkości 5Gbps lub szybsze</w:t>
            </w:r>
          </w:p>
          <w:p w:rsidR="00210E7F" w:rsidRDefault="00210E7F">
            <w:pPr>
              <w:spacing w:before="0" w:line="240" w:lineRule="auto"/>
              <w:ind w:left="0" w:firstLine="0"/>
              <w:contextualSpacing/>
              <w:jc w:val="left"/>
              <w:rPr>
                <w:rFonts w:cstheme="minorHAnsi"/>
                <w:bCs/>
                <w:sz w:val="18"/>
              </w:rPr>
            </w:pPr>
            <w:r>
              <w:rPr>
                <w:rFonts w:cstheme="minorHAnsi"/>
                <w:bCs/>
                <w:sz w:val="18"/>
              </w:rPr>
              <w:t>Wymagana ilość i rozmieszczenie (na zewnątrz obudowy komputera) wszystkich portów USB Type-A i Type-C nie może być osiągnięta w wyniku stosowania konwerterów, przejściówek lub przewodów połączeniowych itp. Zainstalowane porty nie mogą blokować instalacji kart rozszerzeń w złączach wymaganych w opisie płyty głównej. Wszystkie wymagane porty mają być w sposób stały zintegrowane z obudową ( wlutowane w laminat płyty głównej).</w:t>
            </w:r>
          </w:p>
          <w:p w:rsidR="00210E7F" w:rsidRDefault="00210E7F">
            <w:pPr>
              <w:spacing w:before="0" w:line="240" w:lineRule="auto"/>
              <w:ind w:left="0" w:firstLine="0"/>
              <w:contextualSpacing/>
              <w:jc w:val="left"/>
              <w:rPr>
                <w:rFonts w:cstheme="minorHAnsi"/>
                <w:bCs/>
                <w:sz w:val="18"/>
              </w:rPr>
            </w:pPr>
            <w:r>
              <w:rPr>
                <w:rFonts w:cstheme="minorHAnsi"/>
                <w:bCs/>
                <w:sz w:val="18"/>
              </w:rPr>
              <w:t>Płyta główna wyposażona w :</w:t>
            </w:r>
          </w:p>
          <w:p w:rsidR="00210E7F" w:rsidRDefault="00210E7F">
            <w:pPr>
              <w:spacing w:before="0" w:line="240" w:lineRule="auto"/>
              <w:ind w:left="0" w:firstLine="0"/>
              <w:contextualSpacing/>
              <w:jc w:val="left"/>
              <w:rPr>
                <w:rFonts w:cstheme="minorHAnsi"/>
                <w:bCs/>
                <w:sz w:val="18"/>
              </w:rPr>
            </w:pPr>
            <w:r>
              <w:rPr>
                <w:rFonts w:cstheme="minorHAnsi"/>
                <w:bCs/>
                <w:sz w:val="18"/>
              </w:rPr>
              <w:t xml:space="preserve">1 slot PCI Express x16 Gen.3 lub nowszy, </w:t>
            </w:r>
          </w:p>
          <w:p w:rsidR="00210E7F" w:rsidRDefault="00210E7F">
            <w:pPr>
              <w:spacing w:before="0" w:line="240" w:lineRule="auto"/>
              <w:ind w:left="0" w:firstLine="0"/>
              <w:contextualSpacing/>
              <w:jc w:val="left"/>
              <w:rPr>
                <w:rFonts w:cstheme="minorHAnsi"/>
                <w:bCs/>
                <w:sz w:val="18"/>
              </w:rPr>
            </w:pPr>
            <w:r>
              <w:rPr>
                <w:rFonts w:cstheme="minorHAnsi"/>
                <w:bCs/>
                <w:sz w:val="18"/>
              </w:rPr>
              <w:t xml:space="preserve">2 sloty PCI Epress x1,  </w:t>
            </w:r>
          </w:p>
          <w:p w:rsidR="00210E7F" w:rsidRDefault="00210E7F">
            <w:pPr>
              <w:spacing w:before="0" w:line="240" w:lineRule="auto"/>
              <w:ind w:left="0" w:firstLine="0"/>
              <w:contextualSpacing/>
              <w:jc w:val="left"/>
              <w:rPr>
                <w:rFonts w:cstheme="minorHAnsi"/>
                <w:bCs/>
                <w:sz w:val="18"/>
              </w:rPr>
            </w:pPr>
            <w:r>
              <w:rPr>
                <w:rFonts w:cstheme="minorHAnsi"/>
                <w:bCs/>
                <w:sz w:val="18"/>
              </w:rPr>
              <w:t xml:space="preserve">4 gniazda DIMM z obsługą do 128GB pamięci RAM, </w:t>
            </w:r>
          </w:p>
          <w:p w:rsidR="00210E7F" w:rsidRDefault="00210E7F">
            <w:pPr>
              <w:spacing w:before="0" w:line="240" w:lineRule="auto"/>
              <w:ind w:left="0" w:firstLine="0"/>
              <w:contextualSpacing/>
              <w:jc w:val="left"/>
              <w:rPr>
                <w:rFonts w:cstheme="minorHAnsi"/>
                <w:bCs/>
                <w:sz w:val="18"/>
              </w:rPr>
            </w:pPr>
            <w:r>
              <w:rPr>
                <w:rFonts w:cstheme="minorHAnsi"/>
                <w:bCs/>
                <w:sz w:val="18"/>
              </w:rPr>
              <w:t xml:space="preserve">Min.  3 szt SATA III; </w:t>
            </w:r>
          </w:p>
          <w:p w:rsidR="00210E7F" w:rsidRDefault="00210E7F">
            <w:pPr>
              <w:spacing w:before="0" w:line="240" w:lineRule="auto"/>
              <w:ind w:left="0" w:firstLine="0"/>
              <w:contextualSpacing/>
              <w:jc w:val="left"/>
              <w:rPr>
                <w:rFonts w:cstheme="minorHAnsi"/>
                <w:bCs/>
                <w:sz w:val="18"/>
              </w:rPr>
            </w:pPr>
            <w:r>
              <w:rPr>
                <w:rFonts w:cstheme="minorHAnsi"/>
                <w:bCs/>
                <w:sz w:val="18"/>
              </w:rPr>
              <w:t>Min. 1 złącze M.2 z obsługą protokołu NVMe dedykowane dla syków SSD</w:t>
            </w:r>
          </w:p>
          <w:p w:rsidR="00210E7F" w:rsidRDefault="00210E7F">
            <w:pPr>
              <w:spacing w:before="0" w:line="240" w:lineRule="auto"/>
              <w:ind w:left="0" w:firstLine="0"/>
              <w:contextualSpacing/>
              <w:jc w:val="left"/>
              <w:rPr>
                <w:rFonts w:cstheme="minorHAnsi"/>
                <w:bCs/>
                <w:sz w:val="18"/>
              </w:rPr>
            </w:pPr>
            <w:r>
              <w:rPr>
                <w:rFonts w:cstheme="minorHAnsi"/>
                <w:bCs/>
                <w:sz w:val="18"/>
              </w:rPr>
              <w:t>1 złącze M.2 WLAN</w:t>
            </w:r>
          </w:p>
          <w:p w:rsidR="00210E7F" w:rsidRDefault="00210E7F">
            <w:pPr>
              <w:spacing w:before="0" w:line="240" w:lineRule="auto"/>
              <w:ind w:left="0" w:firstLine="0"/>
              <w:contextualSpacing/>
              <w:jc w:val="left"/>
              <w:rPr>
                <w:rFonts w:cstheme="minorHAnsi"/>
                <w:bCs/>
                <w:sz w:val="18"/>
              </w:rPr>
            </w:pPr>
            <w:r>
              <w:rPr>
                <w:rFonts w:cstheme="minorHAnsi"/>
                <w:bCs/>
                <w:sz w:val="18"/>
              </w:rPr>
              <w:t>Klawiatura USB w układzie US International</w:t>
            </w:r>
          </w:p>
          <w:p w:rsidR="00210E7F" w:rsidRDefault="00210E7F">
            <w:pPr>
              <w:spacing w:before="0" w:line="240" w:lineRule="auto"/>
              <w:ind w:left="0" w:firstLine="0"/>
              <w:contextualSpacing/>
              <w:jc w:val="left"/>
              <w:rPr>
                <w:rFonts w:cstheme="minorHAnsi"/>
                <w:bCs/>
                <w:sz w:val="18"/>
              </w:rPr>
            </w:pPr>
            <w:r>
              <w:rPr>
                <w:rFonts w:cstheme="minorHAnsi"/>
                <w:bCs/>
                <w:sz w:val="18"/>
              </w:rPr>
              <w:t xml:space="preserve">Mysz USB z rolką (scroll) </w:t>
            </w:r>
          </w:p>
          <w:p w:rsidR="00210E7F" w:rsidRDefault="00210E7F">
            <w:pPr>
              <w:spacing w:before="0" w:line="240" w:lineRule="auto"/>
              <w:ind w:left="0" w:firstLine="0"/>
              <w:contextualSpacing/>
              <w:jc w:val="left"/>
              <w:rPr>
                <w:rFonts w:cstheme="minorHAnsi"/>
                <w:bCs/>
                <w:sz w:val="18"/>
              </w:rPr>
            </w:pPr>
            <w:r>
              <w:rPr>
                <w:rFonts w:cstheme="minorHAnsi"/>
                <w:bCs/>
                <w:sz w:val="18"/>
              </w:rPr>
              <w:t xml:space="preserve">Nagrywarka DVD +/-RW o prędkości min. 8x </w:t>
            </w:r>
          </w:p>
          <w:p w:rsidR="00210E7F" w:rsidRDefault="00210E7F">
            <w:pPr>
              <w:spacing w:before="0" w:line="240" w:lineRule="auto"/>
              <w:ind w:left="0" w:firstLine="0"/>
              <w:contextualSpacing/>
              <w:jc w:val="left"/>
              <w:rPr>
                <w:rFonts w:cstheme="minorHAnsi"/>
                <w:bCs/>
                <w:sz w:val="18"/>
              </w:rPr>
            </w:pPr>
            <w:r>
              <w:rPr>
                <w:rFonts w:cstheme="minorHAnsi"/>
                <w:bCs/>
                <w:sz w:val="18"/>
              </w:rPr>
              <w:t>Opakowanie musi być wykonane z materiałów podlegających powtórnemu przetworzeniu.</w:t>
            </w:r>
          </w:p>
        </w:tc>
      </w:tr>
      <w:tr w:rsidR="00210E7F" w:rsidTr="00210E7F">
        <w:tc>
          <w:tcPr>
            <w:tcW w:w="2287" w:type="dxa"/>
            <w:tcBorders>
              <w:top w:val="single" w:sz="4" w:space="0" w:color="auto"/>
              <w:left w:val="single" w:sz="4" w:space="0" w:color="auto"/>
              <w:bottom w:val="single" w:sz="4" w:space="0" w:color="auto"/>
              <w:right w:val="single" w:sz="4" w:space="0" w:color="auto"/>
            </w:tcBorders>
            <w:hideMark/>
          </w:tcPr>
          <w:p w:rsidR="00210E7F" w:rsidRDefault="00210E7F">
            <w:pPr>
              <w:tabs>
                <w:tab w:val="left" w:pos="325"/>
              </w:tabs>
              <w:spacing w:before="0" w:line="240" w:lineRule="auto"/>
              <w:ind w:left="0" w:firstLine="0"/>
              <w:contextualSpacing/>
              <w:rPr>
                <w:rFonts w:ascii="Arial" w:hAnsi="Arial" w:cs="Arial"/>
                <w:b/>
                <w:sz w:val="18"/>
                <w:szCs w:val="20"/>
              </w:rPr>
            </w:pPr>
            <w:r>
              <w:rPr>
                <w:rFonts w:ascii="Arial" w:hAnsi="Arial" w:cs="Arial"/>
                <w:b/>
                <w:sz w:val="18"/>
                <w:szCs w:val="20"/>
              </w:rPr>
              <w:tab/>
              <w:t>Dodatkowe oprogramowanie</w:t>
            </w:r>
          </w:p>
        </w:tc>
        <w:tc>
          <w:tcPr>
            <w:tcW w:w="7643" w:type="dxa"/>
            <w:tcBorders>
              <w:top w:val="single" w:sz="4" w:space="0" w:color="auto"/>
              <w:left w:val="single" w:sz="4" w:space="0" w:color="auto"/>
              <w:bottom w:val="single" w:sz="4" w:space="0" w:color="auto"/>
              <w:right w:val="single" w:sz="4" w:space="0" w:color="auto"/>
            </w:tcBorders>
            <w:hideMark/>
          </w:tcPr>
          <w:p w:rsidR="00210E7F" w:rsidRDefault="00210E7F">
            <w:pPr>
              <w:spacing w:before="0" w:line="240" w:lineRule="auto"/>
              <w:ind w:left="0" w:firstLine="0"/>
              <w:contextualSpacing/>
              <w:jc w:val="left"/>
              <w:rPr>
                <w:rFonts w:cstheme="minorHAnsi"/>
                <w:bCs/>
                <w:sz w:val="18"/>
              </w:rPr>
            </w:pPr>
            <w:r>
              <w:rPr>
                <w:rFonts w:cstheme="minorHAnsi"/>
                <w:bCs/>
                <w:sz w:val="18"/>
              </w:rPr>
              <w:t>Oprogramowanie z nieograniczoną licencją czasowo na użytkowanie umożliwiające :</w:t>
            </w:r>
          </w:p>
          <w:p w:rsidR="00210E7F" w:rsidRDefault="00210E7F">
            <w:pPr>
              <w:spacing w:before="0" w:line="240" w:lineRule="auto"/>
              <w:ind w:left="0" w:firstLine="0"/>
              <w:contextualSpacing/>
              <w:jc w:val="left"/>
              <w:rPr>
                <w:rFonts w:cstheme="minorHAnsi"/>
                <w:bCs/>
                <w:sz w:val="18"/>
              </w:rPr>
            </w:pPr>
            <w:r>
              <w:rPr>
                <w:rFonts w:cstheme="minorHAnsi"/>
                <w:bCs/>
                <w:sz w:val="18"/>
              </w:rPr>
              <w:t xml:space="preserve">- upgrade i instalacje wszystkich sterowników, aplikacji dostarczonych w obrazie systemu operacyjnego producenta, BIOS’u z certyfikatem zgodności producenta do najnowszej dostępnej wersji, </w:t>
            </w:r>
          </w:p>
          <w:p w:rsidR="00210E7F" w:rsidRDefault="00210E7F">
            <w:pPr>
              <w:spacing w:before="0" w:line="240" w:lineRule="auto"/>
              <w:ind w:left="0" w:firstLine="0"/>
              <w:contextualSpacing/>
              <w:jc w:val="left"/>
              <w:rPr>
                <w:rFonts w:cstheme="minorHAnsi"/>
                <w:bCs/>
                <w:sz w:val="18"/>
              </w:rPr>
            </w:pPr>
            <w:r>
              <w:rPr>
                <w:rFonts w:cstheme="minorHAnsi"/>
                <w:bCs/>
                <w:sz w:val="18"/>
              </w:rPr>
              <w:t>- możliwość przed instalacją sprawdzenia każdego sterownika, każdej aplikacji, BIOS’u bezpośrednio na stronie producenta przy użyciu połączenia internetowego z automatycznym przekierowaniem a w szczególności informacji :</w:t>
            </w:r>
          </w:p>
          <w:p w:rsidR="00210E7F" w:rsidRDefault="00210E7F">
            <w:pPr>
              <w:spacing w:before="0" w:line="240" w:lineRule="auto"/>
              <w:ind w:left="0" w:firstLine="0"/>
              <w:contextualSpacing/>
              <w:jc w:val="left"/>
              <w:rPr>
                <w:rFonts w:cstheme="minorHAnsi"/>
                <w:bCs/>
                <w:sz w:val="18"/>
              </w:rPr>
            </w:pPr>
            <w:r>
              <w:rPr>
                <w:rFonts w:cstheme="minorHAnsi"/>
                <w:bCs/>
                <w:sz w:val="18"/>
              </w:rPr>
              <w:t xml:space="preserve">                a. o poprawkach i usprawnieniach dotyczących aktualizacji</w:t>
            </w:r>
          </w:p>
          <w:p w:rsidR="00210E7F" w:rsidRDefault="00210E7F">
            <w:pPr>
              <w:spacing w:before="0" w:line="240" w:lineRule="auto"/>
              <w:ind w:left="0" w:firstLine="0"/>
              <w:contextualSpacing/>
              <w:jc w:val="left"/>
              <w:rPr>
                <w:rFonts w:cstheme="minorHAnsi"/>
                <w:bCs/>
                <w:sz w:val="18"/>
              </w:rPr>
            </w:pPr>
            <w:r>
              <w:rPr>
                <w:rFonts w:cstheme="minorHAnsi"/>
                <w:bCs/>
                <w:sz w:val="18"/>
              </w:rPr>
              <w:t xml:space="preserve">                b. dacie wydania ostatniej aktualizacji</w:t>
            </w:r>
          </w:p>
          <w:p w:rsidR="00210E7F" w:rsidRDefault="00210E7F">
            <w:pPr>
              <w:spacing w:before="0" w:line="240" w:lineRule="auto"/>
              <w:ind w:left="0" w:firstLine="0"/>
              <w:contextualSpacing/>
              <w:jc w:val="left"/>
              <w:rPr>
                <w:rFonts w:cstheme="minorHAnsi"/>
                <w:bCs/>
                <w:sz w:val="18"/>
              </w:rPr>
            </w:pPr>
            <w:r>
              <w:rPr>
                <w:rFonts w:cstheme="minorHAnsi"/>
                <w:bCs/>
                <w:sz w:val="18"/>
              </w:rPr>
              <w:t xml:space="preserve">                c. priorytecie aktualizacji</w:t>
            </w:r>
          </w:p>
          <w:p w:rsidR="00210E7F" w:rsidRDefault="00210E7F">
            <w:pPr>
              <w:spacing w:before="0" w:line="240" w:lineRule="auto"/>
              <w:ind w:left="0" w:firstLine="0"/>
              <w:contextualSpacing/>
              <w:jc w:val="left"/>
              <w:rPr>
                <w:rFonts w:cstheme="minorHAnsi"/>
                <w:bCs/>
                <w:sz w:val="18"/>
              </w:rPr>
            </w:pPr>
            <w:r>
              <w:rPr>
                <w:rFonts w:cstheme="minorHAnsi"/>
                <w:bCs/>
                <w:sz w:val="18"/>
              </w:rPr>
              <w:t xml:space="preserve">                d. zgodność z systemami operacyjnymi</w:t>
            </w:r>
          </w:p>
          <w:p w:rsidR="00210E7F" w:rsidRDefault="00210E7F">
            <w:pPr>
              <w:spacing w:before="0" w:line="240" w:lineRule="auto"/>
              <w:ind w:left="0" w:firstLine="0"/>
              <w:contextualSpacing/>
              <w:jc w:val="left"/>
              <w:rPr>
                <w:rFonts w:cstheme="minorHAnsi"/>
                <w:bCs/>
                <w:sz w:val="18"/>
              </w:rPr>
            </w:pPr>
            <w:r>
              <w:rPr>
                <w:rFonts w:cstheme="minorHAnsi"/>
                <w:bCs/>
                <w:sz w:val="18"/>
              </w:rPr>
              <w:t xml:space="preserve">                e. jakiego komponentu sprzętu dotyczy aktualizacja</w:t>
            </w:r>
          </w:p>
          <w:p w:rsidR="00210E7F" w:rsidRDefault="00210E7F">
            <w:pPr>
              <w:spacing w:before="0" w:line="240" w:lineRule="auto"/>
              <w:ind w:left="0" w:firstLine="0"/>
              <w:contextualSpacing/>
              <w:jc w:val="left"/>
              <w:rPr>
                <w:rFonts w:cstheme="minorHAnsi"/>
                <w:bCs/>
                <w:sz w:val="18"/>
              </w:rPr>
            </w:pPr>
            <w:r>
              <w:rPr>
                <w:rFonts w:cstheme="minorHAnsi"/>
                <w:bCs/>
                <w:sz w:val="18"/>
              </w:rPr>
              <w:t xml:space="preserve">                f.  wszystkie poprzednie aktualizacje z informacjami jak powyżej od punktu a do punktu e.</w:t>
            </w:r>
          </w:p>
          <w:p w:rsidR="00210E7F" w:rsidRDefault="00210E7F">
            <w:pPr>
              <w:spacing w:before="0" w:line="240" w:lineRule="auto"/>
              <w:ind w:left="0" w:firstLine="0"/>
              <w:contextualSpacing/>
              <w:jc w:val="left"/>
              <w:rPr>
                <w:rFonts w:cstheme="minorHAnsi"/>
                <w:bCs/>
                <w:sz w:val="18"/>
              </w:rPr>
            </w:pPr>
            <w:r>
              <w:rPr>
                <w:rFonts w:cstheme="minorHAnsi"/>
                <w:bCs/>
                <w:sz w:val="18"/>
              </w:rPr>
              <w:t>- wykaz najnowszych aktualizacji z podziałem na krytyczne (wymagające natychmiastowej instalacji), rekomendowane i opcjonalne</w:t>
            </w:r>
          </w:p>
          <w:p w:rsidR="00210E7F" w:rsidRDefault="00210E7F">
            <w:pPr>
              <w:spacing w:before="0" w:line="240" w:lineRule="auto"/>
              <w:ind w:left="0" w:firstLine="0"/>
              <w:contextualSpacing/>
              <w:jc w:val="left"/>
              <w:rPr>
                <w:rFonts w:cstheme="minorHAnsi"/>
                <w:bCs/>
                <w:sz w:val="18"/>
              </w:rPr>
            </w:pPr>
            <w:r>
              <w:rPr>
                <w:rFonts w:cstheme="minorHAnsi"/>
                <w:bCs/>
                <w:sz w:val="18"/>
              </w:rPr>
              <w:t>- możliwość włączenia/wyłączenia funkcji automatycznego restartu w przypadku kiedy jest wymagany przy instalacji sterownika, aplikacji która tego wymaga.</w:t>
            </w:r>
          </w:p>
          <w:p w:rsidR="00210E7F" w:rsidRDefault="00210E7F">
            <w:pPr>
              <w:spacing w:before="0" w:line="240" w:lineRule="auto"/>
              <w:ind w:left="0" w:firstLine="0"/>
              <w:contextualSpacing/>
              <w:jc w:val="left"/>
              <w:rPr>
                <w:rFonts w:cstheme="minorHAnsi"/>
                <w:bCs/>
                <w:sz w:val="18"/>
              </w:rPr>
            </w:pPr>
            <w:r>
              <w:rPr>
                <w:rFonts w:cstheme="minorHAnsi"/>
                <w:bCs/>
                <w:sz w:val="18"/>
              </w:rPr>
              <w:t>- rozpoznanie modelu oferowanego komputera, numer seryjny komputera, informację kiedy dokonany został ostatnio upgrade w szczególności z uwzględnieniem daty ( dd-mm-rrrr )</w:t>
            </w:r>
          </w:p>
          <w:p w:rsidR="00210E7F" w:rsidRDefault="00210E7F">
            <w:pPr>
              <w:spacing w:before="0" w:line="240" w:lineRule="auto"/>
              <w:ind w:left="0" w:firstLine="0"/>
              <w:contextualSpacing/>
              <w:jc w:val="left"/>
              <w:rPr>
                <w:rFonts w:cstheme="minorHAnsi"/>
                <w:bCs/>
                <w:sz w:val="18"/>
              </w:rPr>
            </w:pPr>
            <w:r>
              <w:rPr>
                <w:rFonts w:cstheme="minorHAnsi"/>
                <w:bCs/>
                <w:sz w:val="18"/>
              </w:rPr>
              <w:t>- sprawdzenia historii upgrade’u z informacją jakie sterowniki były instalowane z dokładną datą ( dd-mm-rrrr ) i wersją ( rewizja wydania )</w:t>
            </w:r>
          </w:p>
          <w:p w:rsidR="00210E7F" w:rsidRDefault="00210E7F">
            <w:pPr>
              <w:spacing w:before="0" w:line="240" w:lineRule="auto"/>
              <w:ind w:left="0" w:firstLine="0"/>
              <w:contextualSpacing/>
              <w:jc w:val="left"/>
              <w:rPr>
                <w:rFonts w:cstheme="minorHAnsi"/>
                <w:bCs/>
                <w:sz w:val="18"/>
              </w:rPr>
            </w:pPr>
            <w:r>
              <w:rPr>
                <w:rFonts w:cstheme="minorHAnsi"/>
                <w:bCs/>
                <w:sz w:val="18"/>
              </w:rPr>
              <w:t>- dokładny wykaz wymaganych sterowników, aplikacji, BIOS’u z informacją o zainstalowanej obecnie wersji dla oferowanego komputera z możliwością exportu do pliku o rozszerzeniu *.xml</w:t>
            </w:r>
          </w:p>
          <w:p w:rsidR="00210E7F" w:rsidRDefault="00210E7F">
            <w:pPr>
              <w:spacing w:before="0" w:line="240" w:lineRule="auto"/>
              <w:ind w:left="0" w:firstLine="0"/>
              <w:contextualSpacing/>
              <w:jc w:val="left"/>
              <w:rPr>
                <w:rFonts w:cstheme="minorHAnsi"/>
                <w:bCs/>
                <w:sz w:val="18"/>
              </w:rPr>
            </w:pPr>
            <w:r>
              <w:rPr>
                <w:rFonts w:cstheme="minorHAnsi"/>
                <w:bCs/>
                <w:sz w:val="18"/>
              </w:rPr>
              <w:t>- raport uwzględniający informacje o : sprawdzaniu aktualizacji, znalezionych aktualizacjach, ściągniętych aktualizacjach , zainstalowanych aktualizacjach z dokładnym rozbiciem jakich komponentów to dotyczyło, błędach podczas sprawdzania, instalowania oraz możliwość exportu takiego raportu do pliku *.xml od razu spakowany z rozszerzeniem *.zip. Raport musi zawierać z dokładną datą ( dd-mm-rrrr ) i godziną z podjętych i wykonanych akcji/zadań w przedziale czasowym do min. 1 roku.</w:t>
            </w:r>
          </w:p>
        </w:tc>
      </w:tr>
    </w:tbl>
    <w:p w:rsidR="00210E7F" w:rsidRDefault="00210E7F" w:rsidP="00210E7F">
      <w:pPr>
        <w:spacing w:before="0" w:line="240" w:lineRule="auto"/>
        <w:ind w:left="0" w:firstLine="0"/>
        <w:contextualSpacing/>
        <w:rPr>
          <w:rFonts w:ascii="Arial" w:hAnsi="Arial" w:cs="Arial"/>
          <w:sz w:val="18"/>
          <w:szCs w:val="18"/>
        </w:rPr>
      </w:pPr>
      <w:r>
        <w:rPr>
          <w:rFonts w:ascii="Arial" w:hAnsi="Arial" w:cs="Arial"/>
          <w:sz w:val="18"/>
          <w:szCs w:val="18"/>
        </w:rPr>
        <w:t>Krzysztof DYRKA, (61) 665 2038</w:t>
      </w:r>
    </w:p>
    <w:p w:rsidR="00210E7F" w:rsidRDefault="00210E7F" w:rsidP="00210E7F">
      <w:pPr>
        <w:keepNext/>
        <w:spacing w:before="0" w:line="240" w:lineRule="auto"/>
        <w:ind w:left="0" w:firstLine="0"/>
        <w:contextualSpacing/>
        <w:rPr>
          <w:rFonts w:ascii="Arial" w:hAnsi="Arial" w:cs="Arial"/>
          <w:sz w:val="18"/>
          <w:szCs w:val="18"/>
        </w:rPr>
      </w:pPr>
      <w:r>
        <w:rPr>
          <w:rFonts w:ascii="Arial" w:hAnsi="Arial" w:cs="Arial"/>
          <w:sz w:val="18"/>
          <w:szCs w:val="18"/>
        </w:rPr>
        <w:t>……………………………………………………</w:t>
      </w:r>
    </w:p>
    <w:p w:rsidR="00210E7F" w:rsidRDefault="00210E7F" w:rsidP="00210E7F">
      <w:pPr>
        <w:keepNext/>
        <w:spacing w:before="0" w:line="240" w:lineRule="auto"/>
        <w:ind w:left="0" w:firstLine="0"/>
        <w:contextualSpacing/>
        <w:rPr>
          <w:rFonts w:ascii="Arial" w:hAnsi="Arial" w:cs="Arial"/>
          <w:sz w:val="18"/>
          <w:szCs w:val="18"/>
        </w:rPr>
      </w:pPr>
      <w:r>
        <w:rPr>
          <w:rFonts w:ascii="Arial" w:hAnsi="Arial" w:cs="Arial"/>
          <w:sz w:val="18"/>
          <w:szCs w:val="18"/>
        </w:rPr>
        <w:t>Osoby zainteresowane zakupem, nr telefonu</w:t>
      </w:r>
    </w:p>
    <w:p w:rsidR="00210E7F" w:rsidRDefault="00210E7F">
      <w:pPr>
        <w:suppressAutoHyphens w:val="0"/>
        <w:spacing w:before="0" w:after="160" w:line="259" w:lineRule="auto"/>
        <w:ind w:left="0" w:firstLine="0"/>
        <w:jc w:val="left"/>
      </w:pPr>
      <w:r>
        <w:br w:type="page"/>
      </w:r>
    </w:p>
    <w:p w:rsidR="00210E7F" w:rsidRDefault="00210E7F" w:rsidP="00210E7F">
      <w:pPr>
        <w:keepNext/>
        <w:jc w:val="right"/>
        <w:rPr>
          <w:b/>
          <w:u w:val="single"/>
        </w:rPr>
      </w:pPr>
      <w:r w:rsidRPr="00A44229">
        <w:rPr>
          <w:b/>
          <w:u w:val="single"/>
        </w:rPr>
        <w:t xml:space="preserve">Załącznik </w:t>
      </w:r>
      <w:r w:rsidR="00742ABD">
        <w:rPr>
          <w:b/>
          <w:u w:val="single"/>
        </w:rPr>
        <w:t>9</w:t>
      </w:r>
    </w:p>
    <w:p w:rsidR="00210E7F" w:rsidRDefault="00210E7F" w:rsidP="00210E7F">
      <w:pPr>
        <w:spacing w:before="0" w:line="240" w:lineRule="auto"/>
        <w:ind w:left="0" w:firstLine="0"/>
        <w:contextualSpacing/>
        <w:jc w:val="left"/>
        <w:rPr>
          <w:rFonts w:ascii="Arial" w:hAnsi="Arial" w:cs="Arial"/>
          <w:sz w:val="18"/>
          <w:szCs w:val="18"/>
        </w:rPr>
      </w:pPr>
      <w:r>
        <w:rPr>
          <w:rFonts w:ascii="Arial" w:hAnsi="Arial" w:cs="Arial"/>
          <w:b/>
          <w:sz w:val="18"/>
          <w:szCs w:val="18"/>
        </w:rPr>
        <w:t>Wydział Inżynierii Mechanicznej</w:t>
      </w:r>
      <w:r>
        <w:rPr>
          <w:rFonts w:ascii="Arial" w:hAnsi="Arial" w:cs="Arial"/>
          <w:b/>
          <w:sz w:val="18"/>
          <w:szCs w:val="18"/>
        </w:rPr>
        <w:br/>
        <w:t>ul. Piotrowo 3, 61-965 Poznań</w:t>
      </w:r>
      <w:r>
        <w:rPr>
          <w:rFonts w:ascii="Arial" w:hAnsi="Arial" w:cs="Arial"/>
          <w:sz w:val="18"/>
          <w:szCs w:val="18"/>
        </w:rPr>
        <w:t xml:space="preserve"> </w:t>
      </w:r>
    </w:p>
    <w:p w:rsidR="00210E7F" w:rsidRDefault="00210E7F" w:rsidP="00210E7F">
      <w:pPr>
        <w:spacing w:before="0" w:line="240" w:lineRule="auto"/>
        <w:ind w:left="0" w:firstLine="0"/>
        <w:contextualSpacing/>
        <w:rPr>
          <w:rFonts w:ascii="Arial" w:hAnsi="Arial" w:cs="Arial"/>
          <w:sz w:val="18"/>
          <w:szCs w:val="18"/>
        </w:rPr>
      </w:pPr>
      <w:r>
        <w:rPr>
          <w:rFonts w:ascii="Arial" w:hAnsi="Arial" w:cs="Arial"/>
          <w:sz w:val="18"/>
          <w:szCs w:val="18"/>
        </w:rPr>
        <w:t>…………………………………………..</w:t>
      </w:r>
    </w:p>
    <w:p w:rsidR="00210E7F" w:rsidRDefault="00210E7F" w:rsidP="00210E7F">
      <w:pPr>
        <w:spacing w:before="0" w:line="240" w:lineRule="auto"/>
        <w:ind w:left="0" w:firstLine="0"/>
        <w:contextualSpacing/>
        <w:rPr>
          <w:rFonts w:ascii="Arial" w:hAnsi="Arial" w:cs="Arial"/>
          <w:sz w:val="18"/>
          <w:szCs w:val="18"/>
        </w:rPr>
      </w:pPr>
      <w:r>
        <w:rPr>
          <w:rFonts w:ascii="Arial" w:hAnsi="Arial" w:cs="Arial"/>
          <w:sz w:val="18"/>
          <w:szCs w:val="18"/>
        </w:rPr>
        <w:t>nazwa jednostki zamawiającej, adres</w:t>
      </w:r>
    </w:p>
    <w:p w:rsidR="00210E7F" w:rsidRDefault="00210E7F" w:rsidP="00210E7F">
      <w:pPr>
        <w:spacing w:before="0" w:line="240" w:lineRule="auto"/>
        <w:ind w:left="0" w:firstLine="0"/>
        <w:contextualSpacing/>
        <w:rPr>
          <w:rFonts w:ascii="Arial" w:hAnsi="Arial" w:cs="Arial"/>
          <w:sz w:val="18"/>
          <w:szCs w:val="18"/>
        </w:rPr>
      </w:pPr>
    </w:p>
    <w:p w:rsidR="00210E7F" w:rsidRDefault="00210E7F" w:rsidP="00210E7F">
      <w:pPr>
        <w:spacing w:before="0" w:line="240" w:lineRule="auto"/>
        <w:ind w:left="0" w:firstLine="0"/>
        <w:contextualSpacing/>
        <w:rPr>
          <w:rFonts w:ascii="Arial" w:hAnsi="Arial" w:cs="Arial"/>
          <w:b/>
          <w:sz w:val="28"/>
        </w:rPr>
      </w:pPr>
      <w:r>
        <w:rPr>
          <w:rFonts w:ascii="Arial" w:hAnsi="Arial" w:cs="Arial"/>
          <w:b/>
          <w:sz w:val="36"/>
        </w:rPr>
        <w:t xml:space="preserve">3 </w:t>
      </w:r>
      <w:r>
        <w:rPr>
          <w:rFonts w:ascii="Arial" w:hAnsi="Arial" w:cs="Arial"/>
          <w:b/>
          <w:sz w:val="28"/>
        </w:rPr>
        <w:t>komputery stacjonarne o parametrach:</w:t>
      </w:r>
    </w:p>
    <w:tbl>
      <w:tblPr>
        <w:tblStyle w:val="Tabela-Siatka"/>
        <w:tblW w:w="9930" w:type="dxa"/>
        <w:tblInd w:w="108" w:type="dxa"/>
        <w:tblLayout w:type="fixed"/>
        <w:tblCellMar>
          <w:top w:w="108" w:type="dxa"/>
          <w:bottom w:w="108" w:type="dxa"/>
        </w:tblCellMar>
        <w:tblLook w:val="04A0" w:firstRow="1" w:lastRow="0" w:firstColumn="1" w:lastColumn="0" w:noHBand="0" w:noVBand="1"/>
      </w:tblPr>
      <w:tblGrid>
        <w:gridCol w:w="2287"/>
        <w:gridCol w:w="7643"/>
      </w:tblGrid>
      <w:tr w:rsidR="00210E7F" w:rsidTr="00210E7F">
        <w:tc>
          <w:tcPr>
            <w:tcW w:w="2287" w:type="dxa"/>
            <w:tcBorders>
              <w:top w:val="single" w:sz="4" w:space="0" w:color="auto"/>
              <w:left w:val="single" w:sz="4" w:space="0" w:color="auto"/>
              <w:bottom w:val="single" w:sz="4" w:space="0" w:color="auto"/>
              <w:right w:val="single" w:sz="4" w:space="0" w:color="auto"/>
            </w:tcBorders>
            <w:hideMark/>
          </w:tcPr>
          <w:p w:rsidR="00210E7F" w:rsidRDefault="00210E7F">
            <w:pPr>
              <w:spacing w:before="0" w:line="240" w:lineRule="auto"/>
              <w:ind w:left="0" w:firstLine="0"/>
              <w:contextualSpacing/>
              <w:jc w:val="center"/>
              <w:rPr>
                <w:rFonts w:ascii="Arial" w:hAnsi="Arial" w:cs="Arial"/>
                <w:b/>
                <w:sz w:val="18"/>
                <w:szCs w:val="20"/>
              </w:rPr>
            </w:pPr>
            <w:r>
              <w:rPr>
                <w:rFonts w:ascii="Arial" w:hAnsi="Arial" w:cs="Arial"/>
                <w:b/>
                <w:sz w:val="18"/>
                <w:szCs w:val="20"/>
              </w:rPr>
              <w:t>WYSZCZEGÓLNIENIE</w:t>
            </w:r>
          </w:p>
        </w:tc>
        <w:tc>
          <w:tcPr>
            <w:tcW w:w="7643" w:type="dxa"/>
            <w:tcBorders>
              <w:top w:val="single" w:sz="4" w:space="0" w:color="auto"/>
              <w:left w:val="single" w:sz="4" w:space="0" w:color="auto"/>
              <w:bottom w:val="single" w:sz="4" w:space="0" w:color="auto"/>
              <w:right w:val="single" w:sz="4" w:space="0" w:color="auto"/>
            </w:tcBorders>
            <w:hideMark/>
          </w:tcPr>
          <w:p w:rsidR="00210E7F" w:rsidRDefault="00210E7F">
            <w:pPr>
              <w:spacing w:before="0" w:line="240" w:lineRule="auto"/>
              <w:ind w:left="0" w:firstLine="0"/>
              <w:contextualSpacing/>
              <w:jc w:val="center"/>
              <w:rPr>
                <w:rFonts w:ascii="Arial" w:hAnsi="Arial" w:cs="Arial"/>
                <w:b/>
                <w:sz w:val="18"/>
                <w:szCs w:val="20"/>
              </w:rPr>
            </w:pPr>
            <w:r>
              <w:rPr>
                <w:rFonts w:ascii="Arial" w:hAnsi="Arial" w:cs="Arial"/>
                <w:b/>
                <w:sz w:val="18"/>
                <w:szCs w:val="20"/>
              </w:rPr>
              <w:t>WYMAGANIA</w:t>
            </w:r>
          </w:p>
        </w:tc>
      </w:tr>
      <w:tr w:rsidR="00210E7F" w:rsidTr="00210E7F">
        <w:tc>
          <w:tcPr>
            <w:tcW w:w="2287" w:type="dxa"/>
            <w:tcBorders>
              <w:top w:val="single" w:sz="4" w:space="0" w:color="auto"/>
              <w:left w:val="single" w:sz="4" w:space="0" w:color="auto"/>
              <w:bottom w:val="single" w:sz="4" w:space="0" w:color="auto"/>
              <w:right w:val="single" w:sz="4" w:space="0" w:color="auto"/>
            </w:tcBorders>
            <w:hideMark/>
          </w:tcPr>
          <w:p w:rsidR="00210E7F" w:rsidRDefault="00210E7F">
            <w:pPr>
              <w:spacing w:before="0" w:line="240" w:lineRule="auto"/>
              <w:ind w:left="0" w:firstLine="0"/>
              <w:contextualSpacing/>
              <w:jc w:val="center"/>
              <w:rPr>
                <w:rFonts w:ascii="Arial" w:hAnsi="Arial" w:cs="Arial"/>
                <w:b/>
                <w:sz w:val="18"/>
                <w:szCs w:val="20"/>
              </w:rPr>
            </w:pPr>
            <w:r>
              <w:rPr>
                <w:rFonts w:ascii="Arial" w:hAnsi="Arial" w:cs="Arial"/>
                <w:b/>
                <w:sz w:val="18"/>
                <w:szCs w:val="20"/>
              </w:rPr>
              <w:t>Zastosowanie</w:t>
            </w:r>
          </w:p>
        </w:tc>
        <w:tc>
          <w:tcPr>
            <w:tcW w:w="7643" w:type="dxa"/>
            <w:tcBorders>
              <w:top w:val="single" w:sz="4" w:space="0" w:color="auto"/>
              <w:left w:val="single" w:sz="4" w:space="0" w:color="auto"/>
              <w:bottom w:val="single" w:sz="4" w:space="0" w:color="auto"/>
              <w:right w:val="single" w:sz="4" w:space="0" w:color="auto"/>
            </w:tcBorders>
            <w:hideMark/>
          </w:tcPr>
          <w:p w:rsidR="00210E7F" w:rsidRDefault="00210E7F">
            <w:pPr>
              <w:spacing w:before="0" w:line="240" w:lineRule="auto"/>
              <w:ind w:left="0" w:firstLine="0"/>
              <w:contextualSpacing/>
              <w:jc w:val="left"/>
              <w:rPr>
                <w:rFonts w:cstheme="minorHAnsi"/>
                <w:bCs/>
                <w:sz w:val="18"/>
              </w:rPr>
            </w:pPr>
            <w:r>
              <w:rPr>
                <w:rFonts w:cstheme="minorHAnsi"/>
                <w:bCs/>
                <w:sz w:val="18"/>
              </w:rPr>
              <w:t>Komputer będzie wykorzystywany dla potrzeb aplikacji biurowych, aplikacji edukacyjnych, dostępu do Internetu oraz poczty elektronicznej, jako lokalna baza danych.</w:t>
            </w:r>
          </w:p>
        </w:tc>
      </w:tr>
      <w:tr w:rsidR="00210E7F" w:rsidTr="00210E7F">
        <w:tc>
          <w:tcPr>
            <w:tcW w:w="2287" w:type="dxa"/>
            <w:tcBorders>
              <w:top w:val="single" w:sz="4" w:space="0" w:color="auto"/>
              <w:left w:val="single" w:sz="4" w:space="0" w:color="auto"/>
              <w:bottom w:val="single" w:sz="4" w:space="0" w:color="auto"/>
              <w:right w:val="single" w:sz="4" w:space="0" w:color="auto"/>
            </w:tcBorders>
            <w:hideMark/>
          </w:tcPr>
          <w:p w:rsidR="00210E7F" w:rsidRDefault="00210E7F">
            <w:pPr>
              <w:spacing w:before="0" w:line="240" w:lineRule="auto"/>
              <w:ind w:left="0" w:firstLine="0"/>
              <w:contextualSpacing/>
              <w:jc w:val="center"/>
              <w:rPr>
                <w:rFonts w:ascii="Arial" w:hAnsi="Arial" w:cs="Arial"/>
                <w:b/>
                <w:sz w:val="18"/>
                <w:szCs w:val="20"/>
              </w:rPr>
            </w:pPr>
            <w:r>
              <w:rPr>
                <w:rFonts w:ascii="Arial" w:hAnsi="Arial" w:cs="Arial"/>
                <w:b/>
                <w:sz w:val="18"/>
                <w:szCs w:val="20"/>
              </w:rPr>
              <w:t>Typ</w:t>
            </w:r>
          </w:p>
        </w:tc>
        <w:tc>
          <w:tcPr>
            <w:tcW w:w="7643" w:type="dxa"/>
            <w:tcBorders>
              <w:top w:val="single" w:sz="4" w:space="0" w:color="auto"/>
              <w:left w:val="single" w:sz="4" w:space="0" w:color="auto"/>
              <w:bottom w:val="single" w:sz="4" w:space="0" w:color="auto"/>
              <w:right w:val="single" w:sz="4" w:space="0" w:color="auto"/>
            </w:tcBorders>
            <w:hideMark/>
          </w:tcPr>
          <w:p w:rsidR="00210E7F" w:rsidRDefault="00210E7F">
            <w:pPr>
              <w:spacing w:before="0" w:line="240" w:lineRule="auto"/>
              <w:ind w:left="0" w:firstLine="0"/>
              <w:contextualSpacing/>
              <w:jc w:val="left"/>
              <w:rPr>
                <w:rFonts w:ascii="Arial" w:hAnsi="Arial" w:cs="Arial"/>
                <w:b/>
                <w:sz w:val="18"/>
                <w:szCs w:val="20"/>
              </w:rPr>
            </w:pPr>
            <w:r>
              <w:rPr>
                <w:rFonts w:cstheme="minorHAnsi"/>
                <w:bCs/>
                <w:sz w:val="18"/>
              </w:rPr>
              <w:t xml:space="preserve">Komputer stacjonarny. </w:t>
            </w:r>
            <w:r>
              <w:rPr>
                <w:rFonts w:cstheme="minorHAnsi"/>
                <w:bCs/>
                <w:sz w:val="18"/>
              </w:rPr>
              <w:br/>
              <w:t>W ofercie wymagane jest podanie modelu, symbolu oraz producenta</w:t>
            </w:r>
          </w:p>
        </w:tc>
      </w:tr>
      <w:tr w:rsidR="00210E7F" w:rsidTr="00210E7F">
        <w:tc>
          <w:tcPr>
            <w:tcW w:w="2287" w:type="dxa"/>
            <w:tcBorders>
              <w:top w:val="single" w:sz="4" w:space="0" w:color="auto"/>
              <w:left w:val="single" w:sz="4" w:space="0" w:color="auto"/>
              <w:bottom w:val="single" w:sz="4" w:space="0" w:color="auto"/>
              <w:right w:val="single" w:sz="4" w:space="0" w:color="auto"/>
            </w:tcBorders>
            <w:hideMark/>
          </w:tcPr>
          <w:p w:rsidR="00210E7F" w:rsidRDefault="00210E7F">
            <w:pPr>
              <w:spacing w:before="0" w:line="240" w:lineRule="auto"/>
              <w:ind w:left="0" w:firstLine="0"/>
              <w:contextualSpacing/>
              <w:jc w:val="center"/>
              <w:rPr>
                <w:rFonts w:ascii="Arial" w:hAnsi="Arial" w:cs="Arial"/>
                <w:b/>
                <w:sz w:val="18"/>
                <w:szCs w:val="20"/>
              </w:rPr>
            </w:pPr>
            <w:r>
              <w:rPr>
                <w:rFonts w:ascii="Arial" w:hAnsi="Arial" w:cs="Arial"/>
                <w:b/>
                <w:sz w:val="18"/>
                <w:szCs w:val="20"/>
              </w:rPr>
              <w:t>Procesor</w:t>
            </w:r>
          </w:p>
        </w:tc>
        <w:tc>
          <w:tcPr>
            <w:tcW w:w="7643" w:type="dxa"/>
            <w:tcBorders>
              <w:top w:val="single" w:sz="4" w:space="0" w:color="auto"/>
              <w:left w:val="single" w:sz="4" w:space="0" w:color="auto"/>
              <w:bottom w:val="single" w:sz="4" w:space="0" w:color="auto"/>
              <w:right w:val="single" w:sz="4" w:space="0" w:color="auto"/>
            </w:tcBorders>
            <w:hideMark/>
          </w:tcPr>
          <w:p w:rsidR="00210E7F" w:rsidRDefault="00210E7F">
            <w:pPr>
              <w:spacing w:before="0" w:line="240" w:lineRule="auto"/>
              <w:ind w:left="0" w:firstLine="0"/>
              <w:contextualSpacing/>
              <w:jc w:val="left"/>
              <w:rPr>
                <w:rFonts w:cstheme="minorHAnsi"/>
                <w:bCs/>
                <w:sz w:val="18"/>
              </w:rPr>
            </w:pPr>
            <w:r>
              <w:rPr>
                <w:rFonts w:cstheme="minorHAnsi"/>
                <w:bCs/>
                <w:sz w:val="18"/>
              </w:rPr>
              <w:t xml:space="preserve">Procesor dedykowany do pracy w komputerach stacjonarnych. Procesor osiągający w teście Passmark CPU Mark wynik co najmniej 16 800 pkt. </w:t>
            </w:r>
          </w:p>
        </w:tc>
      </w:tr>
      <w:tr w:rsidR="00210E7F" w:rsidTr="00210E7F">
        <w:tc>
          <w:tcPr>
            <w:tcW w:w="2287" w:type="dxa"/>
            <w:tcBorders>
              <w:top w:val="single" w:sz="4" w:space="0" w:color="auto"/>
              <w:left w:val="single" w:sz="4" w:space="0" w:color="auto"/>
              <w:bottom w:val="single" w:sz="4" w:space="0" w:color="auto"/>
              <w:right w:val="single" w:sz="4" w:space="0" w:color="auto"/>
            </w:tcBorders>
            <w:hideMark/>
          </w:tcPr>
          <w:p w:rsidR="00210E7F" w:rsidRDefault="00210E7F">
            <w:pPr>
              <w:spacing w:before="0" w:line="240" w:lineRule="auto"/>
              <w:ind w:left="0" w:firstLine="0"/>
              <w:contextualSpacing/>
              <w:jc w:val="center"/>
              <w:rPr>
                <w:rFonts w:ascii="Arial" w:hAnsi="Arial" w:cs="Arial"/>
                <w:b/>
                <w:sz w:val="18"/>
                <w:szCs w:val="20"/>
              </w:rPr>
            </w:pPr>
            <w:r>
              <w:rPr>
                <w:rFonts w:ascii="Arial" w:hAnsi="Arial" w:cs="Arial"/>
                <w:b/>
                <w:sz w:val="18"/>
                <w:szCs w:val="20"/>
              </w:rPr>
              <w:t>Pamięć operacyjna RAM</w:t>
            </w:r>
          </w:p>
        </w:tc>
        <w:tc>
          <w:tcPr>
            <w:tcW w:w="7643" w:type="dxa"/>
            <w:tcBorders>
              <w:top w:val="single" w:sz="4" w:space="0" w:color="auto"/>
              <w:left w:val="single" w:sz="4" w:space="0" w:color="auto"/>
              <w:bottom w:val="single" w:sz="4" w:space="0" w:color="auto"/>
              <w:right w:val="single" w:sz="4" w:space="0" w:color="auto"/>
            </w:tcBorders>
            <w:hideMark/>
          </w:tcPr>
          <w:p w:rsidR="00210E7F" w:rsidRDefault="00210E7F">
            <w:pPr>
              <w:spacing w:before="0" w:line="240" w:lineRule="auto"/>
              <w:ind w:left="0" w:firstLine="0"/>
              <w:contextualSpacing/>
              <w:jc w:val="left"/>
              <w:rPr>
                <w:rFonts w:cstheme="minorHAnsi"/>
                <w:bCs/>
                <w:sz w:val="18"/>
              </w:rPr>
            </w:pPr>
            <w:r>
              <w:rPr>
                <w:rFonts w:cstheme="minorHAnsi"/>
                <w:bCs/>
                <w:sz w:val="18"/>
              </w:rPr>
              <w:t>16GB pracująca w trybie Dual Channel. Możliwość rozbudowy do min 128GB, dwa sloty wolne.</w:t>
            </w:r>
          </w:p>
        </w:tc>
      </w:tr>
      <w:tr w:rsidR="00210E7F" w:rsidTr="00210E7F">
        <w:tc>
          <w:tcPr>
            <w:tcW w:w="2287" w:type="dxa"/>
            <w:tcBorders>
              <w:top w:val="single" w:sz="4" w:space="0" w:color="auto"/>
              <w:left w:val="single" w:sz="4" w:space="0" w:color="auto"/>
              <w:bottom w:val="single" w:sz="4" w:space="0" w:color="auto"/>
              <w:right w:val="single" w:sz="4" w:space="0" w:color="auto"/>
            </w:tcBorders>
            <w:hideMark/>
          </w:tcPr>
          <w:p w:rsidR="00210E7F" w:rsidRDefault="00210E7F">
            <w:pPr>
              <w:spacing w:before="0" w:line="240" w:lineRule="auto"/>
              <w:ind w:left="0" w:firstLine="0"/>
              <w:contextualSpacing/>
              <w:jc w:val="center"/>
              <w:rPr>
                <w:rFonts w:ascii="Arial" w:hAnsi="Arial" w:cs="Arial"/>
                <w:b/>
                <w:sz w:val="18"/>
                <w:szCs w:val="20"/>
              </w:rPr>
            </w:pPr>
            <w:r>
              <w:rPr>
                <w:rFonts w:ascii="Arial" w:hAnsi="Arial" w:cs="Arial"/>
                <w:b/>
                <w:sz w:val="18"/>
                <w:szCs w:val="20"/>
              </w:rPr>
              <w:t>Parametry pamięci masowej</w:t>
            </w:r>
          </w:p>
        </w:tc>
        <w:tc>
          <w:tcPr>
            <w:tcW w:w="7643" w:type="dxa"/>
            <w:tcBorders>
              <w:top w:val="single" w:sz="4" w:space="0" w:color="auto"/>
              <w:left w:val="single" w:sz="4" w:space="0" w:color="auto"/>
              <w:bottom w:val="single" w:sz="4" w:space="0" w:color="auto"/>
              <w:right w:val="single" w:sz="4" w:space="0" w:color="auto"/>
            </w:tcBorders>
            <w:hideMark/>
          </w:tcPr>
          <w:p w:rsidR="00210E7F" w:rsidRDefault="00210E7F">
            <w:pPr>
              <w:spacing w:before="0" w:line="240" w:lineRule="auto"/>
              <w:ind w:left="0" w:firstLine="0"/>
              <w:contextualSpacing/>
              <w:jc w:val="left"/>
              <w:rPr>
                <w:rFonts w:cstheme="minorHAnsi"/>
                <w:bCs/>
                <w:sz w:val="18"/>
              </w:rPr>
            </w:pPr>
            <w:r>
              <w:rPr>
                <w:rFonts w:cstheme="minorHAnsi"/>
                <w:bCs/>
                <w:sz w:val="18"/>
              </w:rPr>
              <w:t>M.2 256 GB SSD PCIe NVMe</w:t>
            </w:r>
          </w:p>
        </w:tc>
      </w:tr>
      <w:tr w:rsidR="00210E7F" w:rsidTr="00210E7F">
        <w:tc>
          <w:tcPr>
            <w:tcW w:w="2287" w:type="dxa"/>
            <w:tcBorders>
              <w:top w:val="single" w:sz="4" w:space="0" w:color="auto"/>
              <w:left w:val="single" w:sz="4" w:space="0" w:color="auto"/>
              <w:bottom w:val="single" w:sz="4" w:space="0" w:color="auto"/>
              <w:right w:val="single" w:sz="4" w:space="0" w:color="auto"/>
            </w:tcBorders>
            <w:hideMark/>
          </w:tcPr>
          <w:p w:rsidR="00210E7F" w:rsidRDefault="00210E7F">
            <w:pPr>
              <w:spacing w:before="0" w:line="240" w:lineRule="auto"/>
              <w:ind w:left="0" w:firstLine="0"/>
              <w:contextualSpacing/>
              <w:jc w:val="center"/>
              <w:rPr>
                <w:rFonts w:ascii="Arial" w:hAnsi="Arial" w:cs="Arial"/>
                <w:b/>
                <w:sz w:val="18"/>
                <w:szCs w:val="20"/>
              </w:rPr>
            </w:pPr>
            <w:r>
              <w:rPr>
                <w:rFonts w:ascii="Arial" w:hAnsi="Arial" w:cs="Arial"/>
                <w:b/>
                <w:sz w:val="18"/>
                <w:szCs w:val="20"/>
              </w:rPr>
              <w:t>Wydajność grafiki</w:t>
            </w:r>
          </w:p>
        </w:tc>
        <w:tc>
          <w:tcPr>
            <w:tcW w:w="7643" w:type="dxa"/>
            <w:tcBorders>
              <w:top w:val="single" w:sz="4" w:space="0" w:color="auto"/>
              <w:left w:val="single" w:sz="4" w:space="0" w:color="auto"/>
              <w:bottom w:val="single" w:sz="4" w:space="0" w:color="auto"/>
              <w:right w:val="single" w:sz="4" w:space="0" w:color="auto"/>
            </w:tcBorders>
            <w:hideMark/>
          </w:tcPr>
          <w:p w:rsidR="00210E7F" w:rsidRDefault="00210E7F">
            <w:pPr>
              <w:spacing w:before="0" w:line="240" w:lineRule="auto"/>
              <w:ind w:left="0" w:firstLine="0"/>
              <w:contextualSpacing/>
              <w:jc w:val="left"/>
              <w:rPr>
                <w:rFonts w:cstheme="minorHAnsi"/>
                <w:bCs/>
                <w:sz w:val="18"/>
              </w:rPr>
            </w:pPr>
            <w:r>
              <w:rPr>
                <w:rFonts w:cstheme="minorHAnsi"/>
                <w:bCs/>
                <w:sz w:val="18"/>
              </w:rPr>
              <w:t>Zintegrowana karta graficzna zgodna z DirectX w wersji 12 lub nowszej</w:t>
            </w:r>
          </w:p>
        </w:tc>
      </w:tr>
      <w:tr w:rsidR="00210E7F" w:rsidTr="00210E7F">
        <w:tc>
          <w:tcPr>
            <w:tcW w:w="2287" w:type="dxa"/>
            <w:tcBorders>
              <w:top w:val="single" w:sz="4" w:space="0" w:color="auto"/>
              <w:left w:val="single" w:sz="4" w:space="0" w:color="auto"/>
              <w:bottom w:val="single" w:sz="4" w:space="0" w:color="auto"/>
              <w:right w:val="single" w:sz="4" w:space="0" w:color="auto"/>
            </w:tcBorders>
            <w:hideMark/>
          </w:tcPr>
          <w:p w:rsidR="00210E7F" w:rsidRDefault="00210E7F">
            <w:pPr>
              <w:spacing w:before="0" w:line="240" w:lineRule="auto"/>
              <w:ind w:left="0" w:firstLine="0"/>
              <w:contextualSpacing/>
              <w:jc w:val="center"/>
              <w:rPr>
                <w:rFonts w:ascii="Arial" w:hAnsi="Arial" w:cs="Arial"/>
                <w:b/>
                <w:sz w:val="18"/>
                <w:szCs w:val="20"/>
              </w:rPr>
            </w:pPr>
            <w:r>
              <w:rPr>
                <w:rFonts w:ascii="Arial" w:hAnsi="Arial" w:cs="Arial"/>
                <w:b/>
                <w:sz w:val="18"/>
                <w:szCs w:val="20"/>
              </w:rPr>
              <w:t>Obudowa</w:t>
            </w:r>
          </w:p>
        </w:tc>
        <w:tc>
          <w:tcPr>
            <w:tcW w:w="7643" w:type="dxa"/>
            <w:tcBorders>
              <w:top w:val="single" w:sz="4" w:space="0" w:color="auto"/>
              <w:left w:val="single" w:sz="4" w:space="0" w:color="auto"/>
              <w:bottom w:val="single" w:sz="4" w:space="0" w:color="auto"/>
              <w:right w:val="single" w:sz="4" w:space="0" w:color="auto"/>
            </w:tcBorders>
            <w:hideMark/>
          </w:tcPr>
          <w:p w:rsidR="00210E7F" w:rsidRDefault="00210E7F">
            <w:pPr>
              <w:spacing w:before="0" w:line="240" w:lineRule="auto"/>
              <w:ind w:left="0" w:firstLine="0"/>
              <w:contextualSpacing/>
              <w:jc w:val="left"/>
              <w:rPr>
                <w:rFonts w:cstheme="minorHAnsi"/>
                <w:bCs/>
                <w:sz w:val="18"/>
              </w:rPr>
            </w:pPr>
            <w:r>
              <w:rPr>
                <w:rFonts w:cstheme="minorHAnsi"/>
                <w:bCs/>
                <w:sz w:val="18"/>
              </w:rPr>
              <w:t xml:space="preserve">Typu MiniTower z obsługą kart PCI Express wyłącznie o pełnym profilu, wyposażona w min. 2 wnęki  2,5” lub 3,5” wewnętrzne. Napęd optyczny w dedykowanej wnęce zewnętrznej. Obudowa fabrycznie przystosowana do pracy w orientacji pionowej. Wyposażona w dystanse gumowe zapobiegające poślizgom obudowy i zarysowaniu lakieru. Nie dopuszcza się aby w bocznych  ściankach obudowy były usytuowane otwory wentylacyjne, cyrkulacja powietrza tylko przez przedni i tylny panel z zachowaniem ruchu powietrza przód - tył. Zasilacz o mocy max. 280W pracujący w sieci 230V 50/60Hz prądu zmiennego i efektywności min. 85% przy obciążeniu zasilacza na poziomie 50% oraz o efektywności min. 82% przy obciążeniu zasilacza na poziomie 100%, </w:t>
            </w:r>
          </w:p>
          <w:p w:rsidR="00210E7F" w:rsidRDefault="00210E7F">
            <w:pPr>
              <w:spacing w:before="0" w:line="240" w:lineRule="auto"/>
              <w:ind w:left="0" w:firstLine="0"/>
              <w:contextualSpacing/>
              <w:jc w:val="left"/>
              <w:rPr>
                <w:rFonts w:cstheme="minorHAnsi"/>
                <w:bCs/>
                <w:sz w:val="18"/>
              </w:rPr>
            </w:pPr>
            <w:r>
              <w:rPr>
                <w:rFonts w:cstheme="minorHAnsi"/>
                <w:bCs/>
                <w:sz w:val="18"/>
              </w:rPr>
              <w:t>Moduł konstrukcji obudowy w jednostce centralnej komputera powinien pozwalać na demontaż kart rozszerzeń  bez konieczności użycia narzędzi (wyklucza się użycia wkrętów, śrub motylkowych). Obudowa w jednostce centralnej musi być otwierana bez konieczności użycia narzędzi (wyklucza się użycie standardowych wkrętów, śrub motylkowych) oraz powinna posiadać czujnik otwarcia obudowy współpracujący z oprogramowaniem zarządzająco – diagnostycznym. Obudowa musi umożliwiać zastosowanie zabezpieczenia fizycznego w postaci linki metalowej raz kłódki (oczko w obudowie do założenia kłódki). Obudowa musi posiadać wbudowany wizualny lub dźwiękowy system diagnostyczny, służący do sygnalizowania i diagnozowania problemów z komputerem i jego komponentami. Oferowany system diagnostyczny nie może wykorzystywać minimalnej ilości wolnych slotów na płycie głównej, wymaganych wnęk zewnętrznych w specyfikacji i dodatkowych oferowanych przez wykonawcę, oraz nie może być uzyskany przez konwertowanie, przerabianie innych złączy na płycie głównej nie wymienionych w specyfikacji a które nie są dedykowane dla systemu diagnostycznego. Każdy komputer powinien być oznaczony niepowtarzalnym numerem seryjnym umieszonym na obudowie, oraz musi być wpisany na stałe w BIOS.</w:t>
            </w:r>
          </w:p>
        </w:tc>
      </w:tr>
      <w:tr w:rsidR="00210E7F" w:rsidTr="00210E7F">
        <w:tc>
          <w:tcPr>
            <w:tcW w:w="2287" w:type="dxa"/>
            <w:tcBorders>
              <w:top w:val="single" w:sz="4" w:space="0" w:color="auto"/>
              <w:left w:val="single" w:sz="4" w:space="0" w:color="auto"/>
              <w:bottom w:val="single" w:sz="4" w:space="0" w:color="auto"/>
              <w:right w:val="single" w:sz="4" w:space="0" w:color="auto"/>
            </w:tcBorders>
            <w:hideMark/>
          </w:tcPr>
          <w:p w:rsidR="00210E7F" w:rsidRDefault="00210E7F">
            <w:pPr>
              <w:spacing w:before="0" w:line="240" w:lineRule="auto"/>
              <w:ind w:left="0" w:firstLine="0"/>
              <w:contextualSpacing/>
              <w:jc w:val="center"/>
              <w:rPr>
                <w:rFonts w:ascii="Arial" w:hAnsi="Arial" w:cs="Arial"/>
                <w:b/>
                <w:sz w:val="18"/>
                <w:szCs w:val="20"/>
              </w:rPr>
            </w:pPr>
            <w:r>
              <w:rPr>
                <w:rFonts w:ascii="Arial" w:hAnsi="Arial" w:cs="Arial"/>
                <w:b/>
                <w:sz w:val="18"/>
                <w:szCs w:val="20"/>
              </w:rPr>
              <w:t>Wyposażenie multimedialne</w:t>
            </w:r>
          </w:p>
        </w:tc>
        <w:tc>
          <w:tcPr>
            <w:tcW w:w="7643" w:type="dxa"/>
            <w:tcBorders>
              <w:top w:val="single" w:sz="4" w:space="0" w:color="auto"/>
              <w:left w:val="single" w:sz="4" w:space="0" w:color="auto"/>
              <w:bottom w:val="single" w:sz="4" w:space="0" w:color="auto"/>
              <w:right w:val="single" w:sz="4" w:space="0" w:color="auto"/>
            </w:tcBorders>
            <w:hideMark/>
          </w:tcPr>
          <w:p w:rsidR="00210E7F" w:rsidRDefault="00210E7F">
            <w:pPr>
              <w:spacing w:before="0" w:line="240" w:lineRule="auto"/>
              <w:ind w:left="0" w:firstLine="0"/>
              <w:contextualSpacing/>
              <w:jc w:val="left"/>
              <w:rPr>
                <w:rFonts w:cstheme="minorHAnsi"/>
                <w:bCs/>
                <w:sz w:val="18"/>
              </w:rPr>
            </w:pPr>
            <w:r>
              <w:rPr>
                <w:rFonts w:cstheme="minorHAnsi"/>
                <w:bCs/>
                <w:sz w:val="18"/>
              </w:rPr>
              <w:t>Karta dźwiękowa zintegrowana z płytą główną, zgodna z High Definition,  wewnętrzny głośnik  w obudowie komputera Port słuchawek i mikrofonu na przednim panelu, dopuszcza się rozwiązanie typu combo, na tylnym panelu min. audio out.</w:t>
            </w:r>
          </w:p>
        </w:tc>
      </w:tr>
      <w:tr w:rsidR="00210E7F" w:rsidTr="00210E7F">
        <w:tc>
          <w:tcPr>
            <w:tcW w:w="2287" w:type="dxa"/>
            <w:tcBorders>
              <w:top w:val="single" w:sz="4" w:space="0" w:color="auto"/>
              <w:left w:val="single" w:sz="4" w:space="0" w:color="auto"/>
              <w:bottom w:val="single" w:sz="4" w:space="0" w:color="auto"/>
              <w:right w:val="single" w:sz="4" w:space="0" w:color="auto"/>
            </w:tcBorders>
            <w:hideMark/>
          </w:tcPr>
          <w:p w:rsidR="00210E7F" w:rsidRDefault="00210E7F">
            <w:pPr>
              <w:spacing w:before="0" w:line="240" w:lineRule="auto"/>
              <w:ind w:left="0" w:firstLine="0"/>
              <w:contextualSpacing/>
              <w:jc w:val="center"/>
              <w:rPr>
                <w:rFonts w:ascii="Arial" w:hAnsi="Arial" w:cs="Arial"/>
                <w:b/>
                <w:sz w:val="18"/>
                <w:szCs w:val="20"/>
              </w:rPr>
            </w:pPr>
            <w:r>
              <w:rPr>
                <w:rFonts w:ascii="Arial" w:hAnsi="Arial" w:cs="Arial"/>
                <w:b/>
                <w:sz w:val="18"/>
                <w:szCs w:val="20"/>
              </w:rPr>
              <w:t>Zgodność z systemami operacyjnymi</w:t>
            </w:r>
          </w:p>
        </w:tc>
        <w:tc>
          <w:tcPr>
            <w:tcW w:w="7643" w:type="dxa"/>
            <w:tcBorders>
              <w:top w:val="single" w:sz="4" w:space="0" w:color="auto"/>
              <w:left w:val="single" w:sz="4" w:space="0" w:color="auto"/>
              <w:bottom w:val="single" w:sz="4" w:space="0" w:color="auto"/>
              <w:right w:val="single" w:sz="4" w:space="0" w:color="auto"/>
            </w:tcBorders>
            <w:hideMark/>
          </w:tcPr>
          <w:p w:rsidR="00210E7F" w:rsidRDefault="00210E7F">
            <w:pPr>
              <w:spacing w:before="0" w:line="240" w:lineRule="auto"/>
              <w:ind w:left="0" w:firstLine="0"/>
              <w:contextualSpacing/>
              <w:jc w:val="left"/>
              <w:rPr>
                <w:rFonts w:cstheme="minorHAnsi"/>
                <w:bCs/>
                <w:sz w:val="18"/>
              </w:rPr>
            </w:pPr>
            <w:r>
              <w:rPr>
                <w:rFonts w:cstheme="minorHAnsi"/>
                <w:bCs/>
                <w:sz w:val="18"/>
              </w:rPr>
              <w:t>Oferowane modele komputerów muszą poprawnie współpracować z zamawianymi systemami operacyjnymi.</w:t>
            </w:r>
          </w:p>
        </w:tc>
      </w:tr>
      <w:tr w:rsidR="00210E7F" w:rsidTr="00210E7F">
        <w:tc>
          <w:tcPr>
            <w:tcW w:w="2287" w:type="dxa"/>
            <w:tcBorders>
              <w:top w:val="single" w:sz="4" w:space="0" w:color="auto"/>
              <w:left w:val="single" w:sz="4" w:space="0" w:color="auto"/>
              <w:bottom w:val="single" w:sz="4" w:space="0" w:color="auto"/>
              <w:right w:val="single" w:sz="4" w:space="0" w:color="auto"/>
            </w:tcBorders>
            <w:hideMark/>
          </w:tcPr>
          <w:p w:rsidR="00210E7F" w:rsidRDefault="00210E7F">
            <w:pPr>
              <w:spacing w:before="0" w:line="240" w:lineRule="auto"/>
              <w:ind w:left="0" w:firstLine="0"/>
              <w:contextualSpacing/>
              <w:jc w:val="center"/>
              <w:rPr>
                <w:rFonts w:ascii="Arial" w:hAnsi="Arial" w:cs="Arial"/>
                <w:b/>
                <w:sz w:val="18"/>
                <w:szCs w:val="20"/>
              </w:rPr>
            </w:pPr>
            <w:r>
              <w:rPr>
                <w:rFonts w:ascii="Arial" w:hAnsi="Arial" w:cs="Arial"/>
                <w:b/>
                <w:sz w:val="18"/>
                <w:szCs w:val="20"/>
              </w:rPr>
              <w:t>Bezpieczeństwo</w:t>
            </w:r>
          </w:p>
        </w:tc>
        <w:tc>
          <w:tcPr>
            <w:tcW w:w="7643" w:type="dxa"/>
            <w:tcBorders>
              <w:top w:val="single" w:sz="4" w:space="0" w:color="auto"/>
              <w:left w:val="single" w:sz="4" w:space="0" w:color="auto"/>
              <w:bottom w:val="single" w:sz="4" w:space="0" w:color="auto"/>
              <w:right w:val="single" w:sz="4" w:space="0" w:color="auto"/>
            </w:tcBorders>
            <w:hideMark/>
          </w:tcPr>
          <w:p w:rsidR="00210E7F" w:rsidRDefault="00210E7F">
            <w:pPr>
              <w:spacing w:before="0" w:line="240" w:lineRule="auto"/>
              <w:ind w:left="0" w:firstLine="0"/>
              <w:contextualSpacing/>
              <w:jc w:val="left"/>
              <w:rPr>
                <w:rFonts w:cstheme="minorHAnsi"/>
                <w:bCs/>
                <w:sz w:val="18"/>
              </w:rPr>
            </w:pPr>
            <w:r>
              <w:rPr>
                <w:rFonts w:cstheme="minorHAnsi"/>
                <w:bCs/>
                <w:sz w:val="18"/>
              </w:rPr>
              <w:t>Dedykowany lub zintegrowany układ zgodny ze standardem TPM w wersji 2.0 lub nowszej. System diagnostyczny z graficznym interfejsem użytkownika zaszyty w tej samej pamięci flash co BIOS, dostępny z poziomu szybkiego menu boot lub BIOS, umożliwiający przetestowanie komputera a w szczególności jego składowych. System zapewniający pełną funkcjonalność, a także zachowujący interfejs graficzny nawet w przypadku braku dysku twardego oraz jego uszkodzenia, nie wymagający stosowania zewnętrznych nośników pamięci masowej oraz dostępu do internetu i sieci lokalnej.</w:t>
            </w:r>
          </w:p>
          <w:p w:rsidR="00210E7F" w:rsidRDefault="00210E7F">
            <w:pPr>
              <w:spacing w:before="0" w:line="240" w:lineRule="auto"/>
              <w:ind w:left="0" w:firstLine="0"/>
              <w:contextualSpacing/>
              <w:jc w:val="left"/>
              <w:rPr>
                <w:rFonts w:cstheme="minorHAnsi"/>
                <w:bCs/>
                <w:sz w:val="18"/>
              </w:rPr>
            </w:pPr>
            <w:r>
              <w:rPr>
                <w:rFonts w:cstheme="minorHAnsi"/>
                <w:bCs/>
                <w:sz w:val="18"/>
              </w:rPr>
              <w:t>Procedura POST traktowana jest jako oddzielna funkcjonalność.</w:t>
            </w:r>
          </w:p>
        </w:tc>
      </w:tr>
      <w:tr w:rsidR="00210E7F" w:rsidTr="00210E7F">
        <w:tc>
          <w:tcPr>
            <w:tcW w:w="2287" w:type="dxa"/>
            <w:tcBorders>
              <w:top w:val="single" w:sz="4" w:space="0" w:color="auto"/>
              <w:left w:val="single" w:sz="4" w:space="0" w:color="auto"/>
              <w:bottom w:val="single" w:sz="4" w:space="0" w:color="auto"/>
              <w:right w:val="single" w:sz="4" w:space="0" w:color="auto"/>
            </w:tcBorders>
            <w:hideMark/>
          </w:tcPr>
          <w:p w:rsidR="00210E7F" w:rsidRDefault="00210E7F">
            <w:pPr>
              <w:spacing w:before="0" w:line="240" w:lineRule="auto"/>
              <w:ind w:left="0" w:firstLine="0"/>
              <w:contextualSpacing/>
              <w:jc w:val="center"/>
              <w:rPr>
                <w:rFonts w:ascii="Arial" w:hAnsi="Arial" w:cs="Arial"/>
                <w:b/>
                <w:sz w:val="18"/>
                <w:szCs w:val="20"/>
              </w:rPr>
            </w:pPr>
            <w:r>
              <w:rPr>
                <w:rFonts w:ascii="Arial" w:hAnsi="Arial" w:cs="Arial"/>
                <w:b/>
                <w:sz w:val="18"/>
                <w:szCs w:val="20"/>
              </w:rPr>
              <w:t>Zdalne zarządzanie</w:t>
            </w:r>
          </w:p>
        </w:tc>
        <w:tc>
          <w:tcPr>
            <w:tcW w:w="7643" w:type="dxa"/>
            <w:tcBorders>
              <w:top w:val="single" w:sz="4" w:space="0" w:color="auto"/>
              <w:left w:val="single" w:sz="4" w:space="0" w:color="auto"/>
              <w:bottom w:val="single" w:sz="4" w:space="0" w:color="auto"/>
              <w:right w:val="single" w:sz="4" w:space="0" w:color="auto"/>
            </w:tcBorders>
            <w:hideMark/>
          </w:tcPr>
          <w:p w:rsidR="00210E7F" w:rsidRDefault="00210E7F">
            <w:pPr>
              <w:spacing w:before="0" w:line="240" w:lineRule="auto"/>
              <w:ind w:left="0" w:firstLine="0"/>
              <w:contextualSpacing/>
              <w:jc w:val="left"/>
              <w:rPr>
                <w:rFonts w:cstheme="minorHAnsi"/>
                <w:bCs/>
                <w:sz w:val="18"/>
              </w:rPr>
            </w:pPr>
            <w:r>
              <w:rPr>
                <w:rFonts w:cstheme="minorHAnsi"/>
                <w:bCs/>
                <w:sz w:val="18"/>
              </w:rPr>
              <w:t>Wbudowana w płytę główną technologia zarządzania i monitorowania komputerem na poziomie sprzętowym działająca niezależnie od stanu czy obecności systemu operacyjnego oraz stanu włączenia komputera podczas pracy na zasilaczu sieciowym AC, obsługująca zdalną komunikację sieciową w oparciu o protokół IPv4 oraz IPv6, a także zapewniająca:</w:t>
            </w:r>
          </w:p>
          <w:p w:rsidR="00210E7F" w:rsidRDefault="00210E7F">
            <w:pPr>
              <w:spacing w:before="0" w:line="240" w:lineRule="auto"/>
              <w:ind w:left="0" w:firstLine="0"/>
              <w:contextualSpacing/>
              <w:jc w:val="left"/>
              <w:rPr>
                <w:rFonts w:cstheme="minorHAnsi"/>
                <w:bCs/>
                <w:sz w:val="18"/>
              </w:rPr>
            </w:pPr>
            <w:r>
              <w:rPr>
                <w:rFonts w:cstheme="minorHAnsi"/>
                <w:bCs/>
                <w:sz w:val="18"/>
              </w:rPr>
              <w:t xml:space="preserve">- monitorowanie konfiguracji komponentów komputera - CPU, Pamięć, HDD wersja BIOS płyty głównej; </w:t>
            </w:r>
          </w:p>
          <w:p w:rsidR="00210E7F" w:rsidRDefault="00210E7F">
            <w:pPr>
              <w:spacing w:before="0" w:line="240" w:lineRule="auto"/>
              <w:ind w:left="0" w:firstLine="0"/>
              <w:contextualSpacing/>
              <w:jc w:val="left"/>
              <w:rPr>
                <w:rFonts w:cstheme="minorHAnsi"/>
                <w:bCs/>
                <w:sz w:val="18"/>
              </w:rPr>
            </w:pPr>
            <w:r>
              <w:rPr>
                <w:rFonts w:cstheme="minorHAnsi"/>
                <w:bCs/>
                <w:sz w:val="18"/>
              </w:rPr>
              <w:t>- zdalną konfigurację ustawień BIOS,</w:t>
            </w:r>
          </w:p>
          <w:p w:rsidR="00210E7F" w:rsidRDefault="00210E7F">
            <w:pPr>
              <w:spacing w:before="0" w:line="240" w:lineRule="auto"/>
              <w:ind w:left="0" w:firstLine="0"/>
              <w:contextualSpacing/>
              <w:jc w:val="left"/>
              <w:rPr>
                <w:rFonts w:cstheme="minorHAnsi"/>
                <w:bCs/>
                <w:sz w:val="18"/>
              </w:rPr>
            </w:pPr>
            <w:r>
              <w:rPr>
                <w:rFonts w:cstheme="minorHAnsi"/>
                <w:bCs/>
                <w:sz w:val="18"/>
              </w:rPr>
              <w:t>- zdalne przejęcie konsoli tekstowej systemu, przekierowanie procesu ładowania systemu operacyjnego z wirtualnego CD ROM lub FDD z  serwera zarządzającego;</w:t>
            </w:r>
          </w:p>
          <w:p w:rsidR="00210E7F" w:rsidRDefault="00210E7F">
            <w:pPr>
              <w:spacing w:before="0" w:line="240" w:lineRule="auto"/>
              <w:ind w:left="0" w:firstLine="0"/>
              <w:contextualSpacing/>
              <w:jc w:val="left"/>
              <w:rPr>
                <w:rFonts w:cstheme="minorHAnsi"/>
                <w:bCs/>
                <w:sz w:val="18"/>
              </w:rPr>
            </w:pPr>
            <w:r>
              <w:rPr>
                <w:rFonts w:cstheme="minorHAnsi"/>
                <w:bCs/>
                <w:sz w:val="18"/>
              </w:rPr>
              <w:t>- zapis i przechowywanie dodatkowych informacji o wersji zainstalowanego oprogramowania i zdalny odczyt tych informacji (wersja, zainstalowane uaktualnienia, sygnatury wirusów, itp.) z wbudowanej pamięci nieulotnej.</w:t>
            </w:r>
          </w:p>
          <w:p w:rsidR="00210E7F" w:rsidRDefault="00210E7F">
            <w:pPr>
              <w:spacing w:before="0" w:line="240" w:lineRule="auto"/>
              <w:ind w:left="0" w:firstLine="0"/>
              <w:contextualSpacing/>
              <w:jc w:val="left"/>
              <w:rPr>
                <w:rFonts w:cstheme="minorHAnsi"/>
                <w:bCs/>
                <w:sz w:val="18"/>
              </w:rPr>
            </w:pPr>
            <w:r>
              <w:rPr>
                <w:rFonts w:cstheme="minorHAnsi"/>
                <w:bCs/>
                <w:sz w:val="18"/>
              </w:rPr>
              <w:t>- technologia zarządzania i monitorowania komputerem na poziomie sprzętowym powinna być zgodna z otwartymi standardami DMTF WS-MAN  (http://www.dmtf.org/standards/wsman)  oraz  DASH  (http://www.dmtf.org/standards/mgmt/dash/).</w:t>
            </w:r>
          </w:p>
        </w:tc>
      </w:tr>
      <w:tr w:rsidR="00210E7F" w:rsidTr="00210E7F">
        <w:tc>
          <w:tcPr>
            <w:tcW w:w="2287" w:type="dxa"/>
            <w:tcBorders>
              <w:top w:val="single" w:sz="4" w:space="0" w:color="auto"/>
              <w:left w:val="single" w:sz="4" w:space="0" w:color="auto"/>
              <w:bottom w:val="single" w:sz="4" w:space="0" w:color="auto"/>
              <w:right w:val="single" w:sz="4" w:space="0" w:color="auto"/>
            </w:tcBorders>
            <w:hideMark/>
          </w:tcPr>
          <w:p w:rsidR="00210E7F" w:rsidRDefault="00210E7F">
            <w:pPr>
              <w:spacing w:before="0" w:line="240" w:lineRule="auto"/>
              <w:ind w:left="0" w:firstLine="0"/>
              <w:contextualSpacing/>
              <w:jc w:val="center"/>
              <w:rPr>
                <w:rFonts w:ascii="Arial" w:hAnsi="Arial" w:cs="Arial"/>
                <w:b/>
                <w:sz w:val="18"/>
                <w:szCs w:val="20"/>
              </w:rPr>
            </w:pPr>
            <w:r>
              <w:rPr>
                <w:rFonts w:ascii="Arial" w:hAnsi="Arial" w:cs="Arial"/>
                <w:b/>
                <w:sz w:val="18"/>
                <w:szCs w:val="20"/>
              </w:rPr>
              <w:t>Wirtualizacja</w:t>
            </w:r>
          </w:p>
        </w:tc>
        <w:tc>
          <w:tcPr>
            <w:tcW w:w="7643" w:type="dxa"/>
            <w:tcBorders>
              <w:top w:val="single" w:sz="4" w:space="0" w:color="auto"/>
              <w:left w:val="single" w:sz="4" w:space="0" w:color="auto"/>
              <w:bottom w:val="single" w:sz="4" w:space="0" w:color="auto"/>
              <w:right w:val="single" w:sz="4" w:space="0" w:color="auto"/>
            </w:tcBorders>
            <w:hideMark/>
          </w:tcPr>
          <w:p w:rsidR="00210E7F" w:rsidRDefault="00210E7F">
            <w:pPr>
              <w:spacing w:before="0" w:line="240" w:lineRule="auto"/>
              <w:ind w:left="0" w:firstLine="0"/>
              <w:contextualSpacing/>
              <w:jc w:val="left"/>
              <w:rPr>
                <w:rFonts w:cstheme="minorHAnsi"/>
                <w:bCs/>
                <w:sz w:val="18"/>
              </w:rPr>
            </w:pPr>
            <w:r>
              <w:rPr>
                <w:rFonts w:cstheme="minorHAnsi"/>
                <w:bCs/>
                <w:sz w:val="18"/>
              </w:rPr>
              <w:t>Sprzętowe wsparcie technologii wirtualizacji realizowane łącznie w procesorze, chipsecie płyty głównej oraz w  BIOS systemu (możliwość włączenia/wyłączenia sprzętowego wsparcia wirtualizacji dla poszczególnych komponentów systemu).</w:t>
            </w:r>
          </w:p>
        </w:tc>
      </w:tr>
      <w:tr w:rsidR="00210E7F" w:rsidTr="00210E7F">
        <w:tc>
          <w:tcPr>
            <w:tcW w:w="2287" w:type="dxa"/>
            <w:tcBorders>
              <w:top w:val="single" w:sz="4" w:space="0" w:color="auto"/>
              <w:left w:val="single" w:sz="4" w:space="0" w:color="auto"/>
              <w:bottom w:val="single" w:sz="4" w:space="0" w:color="auto"/>
              <w:right w:val="single" w:sz="4" w:space="0" w:color="auto"/>
            </w:tcBorders>
            <w:hideMark/>
          </w:tcPr>
          <w:p w:rsidR="00210E7F" w:rsidRDefault="00210E7F">
            <w:pPr>
              <w:spacing w:before="0" w:line="240" w:lineRule="auto"/>
              <w:ind w:left="0" w:firstLine="0"/>
              <w:contextualSpacing/>
              <w:jc w:val="center"/>
              <w:rPr>
                <w:rFonts w:ascii="Arial" w:hAnsi="Arial" w:cs="Arial"/>
                <w:b/>
                <w:sz w:val="18"/>
                <w:szCs w:val="20"/>
              </w:rPr>
            </w:pPr>
            <w:r>
              <w:rPr>
                <w:rFonts w:ascii="Arial" w:hAnsi="Arial" w:cs="Arial"/>
                <w:b/>
                <w:sz w:val="18"/>
                <w:szCs w:val="20"/>
              </w:rPr>
              <w:t>BIOS</w:t>
            </w:r>
          </w:p>
        </w:tc>
        <w:tc>
          <w:tcPr>
            <w:tcW w:w="7643" w:type="dxa"/>
            <w:tcBorders>
              <w:top w:val="single" w:sz="4" w:space="0" w:color="auto"/>
              <w:left w:val="single" w:sz="4" w:space="0" w:color="auto"/>
              <w:bottom w:val="single" w:sz="4" w:space="0" w:color="auto"/>
              <w:right w:val="single" w:sz="4" w:space="0" w:color="auto"/>
            </w:tcBorders>
            <w:hideMark/>
          </w:tcPr>
          <w:p w:rsidR="00210E7F" w:rsidRDefault="00210E7F">
            <w:pPr>
              <w:spacing w:before="0" w:line="240" w:lineRule="auto"/>
              <w:ind w:left="0" w:firstLine="0"/>
              <w:contextualSpacing/>
              <w:jc w:val="left"/>
              <w:rPr>
                <w:rFonts w:cstheme="minorHAnsi"/>
                <w:bCs/>
                <w:sz w:val="18"/>
              </w:rPr>
            </w:pPr>
            <w:r>
              <w:rPr>
                <w:rFonts w:cstheme="minorHAnsi"/>
                <w:bCs/>
                <w:sz w:val="18"/>
              </w:rPr>
              <w:t>BIOS zgodny ze specyfikacją UEFI, wyprodukowany przez producenta komputera, zawierający logo lub nazwę producenta komputera lub nazwę modelu oferowanego komputera. Pełna obsługa BIOS za pomocą myszy. (przez pełną obsługę za pomocą myszy rozumie się możliwość swobodnego poruszania się po menu we/wy oraz wł/wy funkcji bez używania klawiatury).</w:t>
            </w:r>
          </w:p>
          <w:p w:rsidR="00210E7F" w:rsidRDefault="00210E7F">
            <w:pPr>
              <w:spacing w:before="0" w:line="240" w:lineRule="auto"/>
              <w:ind w:left="0" w:firstLine="0"/>
              <w:contextualSpacing/>
              <w:jc w:val="left"/>
              <w:rPr>
                <w:rFonts w:cstheme="minorHAnsi"/>
                <w:bCs/>
                <w:sz w:val="18"/>
              </w:rPr>
            </w:pPr>
            <w:r>
              <w:rPr>
                <w:rFonts w:cstheme="minorHAnsi"/>
                <w:bCs/>
                <w:sz w:val="18"/>
              </w:rPr>
              <w:t>Informacje dostępne z poziomu BIOS na potrzeby inwentaryzacji:</w:t>
            </w:r>
          </w:p>
          <w:p w:rsidR="00210E7F" w:rsidRDefault="00210E7F">
            <w:pPr>
              <w:spacing w:before="0" w:line="240" w:lineRule="auto"/>
              <w:ind w:left="0" w:firstLine="0"/>
              <w:contextualSpacing/>
              <w:jc w:val="left"/>
              <w:rPr>
                <w:rFonts w:cstheme="minorHAnsi"/>
                <w:bCs/>
                <w:sz w:val="18"/>
              </w:rPr>
            </w:pPr>
            <w:r>
              <w:rPr>
                <w:rFonts w:cstheme="minorHAnsi"/>
                <w:bCs/>
                <w:sz w:val="18"/>
              </w:rPr>
              <w:t>wersja BIOS, nr seryjny, data produkcji komputera, pamięć RAM (taktowanie, wielkość, obsadzenie kości w slotach, procesor (typ, nazwa, typowa prędkość, minimalna, maksymalna, cache L2 i L3) , pojemności zainstalowanego lub zainstalowanych dysków twardych, MAC adres zintegrowanej karty sieciowej, zintegrowany układ graficzny, kontroler audio. Informacje dostępne w samym menu BIOS bez stosowania dodatkowego oprogramowania jak i wbudowanego systemu diagnostycznego.</w:t>
            </w:r>
          </w:p>
          <w:p w:rsidR="00210E7F" w:rsidRDefault="00210E7F">
            <w:pPr>
              <w:spacing w:before="0" w:line="240" w:lineRule="auto"/>
              <w:ind w:left="0" w:firstLine="0"/>
              <w:contextualSpacing/>
              <w:jc w:val="left"/>
              <w:rPr>
                <w:rFonts w:cstheme="minorHAnsi"/>
                <w:bCs/>
                <w:sz w:val="18"/>
              </w:rPr>
            </w:pPr>
            <w:r>
              <w:rPr>
                <w:rFonts w:cstheme="minorHAnsi"/>
                <w:bCs/>
                <w:sz w:val="18"/>
              </w:rPr>
              <w:t>Możliwość, ustawienia hasła na poziomie:</w:t>
            </w:r>
          </w:p>
          <w:p w:rsidR="00210E7F" w:rsidRDefault="00210E7F">
            <w:pPr>
              <w:spacing w:before="0" w:line="240" w:lineRule="auto"/>
              <w:ind w:left="0" w:firstLine="0"/>
              <w:contextualSpacing/>
              <w:jc w:val="left"/>
              <w:rPr>
                <w:rFonts w:cstheme="minorHAnsi"/>
                <w:bCs/>
                <w:sz w:val="18"/>
              </w:rPr>
            </w:pPr>
            <w:r>
              <w:rPr>
                <w:rFonts w:cstheme="minorHAnsi"/>
                <w:bCs/>
                <w:sz w:val="18"/>
              </w:rPr>
              <w:t>-  administratora (hasło nadrzędne)</w:t>
            </w:r>
          </w:p>
          <w:p w:rsidR="00210E7F" w:rsidRDefault="00210E7F">
            <w:pPr>
              <w:spacing w:before="0" w:line="240" w:lineRule="auto"/>
              <w:ind w:left="0" w:firstLine="0"/>
              <w:contextualSpacing/>
              <w:jc w:val="left"/>
              <w:rPr>
                <w:rFonts w:cstheme="minorHAnsi"/>
                <w:bCs/>
                <w:sz w:val="18"/>
              </w:rPr>
            </w:pPr>
            <w:r>
              <w:rPr>
                <w:rFonts w:cstheme="minorHAnsi"/>
                <w:bCs/>
                <w:sz w:val="18"/>
              </w:rPr>
              <w:t>- użytkownika/systemowego (hasło umożliwiające użytkownikowi zmianę swojego hasła i zgodnie z uprawnieniami nadanymi przez administratora dokonywać zmian ustawień BIOS), rozruch systemu operacyjnego (hasło blokuje start systemu operacyjnego).</w:t>
            </w:r>
          </w:p>
          <w:p w:rsidR="00210E7F" w:rsidRDefault="00210E7F">
            <w:pPr>
              <w:spacing w:before="0" w:line="240" w:lineRule="auto"/>
              <w:ind w:left="0" w:firstLine="0"/>
              <w:contextualSpacing/>
              <w:jc w:val="left"/>
              <w:rPr>
                <w:rFonts w:cstheme="minorHAnsi"/>
                <w:bCs/>
                <w:sz w:val="18"/>
              </w:rPr>
            </w:pPr>
            <w:r>
              <w:rPr>
                <w:rFonts w:cstheme="minorHAnsi"/>
                <w:bCs/>
                <w:sz w:val="18"/>
              </w:rPr>
              <w:t>Funkcja blokowania/odblokowania BOOT-owania stacji roboczej z zewnętrznych urządzeń.</w:t>
            </w:r>
          </w:p>
          <w:p w:rsidR="00210E7F" w:rsidRDefault="00210E7F">
            <w:pPr>
              <w:spacing w:before="0" w:line="240" w:lineRule="auto"/>
              <w:ind w:left="0" w:firstLine="0"/>
              <w:contextualSpacing/>
              <w:jc w:val="left"/>
              <w:rPr>
                <w:rFonts w:cstheme="minorHAnsi"/>
                <w:bCs/>
                <w:sz w:val="18"/>
              </w:rPr>
            </w:pPr>
            <w:r>
              <w:rPr>
                <w:rFonts w:cstheme="minorHAnsi"/>
                <w:bCs/>
                <w:sz w:val="18"/>
              </w:rPr>
              <w:t>Możliwość wyłączenia/włączenia karty sieciowej</w:t>
            </w:r>
          </w:p>
          <w:p w:rsidR="00210E7F" w:rsidRDefault="00210E7F">
            <w:pPr>
              <w:spacing w:before="0" w:line="240" w:lineRule="auto"/>
              <w:ind w:left="0" w:firstLine="0"/>
              <w:contextualSpacing/>
              <w:jc w:val="left"/>
              <w:rPr>
                <w:rFonts w:cstheme="minorHAnsi"/>
                <w:bCs/>
                <w:sz w:val="18"/>
              </w:rPr>
            </w:pPr>
            <w:r>
              <w:rPr>
                <w:rFonts w:cstheme="minorHAnsi"/>
                <w:bCs/>
                <w:sz w:val="18"/>
              </w:rPr>
              <w:t>Możliwość włączenia/wyłączenia kontrolera SATA w tym również pojedynczo,</w:t>
            </w:r>
          </w:p>
          <w:p w:rsidR="00210E7F" w:rsidRDefault="00210E7F">
            <w:pPr>
              <w:spacing w:before="0" w:line="240" w:lineRule="auto"/>
              <w:ind w:left="0" w:firstLine="0"/>
              <w:contextualSpacing/>
              <w:jc w:val="left"/>
              <w:rPr>
                <w:rFonts w:cstheme="minorHAnsi"/>
                <w:bCs/>
                <w:sz w:val="18"/>
              </w:rPr>
            </w:pPr>
            <w:r>
              <w:rPr>
                <w:rFonts w:cstheme="minorHAnsi"/>
                <w:bCs/>
                <w:sz w:val="18"/>
              </w:rPr>
              <w:t>Możliwość włączenia/wyłączenia kontrolera audio,</w:t>
            </w:r>
          </w:p>
          <w:p w:rsidR="00210E7F" w:rsidRDefault="00210E7F">
            <w:pPr>
              <w:spacing w:before="0" w:line="240" w:lineRule="auto"/>
              <w:ind w:left="0" w:firstLine="0"/>
              <w:contextualSpacing/>
              <w:jc w:val="left"/>
              <w:rPr>
                <w:rFonts w:cstheme="minorHAnsi"/>
                <w:bCs/>
                <w:sz w:val="18"/>
              </w:rPr>
            </w:pPr>
            <w:r>
              <w:rPr>
                <w:rFonts w:cstheme="minorHAnsi"/>
                <w:bCs/>
                <w:sz w:val="18"/>
              </w:rPr>
              <w:t>Możliwość włączenia/wyłączenia układu TPM.</w:t>
            </w:r>
          </w:p>
          <w:p w:rsidR="00210E7F" w:rsidRDefault="00210E7F">
            <w:pPr>
              <w:spacing w:before="0" w:line="240" w:lineRule="auto"/>
              <w:ind w:left="0" w:firstLine="0"/>
              <w:contextualSpacing/>
              <w:jc w:val="left"/>
              <w:rPr>
                <w:rFonts w:cstheme="minorHAnsi"/>
                <w:bCs/>
                <w:sz w:val="18"/>
              </w:rPr>
            </w:pPr>
            <w:r>
              <w:rPr>
                <w:rFonts w:cstheme="minorHAnsi"/>
                <w:bCs/>
                <w:sz w:val="18"/>
              </w:rPr>
              <w:t xml:space="preserve">Możliwość włączenia/wyłączenia czujnika otwarcia obudowy, ustawienia go w tryb cichy </w:t>
            </w:r>
          </w:p>
          <w:p w:rsidR="00210E7F" w:rsidRDefault="00210E7F">
            <w:pPr>
              <w:spacing w:before="0" w:line="240" w:lineRule="auto"/>
              <w:ind w:left="0" w:firstLine="0"/>
              <w:contextualSpacing/>
              <w:jc w:val="left"/>
              <w:rPr>
                <w:rFonts w:cstheme="minorHAnsi"/>
                <w:bCs/>
                <w:sz w:val="18"/>
              </w:rPr>
            </w:pPr>
            <w:r>
              <w:rPr>
                <w:rFonts w:cstheme="minorHAnsi"/>
                <w:bCs/>
                <w:sz w:val="18"/>
              </w:rPr>
              <w:t>Możliwość przypisania w BIOS numeru nadawanego przez Administratora oraz możliwość weryfikacji tego numeru w oprogramowaniu diagnostyczno-zarządzającym.</w:t>
            </w:r>
          </w:p>
          <w:p w:rsidR="00210E7F" w:rsidRDefault="00210E7F">
            <w:pPr>
              <w:spacing w:before="0" w:line="240" w:lineRule="auto"/>
              <w:ind w:left="0" w:firstLine="0"/>
              <w:contextualSpacing/>
              <w:jc w:val="left"/>
              <w:rPr>
                <w:rFonts w:cstheme="minorHAnsi"/>
                <w:bCs/>
                <w:sz w:val="18"/>
              </w:rPr>
            </w:pPr>
            <w:r>
              <w:rPr>
                <w:rFonts w:cstheme="minorHAnsi"/>
                <w:bCs/>
                <w:sz w:val="18"/>
              </w:rPr>
              <w:t>Możliwość ustawienia portów USB w trybie „no BOOT”, czyli podczas startu komputer nie wykrywa urządzeń bootujących typu USB, natomiast po uruchomieniu systemu operacyjnego porty USB są aktywne.</w:t>
            </w:r>
          </w:p>
          <w:p w:rsidR="00210E7F" w:rsidRDefault="00210E7F">
            <w:pPr>
              <w:spacing w:before="0" w:line="240" w:lineRule="auto"/>
              <w:ind w:left="0" w:firstLine="0"/>
              <w:contextualSpacing/>
              <w:jc w:val="left"/>
              <w:rPr>
                <w:rFonts w:cstheme="minorHAnsi"/>
                <w:bCs/>
                <w:sz w:val="18"/>
              </w:rPr>
            </w:pPr>
            <w:r>
              <w:rPr>
                <w:rFonts w:cstheme="minorHAnsi"/>
                <w:bCs/>
                <w:sz w:val="18"/>
              </w:rPr>
              <w:t xml:space="preserve">Możliwość wyłączania portów USB w szczególności pojedynczo w dowolnej kombinacji. </w:t>
            </w:r>
          </w:p>
          <w:p w:rsidR="00210E7F" w:rsidRDefault="00210E7F">
            <w:pPr>
              <w:spacing w:before="0" w:line="240" w:lineRule="auto"/>
              <w:ind w:left="0" w:firstLine="0"/>
              <w:contextualSpacing/>
              <w:jc w:val="left"/>
              <w:rPr>
                <w:rFonts w:cstheme="minorHAnsi"/>
                <w:bCs/>
                <w:sz w:val="18"/>
              </w:rPr>
            </w:pPr>
            <w:r>
              <w:rPr>
                <w:rFonts w:cstheme="minorHAnsi"/>
                <w:bCs/>
                <w:sz w:val="18"/>
              </w:rPr>
              <w:t>BIOS musi nanosić automatycznie wszystkie zmiany konfiguracji dotyczące w szczególności: pamięci, procesora, dysku.</w:t>
            </w:r>
          </w:p>
        </w:tc>
      </w:tr>
      <w:tr w:rsidR="00210E7F" w:rsidTr="00210E7F">
        <w:tc>
          <w:tcPr>
            <w:tcW w:w="2287" w:type="dxa"/>
            <w:tcBorders>
              <w:top w:val="single" w:sz="4" w:space="0" w:color="auto"/>
              <w:left w:val="single" w:sz="4" w:space="0" w:color="auto"/>
              <w:bottom w:val="single" w:sz="4" w:space="0" w:color="auto"/>
              <w:right w:val="single" w:sz="4" w:space="0" w:color="auto"/>
            </w:tcBorders>
            <w:hideMark/>
          </w:tcPr>
          <w:p w:rsidR="00210E7F" w:rsidRDefault="00210E7F">
            <w:pPr>
              <w:spacing w:before="0" w:line="240" w:lineRule="auto"/>
              <w:ind w:left="0" w:firstLine="0"/>
              <w:contextualSpacing/>
              <w:jc w:val="center"/>
              <w:rPr>
                <w:rFonts w:ascii="Arial" w:hAnsi="Arial" w:cs="Arial"/>
                <w:b/>
                <w:sz w:val="18"/>
                <w:szCs w:val="20"/>
              </w:rPr>
            </w:pPr>
            <w:r>
              <w:rPr>
                <w:rFonts w:ascii="Arial" w:hAnsi="Arial" w:cs="Arial"/>
                <w:b/>
                <w:sz w:val="18"/>
                <w:szCs w:val="20"/>
              </w:rPr>
              <w:t>Certyfikaty i standardy</w:t>
            </w:r>
          </w:p>
        </w:tc>
        <w:tc>
          <w:tcPr>
            <w:tcW w:w="7643" w:type="dxa"/>
            <w:tcBorders>
              <w:top w:val="single" w:sz="4" w:space="0" w:color="auto"/>
              <w:left w:val="single" w:sz="4" w:space="0" w:color="auto"/>
              <w:bottom w:val="single" w:sz="4" w:space="0" w:color="auto"/>
              <w:right w:val="single" w:sz="4" w:space="0" w:color="auto"/>
            </w:tcBorders>
            <w:hideMark/>
          </w:tcPr>
          <w:p w:rsidR="00210E7F" w:rsidRDefault="00210E7F">
            <w:pPr>
              <w:spacing w:before="0" w:line="240" w:lineRule="auto"/>
              <w:ind w:left="0" w:firstLine="0"/>
              <w:contextualSpacing/>
              <w:jc w:val="left"/>
              <w:rPr>
                <w:rFonts w:cstheme="minorHAnsi"/>
                <w:bCs/>
                <w:sz w:val="18"/>
              </w:rPr>
            </w:pPr>
            <w:r>
              <w:rPr>
                <w:rFonts w:cstheme="minorHAnsi"/>
                <w:bCs/>
                <w:sz w:val="18"/>
              </w:rPr>
              <w:t>Certyfikat ISO9001 dla producenta sprzętu (załączyć dokument potwierdzający spełnianie wymogu).</w:t>
            </w:r>
          </w:p>
          <w:p w:rsidR="00210E7F" w:rsidRDefault="00210E7F">
            <w:pPr>
              <w:spacing w:before="0" w:line="240" w:lineRule="auto"/>
              <w:ind w:left="0" w:firstLine="0"/>
              <w:contextualSpacing/>
              <w:jc w:val="left"/>
              <w:rPr>
                <w:rFonts w:cstheme="minorHAnsi"/>
                <w:bCs/>
                <w:sz w:val="18"/>
              </w:rPr>
            </w:pPr>
            <w:r>
              <w:rPr>
                <w:rFonts w:cstheme="minorHAnsi"/>
                <w:bCs/>
                <w:sz w:val="18"/>
              </w:rPr>
              <w:t>Urządzenia wyprodukowane są przez producenta, zgodnie z normą PN-EN  ISO 50001.</w:t>
            </w:r>
          </w:p>
          <w:p w:rsidR="00210E7F" w:rsidRDefault="00210E7F">
            <w:pPr>
              <w:spacing w:before="0" w:line="240" w:lineRule="auto"/>
              <w:ind w:left="0" w:firstLine="0"/>
              <w:contextualSpacing/>
              <w:jc w:val="left"/>
              <w:rPr>
                <w:rFonts w:cstheme="minorHAnsi"/>
                <w:bCs/>
                <w:sz w:val="18"/>
              </w:rPr>
            </w:pPr>
            <w:r>
              <w:rPr>
                <w:rFonts w:cstheme="minorHAnsi"/>
                <w:bCs/>
                <w:sz w:val="18"/>
              </w:rPr>
              <w:t>Spełnienie kryteriów środowiskowych, w tym zgodności z dyrektywą RoHS Unii Europejskiej o eliminacji substancji niebezpiecznych w postaci oświadczenia producenta jednostki (wg wytycznych Krajowej Agencji Poszanowania Energii S.A., zawartych w dokumencie „Opracowanie propozycji kryteriów środowiskowych dla produktów zużywających energię możliwych do wykorzystania przy formułowaniu specyfikacji na potrzeby zamówień publicznych”, pkt. 3.4.2.1; dokument z grudnia 2006), w szczególności zgodności z normą ISO 1043-4 dla płyty głównej oraz elementów wykonanych z tworzyw sztucznych o masie powyżej 25 gram</w:t>
            </w:r>
          </w:p>
        </w:tc>
      </w:tr>
      <w:tr w:rsidR="00210E7F" w:rsidTr="00210E7F">
        <w:tc>
          <w:tcPr>
            <w:tcW w:w="2287" w:type="dxa"/>
            <w:tcBorders>
              <w:top w:val="single" w:sz="4" w:space="0" w:color="auto"/>
              <w:left w:val="single" w:sz="4" w:space="0" w:color="auto"/>
              <w:bottom w:val="single" w:sz="4" w:space="0" w:color="auto"/>
              <w:right w:val="single" w:sz="4" w:space="0" w:color="auto"/>
            </w:tcBorders>
            <w:hideMark/>
          </w:tcPr>
          <w:p w:rsidR="00210E7F" w:rsidRDefault="00210E7F">
            <w:pPr>
              <w:spacing w:before="0" w:line="240" w:lineRule="auto"/>
              <w:ind w:left="0" w:firstLine="0"/>
              <w:contextualSpacing/>
              <w:jc w:val="center"/>
              <w:rPr>
                <w:rFonts w:ascii="Arial" w:hAnsi="Arial" w:cs="Arial"/>
                <w:b/>
                <w:sz w:val="18"/>
                <w:szCs w:val="20"/>
              </w:rPr>
            </w:pPr>
            <w:r>
              <w:rPr>
                <w:rFonts w:ascii="Arial" w:hAnsi="Arial" w:cs="Arial"/>
                <w:b/>
                <w:sz w:val="18"/>
                <w:szCs w:val="20"/>
              </w:rPr>
              <w:t>Ergonomia</w:t>
            </w:r>
          </w:p>
        </w:tc>
        <w:tc>
          <w:tcPr>
            <w:tcW w:w="7643" w:type="dxa"/>
            <w:tcBorders>
              <w:top w:val="single" w:sz="4" w:space="0" w:color="auto"/>
              <w:left w:val="single" w:sz="4" w:space="0" w:color="auto"/>
              <w:bottom w:val="single" w:sz="4" w:space="0" w:color="auto"/>
              <w:right w:val="single" w:sz="4" w:space="0" w:color="auto"/>
            </w:tcBorders>
            <w:hideMark/>
          </w:tcPr>
          <w:p w:rsidR="00210E7F" w:rsidRDefault="00210E7F">
            <w:pPr>
              <w:spacing w:before="0" w:line="240" w:lineRule="auto"/>
              <w:ind w:left="0" w:firstLine="0"/>
              <w:contextualSpacing/>
              <w:jc w:val="left"/>
              <w:rPr>
                <w:rFonts w:cstheme="minorHAnsi"/>
                <w:bCs/>
                <w:sz w:val="18"/>
              </w:rPr>
            </w:pPr>
            <w:r>
              <w:rPr>
                <w:rFonts w:cstheme="minorHAnsi"/>
                <w:bCs/>
                <w:sz w:val="18"/>
              </w:rPr>
              <w:t>Głośność jednostki centralnej mierzona zgodnie z normą ISO 7779 oraz wykazana zgodnie z normą ISO 9296 w pozycji obserwatora w trybie jałowej pracy dysku twardego (IDLE) wynosząca maksymalnie 26 dB</w:t>
            </w:r>
          </w:p>
        </w:tc>
      </w:tr>
      <w:tr w:rsidR="00210E7F" w:rsidTr="00210E7F">
        <w:tc>
          <w:tcPr>
            <w:tcW w:w="2287" w:type="dxa"/>
            <w:tcBorders>
              <w:top w:val="single" w:sz="4" w:space="0" w:color="auto"/>
              <w:left w:val="single" w:sz="4" w:space="0" w:color="auto"/>
              <w:bottom w:val="single" w:sz="4" w:space="0" w:color="auto"/>
              <w:right w:val="single" w:sz="4" w:space="0" w:color="auto"/>
            </w:tcBorders>
            <w:hideMark/>
          </w:tcPr>
          <w:p w:rsidR="00210E7F" w:rsidRDefault="00210E7F">
            <w:pPr>
              <w:spacing w:before="0" w:line="240" w:lineRule="auto"/>
              <w:ind w:left="0" w:firstLine="0"/>
              <w:contextualSpacing/>
              <w:jc w:val="center"/>
              <w:rPr>
                <w:rFonts w:ascii="Arial" w:hAnsi="Arial" w:cs="Arial"/>
                <w:b/>
                <w:sz w:val="18"/>
                <w:szCs w:val="20"/>
              </w:rPr>
            </w:pPr>
            <w:r>
              <w:rPr>
                <w:rFonts w:ascii="Arial" w:hAnsi="Arial" w:cs="Arial"/>
                <w:b/>
                <w:sz w:val="18"/>
                <w:szCs w:val="20"/>
              </w:rPr>
              <w:t>Warunki gwarancji</w:t>
            </w:r>
          </w:p>
        </w:tc>
        <w:tc>
          <w:tcPr>
            <w:tcW w:w="7643" w:type="dxa"/>
            <w:tcBorders>
              <w:top w:val="single" w:sz="4" w:space="0" w:color="auto"/>
              <w:left w:val="single" w:sz="4" w:space="0" w:color="auto"/>
              <w:bottom w:val="single" w:sz="4" w:space="0" w:color="auto"/>
              <w:right w:val="single" w:sz="4" w:space="0" w:color="auto"/>
            </w:tcBorders>
            <w:hideMark/>
          </w:tcPr>
          <w:p w:rsidR="00210E7F" w:rsidRDefault="00210E7F">
            <w:pPr>
              <w:spacing w:before="0" w:line="240" w:lineRule="auto"/>
              <w:ind w:left="0" w:firstLine="0"/>
              <w:contextualSpacing/>
              <w:jc w:val="left"/>
              <w:rPr>
                <w:rFonts w:cstheme="minorHAnsi"/>
                <w:bCs/>
                <w:sz w:val="18"/>
              </w:rPr>
            </w:pPr>
            <w:r>
              <w:rPr>
                <w:rFonts w:cstheme="minorHAnsi"/>
                <w:bCs/>
                <w:sz w:val="18"/>
              </w:rPr>
              <w:t>Firma serwisująca musi posiadać ISO 9001:2008 na świadczenie usług serwisowych oraz posiadać autoryzacje producenta urządzeń – dokumenty potwierdzające należy załączyć do oferty.</w:t>
            </w:r>
          </w:p>
          <w:p w:rsidR="00210E7F" w:rsidRDefault="00210E7F">
            <w:pPr>
              <w:spacing w:before="0" w:line="240" w:lineRule="auto"/>
              <w:ind w:left="0" w:firstLine="0"/>
              <w:contextualSpacing/>
              <w:jc w:val="left"/>
              <w:rPr>
                <w:rFonts w:cstheme="minorHAnsi"/>
                <w:bCs/>
                <w:sz w:val="18"/>
              </w:rPr>
            </w:pPr>
            <w:r>
              <w:rPr>
                <w:rFonts w:cstheme="minorHAnsi"/>
                <w:bCs/>
                <w:sz w:val="18"/>
              </w:rPr>
              <w:t>Wymagane dołączenie do oferty oświadczenia Producenta potwierdzając, że Serwis urządzeń będzie realizowany bezpośrednio przez Producenta i/lub we współpracy z Autoryzowanym Partnerem Serwisowym Producenta.</w:t>
            </w:r>
          </w:p>
          <w:p w:rsidR="00210E7F" w:rsidRDefault="00210E7F">
            <w:pPr>
              <w:spacing w:before="0" w:line="240" w:lineRule="auto"/>
              <w:ind w:left="0" w:firstLine="0"/>
              <w:contextualSpacing/>
              <w:jc w:val="left"/>
              <w:rPr>
                <w:rFonts w:cstheme="minorHAnsi"/>
                <w:bCs/>
                <w:sz w:val="18"/>
              </w:rPr>
            </w:pPr>
            <w:r>
              <w:rPr>
                <w:rFonts w:cstheme="minorHAnsi"/>
                <w:bCs/>
                <w:sz w:val="18"/>
              </w:rPr>
              <w:t>Minimalny czas trwania wsparcia technicznego producenta wynosi 3 lata, z możliwością odpłatnego  przedłużenia tego okresu do</w:t>
            </w:r>
            <w:r w:rsidR="00190A44">
              <w:rPr>
                <w:rFonts w:cstheme="minorHAnsi"/>
                <w:bCs/>
                <w:sz w:val="18"/>
              </w:rPr>
              <w:t xml:space="preserve"> min.</w:t>
            </w:r>
            <w:r>
              <w:rPr>
                <w:rFonts w:cstheme="minorHAnsi"/>
                <w:bCs/>
                <w:sz w:val="18"/>
              </w:rPr>
              <w:t xml:space="preserve"> 4 lat od daty dostawy.</w:t>
            </w:r>
          </w:p>
          <w:p w:rsidR="00210E7F" w:rsidRDefault="00210E7F">
            <w:pPr>
              <w:spacing w:before="0" w:line="240" w:lineRule="auto"/>
              <w:ind w:left="0" w:firstLine="0"/>
              <w:contextualSpacing/>
              <w:jc w:val="left"/>
              <w:rPr>
                <w:rFonts w:cstheme="minorHAnsi"/>
                <w:bCs/>
                <w:sz w:val="18"/>
              </w:rPr>
            </w:pPr>
            <w:r>
              <w:rPr>
                <w:rFonts w:cstheme="minorHAnsi"/>
                <w:bCs/>
                <w:sz w:val="18"/>
              </w:rPr>
              <w:t>Sposób realizacji usług wsparcia technicznego :</w:t>
            </w:r>
          </w:p>
          <w:p w:rsidR="00210E7F" w:rsidRDefault="00210E7F">
            <w:pPr>
              <w:spacing w:before="0" w:line="240" w:lineRule="auto"/>
              <w:ind w:left="0" w:firstLine="0"/>
              <w:contextualSpacing/>
              <w:jc w:val="left"/>
              <w:rPr>
                <w:rFonts w:cstheme="minorHAnsi"/>
                <w:bCs/>
                <w:sz w:val="18"/>
              </w:rPr>
            </w:pPr>
            <w:r>
              <w:rPr>
                <w:rFonts w:cstheme="minorHAnsi"/>
                <w:bCs/>
                <w:sz w:val="18"/>
              </w:rPr>
              <w:t xml:space="preserve">- telefoniczne zgłaszanie usterek w dni robocze w godzinach 8-17. </w:t>
            </w:r>
          </w:p>
          <w:p w:rsidR="00210E7F" w:rsidRDefault="00210E7F">
            <w:pPr>
              <w:spacing w:before="0" w:line="240" w:lineRule="auto"/>
              <w:ind w:left="0" w:firstLine="0"/>
              <w:contextualSpacing/>
              <w:jc w:val="left"/>
              <w:rPr>
                <w:rFonts w:cstheme="minorHAnsi"/>
                <w:bCs/>
                <w:sz w:val="18"/>
              </w:rPr>
            </w:pPr>
            <w:r>
              <w:rPr>
                <w:rFonts w:cstheme="minorHAnsi"/>
                <w:bCs/>
                <w:sz w:val="18"/>
              </w:rPr>
              <w:t>- dedykowany bezpłatny portal online do zgłaszania usterek i zarządzania zgłoszeniami serwisowymi.</w:t>
            </w:r>
          </w:p>
          <w:p w:rsidR="00210E7F" w:rsidRDefault="00210E7F">
            <w:pPr>
              <w:spacing w:before="0" w:line="240" w:lineRule="auto"/>
              <w:ind w:left="0" w:firstLine="0"/>
              <w:contextualSpacing/>
              <w:jc w:val="left"/>
              <w:rPr>
                <w:rFonts w:cstheme="minorHAnsi"/>
                <w:bCs/>
                <w:sz w:val="18"/>
              </w:rPr>
            </w:pPr>
            <w:r>
              <w:rPr>
                <w:rFonts w:cstheme="minorHAnsi"/>
                <w:bCs/>
                <w:sz w:val="18"/>
              </w:rPr>
              <w:t xml:space="preserve">Wsparcie techniczne dla sprzętu będzie dostarczane zdalnie lub w miejscu instalacji urządzenia,                w zależności od rodzaju zgłaszanej awarii. </w:t>
            </w:r>
          </w:p>
          <w:p w:rsidR="00210E7F" w:rsidRDefault="00210E7F">
            <w:pPr>
              <w:spacing w:before="0" w:line="240" w:lineRule="auto"/>
              <w:ind w:left="0" w:firstLine="0"/>
              <w:contextualSpacing/>
              <w:jc w:val="left"/>
              <w:rPr>
                <w:rFonts w:cstheme="minorHAnsi"/>
                <w:bCs/>
                <w:sz w:val="18"/>
              </w:rPr>
            </w:pPr>
            <w:r>
              <w:rPr>
                <w:rFonts w:cstheme="minorHAnsi"/>
                <w:bCs/>
                <w:sz w:val="18"/>
              </w:rPr>
              <w:t>W przypadku awarii zakwalifikowanej jako naprawa w miejscu instalacji urządzenia, część zamienna wymagana do naprawy i/lub technik serwisowy przybędzie na miejsce wskazane przez klienta na następny dzień roboczy od momentu skutecznego przyjęcia zgłoszenia przez Dział Wsparcia Technicznego.</w:t>
            </w:r>
          </w:p>
          <w:p w:rsidR="00210E7F" w:rsidRDefault="00210E7F">
            <w:pPr>
              <w:spacing w:before="0" w:line="240" w:lineRule="auto"/>
              <w:ind w:left="0" w:firstLine="0"/>
              <w:contextualSpacing/>
              <w:jc w:val="left"/>
              <w:rPr>
                <w:rFonts w:cstheme="minorHAnsi"/>
                <w:bCs/>
                <w:sz w:val="18"/>
              </w:rPr>
            </w:pPr>
            <w:r>
              <w:rPr>
                <w:rFonts w:cstheme="minorHAnsi"/>
                <w:bCs/>
                <w:sz w:val="18"/>
              </w:rPr>
              <w:t>Możliwość sprawdzenia aktualnego okresu i poziomu wsparcia technicznego dla urządzeń za pośrednictwem strony internetowej producenta.</w:t>
            </w:r>
          </w:p>
          <w:p w:rsidR="00210E7F" w:rsidRDefault="00210E7F">
            <w:pPr>
              <w:spacing w:before="0" w:line="240" w:lineRule="auto"/>
              <w:ind w:left="0" w:firstLine="0"/>
              <w:contextualSpacing/>
              <w:jc w:val="left"/>
              <w:rPr>
                <w:rFonts w:cstheme="minorHAnsi"/>
                <w:bCs/>
                <w:sz w:val="18"/>
              </w:rPr>
            </w:pPr>
            <w:r>
              <w:rPr>
                <w:rFonts w:cstheme="minorHAnsi"/>
                <w:bCs/>
                <w:sz w:val="18"/>
              </w:rPr>
              <w:t>Możliwość pobrania aktualnych wersji sterowników oraz firmware urządzenia za pośrednictwem strony internetowej producenta również dla urządzeń z nieaktywnym wsparciem technicznym.</w:t>
            </w:r>
          </w:p>
          <w:p w:rsidR="00210E7F" w:rsidRDefault="00210E7F">
            <w:pPr>
              <w:spacing w:before="0" w:line="240" w:lineRule="auto"/>
              <w:ind w:left="0" w:firstLine="0"/>
              <w:contextualSpacing/>
              <w:jc w:val="left"/>
              <w:rPr>
                <w:rFonts w:cstheme="minorHAnsi"/>
                <w:bCs/>
                <w:sz w:val="18"/>
              </w:rPr>
            </w:pPr>
            <w:r>
              <w:rPr>
                <w:rFonts w:cstheme="minorHAnsi"/>
                <w:bCs/>
                <w:sz w:val="18"/>
              </w:rPr>
              <w:t>Dostawca zapewni bezpłatne oprogramowanie do automatycznej diagnostyki i zdalnego zgłaszania awarii do serwisu.</w:t>
            </w:r>
          </w:p>
        </w:tc>
      </w:tr>
      <w:tr w:rsidR="00210E7F" w:rsidTr="00210E7F">
        <w:tc>
          <w:tcPr>
            <w:tcW w:w="2287" w:type="dxa"/>
            <w:tcBorders>
              <w:top w:val="single" w:sz="4" w:space="0" w:color="auto"/>
              <w:left w:val="single" w:sz="4" w:space="0" w:color="auto"/>
              <w:bottom w:val="single" w:sz="4" w:space="0" w:color="auto"/>
              <w:right w:val="single" w:sz="4" w:space="0" w:color="auto"/>
            </w:tcBorders>
            <w:hideMark/>
          </w:tcPr>
          <w:p w:rsidR="00210E7F" w:rsidRDefault="00210E7F">
            <w:pPr>
              <w:spacing w:before="0" w:line="240" w:lineRule="auto"/>
              <w:ind w:left="0" w:firstLine="0"/>
              <w:contextualSpacing/>
              <w:jc w:val="center"/>
              <w:rPr>
                <w:rFonts w:ascii="Arial" w:hAnsi="Arial" w:cs="Arial"/>
                <w:b/>
                <w:sz w:val="18"/>
                <w:szCs w:val="20"/>
              </w:rPr>
            </w:pPr>
            <w:r>
              <w:rPr>
                <w:rFonts w:ascii="Arial" w:hAnsi="Arial" w:cs="Arial"/>
                <w:b/>
                <w:sz w:val="18"/>
                <w:szCs w:val="20"/>
              </w:rPr>
              <w:t>Wsparcie techniczne producenta</w:t>
            </w:r>
          </w:p>
        </w:tc>
        <w:tc>
          <w:tcPr>
            <w:tcW w:w="7643" w:type="dxa"/>
            <w:tcBorders>
              <w:top w:val="single" w:sz="4" w:space="0" w:color="auto"/>
              <w:left w:val="single" w:sz="4" w:space="0" w:color="auto"/>
              <w:bottom w:val="single" w:sz="4" w:space="0" w:color="auto"/>
              <w:right w:val="single" w:sz="4" w:space="0" w:color="auto"/>
            </w:tcBorders>
            <w:hideMark/>
          </w:tcPr>
          <w:p w:rsidR="00210E7F" w:rsidRDefault="00210E7F">
            <w:pPr>
              <w:spacing w:before="0" w:line="240" w:lineRule="auto"/>
              <w:ind w:left="0" w:firstLine="0"/>
              <w:contextualSpacing/>
              <w:jc w:val="left"/>
              <w:rPr>
                <w:rFonts w:cstheme="minorHAnsi"/>
                <w:bCs/>
                <w:sz w:val="18"/>
              </w:rPr>
            </w:pPr>
            <w:r>
              <w:rPr>
                <w:rFonts w:cstheme="minorHAnsi"/>
                <w:bCs/>
                <w:sz w:val="18"/>
              </w:rPr>
              <w:t>Możliwość telefonicznego sprawdzenia konfiguracji sprzętowej komputera oraz warunków gwarancji po podaniu numeru seryjnego bezpośrednio u producenta lub jego przedstawiciela. Dostęp do najnowszych sterowników i uaktualnień na stronie producenta zestawu realizowany poprzez podanie na dedykowanej stronie internetowej producenta numeru seryjnego lub modelu komputera – do oferty należy dołączyć link strony.</w:t>
            </w:r>
          </w:p>
          <w:p w:rsidR="00210E7F" w:rsidRDefault="00210E7F">
            <w:pPr>
              <w:spacing w:before="0" w:line="240" w:lineRule="auto"/>
              <w:ind w:left="0" w:firstLine="0"/>
              <w:contextualSpacing/>
              <w:jc w:val="left"/>
              <w:rPr>
                <w:rFonts w:cstheme="minorHAnsi"/>
                <w:bCs/>
                <w:sz w:val="18"/>
              </w:rPr>
            </w:pPr>
            <w:r>
              <w:rPr>
                <w:rFonts w:cstheme="minorHAnsi"/>
                <w:bCs/>
                <w:sz w:val="18"/>
              </w:rPr>
              <w:t>Dedykowany portal techniczny producenta, umożliwiający Zamawiającemu zgłaszanie awarii oraz samodzielne zamawianie zamiennych komponentów. 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recovery systemu operacyjnego).</w:t>
            </w:r>
          </w:p>
        </w:tc>
      </w:tr>
      <w:tr w:rsidR="00210E7F" w:rsidTr="00210E7F">
        <w:tc>
          <w:tcPr>
            <w:tcW w:w="2287" w:type="dxa"/>
            <w:tcBorders>
              <w:top w:val="single" w:sz="4" w:space="0" w:color="auto"/>
              <w:left w:val="single" w:sz="4" w:space="0" w:color="auto"/>
              <w:bottom w:val="single" w:sz="4" w:space="0" w:color="auto"/>
              <w:right w:val="single" w:sz="4" w:space="0" w:color="auto"/>
            </w:tcBorders>
            <w:hideMark/>
          </w:tcPr>
          <w:p w:rsidR="00210E7F" w:rsidRDefault="00210E7F">
            <w:pPr>
              <w:spacing w:before="0" w:line="240" w:lineRule="auto"/>
              <w:ind w:left="0" w:firstLine="0"/>
              <w:contextualSpacing/>
              <w:jc w:val="center"/>
              <w:rPr>
                <w:rFonts w:ascii="Arial" w:hAnsi="Arial" w:cs="Arial"/>
                <w:b/>
                <w:sz w:val="18"/>
                <w:szCs w:val="20"/>
              </w:rPr>
            </w:pPr>
            <w:r>
              <w:rPr>
                <w:rFonts w:ascii="Arial" w:hAnsi="Arial" w:cs="Arial"/>
                <w:b/>
                <w:sz w:val="18"/>
                <w:szCs w:val="20"/>
              </w:rPr>
              <w:t>System operacyjny</w:t>
            </w:r>
          </w:p>
        </w:tc>
        <w:tc>
          <w:tcPr>
            <w:tcW w:w="7643" w:type="dxa"/>
            <w:tcBorders>
              <w:top w:val="single" w:sz="4" w:space="0" w:color="auto"/>
              <w:left w:val="single" w:sz="4" w:space="0" w:color="auto"/>
              <w:bottom w:val="single" w:sz="4" w:space="0" w:color="auto"/>
              <w:right w:val="single" w:sz="4" w:space="0" w:color="auto"/>
            </w:tcBorders>
            <w:hideMark/>
          </w:tcPr>
          <w:p w:rsidR="00210E7F" w:rsidRDefault="00210E7F">
            <w:pPr>
              <w:spacing w:before="0" w:line="240" w:lineRule="auto"/>
              <w:ind w:left="0" w:firstLine="0"/>
              <w:contextualSpacing/>
              <w:jc w:val="left"/>
              <w:rPr>
                <w:rFonts w:cstheme="minorHAnsi"/>
                <w:bCs/>
                <w:sz w:val="18"/>
              </w:rPr>
            </w:pPr>
            <w:r>
              <w:rPr>
                <w:rFonts w:cstheme="minorHAnsi"/>
                <w:bCs/>
                <w:sz w:val="18"/>
              </w:rPr>
              <w:t>- najnowszy stabilny 64 bitowy system operacyjny,</w:t>
            </w:r>
          </w:p>
          <w:p w:rsidR="00210E7F" w:rsidRDefault="00210E7F">
            <w:pPr>
              <w:spacing w:before="0" w:line="240" w:lineRule="auto"/>
              <w:ind w:left="0" w:firstLine="0"/>
              <w:contextualSpacing/>
              <w:jc w:val="left"/>
              <w:rPr>
                <w:rFonts w:cstheme="minorHAnsi"/>
                <w:bCs/>
                <w:sz w:val="18"/>
              </w:rPr>
            </w:pPr>
            <w:r>
              <w:rPr>
                <w:rFonts w:cstheme="minorHAnsi"/>
                <w:bCs/>
                <w:sz w:val="18"/>
              </w:rPr>
              <w:t>- preinstalowany przez producenta komputera,</w:t>
            </w:r>
          </w:p>
          <w:p w:rsidR="00210E7F" w:rsidRDefault="00210E7F">
            <w:pPr>
              <w:spacing w:before="0" w:line="240" w:lineRule="auto"/>
              <w:ind w:left="0" w:firstLine="0"/>
              <w:contextualSpacing/>
              <w:jc w:val="left"/>
              <w:rPr>
                <w:rFonts w:cstheme="minorHAnsi"/>
                <w:bCs/>
                <w:sz w:val="18"/>
              </w:rPr>
            </w:pPr>
            <w:r>
              <w:rPr>
                <w:rFonts w:cstheme="minorHAnsi"/>
                <w:bCs/>
                <w:sz w:val="18"/>
              </w:rPr>
              <w:t>- nigdy wcześniej nie aktywowany na innym urządzeniu,</w:t>
            </w:r>
          </w:p>
          <w:p w:rsidR="00210E7F" w:rsidRDefault="00210E7F">
            <w:pPr>
              <w:spacing w:before="0" w:line="240" w:lineRule="auto"/>
              <w:ind w:left="0" w:firstLine="0"/>
              <w:contextualSpacing/>
              <w:jc w:val="left"/>
              <w:rPr>
                <w:rFonts w:cstheme="minorHAnsi"/>
                <w:bCs/>
                <w:sz w:val="18"/>
              </w:rPr>
            </w:pPr>
            <w:r>
              <w:rPr>
                <w:rFonts w:cstheme="minorHAnsi"/>
                <w:bCs/>
                <w:sz w:val="18"/>
              </w:rPr>
              <w:t>- graficzny interfejs użytkownika w języku polskim,</w:t>
            </w:r>
          </w:p>
          <w:p w:rsidR="00210E7F" w:rsidRDefault="00210E7F">
            <w:pPr>
              <w:spacing w:before="0" w:line="240" w:lineRule="auto"/>
              <w:ind w:left="0" w:firstLine="0"/>
              <w:contextualSpacing/>
              <w:jc w:val="left"/>
              <w:rPr>
                <w:rFonts w:cstheme="minorHAnsi"/>
                <w:bCs/>
                <w:sz w:val="18"/>
              </w:rPr>
            </w:pPr>
            <w:r>
              <w:rPr>
                <w:rFonts w:cstheme="minorHAnsi"/>
                <w:bCs/>
                <w:sz w:val="18"/>
              </w:rPr>
              <w:t>- w pełni zintegrowany z usługą katalogową ActiveDirectory, w tym: kontrola dostępu do zasobów oraz zcentralizowane zarządzanie oprogramowaniem i konfiguracja systemu poprzez Group Policy Objects,</w:t>
            </w:r>
          </w:p>
          <w:p w:rsidR="00210E7F" w:rsidRDefault="00210E7F">
            <w:pPr>
              <w:spacing w:before="0" w:line="240" w:lineRule="auto"/>
              <w:ind w:left="0" w:firstLine="0"/>
              <w:contextualSpacing/>
              <w:jc w:val="left"/>
              <w:rPr>
                <w:rFonts w:cstheme="minorHAnsi"/>
                <w:bCs/>
                <w:sz w:val="18"/>
              </w:rPr>
            </w:pPr>
            <w:r>
              <w:rPr>
                <w:rFonts w:cstheme="minorHAnsi"/>
                <w:bCs/>
                <w:sz w:val="18"/>
              </w:rPr>
              <w:t>- natywna obsługa systemu plików NTFS,</w:t>
            </w:r>
          </w:p>
        </w:tc>
      </w:tr>
      <w:tr w:rsidR="00210E7F" w:rsidTr="00210E7F">
        <w:tc>
          <w:tcPr>
            <w:tcW w:w="2287" w:type="dxa"/>
            <w:tcBorders>
              <w:top w:val="single" w:sz="4" w:space="0" w:color="auto"/>
              <w:left w:val="single" w:sz="4" w:space="0" w:color="auto"/>
              <w:bottom w:val="single" w:sz="4" w:space="0" w:color="auto"/>
              <w:right w:val="single" w:sz="4" w:space="0" w:color="auto"/>
            </w:tcBorders>
            <w:hideMark/>
          </w:tcPr>
          <w:p w:rsidR="00210E7F" w:rsidRDefault="00210E7F">
            <w:pPr>
              <w:spacing w:before="0" w:line="240" w:lineRule="auto"/>
              <w:ind w:left="0" w:firstLine="0"/>
              <w:contextualSpacing/>
              <w:jc w:val="center"/>
              <w:rPr>
                <w:rFonts w:ascii="Arial" w:hAnsi="Arial" w:cs="Arial"/>
                <w:b/>
                <w:sz w:val="18"/>
                <w:szCs w:val="20"/>
              </w:rPr>
            </w:pPr>
            <w:r>
              <w:rPr>
                <w:rFonts w:ascii="Arial" w:hAnsi="Arial" w:cs="Arial"/>
                <w:b/>
                <w:sz w:val="18"/>
                <w:szCs w:val="20"/>
              </w:rPr>
              <w:t>Wymagania dodatkowe</w:t>
            </w:r>
          </w:p>
        </w:tc>
        <w:tc>
          <w:tcPr>
            <w:tcW w:w="7643" w:type="dxa"/>
            <w:tcBorders>
              <w:top w:val="single" w:sz="4" w:space="0" w:color="auto"/>
              <w:left w:val="single" w:sz="4" w:space="0" w:color="auto"/>
              <w:bottom w:val="single" w:sz="4" w:space="0" w:color="auto"/>
              <w:right w:val="single" w:sz="4" w:space="0" w:color="auto"/>
            </w:tcBorders>
            <w:hideMark/>
          </w:tcPr>
          <w:p w:rsidR="00210E7F" w:rsidRDefault="00210E7F">
            <w:pPr>
              <w:spacing w:before="0" w:line="240" w:lineRule="auto"/>
              <w:ind w:left="0" w:firstLine="0"/>
              <w:contextualSpacing/>
              <w:jc w:val="left"/>
              <w:rPr>
                <w:rFonts w:cstheme="minorHAnsi"/>
                <w:bCs/>
                <w:sz w:val="18"/>
              </w:rPr>
            </w:pPr>
            <w:r>
              <w:rPr>
                <w:rFonts w:cstheme="minorHAnsi"/>
                <w:bCs/>
                <w:sz w:val="18"/>
              </w:rPr>
              <w:t xml:space="preserve">Wbudowane porty: </w:t>
            </w:r>
          </w:p>
          <w:p w:rsidR="00210E7F" w:rsidRDefault="00210E7F">
            <w:pPr>
              <w:spacing w:before="0" w:line="240" w:lineRule="auto"/>
              <w:ind w:left="0" w:firstLine="0"/>
              <w:contextualSpacing/>
              <w:jc w:val="left"/>
              <w:rPr>
                <w:rFonts w:cstheme="minorHAnsi"/>
                <w:bCs/>
                <w:sz w:val="18"/>
              </w:rPr>
            </w:pPr>
            <w:r>
              <w:rPr>
                <w:rFonts w:cstheme="minorHAnsi"/>
                <w:bCs/>
                <w:sz w:val="18"/>
              </w:rPr>
              <w:t xml:space="preserve">2x DisplayPort v1.4 </w:t>
            </w:r>
          </w:p>
          <w:p w:rsidR="00210E7F" w:rsidRDefault="00210E7F">
            <w:pPr>
              <w:spacing w:before="0" w:line="240" w:lineRule="auto"/>
              <w:ind w:left="0" w:firstLine="0"/>
              <w:contextualSpacing/>
              <w:jc w:val="left"/>
              <w:rPr>
                <w:rFonts w:cstheme="minorHAnsi"/>
                <w:bCs/>
                <w:sz w:val="18"/>
              </w:rPr>
            </w:pPr>
            <w:r>
              <w:rPr>
                <w:rFonts w:cstheme="minorHAnsi"/>
                <w:bCs/>
                <w:sz w:val="18"/>
              </w:rPr>
              <w:t xml:space="preserve">1x LAN 10/100/1000 wspierająca obsługę WoL (funkcja włączana przez użytkownika), umożliwiająca zdalny dostęp do wbudowanej sprzętowej technologii zarządzania komputerem. </w:t>
            </w:r>
          </w:p>
          <w:p w:rsidR="00210E7F" w:rsidRDefault="00210E7F">
            <w:pPr>
              <w:spacing w:before="0" w:line="240" w:lineRule="auto"/>
              <w:ind w:left="0" w:firstLine="0"/>
              <w:contextualSpacing/>
              <w:jc w:val="left"/>
              <w:rPr>
                <w:rFonts w:cstheme="minorHAnsi"/>
                <w:bCs/>
                <w:sz w:val="18"/>
              </w:rPr>
            </w:pPr>
            <w:r>
              <w:rPr>
                <w:rFonts w:cstheme="minorHAnsi"/>
                <w:bCs/>
                <w:sz w:val="18"/>
              </w:rPr>
              <w:t>Panel przedni</w:t>
            </w:r>
          </w:p>
          <w:p w:rsidR="00210E7F" w:rsidRDefault="00210E7F">
            <w:pPr>
              <w:spacing w:before="0" w:line="240" w:lineRule="auto"/>
              <w:ind w:left="0" w:firstLine="0"/>
              <w:contextualSpacing/>
              <w:jc w:val="left"/>
              <w:rPr>
                <w:rFonts w:cstheme="minorHAnsi"/>
                <w:bCs/>
                <w:sz w:val="18"/>
              </w:rPr>
            </w:pPr>
            <w:r>
              <w:rPr>
                <w:rFonts w:cstheme="minorHAnsi"/>
                <w:bCs/>
                <w:sz w:val="18"/>
              </w:rPr>
              <w:t>Min. 2 porty USB na panelu przedni obudowy w tym min:</w:t>
            </w:r>
          </w:p>
          <w:p w:rsidR="00210E7F" w:rsidRDefault="00210E7F">
            <w:pPr>
              <w:spacing w:before="0" w:line="240" w:lineRule="auto"/>
              <w:ind w:left="0" w:firstLine="0"/>
              <w:contextualSpacing/>
              <w:jc w:val="left"/>
              <w:rPr>
                <w:rFonts w:cstheme="minorHAnsi"/>
                <w:bCs/>
                <w:sz w:val="18"/>
              </w:rPr>
            </w:pPr>
            <w:r>
              <w:rPr>
                <w:rFonts w:cstheme="minorHAnsi"/>
                <w:bCs/>
                <w:sz w:val="18"/>
              </w:rPr>
              <w:t>1x USB typ A o prędkości min. 5Gbps</w:t>
            </w:r>
          </w:p>
          <w:p w:rsidR="00210E7F" w:rsidRDefault="00210E7F">
            <w:pPr>
              <w:spacing w:before="0" w:line="240" w:lineRule="auto"/>
              <w:ind w:left="0" w:firstLine="0"/>
              <w:contextualSpacing/>
              <w:jc w:val="left"/>
              <w:rPr>
                <w:rFonts w:cstheme="minorHAnsi"/>
                <w:bCs/>
                <w:sz w:val="18"/>
              </w:rPr>
            </w:pPr>
            <w:r>
              <w:rPr>
                <w:rFonts w:cstheme="minorHAnsi"/>
                <w:bCs/>
                <w:sz w:val="18"/>
              </w:rPr>
              <w:t>1x USB typ C o prędkości min. 10Gbps</w:t>
            </w:r>
          </w:p>
          <w:p w:rsidR="00210E7F" w:rsidRDefault="00210E7F">
            <w:pPr>
              <w:spacing w:before="0" w:line="240" w:lineRule="auto"/>
              <w:ind w:left="0" w:firstLine="0"/>
              <w:contextualSpacing/>
              <w:jc w:val="left"/>
              <w:rPr>
                <w:rFonts w:cstheme="minorHAnsi"/>
                <w:bCs/>
                <w:sz w:val="18"/>
              </w:rPr>
            </w:pPr>
            <w:r>
              <w:rPr>
                <w:rFonts w:cstheme="minorHAnsi"/>
                <w:bCs/>
                <w:sz w:val="18"/>
              </w:rPr>
              <w:t>Panel Tylny</w:t>
            </w:r>
          </w:p>
          <w:p w:rsidR="00210E7F" w:rsidRDefault="00210E7F">
            <w:pPr>
              <w:spacing w:before="0" w:line="240" w:lineRule="auto"/>
              <w:ind w:left="0" w:firstLine="0"/>
              <w:contextualSpacing/>
              <w:jc w:val="left"/>
              <w:rPr>
                <w:rFonts w:cstheme="minorHAnsi"/>
                <w:bCs/>
                <w:sz w:val="18"/>
              </w:rPr>
            </w:pPr>
            <w:r>
              <w:rPr>
                <w:rFonts w:cstheme="minorHAnsi"/>
                <w:bCs/>
                <w:sz w:val="18"/>
              </w:rPr>
              <w:t>Min. 6 portów USB typ A w tym min. 4 porty USB o prędkości 5Gbps lub szybsze</w:t>
            </w:r>
          </w:p>
          <w:p w:rsidR="00210E7F" w:rsidRDefault="00210E7F">
            <w:pPr>
              <w:spacing w:before="0" w:line="240" w:lineRule="auto"/>
              <w:ind w:left="0" w:firstLine="0"/>
              <w:contextualSpacing/>
              <w:jc w:val="left"/>
              <w:rPr>
                <w:rFonts w:cstheme="minorHAnsi"/>
                <w:bCs/>
                <w:sz w:val="18"/>
              </w:rPr>
            </w:pPr>
            <w:r>
              <w:rPr>
                <w:rFonts w:cstheme="minorHAnsi"/>
                <w:bCs/>
                <w:sz w:val="18"/>
              </w:rPr>
              <w:t>Wymagana ilość i rozmieszczenie (na zewnątrz obudowy komputera) wszystkich portów USB Type-A i Type-C nie może być osiągnięta w wyniku stosowania konwerterów, przejściówek lub przewodów połączeniowych itp. Zainstalowane porty nie mogą blokować instalacji kart rozszerzeń w złączach wymaganych w opisie płyty głównej. Wszystkie wymagane porty mają być w sposób stały zintegrowane z obudową ( wlutowane w laminat płyty głównej).</w:t>
            </w:r>
          </w:p>
          <w:p w:rsidR="00210E7F" w:rsidRDefault="00210E7F">
            <w:pPr>
              <w:spacing w:before="0" w:line="240" w:lineRule="auto"/>
              <w:ind w:left="0" w:firstLine="0"/>
              <w:contextualSpacing/>
              <w:jc w:val="left"/>
              <w:rPr>
                <w:rFonts w:cstheme="minorHAnsi"/>
                <w:bCs/>
                <w:sz w:val="18"/>
              </w:rPr>
            </w:pPr>
            <w:r>
              <w:rPr>
                <w:rFonts w:cstheme="minorHAnsi"/>
                <w:bCs/>
                <w:sz w:val="18"/>
              </w:rPr>
              <w:t>Płyta główna wyposażona w :</w:t>
            </w:r>
          </w:p>
          <w:p w:rsidR="00210E7F" w:rsidRDefault="00210E7F">
            <w:pPr>
              <w:spacing w:before="0" w:line="240" w:lineRule="auto"/>
              <w:ind w:left="0" w:firstLine="0"/>
              <w:contextualSpacing/>
              <w:jc w:val="left"/>
              <w:rPr>
                <w:rFonts w:cstheme="minorHAnsi"/>
                <w:bCs/>
                <w:sz w:val="18"/>
              </w:rPr>
            </w:pPr>
            <w:r>
              <w:rPr>
                <w:rFonts w:cstheme="minorHAnsi"/>
                <w:bCs/>
                <w:sz w:val="18"/>
              </w:rPr>
              <w:t xml:space="preserve">1 slot PCI Express x16 Gen.3 lub nowszy, </w:t>
            </w:r>
          </w:p>
          <w:p w:rsidR="00210E7F" w:rsidRDefault="00210E7F">
            <w:pPr>
              <w:spacing w:before="0" w:line="240" w:lineRule="auto"/>
              <w:ind w:left="0" w:firstLine="0"/>
              <w:contextualSpacing/>
              <w:jc w:val="left"/>
              <w:rPr>
                <w:rFonts w:cstheme="minorHAnsi"/>
                <w:bCs/>
                <w:sz w:val="18"/>
              </w:rPr>
            </w:pPr>
            <w:r>
              <w:rPr>
                <w:rFonts w:cstheme="minorHAnsi"/>
                <w:bCs/>
                <w:sz w:val="18"/>
              </w:rPr>
              <w:t xml:space="preserve">2 sloty PCI Epress x1,  </w:t>
            </w:r>
          </w:p>
          <w:p w:rsidR="00210E7F" w:rsidRDefault="00210E7F">
            <w:pPr>
              <w:spacing w:before="0" w:line="240" w:lineRule="auto"/>
              <w:ind w:left="0" w:firstLine="0"/>
              <w:contextualSpacing/>
              <w:jc w:val="left"/>
              <w:rPr>
                <w:rFonts w:cstheme="minorHAnsi"/>
                <w:bCs/>
                <w:sz w:val="18"/>
              </w:rPr>
            </w:pPr>
            <w:r>
              <w:rPr>
                <w:rFonts w:cstheme="minorHAnsi"/>
                <w:bCs/>
                <w:sz w:val="18"/>
              </w:rPr>
              <w:t xml:space="preserve">4 gniazda DIMM z obsługą do 128GB pamięci RAM, </w:t>
            </w:r>
          </w:p>
          <w:p w:rsidR="00210E7F" w:rsidRDefault="00210E7F">
            <w:pPr>
              <w:spacing w:before="0" w:line="240" w:lineRule="auto"/>
              <w:ind w:left="0" w:firstLine="0"/>
              <w:contextualSpacing/>
              <w:jc w:val="left"/>
              <w:rPr>
                <w:rFonts w:cstheme="minorHAnsi"/>
                <w:bCs/>
                <w:sz w:val="18"/>
              </w:rPr>
            </w:pPr>
            <w:r>
              <w:rPr>
                <w:rFonts w:cstheme="minorHAnsi"/>
                <w:bCs/>
                <w:sz w:val="18"/>
              </w:rPr>
              <w:t xml:space="preserve">Min.  3 szt SATA III; </w:t>
            </w:r>
          </w:p>
          <w:p w:rsidR="00210E7F" w:rsidRDefault="00210E7F">
            <w:pPr>
              <w:spacing w:before="0" w:line="240" w:lineRule="auto"/>
              <w:ind w:left="0" w:firstLine="0"/>
              <w:contextualSpacing/>
              <w:jc w:val="left"/>
              <w:rPr>
                <w:rFonts w:cstheme="minorHAnsi"/>
                <w:bCs/>
                <w:sz w:val="18"/>
              </w:rPr>
            </w:pPr>
            <w:r>
              <w:rPr>
                <w:rFonts w:cstheme="minorHAnsi"/>
                <w:bCs/>
                <w:sz w:val="18"/>
              </w:rPr>
              <w:t>Min. 1 złącze M.2 z obsługą protokołu NVMe dedykowane dla syków SSD</w:t>
            </w:r>
          </w:p>
          <w:p w:rsidR="00210E7F" w:rsidRDefault="00210E7F">
            <w:pPr>
              <w:spacing w:before="0" w:line="240" w:lineRule="auto"/>
              <w:ind w:left="0" w:firstLine="0"/>
              <w:contextualSpacing/>
              <w:jc w:val="left"/>
              <w:rPr>
                <w:rFonts w:cstheme="minorHAnsi"/>
                <w:bCs/>
                <w:sz w:val="18"/>
              </w:rPr>
            </w:pPr>
            <w:r>
              <w:rPr>
                <w:rFonts w:cstheme="minorHAnsi"/>
                <w:bCs/>
                <w:sz w:val="18"/>
              </w:rPr>
              <w:t>1 złącze M.2 WLAN</w:t>
            </w:r>
          </w:p>
          <w:p w:rsidR="00210E7F" w:rsidRDefault="00210E7F">
            <w:pPr>
              <w:spacing w:before="0" w:line="240" w:lineRule="auto"/>
              <w:ind w:left="0" w:firstLine="0"/>
              <w:contextualSpacing/>
              <w:jc w:val="left"/>
              <w:rPr>
                <w:rFonts w:cstheme="minorHAnsi"/>
                <w:bCs/>
                <w:sz w:val="18"/>
              </w:rPr>
            </w:pPr>
            <w:r>
              <w:rPr>
                <w:rFonts w:cstheme="minorHAnsi"/>
                <w:bCs/>
                <w:sz w:val="18"/>
              </w:rPr>
              <w:t>Klawiatura USB w układzie US International</w:t>
            </w:r>
          </w:p>
          <w:p w:rsidR="00210E7F" w:rsidRDefault="00210E7F">
            <w:pPr>
              <w:spacing w:before="0" w:line="240" w:lineRule="auto"/>
              <w:ind w:left="0" w:firstLine="0"/>
              <w:contextualSpacing/>
              <w:jc w:val="left"/>
              <w:rPr>
                <w:rFonts w:cstheme="minorHAnsi"/>
                <w:bCs/>
                <w:sz w:val="18"/>
              </w:rPr>
            </w:pPr>
            <w:r>
              <w:rPr>
                <w:rFonts w:cstheme="minorHAnsi"/>
                <w:bCs/>
                <w:sz w:val="18"/>
              </w:rPr>
              <w:t xml:space="preserve">Mysz USB z rolką (scroll) </w:t>
            </w:r>
          </w:p>
          <w:p w:rsidR="00210E7F" w:rsidRDefault="00210E7F">
            <w:pPr>
              <w:spacing w:before="0" w:line="240" w:lineRule="auto"/>
              <w:ind w:left="0" w:firstLine="0"/>
              <w:contextualSpacing/>
              <w:jc w:val="left"/>
              <w:rPr>
                <w:rFonts w:cstheme="minorHAnsi"/>
                <w:bCs/>
                <w:sz w:val="18"/>
              </w:rPr>
            </w:pPr>
            <w:r>
              <w:rPr>
                <w:rFonts w:cstheme="minorHAnsi"/>
                <w:bCs/>
                <w:sz w:val="18"/>
              </w:rPr>
              <w:t xml:space="preserve">Nagrywarka DVD +/-RW o prędkości min. 8x </w:t>
            </w:r>
          </w:p>
          <w:p w:rsidR="00210E7F" w:rsidRDefault="00210E7F">
            <w:pPr>
              <w:spacing w:before="0" w:line="240" w:lineRule="auto"/>
              <w:ind w:left="0" w:firstLine="0"/>
              <w:contextualSpacing/>
              <w:jc w:val="left"/>
              <w:rPr>
                <w:rFonts w:cstheme="minorHAnsi"/>
                <w:bCs/>
                <w:sz w:val="18"/>
              </w:rPr>
            </w:pPr>
            <w:r>
              <w:rPr>
                <w:rFonts w:cstheme="minorHAnsi"/>
                <w:bCs/>
                <w:sz w:val="18"/>
              </w:rPr>
              <w:t>Opakowanie musi być wykonane z materiałów podlegających powtórnemu przetworzeniu.</w:t>
            </w:r>
          </w:p>
        </w:tc>
      </w:tr>
      <w:tr w:rsidR="00210E7F" w:rsidTr="00210E7F">
        <w:tc>
          <w:tcPr>
            <w:tcW w:w="2287" w:type="dxa"/>
            <w:tcBorders>
              <w:top w:val="single" w:sz="4" w:space="0" w:color="auto"/>
              <w:left w:val="single" w:sz="4" w:space="0" w:color="auto"/>
              <w:bottom w:val="single" w:sz="4" w:space="0" w:color="auto"/>
              <w:right w:val="single" w:sz="4" w:space="0" w:color="auto"/>
            </w:tcBorders>
            <w:hideMark/>
          </w:tcPr>
          <w:p w:rsidR="00210E7F" w:rsidRDefault="00210E7F">
            <w:pPr>
              <w:tabs>
                <w:tab w:val="left" w:pos="325"/>
              </w:tabs>
              <w:spacing w:before="0" w:line="240" w:lineRule="auto"/>
              <w:ind w:left="0" w:firstLine="0"/>
              <w:contextualSpacing/>
              <w:rPr>
                <w:rFonts w:ascii="Arial" w:hAnsi="Arial" w:cs="Arial"/>
                <w:b/>
                <w:sz w:val="18"/>
                <w:szCs w:val="20"/>
              </w:rPr>
            </w:pPr>
            <w:r>
              <w:rPr>
                <w:rFonts w:ascii="Arial" w:hAnsi="Arial" w:cs="Arial"/>
                <w:b/>
                <w:sz w:val="18"/>
                <w:szCs w:val="20"/>
              </w:rPr>
              <w:tab/>
              <w:t>Dodatkowe oprogramowanie</w:t>
            </w:r>
          </w:p>
        </w:tc>
        <w:tc>
          <w:tcPr>
            <w:tcW w:w="7643" w:type="dxa"/>
            <w:tcBorders>
              <w:top w:val="single" w:sz="4" w:space="0" w:color="auto"/>
              <w:left w:val="single" w:sz="4" w:space="0" w:color="auto"/>
              <w:bottom w:val="single" w:sz="4" w:space="0" w:color="auto"/>
              <w:right w:val="single" w:sz="4" w:space="0" w:color="auto"/>
            </w:tcBorders>
            <w:hideMark/>
          </w:tcPr>
          <w:p w:rsidR="00210E7F" w:rsidRDefault="00210E7F">
            <w:pPr>
              <w:spacing w:before="0" w:line="240" w:lineRule="auto"/>
              <w:ind w:left="0" w:firstLine="0"/>
              <w:contextualSpacing/>
              <w:jc w:val="left"/>
              <w:rPr>
                <w:rFonts w:cstheme="minorHAnsi"/>
                <w:bCs/>
                <w:sz w:val="18"/>
              </w:rPr>
            </w:pPr>
            <w:r>
              <w:rPr>
                <w:rFonts w:cstheme="minorHAnsi"/>
                <w:bCs/>
                <w:sz w:val="18"/>
              </w:rPr>
              <w:t>Oprogramowanie z nieograniczoną licencją czasowo na użytkowanie umożliwiające :</w:t>
            </w:r>
          </w:p>
          <w:p w:rsidR="00210E7F" w:rsidRDefault="00210E7F">
            <w:pPr>
              <w:spacing w:before="0" w:line="240" w:lineRule="auto"/>
              <w:ind w:left="0" w:firstLine="0"/>
              <w:contextualSpacing/>
              <w:jc w:val="left"/>
              <w:rPr>
                <w:rFonts w:cstheme="minorHAnsi"/>
                <w:bCs/>
                <w:sz w:val="18"/>
              </w:rPr>
            </w:pPr>
            <w:r>
              <w:rPr>
                <w:rFonts w:cstheme="minorHAnsi"/>
                <w:bCs/>
                <w:sz w:val="18"/>
              </w:rPr>
              <w:t xml:space="preserve">- upgrade i instalacje wszystkich sterowników, aplikacji dostarczonych w obrazie systemu operacyjnego producenta, BIOS’u z certyfikatem zgodności producenta do najnowszej dostępnej wersji, </w:t>
            </w:r>
          </w:p>
          <w:p w:rsidR="00210E7F" w:rsidRDefault="00210E7F">
            <w:pPr>
              <w:spacing w:before="0" w:line="240" w:lineRule="auto"/>
              <w:ind w:left="0" w:firstLine="0"/>
              <w:contextualSpacing/>
              <w:jc w:val="left"/>
              <w:rPr>
                <w:rFonts w:cstheme="minorHAnsi"/>
                <w:bCs/>
                <w:sz w:val="18"/>
              </w:rPr>
            </w:pPr>
            <w:r>
              <w:rPr>
                <w:rFonts w:cstheme="minorHAnsi"/>
                <w:bCs/>
                <w:sz w:val="18"/>
              </w:rPr>
              <w:t>- możliwość przed instalacją sprawdzenia każdego sterownika, każdej aplikacji, BIOS’u bezpośrednio na stronie producenta przy użyciu połączenia internetowego z automatycznym przekierowaniem a w szczególności informacji :</w:t>
            </w:r>
          </w:p>
          <w:p w:rsidR="00210E7F" w:rsidRDefault="00210E7F">
            <w:pPr>
              <w:spacing w:before="0" w:line="240" w:lineRule="auto"/>
              <w:ind w:left="0" w:firstLine="0"/>
              <w:contextualSpacing/>
              <w:jc w:val="left"/>
              <w:rPr>
                <w:rFonts w:cstheme="minorHAnsi"/>
                <w:bCs/>
                <w:sz w:val="18"/>
              </w:rPr>
            </w:pPr>
            <w:r>
              <w:rPr>
                <w:rFonts w:cstheme="minorHAnsi"/>
                <w:bCs/>
                <w:sz w:val="18"/>
              </w:rPr>
              <w:t xml:space="preserve">                a. o poprawkach i usprawnieniach dotyczących aktualizacji</w:t>
            </w:r>
          </w:p>
          <w:p w:rsidR="00210E7F" w:rsidRDefault="00210E7F">
            <w:pPr>
              <w:spacing w:before="0" w:line="240" w:lineRule="auto"/>
              <w:ind w:left="0" w:firstLine="0"/>
              <w:contextualSpacing/>
              <w:jc w:val="left"/>
              <w:rPr>
                <w:rFonts w:cstheme="minorHAnsi"/>
                <w:bCs/>
                <w:sz w:val="18"/>
              </w:rPr>
            </w:pPr>
            <w:r>
              <w:rPr>
                <w:rFonts w:cstheme="minorHAnsi"/>
                <w:bCs/>
                <w:sz w:val="18"/>
              </w:rPr>
              <w:t xml:space="preserve">                b. dacie wydania ostatniej aktualizacji</w:t>
            </w:r>
          </w:p>
          <w:p w:rsidR="00210E7F" w:rsidRDefault="00210E7F">
            <w:pPr>
              <w:spacing w:before="0" w:line="240" w:lineRule="auto"/>
              <w:ind w:left="0" w:firstLine="0"/>
              <w:contextualSpacing/>
              <w:jc w:val="left"/>
              <w:rPr>
                <w:rFonts w:cstheme="minorHAnsi"/>
                <w:bCs/>
                <w:sz w:val="18"/>
              </w:rPr>
            </w:pPr>
            <w:r>
              <w:rPr>
                <w:rFonts w:cstheme="minorHAnsi"/>
                <w:bCs/>
                <w:sz w:val="18"/>
              </w:rPr>
              <w:t xml:space="preserve">                c. priorytecie aktualizacji</w:t>
            </w:r>
          </w:p>
          <w:p w:rsidR="00210E7F" w:rsidRDefault="00210E7F">
            <w:pPr>
              <w:spacing w:before="0" w:line="240" w:lineRule="auto"/>
              <w:ind w:left="0" w:firstLine="0"/>
              <w:contextualSpacing/>
              <w:jc w:val="left"/>
              <w:rPr>
                <w:rFonts w:cstheme="minorHAnsi"/>
                <w:bCs/>
                <w:sz w:val="18"/>
              </w:rPr>
            </w:pPr>
            <w:r>
              <w:rPr>
                <w:rFonts w:cstheme="minorHAnsi"/>
                <w:bCs/>
                <w:sz w:val="18"/>
              </w:rPr>
              <w:t xml:space="preserve">                d. zgodność z systemami operacyjnymi</w:t>
            </w:r>
          </w:p>
          <w:p w:rsidR="00210E7F" w:rsidRDefault="00210E7F">
            <w:pPr>
              <w:spacing w:before="0" w:line="240" w:lineRule="auto"/>
              <w:ind w:left="0" w:firstLine="0"/>
              <w:contextualSpacing/>
              <w:jc w:val="left"/>
              <w:rPr>
                <w:rFonts w:cstheme="minorHAnsi"/>
                <w:bCs/>
                <w:sz w:val="18"/>
              </w:rPr>
            </w:pPr>
            <w:r>
              <w:rPr>
                <w:rFonts w:cstheme="minorHAnsi"/>
                <w:bCs/>
                <w:sz w:val="18"/>
              </w:rPr>
              <w:t xml:space="preserve">                e. jakiego komponentu sprzętu dotyczy aktualizacja</w:t>
            </w:r>
          </w:p>
          <w:p w:rsidR="00210E7F" w:rsidRDefault="00210E7F">
            <w:pPr>
              <w:spacing w:before="0" w:line="240" w:lineRule="auto"/>
              <w:ind w:left="0" w:firstLine="0"/>
              <w:contextualSpacing/>
              <w:jc w:val="left"/>
              <w:rPr>
                <w:rFonts w:cstheme="minorHAnsi"/>
                <w:bCs/>
                <w:sz w:val="18"/>
              </w:rPr>
            </w:pPr>
            <w:r>
              <w:rPr>
                <w:rFonts w:cstheme="minorHAnsi"/>
                <w:bCs/>
                <w:sz w:val="18"/>
              </w:rPr>
              <w:t xml:space="preserve">                f.  wszystkie poprzednie aktualizacje z informacjami jak powyżej od punktu a do punktu e.</w:t>
            </w:r>
          </w:p>
          <w:p w:rsidR="00210E7F" w:rsidRDefault="00210E7F">
            <w:pPr>
              <w:spacing w:before="0" w:line="240" w:lineRule="auto"/>
              <w:ind w:left="0" w:firstLine="0"/>
              <w:contextualSpacing/>
              <w:jc w:val="left"/>
              <w:rPr>
                <w:rFonts w:cstheme="minorHAnsi"/>
                <w:bCs/>
                <w:sz w:val="18"/>
              </w:rPr>
            </w:pPr>
            <w:r>
              <w:rPr>
                <w:rFonts w:cstheme="minorHAnsi"/>
                <w:bCs/>
                <w:sz w:val="18"/>
              </w:rPr>
              <w:t>- wykaz najnowszych aktualizacji z podziałem na krytyczne (wymagające natychmiastowej instalacji), rekomendowane i opcjonalne</w:t>
            </w:r>
          </w:p>
          <w:p w:rsidR="00210E7F" w:rsidRDefault="00210E7F">
            <w:pPr>
              <w:spacing w:before="0" w:line="240" w:lineRule="auto"/>
              <w:ind w:left="0" w:firstLine="0"/>
              <w:contextualSpacing/>
              <w:jc w:val="left"/>
              <w:rPr>
                <w:rFonts w:cstheme="minorHAnsi"/>
                <w:bCs/>
                <w:sz w:val="18"/>
              </w:rPr>
            </w:pPr>
            <w:r>
              <w:rPr>
                <w:rFonts w:cstheme="minorHAnsi"/>
                <w:bCs/>
                <w:sz w:val="18"/>
              </w:rPr>
              <w:t>- możliwość włączenia/wyłączenia funkcji automatycznego restartu w przypadku kiedy jest wymagany przy instalacji sterownika, aplikacji która tego wymaga.</w:t>
            </w:r>
          </w:p>
          <w:p w:rsidR="00210E7F" w:rsidRDefault="00210E7F">
            <w:pPr>
              <w:spacing w:before="0" w:line="240" w:lineRule="auto"/>
              <w:ind w:left="0" w:firstLine="0"/>
              <w:contextualSpacing/>
              <w:jc w:val="left"/>
              <w:rPr>
                <w:rFonts w:cstheme="minorHAnsi"/>
                <w:bCs/>
                <w:sz w:val="18"/>
              </w:rPr>
            </w:pPr>
            <w:r>
              <w:rPr>
                <w:rFonts w:cstheme="minorHAnsi"/>
                <w:bCs/>
                <w:sz w:val="18"/>
              </w:rPr>
              <w:t>- rozpoznanie modelu oferowanego komputera, numer seryjny komputera, informację kiedy dokonany został ostatnio upgrade w szczególności z uwzględnieniem daty ( dd-mm-rrrr )</w:t>
            </w:r>
          </w:p>
          <w:p w:rsidR="00210E7F" w:rsidRDefault="00210E7F">
            <w:pPr>
              <w:spacing w:before="0" w:line="240" w:lineRule="auto"/>
              <w:ind w:left="0" w:firstLine="0"/>
              <w:contextualSpacing/>
              <w:jc w:val="left"/>
              <w:rPr>
                <w:rFonts w:cstheme="minorHAnsi"/>
                <w:bCs/>
                <w:sz w:val="18"/>
              </w:rPr>
            </w:pPr>
            <w:r>
              <w:rPr>
                <w:rFonts w:cstheme="minorHAnsi"/>
                <w:bCs/>
                <w:sz w:val="18"/>
              </w:rPr>
              <w:t>- sprawdzenia historii upgrade’u z informacją jakie sterowniki były instalowane z dokładną datą ( dd-mm-rrrr ) i wersją ( rewizja wydania )</w:t>
            </w:r>
          </w:p>
          <w:p w:rsidR="00210E7F" w:rsidRDefault="00210E7F">
            <w:pPr>
              <w:spacing w:before="0" w:line="240" w:lineRule="auto"/>
              <w:ind w:left="0" w:firstLine="0"/>
              <w:contextualSpacing/>
              <w:jc w:val="left"/>
              <w:rPr>
                <w:rFonts w:cstheme="minorHAnsi"/>
                <w:bCs/>
                <w:sz w:val="18"/>
              </w:rPr>
            </w:pPr>
            <w:r>
              <w:rPr>
                <w:rFonts w:cstheme="minorHAnsi"/>
                <w:bCs/>
                <w:sz w:val="18"/>
              </w:rPr>
              <w:t>- dokładny wykaz wymaganych sterowników, aplikacji, BIOS’u z informacją o zainstalowanej obecnie wersji dla oferowanego komputera z możliwością exportu do pliku o rozszerzeniu *.xml</w:t>
            </w:r>
          </w:p>
          <w:p w:rsidR="00210E7F" w:rsidRDefault="00210E7F">
            <w:pPr>
              <w:spacing w:before="0" w:line="240" w:lineRule="auto"/>
              <w:ind w:left="0" w:firstLine="0"/>
              <w:contextualSpacing/>
              <w:jc w:val="left"/>
              <w:rPr>
                <w:rFonts w:cstheme="minorHAnsi"/>
                <w:bCs/>
                <w:sz w:val="18"/>
              </w:rPr>
            </w:pPr>
            <w:r>
              <w:rPr>
                <w:rFonts w:cstheme="minorHAnsi"/>
                <w:bCs/>
                <w:sz w:val="18"/>
              </w:rPr>
              <w:t>- raport uwzględniający informacje o : sprawdzaniu aktualizacji, znalezionych aktualizacjach, ściągniętych aktualizacjach , zainstalowanych aktualizacjach z dokładnym rozbiciem jakich komponentów to dotyczyło, błędach podczas sprawdzania, instalowania oraz możliwość exportu takiego raportu do pliku *.xml od razu spakowany z rozszerzeniem *.zip. Raport musi zawierać z dokładną datą ( dd-mm-rrrr ) i godziną z podjętych i wykonanych akcji/zadań w przedziale czasowym do min. 1 roku.</w:t>
            </w:r>
          </w:p>
        </w:tc>
      </w:tr>
    </w:tbl>
    <w:p w:rsidR="00210E7F" w:rsidRDefault="00210E7F" w:rsidP="00210E7F">
      <w:pPr>
        <w:spacing w:before="0" w:line="240" w:lineRule="auto"/>
        <w:ind w:left="0" w:firstLine="0"/>
        <w:contextualSpacing/>
        <w:rPr>
          <w:rFonts w:ascii="Arial" w:hAnsi="Arial" w:cs="Arial"/>
          <w:sz w:val="18"/>
          <w:szCs w:val="18"/>
        </w:rPr>
      </w:pPr>
      <w:r>
        <w:rPr>
          <w:rFonts w:ascii="Arial" w:hAnsi="Arial" w:cs="Arial"/>
          <w:sz w:val="18"/>
          <w:szCs w:val="18"/>
        </w:rPr>
        <w:t>Krzysztof DYRKA, (61) 665 2038</w:t>
      </w:r>
    </w:p>
    <w:p w:rsidR="00210E7F" w:rsidRDefault="00210E7F" w:rsidP="00210E7F">
      <w:pPr>
        <w:keepNext/>
        <w:spacing w:before="0" w:line="240" w:lineRule="auto"/>
        <w:ind w:left="0" w:firstLine="0"/>
        <w:contextualSpacing/>
        <w:rPr>
          <w:rFonts w:ascii="Arial" w:hAnsi="Arial" w:cs="Arial"/>
          <w:sz w:val="18"/>
          <w:szCs w:val="18"/>
        </w:rPr>
      </w:pPr>
      <w:r>
        <w:rPr>
          <w:rFonts w:ascii="Arial" w:hAnsi="Arial" w:cs="Arial"/>
          <w:sz w:val="18"/>
          <w:szCs w:val="18"/>
        </w:rPr>
        <w:t>……………………………………………………</w:t>
      </w:r>
    </w:p>
    <w:p w:rsidR="00210E7F" w:rsidRDefault="00210E7F" w:rsidP="00210E7F">
      <w:pPr>
        <w:keepNext/>
        <w:spacing w:before="0" w:line="240" w:lineRule="auto"/>
        <w:ind w:left="0" w:firstLine="0"/>
        <w:contextualSpacing/>
        <w:rPr>
          <w:rFonts w:ascii="Arial" w:hAnsi="Arial" w:cs="Arial"/>
          <w:sz w:val="18"/>
          <w:szCs w:val="18"/>
        </w:rPr>
      </w:pPr>
      <w:r>
        <w:rPr>
          <w:rFonts w:ascii="Arial" w:hAnsi="Arial" w:cs="Arial"/>
          <w:sz w:val="18"/>
          <w:szCs w:val="18"/>
        </w:rPr>
        <w:t>Osoby zainteresowane zakupem, nr telefonu</w:t>
      </w:r>
    </w:p>
    <w:p w:rsidR="006615B0" w:rsidRDefault="006615B0">
      <w:pPr>
        <w:suppressAutoHyphens w:val="0"/>
        <w:spacing w:before="0" w:after="160" w:line="259" w:lineRule="auto"/>
        <w:ind w:left="0" w:firstLine="0"/>
        <w:jc w:val="left"/>
      </w:pPr>
      <w:r>
        <w:br w:type="page"/>
      </w:r>
    </w:p>
    <w:p w:rsidR="006615B0" w:rsidRDefault="006615B0" w:rsidP="006615B0">
      <w:pPr>
        <w:keepNext/>
        <w:jc w:val="right"/>
        <w:rPr>
          <w:b/>
          <w:u w:val="single"/>
        </w:rPr>
      </w:pPr>
      <w:r w:rsidRPr="00A44229">
        <w:rPr>
          <w:b/>
          <w:u w:val="single"/>
        </w:rPr>
        <w:t xml:space="preserve">Załącznik </w:t>
      </w:r>
      <w:r>
        <w:rPr>
          <w:b/>
          <w:u w:val="single"/>
        </w:rPr>
        <w:t>1</w:t>
      </w:r>
      <w:r w:rsidR="00742ABD">
        <w:rPr>
          <w:b/>
          <w:u w:val="single"/>
        </w:rPr>
        <w:t>0</w:t>
      </w:r>
    </w:p>
    <w:p w:rsidR="004E60BF" w:rsidRDefault="004E60BF" w:rsidP="004E60BF">
      <w:pPr>
        <w:spacing w:before="0" w:line="240" w:lineRule="auto"/>
        <w:ind w:left="0" w:firstLine="0"/>
        <w:contextualSpacing/>
        <w:rPr>
          <w:rFonts w:ascii="Arial" w:hAnsi="Arial" w:cs="Arial"/>
          <w:sz w:val="18"/>
          <w:szCs w:val="18"/>
        </w:rPr>
      </w:pPr>
      <w:r>
        <w:rPr>
          <w:rFonts w:ascii="Arial" w:hAnsi="Arial" w:cs="Arial"/>
          <w:sz w:val="18"/>
          <w:szCs w:val="18"/>
        </w:rPr>
        <w:t>Sekretariat Kanclerza</w:t>
      </w:r>
    </w:p>
    <w:p w:rsidR="004E60BF" w:rsidRDefault="004E60BF" w:rsidP="004E60BF">
      <w:pPr>
        <w:spacing w:before="0" w:line="240" w:lineRule="auto"/>
        <w:ind w:left="0" w:firstLine="0"/>
        <w:contextualSpacing/>
        <w:rPr>
          <w:rFonts w:ascii="Arial" w:hAnsi="Arial" w:cs="Arial"/>
          <w:sz w:val="18"/>
          <w:szCs w:val="18"/>
        </w:rPr>
      </w:pPr>
      <w:r>
        <w:rPr>
          <w:rFonts w:ascii="Arial" w:hAnsi="Arial" w:cs="Arial"/>
          <w:sz w:val="18"/>
          <w:szCs w:val="18"/>
        </w:rPr>
        <w:t>…………………………………………..</w:t>
      </w:r>
    </w:p>
    <w:p w:rsidR="004E60BF" w:rsidRDefault="004E60BF" w:rsidP="004E60BF">
      <w:pPr>
        <w:spacing w:before="0" w:line="240" w:lineRule="auto"/>
        <w:ind w:left="0" w:firstLine="0"/>
        <w:contextualSpacing/>
        <w:rPr>
          <w:rFonts w:ascii="Arial" w:hAnsi="Arial" w:cs="Arial"/>
          <w:sz w:val="18"/>
          <w:szCs w:val="18"/>
        </w:rPr>
      </w:pPr>
      <w:r>
        <w:rPr>
          <w:rFonts w:ascii="Arial" w:hAnsi="Arial" w:cs="Arial"/>
          <w:sz w:val="18"/>
          <w:szCs w:val="18"/>
        </w:rPr>
        <w:t>nazwa jednostki zamawiającej, adres</w:t>
      </w:r>
    </w:p>
    <w:p w:rsidR="004E60BF" w:rsidRDefault="004E60BF" w:rsidP="004E60BF">
      <w:pPr>
        <w:spacing w:before="0" w:line="240" w:lineRule="auto"/>
        <w:ind w:left="0" w:firstLine="0"/>
        <w:contextualSpacing/>
        <w:rPr>
          <w:rFonts w:ascii="Arial" w:hAnsi="Arial" w:cs="Arial"/>
          <w:sz w:val="18"/>
          <w:szCs w:val="18"/>
        </w:rPr>
      </w:pPr>
    </w:p>
    <w:p w:rsidR="004E60BF" w:rsidRDefault="004E60BF" w:rsidP="004E60BF">
      <w:pPr>
        <w:spacing w:line="240" w:lineRule="auto"/>
        <w:ind w:left="0" w:firstLine="0"/>
        <w:contextualSpacing/>
        <w:rPr>
          <w:rFonts w:ascii="Arial" w:hAnsi="Arial" w:cs="Arial"/>
        </w:rPr>
      </w:pPr>
      <w:r>
        <w:rPr>
          <w:rFonts w:ascii="Arial" w:hAnsi="Arial" w:cs="Arial"/>
        </w:rPr>
        <w:t>Jeden zakrzywiony monitor LCD  o parametrach:</w:t>
      </w:r>
    </w:p>
    <w:tbl>
      <w:tblPr>
        <w:tblStyle w:val="Tabela-Siatka"/>
        <w:tblW w:w="9150" w:type="dxa"/>
        <w:tblInd w:w="113" w:type="dxa"/>
        <w:tblLayout w:type="fixed"/>
        <w:tblCellMar>
          <w:top w:w="108" w:type="dxa"/>
          <w:bottom w:w="108" w:type="dxa"/>
        </w:tblCellMar>
        <w:tblLook w:val="04A0" w:firstRow="1" w:lastRow="0" w:firstColumn="1" w:lastColumn="0" w:noHBand="0" w:noVBand="1"/>
      </w:tblPr>
      <w:tblGrid>
        <w:gridCol w:w="2711"/>
        <w:gridCol w:w="6439"/>
      </w:tblGrid>
      <w:tr w:rsidR="004E60BF" w:rsidTr="004E60BF">
        <w:tc>
          <w:tcPr>
            <w:tcW w:w="2711" w:type="dxa"/>
            <w:tcBorders>
              <w:top w:val="single" w:sz="4" w:space="0" w:color="auto"/>
              <w:left w:val="single" w:sz="4" w:space="0" w:color="auto"/>
              <w:bottom w:val="single" w:sz="4" w:space="0" w:color="auto"/>
              <w:right w:val="single" w:sz="4" w:space="0" w:color="auto"/>
            </w:tcBorders>
            <w:hideMark/>
          </w:tcPr>
          <w:p w:rsidR="004E60BF" w:rsidRDefault="004E60BF">
            <w:pPr>
              <w:spacing w:before="0" w:line="240" w:lineRule="auto"/>
              <w:ind w:left="0" w:firstLine="0"/>
              <w:jc w:val="center"/>
              <w:rPr>
                <w:rFonts w:ascii="Arial" w:hAnsi="Arial" w:cs="Arial"/>
                <w:b/>
                <w:sz w:val="20"/>
                <w:szCs w:val="20"/>
              </w:rPr>
            </w:pPr>
            <w:r>
              <w:rPr>
                <w:rFonts w:ascii="Arial" w:hAnsi="Arial" w:cs="Arial"/>
                <w:b/>
                <w:sz w:val="20"/>
                <w:szCs w:val="20"/>
              </w:rPr>
              <w:t>WYSZCZEGÓLNIENIE</w:t>
            </w:r>
          </w:p>
        </w:tc>
        <w:tc>
          <w:tcPr>
            <w:tcW w:w="6440" w:type="dxa"/>
            <w:tcBorders>
              <w:top w:val="single" w:sz="4" w:space="0" w:color="auto"/>
              <w:left w:val="single" w:sz="4" w:space="0" w:color="auto"/>
              <w:bottom w:val="single" w:sz="4" w:space="0" w:color="auto"/>
              <w:right w:val="single" w:sz="4" w:space="0" w:color="auto"/>
            </w:tcBorders>
            <w:hideMark/>
          </w:tcPr>
          <w:p w:rsidR="004E60BF" w:rsidRDefault="004E60BF">
            <w:pPr>
              <w:spacing w:before="0" w:line="240" w:lineRule="auto"/>
              <w:ind w:left="0" w:firstLine="0"/>
              <w:jc w:val="center"/>
              <w:rPr>
                <w:rFonts w:ascii="Arial" w:hAnsi="Arial" w:cs="Arial"/>
                <w:b/>
                <w:sz w:val="20"/>
                <w:szCs w:val="20"/>
              </w:rPr>
            </w:pPr>
            <w:r>
              <w:rPr>
                <w:rFonts w:ascii="Arial" w:hAnsi="Arial" w:cs="Arial"/>
                <w:b/>
                <w:sz w:val="20"/>
                <w:szCs w:val="20"/>
              </w:rPr>
              <w:t>WYMAGANIA</w:t>
            </w:r>
          </w:p>
        </w:tc>
      </w:tr>
      <w:tr w:rsidR="004E60BF" w:rsidTr="004E60BF">
        <w:tc>
          <w:tcPr>
            <w:tcW w:w="2711" w:type="dxa"/>
            <w:tcBorders>
              <w:top w:val="single" w:sz="4" w:space="0" w:color="auto"/>
              <w:left w:val="single" w:sz="4" w:space="0" w:color="auto"/>
              <w:bottom w:val="single" w:sz="4" w:space="0" w:color="auto"/>
              <w:right w:val="single" w:sz="4" w:space="0" w:color="auto"/>
            </w:tcBorders>
            <w:hideMark/>
          </w:tcPr>
          <w:p w:rsidR="004E60BF" w:rsidRDefault="004E60BF">
            <w:pPr>
              <w:spacing w:before="0" w:line="240" w:lineRule="auto"/>
              <w:ind w:left="0" w:firstLine="0"/>
              <w:jc w:val="left"/>
              <w:rPr>
                <w:rFonts w:ascii="Arial" w:hAnsi="Arial" w:cs="Arial"/>
                <w:b/>
                <w:sz w:val="18"/>
                <w:szCs w:val="18"/>
              </w:rPr>
            </w:pPr>
            <w:r>
              <w:rPr>
                <w:rFonts w:ascii="Arial" w:hAnsi="Arial" w:cs="Arial"/>
                <w:b/>
                <w:sz w:val="18"/>
                <w:szCs w:val="18"/>
              </w:rPr>
              <w:t>Przekątna ekranu, rozdzielczość</w:t>
            </w:r>
          </w:p>
        </w:tc>
        <w:tc>
          <w:tcPr>
            <w:tcW w:w="6440" w:type="dxa"/>
            <w:tcBorders>
              <w:top w:val="single" w:sz="4" w:space="0" w:color="auto"/>
              <w:left w:val="single" w:sz="4" w:space="0" w:color="auto"/>
              <w:bottom w:val="single" w:sz="4" w:space="0" w:color="auto"/>
              <w:right w:val="single" w:sz="4" w:space="0" w:color="auto"/>
            </w:tcBorders>
            <w:hideMark/>
          </w:tcPr>
          <w:p w:rsidR="004E60BF" w:rsidRDefault="004E60BF" w:rsidP="004E60BF">
            <w:pPr>
              <w:pStyle w:val="Akapitzlist"/>
              <w:numPr>
                <w:ilvl w:val="0"/>
                <w:numId w:val="13"/>
              </w:numPr>
              <w:suppressAutoHyphens w:val="0"/>
              <w:spacing w:before="0" w:line="240" w:lineRule="auto"/>
              <w:ind w:left="397" w:hanging="227"/>
              <w:jc w:val="left"/>
              <w:rPr>
                <w:rFonts w:ascii="Arial" w:hAnsi="Arial" w:cs="Arial"/>
                <w:sz w:val="18"/>
                <w:szCs w:val="18"/>
              </w:rPr>
            </w:pPr>
            <w:r>
              <w:rPr>
                <w:rFonts w:ascii="Arial" w:hAnsi="Arial" w:cs="Arial"/>
                <w:sz w:val="18"/>
                <w:szCs w:val="18"/>
              </w:rPr>
              <w:t>34 cale,</w:t>
            </w:r>
          </w:p>
          <w:p w:rsidR="004E60BF" w:rsidRDefault="004E60BF" w:rsidP="004E60BF">
            <w:pPr>
              <w:pStyle w:val="Akapitzlist"/>
              <w:numPr>
                <w:ilvl w:val="0"/>
                <w:numId w:val="13"/>
              </w:numPr>
              <w:suppressAutoHyphens w:val="0"/>
              <w:spacing w:before="0" w:line="240" w:lineRule="auto"/>
              <w:ind w:left="397" w:hanging="227"/>
              <w:jc w:val="left"/>
              <w:rPr>
                <w:rFonts w:ascii="Arial" w:hAnsi="Arial" w:cs="Arial"/>
                <w:sz w:val="18"/>
                <w:szCs w:val="18"/>
              </w:rPr>
            </w:pPr>
            <w:r>
              <w:rPr>
                <w:rFonts w:ascii="Arial" w:hAnsi="Arial" w:cs="Arial"/>
                <w:sz w:val="18"/>
                <w:szCs w:val="18"/>
              </w:rPr>
              <w:t>Proporcje obrazu 21:9,</w:t>
            </w:r>
          </w:p>
          <w:p w:rsidR="004E60BF" w:rsidRDefault="004E60BF" w:rsidP="004E60BF">
            <w:pPr>
              <w:pStyle w:val="Akapitzlist"/>
              <w:numPr>
                <w:ilvl w:val="0"/>
                <w:numId w:val="13"/>
              </w:numPr>
              <w:suppressAutoHyphens w:val="0"/>
              <w:spacing w:before="0" w:line="240" w:lineRule="auto"/>
              <w:ind w:left="397" w:hanging="227"/>
              <w:jc w:val="left"/>
              <w:rPr>
                <w:rFonts w:ascii="Arial" w:hAnsi="Arial" w:cs="Arial"/>
                <w:sz w:val="18"/>
                <w:szCs w:val="18"/>
              </w:rPr>
            </w:pPr>
            <w:r>
              <w:rPr>
                <w:rFonts w:ascii="Arial" w:hAnsi="Arial" w:cs="Arial"/>
                <w:sz w:val="18"/>
                <w:szCs w:val="18"/>
              </w:rPr>
              <w:t>Promień zakrzywienia 1500R</w:t>
            </w:r>
          </w:p>
          <w:p w:rsidR="004E60BF" w:rsidRDefault="004E60BF" w:rsidP="004E60BF">
            <w:pPr>
              <w:pStyle w:val="Akapitzlist"/>
              <w:numPr>
                <w:ilvl w:val="0"/>
                <w:numId w:val="13"/>
              </w:numPr>
              <w:suppressAutoHyphens w:val="0"/>
              <w:spacing w:before="0" w:line="240" w:lineRule="auto"/>
              <w:ind w:left="397" w:hanging="227"/>
              <w:jc w:val="left"/>
              <w:rPr>
                <w:rFonts w:ascii="Arial" w:hAnsi="Arial" w:cs="Arial"/>
                <w:sz w:val="18"/>
                <w:szCs w:val="18"/>
              </w:rPr>
            </w:pPr>
            <w:r>
              <w:rPr>
                <w:rFonts w:ascii="Arial" w:hAnsi="Arial" w:cs="Arial"/>
                <w:sz w:val="18"/>
                <w:szCs w:val="18"/>
              </w:rPr>
              <w:t>rozdzielczość natywna 3440x1440 pikseli przy częstotliwości min. 144Hz,</w:t>
            </w:r>
          </w:p>
          <w:p w:rsidR="004E60BF" w:rsidRDefault="004E60BF" w:rsidP="004E60BF">
            <w:pPr>
              <w:pStyle w:val="Akapitzlist"/>
              <w:numPr>
                <w:ilvl w:val="0"/>
                <w:numId w:val="13"/>
              </w:numPr>
              <w:suppressAutoHyphens w:val="0"/>
              <w:spacing w:before="0" w:line="240" w:lineRule="auto"/>
              <w:ind w:left="397" w:hanging="227"/>
              <w:jc w:val="left"/>
              <w:rPr>
                <w:rFonts w:ascii="Arial" w:hAnsi="Arial" w:cs="Arial"/>
                <w:sz w:val="18"/>
                <w:szCs w:val="18"/>
              </w:rPr>
            </w:pPr>
            <w:r>
              <w:rPr>
                <w:rFonts w:ascii="Arial" w:hAnsi="Arial" w:cs="Arial"/>
                <w:sz w:val="18"/>
                <w:szCs w:val="18"/>
              </w:rPr>
              <w:t>matryca matowa,</w:t>
            </w:r>
          </w:p>
        </w:tc>
      </w:tr>
      <w:tr w:rsidR="004E60BF" w:rsidTr="004E60BF">
        <w:tc>
          <w:tcPr>
            <w:tcW w:w="2711" w:type="dxa"/>
            <w:tcBorders>
              <w:top w:val="single" w:sz="4" w:space="0" w:color="auto"/>
              <w:left w:val="single" w:sz="4" w:space="0" w:color="auto"/>
              <w:bottom w:val="single" w:sz="4" w:space="0" w:color="auto"/>
              <w:right w:val="single" w:sz="4" w:space="0" w:color="auto"/>
            </w:tcBorders>
            <w:hideMark/>
          </w:tcPr>
          <w:p w:rsidR="004E60BF" w:rsidRDefault="004E60BF">
            <w:pPr>
              <w:spacing w:before="0" w:line="240" w:lineRule="auto"/>
              <w:ind w:left="0" w:firstLine="0"/>
              <w:jc w:val="left"/>
              <w:rPr>
                <w:rFonts w:ascii="Arial" w:hAnsi="Arial" w:cs="Arial"/>
                <w:b/>
                <w:sz w:val="18"/>
                <w:szCs w:val="18"/>
              </w:rPr>
            </w:pPr>
            <w:r>
              <w:rPr>
                <w:rFonts w:ascii="Arial" w:hAnsi="Arial" w:cs="Arial"/>
                <w:b/>
                <w:sz w:val="18"/>
                <w:szCs w:val="18"/>
              </w:rPr>
              <w:t>Parametry obrazu</w:t>
            </w:r>
          </w:p>
        </w:tc>
        <w:tc>
          <w:tcPr>
            <w:tcW w:w="6440" w:type="dxa"/>
            <w:tcBorders>
              <w:top w:val="single" w:sz="4" w:space="0" w:color="auto"/>
              <w:left w:val="single" w:sz="4" w:space="0" w:color="auto"/>
              <w:bottom w:val="single" w:sz="4" w:space="0" w:color="auto"/>
              <w:right w:val="single" w:sz="4" w:space="0" w:color="auto"/>
            </w:tcBorders>
            <w:hideMark/>
          </w:tcPr>
          <w:p w:rsidR="004E60BF" w:rsidRDefault="004E60BF" w:rsidP="004E60BF">
            <w:pPr>
              <w:pStyle w:val="Akapitzlist"/>
              <w:numPr>
                <w:ilvl w:val="0"/>
                <w:numId w:val="13"/>
              </w:numPr>
              <w:suppressAutoHyphens w:val="0"/>
              <w:spacing w:before="0" w:line="240" w:lineRule="auto"/>
              <w:ind w:left="397" w:hanging="227"/>
              <w:jc w:val="left"/>
              <w:rPr>
                <w:rFonts w:ascii="Arial" w:hAnsi="Arial" w:cs="Arial"/>
                <w:sz w:val="18"/>
                <w:szCs w:val="18"/>
              </w:rPr>
            </w:pPr>
            <w:r>
              <w:rPr>
                <w:rFonts w:ascii="Arial" w:hAnsi="Arial" w:cs="Arial"/>
                <w:sz w:val="18"/>
                <w:szCs w:val="18"/>
              </w:rPr>
              <w:t>kontrast statyczny min. 3000:1,</w:t>
            </w:r>
          </w:p>
          <w:p w:rsidR="004E60BF" w:rsidRDefault="004E60BF" w:rsidP="004E60BF">
            <w:pPr>
              <w:pStyle w:val="Akapitzlist"/>
              <w:numPr>
                <w:ilvl w:val="0"/>
                <w:numId w:val="13"/>
              </w:numPr>
              <w:suppressAutoHyphens w:val="0"/>
              <w:spacing w:before="0" w:line="240" w:lineRule="auto"/>
              <w:ind w:left="397" w:hanging="227"/>
              <w:jc w:val="left"/>
              <w:rPr>
                <w:rFonts w:ascii="Arial" w:hAnsi="Arial" w:cs="Arial"/>
                <w:sz w:val="18"/>
                <w:szCs w:val="18"/>
              </w:rPr>
            </w:pPr>
            <w:r>
              <w:rPr>
                <w:rFonts w:ascii="Arial" w:hAnsi="Arial" w:cs="Arial"/>
                <w:sz w:val="18"/>
                <w:szCs w:val="18"/>
              </w:rPr>
              <w:t>jasność w zakresie 300-350cd/m</w:t>
            </w:r>
            <w:r>
              <w:rPr>
                <w:rFonts w:ascii="Arial" w:hAnsi="Arial" w:cs="Arial"/>
                <w:sz w:val="18"/>
                <w:szCs w:val="18"/>
                <w:vertAlign w:val="superscript"/>
              </w:rPr>
              <w:t>2</w:t>
            </w:r>
            <w:r>
              <w:rPr>
                <w:rFonts w:ascii="Arial" w:hAnsi="Arial" w:cs="Arial"/>
                <w:sz w:val="18"/>
                <w:szCs w:val="18"/>
              </w:rPr>
              <w:t>,</w:t>
            </w:r>
          </w:p>
          <w:p w:rsidR="004E60BF" w:rsidRDefault="004E60BF" w:rsidP="004E60BF">
            <w:pPr>
              <w:pStyle w:val="Akapitzlist"/>
              <w:numPr>
                <w:ilvl w:val="0"/>
                <w:numId w:val="13"/>
              </w:numPr>
              <w:suppressAutoHyphens w:val="0"/>
              <w:spacing w:before="0" w:line="240" w:lineRule="auto"/>
              <w:ind w:left="397" w:hanging="227"/>
              <w:jc w:val="left"/>
              <w:rPr>
                <w:rFonts w:ascii="Arial" w:hAnsi="Arial" w:cs="Arial"/>
                <w:sz w:val="18"/>
                <w:szCs w:val="18"/>
              </w:rPr>
            </w:pPr>
            <w:r>
              <w:rPr>
                <w:rFonts w:ascii="Arial" w:hAnsi="Arial" w:cs="Arial"/>
                <w:sz w:val="18"/>
                <w:szCs w:val="18"/>
              </w:rPr>
              <w:t>min. 99% pokrycia przestrzeni barw sRGB,</w:t>
            </w:r>
          </w:p>
          <w:p w:rsidR="004E60BF" w:rsidRDefault="004E60BF" w:rsidP="004E60BF">
            <w:pPr>
              <w:pStyle w:val="Akapitzlist"/>
              <w:numPr>
                <w:ilvl w:val="0"/>
                <w:numId w:val="13"/>
              </w:numPr>
              <w:suppressAutoHyphens w:val="0"/>
              <w:spacing w:before="0" w:line="240" w:lineRule="auto"/>
              <w:ind w:left="397" w:hanging="227"/>
              <w:jc w:val="left"/>
              <w:rPr>
                <w:rFonts w:ascii="Arial" w:hAnsi="Arial" w:cs="Arial"/>
                <w:sz w:val="18"/>
                <w:szCs w:val="18"/>
              </w:rPr>
            </w:pPr>
            <w:r>
              <w:rPr>
                <w:rFonts w:ascii="Arial" w:hAnsi="Arial" w:cs="Arial"/>
                <w:sz w:val="18"/>
                <w:szCs w:val="18"/>
              </w:rPr>
              <w:t>min. 85% pokrycia przestrzeni barw AdobeRGB,</w:t>
            </w:r>
          </w:p>
          <w:p w:rsidR="004E60BF" w:rsidRDefault="004E60BF" w:rsidP="004E60BF">
            <w:pPr>
              <w:pStyle w:val="Akapitzlist"/>
              <w:numPr>
                <w:ilvl w:val="0"/>
                <w:numId w:val="13"/>
              </w:numPr>
              <w:suppressAutoHyphens w:val="0"/>
              <w:spacing w:before="0" w:line="240" w:lineRule="auto"/>
              <w:ind w:left="397" w:hanging="227"/>
              <w:jc w:val="left"/>
              <w:rPr>
                <w:rFonts w:ascii="Arial" w:hAnsi="Arial" w:cs="Arial"/>
                <w:sz w:val="18"/>
                <w:szCs w:val="18"/>
              </w:rPr>
            </w:pPr>
            <w:r>
              <w:rPr>
                <w:rFonts w:ascii="Arial" w:hAnsi="Arial" w:cs="Arial"/>
                <w:sz w:val="18"/>
                <w:szCs w:val="18"/>
              </w:rPr>
              <w:t>czas reakcji matrycy maks. 5ms(GtG),</w:t>
            </w:r>
          </w:p>
          <w:p w:rsidR="004E60BF" w:rsidRDefault="004E60BF" w:rsidP="004E60BF">
            <w:pPr>
              <w:pStyle w:val="Akapitzlist"/>
              <w:numPr>
                <w:ilvl w:val="0"/>
                <w:numId w:val="13"/>
              </w:numPr>
              <w:suppressAutoHyphens w:val="0"/>
              <w:spacing w:before="0" w:line="240" w:lineRule="auto"/>
              <w:ind w:left="397" w:hanging="227"/>
              <w:jc w:val="left"/>
              <w:rPr>
                <w:rFonts w:ascii="Arial" w:hAnsi="Arial" w:cs="Arial"/>
                <w:sz w:val="18"/>
                <w:szCs w:val="18"/>
              </w:rPr>
            </w:pPr>
            <w:r>
              <w:rPr>
                <w:rFonts w:ascii="Arial" w:hAnsi="Arial" w:cs="Arial"/>
                <w:sz w:val="18"/>
                <w:szCs w:val="18"/>
              </w:rPr>
              <w:t>kąty widzenia minimum 178 poziomo/178 pionowo stopni ,</w:t>
            </w:r>
          </w:p>
          <w:p w:rsidR="004E60BF" w:rsidRDefault="004E60BF" w:rsidP="004E60BF">
            <w:pPr>
              <w:pStyle w:val="Akapitzlist"/>
              <w:numPr>
                <w:ilvl w:val="0"/>
                <w:numId w:val="13"/>
              </w:numPr>
              <w:suppressAutoHyphens w:val="0"/>
              <w:spacing w:before="0" w:line="240" w:lineRule="auto"/>
              <w:ind w:left="397" w:hanging="227"/>
              <w:jc w:val="left"/>
              <w:rPr>
                <w:rFonts w:ascii="Arial" w:hAnsi="Arial" w:cs="Arial"/>
                <w:sz w:val="18"/>
                <w:szCs w:val="18"/>
              </w:rPr>
            </w:pPr>
            <w:r>
              <w:rPr>
                <w:rFonts w:ascii="Arial" w:hAnsi="Arial" w:cs="Arial"/>
                <w:sz w:val="18"/>
                <w:szCs w:val="18"/>
              </w:rPr>
              <w:t>flicker-free,</w:t>
            </w:r>
          </w:p>
        </w:tc>
      </w:tr>
      <w:tr w:rsidR="004E60BF" w:rsidTr="004E60BF">
        <w:tc>
          <w:tcPr>
            <w:tcW w:w="2711" w:type="dxa"/>
            <w:tcBorders>
              <w:top w:val="single" w:sz="4" w:space="0" w:color="auto"/>
              <w:left w:val="single" w:sz="4" w:space="0" w:color="auto"/>
              <w:bottom w:val="single" w:sz="4" w:space="0" w:color="auto"/>
              <w:right w:val="single" w:sz="4" w:space="0" w:color="auto"/>
            </w:tcBorders>
            <w:hideMark/>
          </w:tcPr>
          <w:p w:rsidR="004E60BF" w:rsidRDefault="004E60BF">
            <w:pPr>
              <w:spacing w:before="0" w:line="240" w:lineRule="auto"/>
              <w:ind w:left="0" w:firstLine="0"/>
              <w:jc w:val="left"/>
              <w:rPr>
                <w:rFonts w:ascii="Arial" w:hAnsi="Arial" w:cs="Arial"/>
                <w:b/>
                <w:sz w:val="18"/>
                <w:szCs w:val="18"/>
              </w:rPr>
            </w:pPr>
            <w:r>
              <w:rPr>
                <w:rFonts w:ascii="Arial" w:hAnsi="Arial" w:cs="Arial"/>
                <w:b/>
                <w:sz w:val="18"/>
                <w:szCs w:val="18"/>
              </w:rPr>
              <w:t>Złącza</w:t>
            </w:r>
          </w:p>
        </w:tc>
        <w:tc>
          <w:tcPr>
            <w:tcW w:w="6440" w:type="dxa"/>
            <w:tcBorders>
              <w:top w:val="single" w:sz="4" w:space="0" w:color="auto"/>
              <w:left w:val="single" w:sz="4" w:space="0" w:color="auto"/>
              <w:bottom w:val="single" w:sz="4" w:space="0" w:color="auto"/>
              <w:right w:val="single" w:sz="4" w:space="0" w:color="auto"/>
            </w:tcBorders>
            <w:hideMark/>
          </w:tcPr>
          <w:p w:rsidR="004E60BF" w:rsidRDefault="004E60BF" w:rsidP="004E60BF">
            <w:pPr>
              <w:pStyle w:val="Akapitzlist"/>
              <w:numPr>
                <w:ilvl w:val="0"/>
                <w:numId w:val="13"/>
              </w:numPr>
              <w:suppressAutoHyphens w:val="0"/>
              <w:spacing w:before="0" w:line="240" w:lineRule="auto"/>
              <w:ind w:left="397" w:hanging="227"/>
              <w:jc w:val="left"/>
              <w:rPr>
                <w:rFonts w:ascii="Arial" w:hAnsi="Arial" w:cs="Arial"/>
                <w:sz w:val="18"/>
                <w:szCs w:val="18"/>
                <w:lang w:val="en-US"/>
              </w:rPr>
            </w:pPr>
            <w:r>
              <w:rPr>
                <w:rFonts w:ascii="Arial" w:hAnsi="Arial" w:cs="Arial"/>
                <w:sz w:val="18"/>
                <w:szCs w:val="18"/>
                <w:lang w:val="en-US"/>
              </w:rPr>
              <w:t xml:space="preserve">min. 1x DisplayPort w wersji 1.4 lub nowszej, </w:t>
            </w:r>
          </w:p>
          <w:p w:rsidR="004E60BF" w:rsidRDefault="004E60BF" w:rsidP="004E60BF">
            <w:pPr>
              <w:pStyle w:val="Akapitzlist"/>
              <w:numPr>
                <w:ilvl w:val="0"/>
                <w:numId w:val="13"/>
              </w:numPr>
              <w:suppressAutoHyphens w:val="0"/>
              <w:spacing w:before="0" w:line="240" w:lineRule="auto"/>
              <w:ind w:left="397" w:hanging="227"/>
              <w:jc w:val="left"/>
              <w:rPr>
                <w:rFonts w:ascii="Arial" w:hAnsi="Arial" w:cs="Arial"/>
                <w:sz w:val="18"/>
                <w:szCs w:val="18"/>
                <w:lang w:val="en-US"/>
              </w:rPr>
            </w:pPr>
            <w:r>
              <w:rPr>
                <w:rFonts w:ascii="Arial" w:hAnsi="Arial" w:cs="Arial"/>
                <w:sz w:val="18"/>
                <w:szCs w:val="18"/>
                <w:lang w:val="en-US"/>
              </w:rPr>
              <w:t>min. 2x HDMI w wersji 20 lub nowszej,</w:t>
            </w:r>
          </w:p>
          <w:p w:rsidR="004E60BF" w:rsidRDefault="004E60BF" w:rsidP="004E60BF">
            <w:pPr>
              <w:pStyle w:val="Akapitzlist"/>
              <w:numPr>
                <w:ilvl w:val="0"/>
                <w:numId w:val="13"/>
              </w:numPr>
              <w:suppressAutoHyphens w:val="0"/>
              <w:spacing w:before="0" w:line="240" w:lineRule="auto"/>
              <w:ind w:left="397" w:hanging="227"/>
              <w:jc w:val="left"/>
              <w:rPr>
                <w:rFonts w:ascii="Arial" w:hAnsi="Arial" w:cs="Arial"/>
                <w:sz w:val="18"/>
                <w:szCs w:val="18"/>
              </w:rPr>
            </w:pPr>
            <w:r>
              <w:rPr>
                <w:rFonts w:ascii="Arial" w:hAnsi="Arial" w:cs="Arial"/>
                <w:sz w:val="18"/>
                <w:szCs w:val="18"/>
              </w:rPr>
              <w:t>wbudowany min. 4 portowy HUB USB  w wersji 3 lub nowszej,</w:t>
            </w:r>
          </w:p>
        </w:tc>
      </w:tr>
      <w:tr w:rsidR="004E60BF" w:rsidTr="004E60BF">
        <w:tc>
          <w:tcPr>
            <w:tcW w:w="2711" w:type="dxa"/>
            <w:tcBorders>
              <w:top w:val="single" w:sz="4" w:space="0" w:color="auto"/>
              <w:left w:val="single" w:sz="4" w:space="0" w:color="auto"/>
              <w:bottom w:val="single" w:sz="4" w:space="0" w:color="auto"/>
              <w:right w:val="single" w:sz="4" w:space="0" w:color="auto"/>
            </w:tcBorders>
            <w:hideMark/>
          </w:tcPr>
          <w:p w:rsidR="004E60BF" w:rsidRDefault="004E60BF">
            <w:pPr>
              <w:spacing w:before="0" w:line="240" w:lineRule="auto"/>
              <w:ind w:left="0" w:firstLine="0"/>
              <w:jc w:val="left"/>
              <w:rPr>
                <w:rFonts w:ascii="Arial" w:hAnsi="Arial" w:cs="Arial"/>
                <w:b/>
                <w:sz w:val="18"/>
                <w:szCs w:val="18"/>
              </w:rPr>
            </w:pPr>
            <w:r>
              <w:rPr>
                <w:rFonts w:ascii="Arial" w:hAnsi="Arial" w:cs="Arial"/>
                <w:b/>
                <w:sz w:val="18"/>
                <w:szCs w:val="18"/>
              </w:rPr>
              <w:t>Obudowa i regulacja monitora</w:t>
            </w:r>
          </w:p>
        </w:tc>
        <w:tc>
          <w:tcPr>
            <w:tcW w:w="6440" w:type="dxa"/>
            <w:tcBorders>
              <w:top w:val="single" w:sz="4" w:space="0" w:color="auto"/>
              <w:left w:val="single" w:sz="4" w:space="0" w:color="auto"/>
              <w:bottom w:val="single" w:sz="4" w:space="0" w:color="auto"/>
              <w:right w:val="single" w:sz="4" w:space="0" w:color="auto"/>
            </w:tcBorders>
            <w:hideMark/>
          </w:tcPr>
          <w:p w:rsidR="004E60BF" w:rsidRDefault="004E60BF" w:rsidP="004E60BF">
            <w:pPr>
              <w:pStyle w:val="Akapitzlist"/>
              <w:numPr>
                <w:ilvl w:val="0"/>
                <w:numId w:val="13"/>
              </w:numPr>
              <w:suppressAutoHyphens w:val="0"/>
              <w:spacing w:before="0" w:line="240" w:lineRule="auto"/>
              <w:ind w:left="397" w:hanging="227"/>
              <w:jc w:val="left"/>
              <w:rPr>
                <w:rFonts w:ascii="Arial" w:hAnsi="Arial" w:cs="Arial"/>
                <w:sz w:val="18"/>
                <w:szCs w:val="18"/>
              </w:rPr>
            </w:pPr>
            <w:r>
              <w:rPr>
                <w:rFonts w:ascii="Arial" w:hAnsi="Arial" w:cs="Arial"/>
                <w:sz w:val="18"/>
                <w:szCs w:val="18"/>
              </w:rPr>
              <w:t>obudowa ciemna, matowa, dopuszcza się elementy ozdobne w innym kolorze,</w:t>
            </w:r>
          </w:p>
          <w:p w:rsidR="004E60BF" w:rsidRDefault="004E60BF" w:rsidP="004E60BF">
            <w:pPr>
              <w:pStyle w:val="Akapitzlist"/>
              <w:numPr>
                <w:ilvl w:val="0"/>
                <w:numId w:val="13"/>
              </w:numPr>
              <w:suppressAutoHyphens w:val="0"/>
              <w:spacing w:before="0" w:line="240" w:lineRule="auto"/>
              <w:ind w:left="397" w:hanging="227"/>
              <w:jc w:val="left"/>
              <w:rPr>
                <w:rFonts w:ascii="Arial" w:hAnsi="Arial" w:cs="Arial"/>
                <w:sz w:val="18"/>
                <w:szCs w:val="18"/>
              </w:rPr>
            </w:pPr>
            <w:r>
              <w:rPr>
                <w:rFonts w:ascii="Arial" w:hAnsi="Arial" w:cs="Arial"/>
                <w:sz w:val="18"/>
                <w:szCs w:val="18"/>
              </w:rPr>
              <w:t>bezramkowa obudowa ekranu (dopuszcza się ramkę na dole ekranu)</w:t>
            </w:r>
          </w:p>
          <w:p w:rsidR="004E60BF" w:rsidRDefault="004E60BF" w:rsidP="004E60BF">
            <w:pPr>
              <w:pStyle w:val="Akapitzlist"/>
              <w:numPr>
                <w:ilvl w:val="0"/>
                <w:numId w:val="13"/>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regulacja pochylenia w zakresie nie mniejszym niż od -3 do +18 stopni, </w:t>
            </w:r>
          </w:p>
          <w:p w:rsidR="004E60BF" w:rsidRDefault="004E60BF" w:rsidP="004E60BF">
            <w:pPr>
              <w:pStyle w:val="Akapitzlist"/>
              <w:numPr>
                <w:ilvl w:val="0"/>
                <w:numId w:val="13"/>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regulacja obrotu w zakresie min. 30 stopni, </w:t>
            </w:r>
          </w:p>
          <w:p w:rsidR="004E60BF" w:rsidRDefault="004E60BF" w:rsidP="004E60BF">
            <w:pPr>
              <w:pStyle w:val="Akapitzlist"/>
              <w:numPr>
                <w:ilvl w:val="0"/>
                <w:numId w:val="13"/>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regulacja wysokości aż do 130mm, </w:t>
            </w:r>
          </w:p>
        </w:tc>
      </w:tr>
      <w:tr w:rsidR="004E60BF" w:rsidTr="004E60BF">
        <w:tc>
          <w:tcPr>
            <w:tcW w:w="2711" w:type="dxa"/>
            <w:tcBorders>
              <w:top w:val="single" w:sz="4" w:space="0" w:color="auto"/>
              <w:left w:val="single" w:sz="4" w:space="0" w:color="auto"/>
              <w:bottom w:val="single" w:sz="4" w:space="0" w:color="auto"/>
              <w:right w:val="single" w:sz="4" w:space="0" w:color="auto"/>
            </w:tcBorders>
            <w:hideMark/>
          </w:tcPr>
          <w:p w:rsidR="004E60BF" w:rsidRDefault="004E60BF">
            <w:pPr>
              <w:spacing w:before="0" w:line="240" w:lineRule="auto"/>
              <w:ind w:left="0" w:firstLine="0"/>
              <w:jc w:val="left"/>
              <w:rPr>
                <w:rFonts w:ascii="Arial" w:hAnsi="Arial" w:cs="Arial"/>
                <w:b/>
                <w:sz w:val="18"/>
                <w:szCs w:val="18"/>
              </w:rPr>
            </w:pPr>
            <w:r>
              <w:rPr>
                <w:rFonts w:ascii="Arial" w:hAnsi="Arial" w:cs="Arial"/>
                <w:b/>
                <w:sz w:val="18"/>
                <w:szCs w:val="18"/>
              </w:rPr>
              <w:t>Kable</w:t>
            </w:r>
          </w:p>
        </w:tc>
        <w:tc>
          <w:tcPr>
            <w:tcW w:w="6440" w:type="dxa"/>
            <w:tcBorders>
              <w:top w:val="single" w:sz="4" w:space="0" w:color="auto"/>
              <w:left w:val="single" w:sz="4" w:space="0" w:color="auto"/>
              <w:bottom w:val="single" w:sz="4" w:space="0" w:color="auto"/>
              <w:right w:val="single" w:sz="4" w:space="0" w:color="auto"/>
            </w:tcBorders>
            <w:hideMark/>
          </w:tcPr>
          <w:p w:rsidR="004E60BF" w:rsidRDefault="004E60BF" w:rsidP="004E60BF">
            <w:pPr>
              <w:pStyle w:val="Akapitzlist"/>
              <w:numPr>
                <w:ilvl w:val="0"/>
                <w:numId w:val="13"/>
              </w:numPr>
              <w:suppressAutoHyphens w:val="0"/>
              <w:spacing w:before="0" w:line="240" w:lineRule="auto"/>
              <w:ind w:left="397" w:hanging="227"/>
              <w:jc w:val="left"/>
              <w:rPr>
                <w:rFonts w:ascii="Arial" w:hAnsi="Arial" w:cs="Arial"/>
                <w:sz w:val="18"/>
                <w:szCs w:val="18"/>
              </w:rPr>
            </w:pPr>
            <w:r>
              <w:rPr>
                <w:rFonts w:ascii="Arial" w:hAnsi="Arial" w:cs="Arial"/>
                <w:sz w:val="18"/>
                <w:szCs w:val="18"/>
              </w:rPr>
              <w:t>kabel zasilania,</w:t>
            </w:r>
          </w:p>
          <w:p w:rsidR="004E60BF" w:rsidRDefault="004E60BF" w:rsidP="004E60BF">
            <w:pPr>
              <w:pStyle w:val="Akapitzlist"/>
              <w:numPr>
                <w:ilvl w:val="0"/>
                <w:numId w:val="13"/>
              </w:numPr>
              <w:suppressAutoHyphens w:val="0"/>
              <w:spacing w:before="0" w:line="240" w:lineRule="auto"/>
              <w:ind w:left="397" w:hanging="227"/>
              <w:jc w:val="left"/>
              <w:rPr>
                <w:rFonts w:ascii="Arial" w:hAnsi="Arial" w:cs="Arial"/>
                <w:sz w:val="18"/>
                <w:szCs w:val="18"/>
              </w:rPr>
            </w:pPr>
            <w:r>
              <w:rPr>
                <w:rFonts w:ascii="Arial" w:hAnsi="Arial" w:cs="Arial"/>
                <w:sz w:val="18"/>
                <w:szCs w:val="18"/>
              </w:rPr>
              <w:t>kabel DisplayPort,</w:t>
            </w:r>
          </w:p>
          <w:p w:rsidR="004E60BF" w:rsidRDefault="004E60BF" w:rsidP="004E60BF">
            <w:pPr>
              <w:pStyle w:val="Akapitzlist"/>
              <w:numPr>
                <w:ilvl w:val="0"/>
                <w:numId w:val="13"/>
              </w:numPr>
              <w:suppressAutoHyphens w:val="0"/>
              <w:spacing w:before="0" w:line="240" w:lineRule="auto"/>
              <w:ind w:left="397" w:hanging="227"/>
              <w:jc w:val="left"/>
              <w:rPr>
                <w:rFonts w:ascii="Arial" w:hAnsi="Arial" w:cs="Arial"/>
                <w:sz w:val="18"/>
                <w:szCs w:val="18"/>
              </w:rPr>
            </w:pPr>
            <w:r>
              <w:rPr>
                <w:rFonts w:ascii="Arial" w:hAnsi="Arial" w:cs="Arial"/>
                <w:sz w:val="18"/>
                <w:szCs w:val="18"/>
              </w:rPr>
              <w:t>kabel HDMI,</w:t>
            </w:r>
          </w:p>
          <w:p w:rsidR="004E60BF" w:rsidRDefault="004E60BF" w:rsidP="004E60BF">
            <w:pPr>
              <w:pStyle w:val="Akapitzlist"/>
              <w:numPr>
                <w:ilvl w:val="0"/>
                <w:numId w:val="13"/>
              </w:numPr>
              <w:suppressAutoHyphens w:val="0"/>
              <w:spacing w:before="0" w:line="240" w:lineRule="auto"/>
              <w:ind w:left="397" w:hanging="227"/>
              <w:jc w:val="left"/>
              <w:rPr>
                <w:rFonts w:ascii="Arial" w:hAnsi="Arial" w:cs="Arial"/>
                <w:sz w:val="18"/>
                <w:szCs w:val="18"/>
              </w:rPr>
            </w:pPr>
            <w:r>
              <w:rPr>
                <w:rFonts w:ascii="Arial" w:hAnsi="Arial" w:cs="Arial"/>
                <w:sz w:val="18"/>
                <w:szCs w:val="18"/>
              </w:rPr>
              <w:t>Kabel do wbudowanego HUB-a USB,</w:t>
            </w:r>
          </w:p>
        </w:tc>
      </w:tr>
      <w:tr w:rsidR="004E60BF" w:rsidTr="004E60BF">
        <w:tc>
          <w:tcPr>
            <w:tcW w:w="2711" w:type="dxa"/>
            <w:tcBorders>
              <w:top w:val="single" w:sz="4" w:space="0" w:color="auto"/>
              <w:left w:val="single" w:sz="4" w:space="0" w:color="auto"/>
              <w:bottom w:val="single" w:sz="4" w:space="0" w:color="auto"/>
              <w:right w:val="single" w:sz="4" w:space="0" w:color="auto"/>
            </w:tcBorders>
            <w:hideMark/>
          </w:tcPr>
          <w:p w:rsidR="004E60BF" w:rsidRDefault="004E60BF">
            <w:pPr>
              <w:spacing w:before="0" w:line="240" w:lineRule="auto"/>
              <w:ind w:left="0" w:firstLine="0"/>
              <w:jc w:val="left"/>
              <w:rPr>
                <w:rFonts w:ascii="Arial" w:hAnsi="Arial" w:cs="Arial"/>
                <w:b/>
                <w:sz w:val="18"/>
                <w:szCs w:val="18"/>
              </w:rPr>
            </w:pPr>
            <w:r>
              <w:rPr>
                <w:rFonts w:ascii="Arial" w:hAnsi="Arial" w:cs="Arial"/>
                <w:b/>
                <w:sz w:val="18"/>
                <w:szCs w:val="18"/>
              </w:rPr>
              <w:t>Inne</w:t>
            </w:r>
          </w:p>
        </w:tc>
        <w:tc>
          <w:tcPr>
            <w:tcW w:w="6440" w:type="dxa"/>
            <w:tcBorders>
              <w:top w:val="single" w:sz="4" w:space="0" w:color="auto"/>
              <w:left w:val="single" w:sz="4" w:space="0" w:color="auto"/>
              <w:bottom w:val="single" w:sz="4" w:space="0" w:color="auto"/>
              <w:right w:val="single" w:sz="4" w:space="0" w:color="auto"/>
            </w:tcBorders>
            <w:hideMark/>
          </w:tcPr>
          <w:p w:rsidR="004E60BF" w:rsidRDefault="004E60BF" w:rsidP="004E60BF">
            <w:pPr>
              <w:pStyle w:val="Akapitzlist"/>
              <w:numPr>
                <w:ilvl w:val="0"/>
                <w:numId w:val="13"/>
              </w:numPr>
              <w:suppressAutoHyphens w:val="0"/>
              <w:spacing w:before="0" w:line="240" w:lineRule="auto"/>
              <w:ind w:left="397" w:hanging="227"/>
              <w:jc w:val="left"/>
              <w:rPr>
                <w:rFonts w:ascii="Arial" w:hAnsi="Arial" w:cs="Arial"/>
                <w:sz w:val="18"/>
                <w:szCs w:val="18"/>
              </w:rPr>
            </w:pPr>
            <w:r>
              <w:rPr>
                <w:rFonts w:ascii="Arial" w:hAnsi="Arial" w:cs="Arial"/>
                <w:sz w:val="18"/>
                <w:szCs w:val="18"/>
              </w:rPr>
              <w:t>Funkcja picture-in-picture,</w:t>
            </w:r>
          </w:p>
          <w:p w:rsidR="004E60BF" w:rsidRDefault="004E60BF" w:rsidP="004E60BF">
            <w:pPr>
              <w:pStyle w:val="Akapitzlist"/>
              <w:numPr>
                <w:ilvl w:val="0"/>
                <w:numId w:val="13"/>
              </w:numPr>
              <w:suppressAutoHyphens w:val="0"/>
              <w:spacing w:before="0" w:line="240" w:lineRule="auto"/>
              <w:ind w:left="397" w:hanging="227"/>
              <w:jc w:val="left"/>
              <w:rPr>
                <w:rFonts w:ascii="Arial" w:hAnsi="Arial" w:cs="Arial"/>
                <w:sz w:val="18"/>
                <w:szCs w:val="18"/>
              </w:rPr>
            </w:pPr>
            <w:r>
              <w:rPr>
                <w:rFonts w:ascii="Arial" w:hAnsi="Arial" w:cs="Arial"/>
                <w:sz w:val="18"/>
                <w:szCs w:val="18"/>
              </w:rPr>
              <w:t>Funkcja picture-by-picture,</w:t>
            </w:r>
          </w:p>
          <w:p w:rsidR="004E60BF" w:rsidRDefault="004E60BF" w:rsidP="004E60BF">
            <w:pPr>
              <w:pStyle w:val="Akapitzlist"/>
              <w:numPr>
                <w:ilvl w:val="0"/>
                <w:numId w:val="13"/>
              </w:numPr>
              <w:suppressAutoHyphens w:val="0"/>
              <w:spacing w:before="0" w:line="240" w:lineRule="auto"/>
              <w:ind w:left="397" w:hanging="227"/>
              <w:jc w:val="left"/>
              <w:rPr>
                <w:rFonts w:ascii="Arial" w:hAnsi="Arial" w:cs="Arial"/>
                <w:sz w:val="18"/>
                <w:szCs w:val="18"/>
              </w:rPr>
            </w:pPr>
            <w:r>
              <w:rPr>
                <w:rFonts w:ascii="Arial" w:hAnsi="Arial" w:cs="Arial"/>
                <w:sz w:val="18"/>
                <w:szCs w:val="18"/>
              </w:rPr>
              <w:t>VESA 100x100mm,</w:t>
            </w:r>
          </w:p>
          <w:p w:rsidR="004E60BF" w:rsidRDefault="004E60BF" w:rsidP="004E60BF">
            <w:pPr>
              <w:pStyle w:val="Akapitzlist"/>
              <w:numPr>
                <w:ilvl w:val="0"/>
                <w:numId w:val="13"/>
              </w:numPr>
              <w:suppressAutoHyphens w:val="0"/>
              <w:spacing w:before="0" w:line="240" w:lineRule="auto"/>
              <w:ind w:left="397" w:hanging="227"/>
              <w:jc w:val="left"/>
              <w:rPr>
                <w:rFonts w:ascii="Arial" w:hAnsi="Arial" w:cs="Arial"/>
                <w:sz w:val="18"/>
                <w:szCs w:val="18"/>
              </w:rPr>
            </w:pPr>
            <w:r>
              <w:rPr>
                <w:rFonts w:ascii="Arial" w:hAnsi="Arial" w:cs="Arial"/>
                <w:sz w:val="18"/>
                <w:szCs w:val="18"/>
              </w:rPr>
              <w:t>wbudowany zasilacz,</w:t>
            </w:r>
          </w:p>
          <w:p w:rsidR="004E60BF" w:rsidRDefault="004E60BF" w:rsidP="004E60BF">
            <w:pPr>
              <w:pStyle w:val="Akapitzlist"/>
              <w:numPr>
                <w:ilvl w:val="0"/>
                <w:numId w:val="13"/>
              </w:numPr>
              <w:suppressAutoHyphens w:val="0"/>
              <w:spacing w:before="0" w:line="240" w:lineRule="auto"/>
              <w:ind w:left="397" w:hanging="227"/>
              <w:jc w:val="left"/>
              <w:rPr>
                <w:rFonts w:ascii="Arial" w:hAnsi="Arial" w:cs="Arial"/>
                <w:sz w:val="18"/>
                <w:szCs w:val="18"/>
              </w:rPr>
            </w:pPr>
            <w:r>
              <w:rPr>
                <w:rFonts w:ascii="Arial" w:hAnsi="Arial" w:cs="Arial"/>
                <w:sz w:val="18"/>
                <w:szCs w:val="18"/>
              </w:rPr>
              <w:t>zarządzanie kablami,</w:t>
            </w:r>
          </w:p>
          <w:p w:rsidR="004E60BF" w:rsidRDefault="004E60BF" w:rsidP="004E60BF">
            <w:pPr>
              <w:pStyle w:val="Akapitzlist"/>
              <w:numPr>
                <w:ilvl w:val="0"/>
                <w:numId w:val="13"/>
              </w:numPr>
              <w:suppressAutoHyphens w:val="0"/>
              <w:spacing w:before="0" w:line="240" w:lineRule="auto"/>
              <w:ind w:left="397" w:hanging="227"/>
              <w:jc w:val="left"/>
              <w:rPr>
                <w:rFonts w:ascii="Arial" w:hAnsi="Arial" w:cs="Arial"/>
                <w:sz w:val="18"/>
                <w:szCs w:val="18"/>
              </w:rPr>
            </w:pPr>
            <w:r>
              <w:rPr>
                <w:rFonts w:ascii="Arial" w:hAnsi="Arial" w:cs="Arial"/>
                <w:sz w:val="18"/>
                <w:szCs w:val="18"/>
              </w:rPr>
              <w:t>typowy pobór energii elektrycznej nie większy niż 70W,</w:t>
            </w:r>
          </w:p>
        </w:tc>
      </w:tr>
    </w:tbl>
    <w:p w:rsidR="004E60BF" w:rsidRDefault="004E60BF" w:rsidP="004E60BF">
      <w:pPr>
        <w:ind w:left="0" w:firstLine="0"/>
        <w:rPr>
          <w:rFonts w:ascii="Arial" w:hAnsi="Arial" w:cs="Arial"/>
          <w:sz w:val="18"/>
          <w:szCs w:val="18"/>
        </w:rPr>
      </w:pPr>
    </w:p>
    <w:p w:rsidR="004E60BF" w:rsidRDefault="004E60BF" w:rsidP="004E60BF">
      <w:pPr>
        <w:spacing w:before="0" w:line="240" w:lineRule="auto"/>
        <w:ind w:left="0" w:firstLine="0"/>
        <w:contextualSpacing/>
        <w:rPr>
          <w:rFonts w:ascii="Arial" w:hAnsi="Arial" w:cs="Arial"/>
          <w:sz w:val="18"/>
          <w:szCs w:val="18"/>
        </w:rPr>
      </w:pPr>
      <w:r>
        <w:rPr>
          <w:rFonts w:ascii="Arial" w:hAnsi="Arial" w:cs="Arial"/>
          <w:sz w:val="18"/>
          <w:szCs w:val="18"/>
        </w:rPr>
        <w:t>Elżbieta Derkowska tel. 61 6652773</w:t>
      </w:r>
    </w:p>
    <w:p w:rsidR="004E60BF" w:rsidRDefault="004E60BF" w:rsidP="004E60BF">
      <w:pPr>
        <w:keepNext/>
        <w:spacing w:before="0" w:line="240" w:lineRule="auto"/>
        <w:ind w:left="0" w:firstLine="0"/>
        <w:contextualSpacing/>
        <w:rPr>
          <w:rFonts w:ascii="Arial" w:hAnsi="Arial" w:cs="Arial"/>
          <w:sz w:val="18"/>
          <w:szCs w:val="18"/>
        </w:rPr>
      </w:pPr>
      <w:r>
        <w:rPr>
          <w:rFonts w:ascii="Arial" w:hAnsi="Arial" w:cs="Arial"/>
          <w:sz w:val="18"/>
          <w:szCs w:val="18"/>
        </w:rPr>
        <w:t>……………………………………………………</w:t>
      </w:r>
    </w:p>
    <w:p w:rsidR="004E60BF" w:rsidRDefault="004E60BF" w:rsidP="004E60BF">
      <w:pPr>
        <w:keepNext/>
        <w:spacing w:before="0" w:line="240" w:lineRule="auto"/>
        <w:ind w:left="0" w:firstLine="0"/>
        <w:contextualSpacing/>
        <w:rPr>
          <w:rFonts w:ascii="Arial" w:hAnsi="Arial" w:cs="Arial"/>
          <w:sz w:val="18"/>
          <w:szCs w:val="18"/>
        </w:rPr>
      </w:pPr>
      <w:r>
        <w:rPr>
          <w:rFonts w:ascii="Arial" w:hAnsi="Arial" w:cs="Arial"/>
          <w:sz w:val="18"/>
          <w:szCs w:val="18"/>
        </w:rPr>
        <w:t>Osoby zainteresowane zakupem, nr telefonu</w:t>
      </w:r>
    </w:p>
    <w:p w:rsidR="004E60BF" w:rsidRDefault="004E60BF">
      <w:pPr>
        <w:suppressAutoHyphens w:val="0"/>
        <w:spacing w:before="0" w:after="160" w:line="259" w:lineRule="auto"/>
        <w:ind w:left="0" w:firstLine="0"/>
        <w:jc w:val="left"/>
      </w:pPr>
      <w:r>
        <w:br w:type="page"/>
      </w:r>
    </w:p>
    <w:p w:rsidR="004E60BF" w:rsidRDefault="004E60BF" w:rsidP="004E60BF">
      <w:pPr>
        <w:keepNext/>
        <w:jc w:val="right"/>
        <w:rPr>
          <w:b/>
          <w:u w:val="single"/>
        </w:rPr>
      </w:pPr>
      <w:r w:rsidRPr="00A44229">
        <w:rPr>
          <w:b/>
          <w:u w:val="single"/>
        </w:rPr>
        <w:t xml:space="preserve">Załącznik </w:t>
      </w:r>
      <w:r>
        <w:rPr>
          <w:b/>
          <w:u w:val="single"/>
        </w:rPr>
        <w:t>1</w:t>
      </w:r>
      <w:r w:rsidR="00742ABD">
        <w:rPr>
          <w:b/>
          <w:u w:val="single"/>
        </w:rPr>
        <w:t>1</w:t>
      </w:r>
    </w:p>
    <w:p w:rsidR="00234ABE" w:rsidRDefault="00234ABE" w:rsidP="00234ABE">
      <w:pPr>
        <w:autoSpaceDE w:val="0"/>
        <w:spacing w:line="240" w:lineRule="auto"/>
        <w:rPr>
          <w:rFonts w:ascii="Times New Roman" w:eastAsia="Times New Roman" w:hAnsi="Times New Roman"/>
          <w:sz w:val="18"/>
          <w:szCs w:val="18"/>
          <w:lang w:eastAsia="ar-SA"/>
        </w:rPr>
      </w:pPr>
      <w:r>
        <w:rPr>
          <w:rFonts w:ascii="Times New Roman" w:eastAsia="Times New Roman" w:hAnsi="Times New Roman"/>
          <w:sz w:val="18"/>
          <w:szCs w:val="18"/>
          <w:lang w:eastAsia="ar-SA"/>
        </w:rPr>
        <w:t>Politechnika Poznańska</w:t>
      </w:r>
    </w:p>
    <w:p w:rsidR="00234ABE" w:rsidRDefault="00234ABE" w:rsidP="00234ABE">
      <w:pPr>
        <w:autoSpaceDE w:val="0"/>
        <w:spacing w:line="240" w:lineRule="auto"/>
        <w:rPr>
          <w:rFonts w:ascii="Times New Roman" w:eastAsia="Times New Roman" w:hAnsi="Times New Roman"/>
          <w:sz w:val="18"/>
          <w:szCs w:val="18"/>
          <w:lang w:eastAsia="ar-SA"/>
        </w:rPr>
      </w:pPr>
      <w:r>
        <w:rPr>
          <w:rFonts w:ascii="Times New Roman" w:eastAsia="Times New Roman" w:hAnsi="Times New Roman"/>
          <w:sz w:val="18"/>
          <w:szCs w:val="18"/>
          <w:lang w:eastAsia="ar-SA"/>
        </w:rPr>
        <w:t>Instytut Telekomunikacji Multimedialnej</w:t>
      </w:r>
    </w:p>
    <w:p w:rsidR="00234ABE" w:rsidRDefault="00234ABE" w:rsidP="00234ABE">
      <w:pPr>
        <w:autoSpaceDE w:val="0"/>
        <w:spacing w:line="240" w:lineRule="auto"/>
        <w:rPr>
          <w:rFonts w:ascii="Times New Roman" w:eastAsia="Times New Roman" w:hAnsi="Times New Roman"/>
          <w:sz w:val="18"/>
          <w:szCs w:val="18"/>
          <w:lang w:eastAsia="ar-SA"/>
        </w:rPr>
      </w:pPr>
      <w:r>
        <w:rPr>
          <w:rFonts w:ascii="Times New Roman" w:eastAsia="Times New Roman" w:hAnsi="Times New Roman"/>
          <w:sz w:val="18"/>
          <w:szCs w:val="18"/>
          <w:lang w:eastAsia="ar-SA"/>
        </w:rPr>
        <w:t>ul. Polanka 3, 60-965 Poznań</w:t>
      </w:r>
    </w:p>
    <w:p w:rsidR="00234ABE" w:rsidRDefault="00234ABE" w:rsidP="00234ABE">
      <w:pPr>
        <w:autoSpaceDE w:val="0"/>
        <w:spacing w:line="240" w:lineRule="auto"/>
        <w:rPr>
          <w:rFonts w:ascii="Times New Roman" w:eastAsia="Times New Roman" w:hAnsi="Times New Roman"/>
          <w:sz w:val="16"/>
          <w:szCs w:val="18"/>
          <w:lang w:eastAsia="ar-SA"/>
        </w:rPr>
      </w:pPr>
      <w:r>
        <w:rPr>
          <w:rFonts w:ascii="Times New Roman" w:eastAsia="Times New Roman" w:hAnsi="Times New Roman"/>
          <w:sz w:val="16"/>
          <w:szCs w:val="18"/>
          <w:lang w:eastAsia="ar-SA"/>
        </w:rPr>
        <w:t>nazwa jednostki zamawiającej, adres</w:t>
      </w:r>
    </w:p>
    <w:p w:rsidR="00234ABE" w:rsidRDefault="00234ABE" w:rsidP="00234ABE">
      <w:pPr>
        <w:autoSpaceDE w:val="0"/>
        <w:spacing w:line="240" w:lineRule="auto"/>
        <w:rPr>
          <w:rFonts w:ascii="Times New Roman" w:eastAsia="Times New Roman" w:hAnsi="Times New Roman"/>
          <w:sz w:val="20"/>
          <w:szCs w:val="20"/>
          <w:lang w:eastAsia="ar-SA"/>
        </w:rPr>
      </w:pPr>
    </w:p>
    <w:p w:rsidR="00234ABE" w:rsidRDefault="00234ABE" w:rsidP="00234ABE">
      <w:pPr>
        <w:spacing w:line="240" w:lineRule="auto"/>
        <w:outlineLvl w:val="0"/>
        <w:rPr>
          <w:rFonts w:ascii="Times New Roman" w:eastAsia="Times New Roman" w:hAnsi="Times New Roman"/>
          <w:b/>
          <w:bCs/>
          <w:sz w:val="24"/>
          <w:szCs w:val="24"/>
          <w:u w:val="single"/>
          <w:lang w:eastAsia="ar-SA"/>
        </w:rPr>
      </w:pPr>
      <w:r>
        <w:rPr>
          <w:rFonts w:ascii="Times New Roman" w:eastAsia="Times New Roman" w:hAnsi="Times New Roman"/>
          <w:b/>
          <w:bCs/>
          <w:sz w:val="24"/>
          <w:szCs w:val="24"/>
          <w:u w:val="single"/>
          <w:lang w:eastAsia="ar-SA"/>
        </w:rPr>
        <w:t xml:space="preserve">Zestaw komputerowy o dużej mocy o parametrach (5 szt.): </w:t>
      </w:r>
    </w:p>
    <w:p w:rsidR="00234ABE" w:rsidRDefault="00234ABE" w:rsidP="00234ABE">
      <w:pPr>
        <w:spacing w:line="240" w:lineRule="auto"/>
        <w:outlineLvl w:val="0"/>
        <w:rPr>
          <w:rFonts w:ascii="Times New Roman" w:eastAsia="Times New Roman" w:hAnsi="Times New Roman"/>
          <w:b/>
          <w:bCs/>
          <w:sz w:val="24"/>
          <w:szCs w:val="24"/>
          <w:u w:val="single"/>
          <w:lang w:eastAsia="ar-SA"/>
        </w:rPr>
      </w:pPr>
    </w:p>
    <w:tbl>
      <w:tblPr>
        <w:tblW w:w="0" w:type="auto"/>
        <w:tblInd w:w="-25" w:type="dxa"/>
        <w:tblLayout w:type="fixed"/>
        <w:tblCellMar>
          <w:left w:w="70" w:type="dxa"/>
          <w:right w:w="70" w:type="dxa"/>
        </w:tblCellMar>
        <w:tblLook w:val="04A0" w:firstRow="1" w:lastRow="0" w:firstColumn="1" w:lastColumn="0" w:noHBand="0" w:noVBand="1"/>
      </w:tblPr>
      <w:tblGrid>
        <w:gridCol w:w="2261"/>
        <w:gridCol w:w="6578"/>
        <w:gridCol w:w="1092"/>
      </w:tblGrid>
      <w:tr w:rsidR="00234ABE" w:rsidTr="00234ABE">
        <w:tc>
          <w:tcPr>
            <w:tcW w:w="2261" w:type="dxa"/>
            <w:tcBorders>
              <w:top w:val="single" w:sz="4" w:space="0" w:color="000000"/>
              <w:left w:val="single" w:sz="4" w:space="0" w:color="000000"/>
              <w:bottom w:val="single" w:sz="4" w:space="0" w:color="000000"/>
              <w:right w:val="nil"/>
            </w:tcBorders>
            <w:hideMark/>
          </w:tcPr>
          <w:p w:rsidR="00234ABE" w:rsidRDefault="00234ABE" w:rsidP="0066271B">
            <w:pPr>
              <w:autoSpaceDE w:val="0"/>
              <w:snapToGrid w:val="0"/>
              <w:spacing w:line="240" w:lineRule="auto"/>
              <w:ind w:left="113" w:firstLine="0"/>
              <w:contextualSpacing/>
              <w:rPr>
                <w:rFonts w:ascii="Times New Roman" w:eastAsia="Times New Roman" w:hAnsi="Times New Roman"/>
                <w:sz w:val="18"/>
                <w:szCs w:val="20"/>
                <w:lang w:eastAsia="ar-SA"/>
              </w:rPr>
            </w:pPr>
            <w:r>
              <w:rPr>
                <w:rFonts w:ascii="Times New Roman" w:eastAsia="Times New Roman" w:hAnsi="Times New Roman"/>
                <w:sz w:val="18"/>
                <w:szCs w:val="20"/>
                <w:lang w:eastAsia="ar-SA"/>
              </w:rPr>
              <w:t>WYSZCZEGÓLNIENIE</w:t>
            </w:r>
          </w:p>
        </w:tc>
        <w:tc>
          <w:tcPr>
            <w:tcW w:w="6578" w:type="dxa"/>
            <w:tcBorders>
              <w:top w:val="single" w:sz="4" w:space="0" w:color="000000"/>
              <w:left w:val="single" w:sz="4" w:space="0" w:color="000000"/>
              <w:bottom w:val="single" w:sz="4" w:space="0" w:color="000000"/>
              <w:right w:val="nil"/>
            </w:tcBorders>
            <w:hideMark/>
          </w:tcPr>
          <w:p w:rsidR="00234ABE" w:rsidRDefault="00234ABE">
            <w:pPr>
              <w:autoSpaceDE w:val="0"/>
              <w:snapToGrid w:val="0"/>
              <w:spacing w:line="240" w:lineRule="auto"/>
              <w:jc w:val="center"/>
              <w:rPr>
                <w:rFonts w:ascii="Times New Roman" w:eastAsia="Times New Roman" w:hAnsi="Times New Roman"/>
                <w:sz w:val="18"/>
                <w:szCs w:val="20"/>
                <w:lang w:eastAsia="ar-SA"/>
              </w:rPr>
            </w:pPr>
            <w:r>
              <w:rPr>
                <w:rFonts w:ascii="Times New Roman" w:eastAsia="Times New Roman" w:hAnsi="Times New Roman"/>
                <w:sz w:val="18"/>
                <w:szCs w:val="20"/>
                <w:lang w:eastAsia="ar-SA"/>
              </w:rPr>
              <w:t>WYMAGANIA</w:t>
            </w:r>
          </w:p>
        </w:tc>
        <w:tc>
          <w:tcPr>
            <w:tcW w:w="1092" w:type="dxa"/>
            <w:tcBorders>
              <w:top w:val="single" w:sz="4" w:space="0" w:color="000000"/>
              <w:left w:val="single" w:sz="4" w:space="0" w:color="000000"/>
              <w:bottom w:val="single" w:sz="4" w:space="0" w:color="000000"/>
              <w:right w:val="single" w:sz="4" w:space="0" w:color="000000"/>
            </w:tcBorders>
            <w:hideMark/>
          </w:tcPr>
          <w:p w:rsidR="00234ABE" w:rsidRDefault="00234ABE">
            <w:pPr>
              <w:autoSpaceDE w:val="0"/>
              <w:snapToGrid w:val="0"/>
              <w:spacing w:line="240" w:lineRule="auto"/>
              <w:jc w:val="center"/>
              <w:rPr>
                <w:rFonts w:ascii="Times New Roman" w:eastAsia="Times New Roman" w:hAnsi="Times New Roman"/>
                <w:sz w:val="18"/>
                <w:szCs w:val="20"/>
                <w:lang w:eastAsia="ar-SA"/>
              </w:rPr>
            </w:pPr>
            <w:r>
              <w:rPr>
                <w:rFonts w:ascii="Times New Roman" w:eastAsia="Times New Roman" w:hAnsi="Times New Roman"/>
                <w:sz w:val="18"/>
                <w:szCs w:val="20"/>
                <w:lang w:eastAsia="ar-SA"/>
              </w:rPr>
              <w:t>LICZBA</w:t>
            </w:r>
          </w:p>
        </w:tc>
      </w:tr>
      <w:tr w:rsidR="00234ABE" w:rsidTr="00234ABE">
        <w:tc>
          <w:tcPr>
            <w:tcW w:w="2261" w:type="dxa"/>
            <w:tcBorders>
              <w:top w:val="single" w:sz="4" w:space="0" w:color="000000"/>
              <w:left w:val="single" w:sz="4" w:space="0" w:color="000000"/>
              <w:bottom w:val="single" w:sz="4" w:space="0" w:color="000000"/>
              <w:right w:val="nil"/>
            </w:tcBorders>
            <w:hideMark/>
          </w:tcPr>
          <w:p w:rsidR="00234ABE" w:rsidRDefault="00234ABE">
            <w:pPr>
              <w:autoSpaceDE w:val="0"/>
              <w:snapToGrid w:val="0"/>
              <w:spacing w:line="240" w:lineRule="auto"/>
              <w:rPr>
                <w:rFonts w:ascii="Times New Roman" w:eastAsia="Times New Roman" w:hAnsi="Times New Roman"/>
                <w:sz w:val="18"/>
                <w:szCs w:val="20"/>
                <w:lang w:eastAsia="ar-SA"/>
              </w:rPr>
            </w:pPr>
            <w:r>
              <w:rPr>
                <w:rFonts w:ascii="Times New Roman" w:eastAsia="Times New Roman" w:hAnsi="Times New Roman"/>
                <w:sz w:val="18"/>
                <w:szCs w:val="20"/>
                <w:lang w:eastAsia="ar-SA"/>
              </w:rPr>
              <w:t>Zestaw komputerowy</w:t>
            </w:r>
          </w:p>
        </w:tc>
        <w:tc>
          <w:tcPr>
            <w:tcW w:w="6578" w:type="dxa"/>
            <w:tcBorders>
              <w:top w:val="single" w:sz="4" w:space="0" w:color="000000"/>
              <w:left w:val="single" w:sz="4" w:space="0" w:color="000000"/>
              <w:bottom w:val="single" w:sz="4" w:space="0" w:color="000000"/>
              <w:right w:val="nil"/>
            </w:tcBorders>
            <w:hideMark/>
          </w:tcPr>
          <w:p w:rsidR="00234ABE" w:rsidRDefault="00234ABE">
            <w:pPr>
              <w:autoSpaceDE w:val="0"/>
              <w:spacing w:line="240" w:lineRule="auto"/>
              <w:rPr>
                <w:rFonts w:ascii="Times New Roman" w:eastAsia="Times New Roman" w:hAnsi="Times New Roman"/>
                <w:sz w:val="18"/>
                <w:szCs w:val="20"/>
                <w:highlight w:val="yellow"/>
                <w:lang w:eastAsia="ar-SA"/>
              </w:rPr>
            </w:pPr>
            <w:r>
              <w:rPr>
                <w:rFonts w:ascii="Times New Roman" w:eastAsia="Times New Roman" w:hAnsi="Times New Roman"/>
                <w:sz w:val="18"/>
                <w:szCs w:val="20"/>
                <w:lang w:eastAsia="ar-SA"/>
              </w:rPr>
              <w:t>Specyfikacja pojedynczego komputera poniżej</w:t>
            </w:r>
          </w:p>
        </w:tc>
        <w:tc>
          <w:tcPr>
            <w:tcW w:w="1092" w:type="dxa"/>
            <w:tcBorders>
              <w:top w:val="single" w:sz="4" w:space="0" w:color="000000"/>
              <w:left w:val="single" w:sz="4" w:space="0" w:color="000000"/>
              <w:bottom w:val="single" w:sz="4" w:space="0" w:color="000000"/>
              <w:right w:val="single" w:sz="4" w:space="0" w:color="000000"/>
            </w:tcBorders>
            <w:hideMark/>
          </w:tcPr>
          <w:p w:rsidR="00234ABE" w:rsidRDefault="00234ABE">
            <w:pPr>
              <w:autoSpaceDE w:val="0"/>
              <w:snapToGrid w:val="0"/>
              <w:spacing w:line="240" w:lineRule="auto"/>
              <w:jc w:val="center"/>
              <w:rPr>
                <w:rFonts w:ascii="Times New Roman" w:eastAsia="Times New Roman" w:hAnsi="Times New Roman"/>
                <w:sz w:val="18"/>
                <w:szCs w:val="20"/>
                <w:highlight w:val="red"/>
                <w:lang w:eastAsia="ar-SA"/>
              </w:rPr>
            </w:pPr>
            <w:r>
              <w:rPr>
                <w:rFonts w:ascii="Times New Roman" w:eastAsia="Times New Roman" w:hAnsi="Times New Roman"/>
                <w:sz w:val="18"/>
                <w:szCs w:val="20"/>
                <w:lang w:eastAsia="ar-SA"/>
              </w:rPr>
              <w:t>5</w:t>
            </w:r>
          </w:p>
        </w:tc>
      </w:tr>
    </w:tbl>
    <w:p w:rsidR="00234ABE" w:rsidRDefault="00234ABE" w:rsidP="00234ABE">
      <w:pPr>
        <w:spacing w:line="240" w:lineRule="auto"/>
        <w:outlineLvl w:val="0"/>
        <w:rPr>
          <w:rFonts w:ascii="Times New Roman" w:eastAsia="Times New Roman" w:hAnsi="Times New Roman"/>
          <w:b/>
          <w:bCs/>
          <w:sz w:val="24"/>
          <w:szCs w:val="24"/>
          <w:u w:val="single"/>
          <w:lang w:eastAsia="ar-SA"/>
        </w:rPr>
      </w:pPr>
    </w:p>
    <w:p w:rsidR="00234ABE" w:rsidRDefault="00234ABE" w:rsidP="00234ABE">
      <w:pPr>
        <w:spacing w:line="240" w:lineRule="auto"/>
        <w:outlineLvl w:val="0"/>
        <w:rPr>
          <w:rFonts w:ascii="Times New Roman" w:eastAsia="Times New Roman" w:hAnsi="Times New Roman"/>
          <w:b/>
          <w:bCs/>
          <w:sz w:val="24"/>
          <w:szCs w:val="24"/>
          <w:u w:val="single"/>
          <w:lang w:eastAsia="ar-SA"/>
        </w:rPr>
      </w:pPr>
      <w:r>
        <w:rPr>
          <w:rFonts w:ascii="Times New Roman" w:eastAsia="Times New Roman" w:hAnsi="Times New Roman"/>
          <w:b/>
          <w:bCs/>
          <w:sz w:val="24"/>
          <w:szCs w:val="24"/>
          <w:u w:val="single"/>
          <w:lang w:eastAsia="ar-SA"/>
        </w:rPr>
        <w:t xml:space="preserve">Specyfikacja zestawu komputerowego: </w:t>
      </w:r>
    </w:p>
    <w:p w:rsidR="00234ABE" w:rsidRDefault="00234ABE" w:rsidP="00234ABE">
      <w:pPr>
        <w:spacing w:line="240" w:lineRule="auto"/>
        <w:outlineLvl w:val="0"/>
        <w:rPr>
          <w:rFonts w:ascii="Times New Roman" w:eastAsia="Times New Roman" w:hAnsi="Times New Roman"/>
          <w:b/>
          <w:bCs/>
          <w:sz w:val="24"/>
          <w:szCs w:val="24"/>
          <w:u w:val="single"/>
          <w:lang w:eastAsia="ar-SA"/>
        </w:rPr>
      </w:pPr>
    </w:p>
    <w:tbl>
      <w:tblPr>
        <w:tblW w:w="0" w:type="auto"/>
        <w:tblInd w:w="-25" w:type="dxa"/>
        <w:tblLayout w:type="fixed"/>
        <w:tblCellMar>
          <w:left w:w="70" w:type="dxa"/>
          <w:right w:w="70" w:type="dxa"/>
        </w:tblCellMar>
        <w:tblLook w:val="04A0" w:firstRow="1" w:lastRow="0" w:firstColumn="1" w:lastColumn="0" w:noHBand="0" w:noVBand="1"/>
      </w:tblPr>
      <w:tblGrid>
        <w:gridCol w:w="2261"/>
        <w:gridCol w:w="6578"/>
        <w:gridCol w:w="1092"/>
      </w:tblGrid>
      <w:tr w:rsidR="00234ABE" w:rsidTr="00234ABE">
        <w:tc>
          <w:tcPr>
            <w:tcW w:w="2261" w:type="dxa"/>
            <w:tcBorders>
              <w:top w:val="single" w:sz="4" w:space="0" w:color="000000"/>
              <w:left w:val="single" w:sz="4" w:space="0" w:color="000000"/>
              <w:bottom w:val="single" w:sz="4" w:space="0" w:color="000000"/>
              <w:right w:val="nil"/>
            </w:tcBorders>
            <w:hideMark/>
          </w:tcPr>
          <w:p w:rsidR="00234ABE" w:rsidRDefault="00234ABE" w:rsidP="00815EA0">
            <w:pPr>
              <w:autoSpaceDE w:val="0"/>
              <w:snapToGrid w:val="0"/>
              <w:spacing w:line="240" w:lineRule="auto"/>
              <w:ind w:left="0" w:firstLine="0"/>
              <w:rPr>
                <w:rFonts w:ascii="Times New Roman" w:eastAsia="Times New Roman" w:hAnsi="Times New Roman"/>
                <w:sz w:val="18"/>
                <w:szCs w:val="20"/>
                <w:lang w:eastAsia="ar-SA"/>
              </w:rPr>
            </w:pPr>
            <w:r>
              <w:rPr>
                <w:rFonts w:ascii="Times New Roman" w:eastAsia="Times New Roman" w:hAnsi="Times New Roman"/>
                <w:sz w:val="18"/>
                <w:szCs w:val="20"/>
                <w:lang w:eastAsia="ar-SA"/>
              </w:rPr>
              <w:t>WYSZCZEGÓLNIENIE</w:t>
            </w:r>
          </w:p>
        </w:tc>
        <w:tc>
          <w:tcPr>
            <w:tcW w:w="6578" w:type="dxa"/>
            <w:tcBorders>
              <w:top w:val="single" w:sz="4" w:space="0" w:color="000000"/>
              <w:left w:val="single" w:sz="4" w:space="0" w:color="000000"/>
              <w:bottom w:val="single" w:sz="4" w:space="0" w:color="000000"/>
              <w:right w:val="nil"/>
            </w:tcBorders>
            <w:hideMark/>
          </w:tcPr>
          <w:p w:rsidR="00234ABE" w:rsidRDefault="00234ABE">
            <w:pPr>
              <w:autoSpaceDE w:val="0"/>
              <w:snapToGrid w:val="0"/>
              <w:spacing w:line="240" w:lineRule="auto"/>
              <w:jc w:val="center"/>
              <w:rPr>
                <w:rFonts w:ascii="Times New Roman" w:eastAsia="Times New Roman" w:hAnsi="Times New Roman"/>
                <w:sz w:val="18"/>
                <w:szCs w:val="20"/>
                <w:lang w:eastAsia="ar-SA"/>
              </w:rPr>
            </w:pPr>
            <w:r>
              <w:rPr>
                <w:rFonts w:ascii="Times New Roman" w:eastAsia="Times New Roman" w:hAnsi="Times New Roman"/>
                <w:sz w:val="18"/>
                <w:szCs w:val="20"/>
                <w:lang w:eastAsia="ar-SA"/>
              </w:rPr>
              <w:t>WYMAGANIA</w:t>
            </w:r>
          </w:p>
        </w:tc>
        <w:tc>
          <w:tcPr>
            <w:tcW w:w="1092" w:type="dxa"/>
            <w:tcBorders>
              <w:top w:val="single" w:sz="4" w:space="0" w:color="000000"/>
              <w:left w:val="single" w:sz="4" w:space="0" w:color="000000"/>
              <w:bottom w:val="single" w:sz="4" w:space="0" w:color="000000"/>
              <w:right w:val="single" w:sz="4" w:space="0" w:color="000000"/>
            </w:tcBorders>
            <w:hideMark/>
          </w:tcPr>
          <w:p w:rsidR="00234ABE" w:rsidRDefault="00234ABE">
            <w:pPr>
              <w:autoSpaceDE w:val="0"/>
              <w:snapToGrid w:val="0"/>
              <w:spacing w:line="240" w:lineRule="auto"/>
              <w:jc w:val="center"/>
              <w:rPr>
                <w:rFonts w:ascii="Times New Roman" w:eastAsia="Times New Roman" w:hAnsi="Times New Roman"/>
                <w:sz w:val="18"/>
                <w:szCs w:val="20"/>
                <w:lang w:eastAsia="ar-SA"/>
              </w:rPr>
            </w:pPr>
            <w:r>
              <w:rPr>
                <w:rFonts w:ascii="Times New Roman" w:eastAsia="Times New Roman" w:hAnsi="Times New Roman"/>
                <w:sz w:val="18"/>
                <w:szCs w:val="20"/>
                <w:lang w:eastAsia="ar-SA"/>
              </w:rPr>
              <w:t>LICZBA</w:t>
            </w:r>
          </w:p>
        </w:tc>
      </w:tr>
      <w:tr w:rsidR="00234ABE" w:rsidTr="00234ABE">
        <w:tc>
          <w:tcPr>
            <w:tcW w:w="2261" w:type="dxa"/>
            <w:tcBorders>
              <w:top w:val="single" w:sz="4" w:space="0" w:color="000000"/>
              <w:left w:val="single" w:sz="4" w:space="0" w:color="000000"/>
              <w:bottom w:val="single" w:sz="4" w:space="0" w:color="000000"/>
              <w:right w:val="nil"/>
            </w:tcBorders>
            <w:hideMark/>
          </w:tcPr>
          <w:p w:rsidR="00234ABE" w:rsidRDefault="00234ABE">
            <w:pPr>
              <w:autoSpaceDE w:val="0"/>
              <w:snapToGrid w:val="0"/>
              <w:spacing w:line="240" w:lineRule="auto"/>
              <w:rPr>
                <w:rFonts w:ascii="Times New Roman" w:eastAsia="Times New Roman" w:hAnsi="Times New Roman"/>
                <w:sz w:val="18"/>
                <w:szCs w:val="20"/>
                <w:lang w:eastAsia="ar-SA"/>
              </w:rPr>
            </w:pPr>
            <w:r>
              <w:rPr>
                <w:rFonts w:ascii="Times New Roman" w:eastAsia="Times New Roman" w:hAnsi="Times New Roman"/>
                <w:sz w:val="18"/>
                <w:szCs w:val="20"/>
                <w:lang w:eastAsia="ar-SA"/>
              </w:rPr>
              <w:t>Procesor</w:t>
            </w:r>
          </w:p>
        </w:tc>
        <w:tc>
          <w:tcPr>
            <w:tcW w:w="6578" w:type="dxa"/>
            <w:tcBorders>
              <w:top w:val="single" w:sz="4" w:space="0" w:color="000000"/>
              <w:left w:val="single" w:sz="4" w:space="0" w:color="000000"/>
              <w:bottom w:val="single" w:sz="4" w:space="0" w:color="000000"/>
              <w:right w:val="nil"/>
            </w:tcBorders>
            <w:hideMark/>
          </w:tcPr>
          <w:p w:rsidR="00234ABE" w:rsidRDefault="00234ABE" w:rsidP="00234ABE">
            <w:pPr>
              <w:pStyle w:val="Akapitzlist"/>
              <w:numPr>
                <w:ilvl w:val="0"/>
                <w:numId w:val="15"/>
              </w:numPr>
              <w:autoSpaceDE w:val="0"/>
              <w:snapToGrid w:val="0"/>
              <w:spacing w:before="0" w:line="240" w:lineRule="auto"/>
              <w:ind w:left="115" w:hanging="115"/>
              <w:jc w:val="left"/>
              <w:rPr>
                <w:rFonts w:ascii="Times New Roman" w:eastAsia="Times New Roman" w:hAnsi="Times New Roman"/>
                <w:sz w:val="18"/>
                <w:szCs w:val="20"/>
                <w:lang w:eastAsia="ar-SA"/>
              </w:rPr>
            </w:pPr>
            <w:r>
              <w:rPr>
                <w:rFonts w:ascii="Times New Roman" w:eastAsia="Times New Roman" w:hAnsi="Times New Roman"/>
                <w:sz w:val="18"/>
                <w:szCs w:val="20"/>
                <w:lang w:eastAsia="ar-SA"/>
              </w:rPr>
              <w:t>ilość rdzeni – co najmniej 12 szt.,</w:t>
            </w:r>
          </w:p>
          <w:p w:rsidR="00234ABE" w:rsidRDefault="00234ABE" w:rsidP="00234ABE">
            <w:pPr>
              <w:pStyle w:val="Akapitzlist"/>
              <w:numPr>
                <w:ilvl w:val="0"/>
                <w:numId w:val="15"/>
              </w:numPr>
              <w:autoSpaceDE w:val="0"/>
              <w:snapToGrid w:val="0"/>
              <w:spacing w:before="0" w:line="240" w:lineRule="auto"/>
              <w:ind w:left="115" w:hanging="115"/>
              <w:jc w:val="left"/>
              <w:rPr>
                <w:rFonts w:ascii="Times New Roman" w:eastAsia="Times New Roman" w:hAnsi="Times New Roman"/>
                <w:sz w:val="18"/>
                <w:szCs w:val="20"/>
                <w:lang w:eastAsia="ar-SA"/>
              </w:rPr>
            </w:pPr>
            <w:r>
              <w:rPr>
                <w:rFonts w:ascii="Times New Roman" w:eastAsia="Times New Roman" w:hAnsi="Times New Roman"/>
                <w:sz w:val="18"/>
                <w:szCs w:val="20"/>
                <w:lang w:eastAsia="ar-SA"/>
              </w:rPr>
              <w:t>ilość wątków – co najmniej 24 szt,</w:t>
            </w:r>
          </w:p>
          <w:p w:rsidR="00234ABE" w:rsidRDefault="00234ABE" w:rsidP="00234ABE">
            <w:pPr>
              <w:pStyle w:val="Akapitzlist"/>
              <w:numPr>
                <w:ilvl w:val="0"/>
                <w:numId w:val="15"/>
              </w:numPr>
              <w:autoSpaceDE w:val="0"/>
              <w:snapToGrid w:val="0"/>
              <w:spacing w:before="0" w:line="240" w:lineRule="auto"/>
              <w:ind w:left="115" w:hanging="115"/>
              <w:jc w:val="left"/>
              <w:rPr>
                <w:rFonts w:ascii="Times New Roman" w:eastAsia="Times New Roman" w:hAnsi="Times New Roman"/>
                <w:sz w:val="18"/>
                <w:szCs w:val="20"/>
                <w:lang w:eastAsia="ar-SA"/>
              </w:rPr>
            </w:pPr>
            <w:r>
              <w:rPr>
                <w:rFonts w:ascii="Times New Roman" w:eastAsia="Times New Roman" w:hAnsi="Times New Roman"/>
                <w:sz w:val="18"/>
                <w:szCs w:val="20"/>
                <w:lang w:eastAsia="ar-SA"/>
              </w:rPr>
              <w:t>rozszerzenia instrukcji: AVX2, FMA, AES, SHA, VAES</w:t>
            </w:r>
          </w:p>
          <w:p w:rsidR="00234ABE" w:rsidRDefault="00234ABE" w:rsidP="00234ABE">
            <w:pPr>
              <w:pStyle w:val="Akapitzlist"/>
              <w:numPr>
                <w:ilvl w:val="0"/>
                <w:numId w:val="15"/>
              </w:numPr>
              <w:autoSpaceDE w:val="0"/>
              <w:snapToGrid w:val="0"/>
              <w:spacing w:before="0" w:line="240" w:lineRule="auto"/>
              <w:ind w:left="115" w:hanging="115"/>
              <w:jc w:val="left"/>
              <w:rPr>
                <w:rFonts w:ascii="Times New Roman" w:eastAsia="Times New Roman" w:hAnsi="Times New Roman"/>
                <w:sz w:val="18"/>
                <w:szCs w:val="20"/>
                <w:lang w:eastAsia="ar-SA"/>
              </w:rPr>
            </w:pPr>
            <w:r>
              <w:rPr>
                <w:rFonts w:ascii="Times New Roman" w:eastAsia="Times New Roman" w:hAnsi="Times New Roman"/>
                <w:sz w:val="18"/>
                <w:szCs w:val="20"/>
                <w:lang w:eastAsia="ar-SA"/>
              </w:rPr>
              <w:t>wsparcie dla sprzętowej wirtualizacji,</w:t>
            </w:r>
          </w:p>
          <w:p w:rsidR="00234ABE" w:rsidRDefault="00234ABE" w:rsidP="00234ABE">
            <w:pPr>
              <w:pStyle w:val="Akapitzlist"/>
              <w:numPr>
                <w:ilvl w:val="0"/>
                <w:numId w:val="15"/>
              </w:numPr>
              <w:autoSpaceDE w:val="0"/>
              <w:snapToGrid w:val="0"/>
              <w:spacing w:before="0" w:line="240" w:lineRule="auto"/>
              <w:ind w:left="115" w:hanging="115"/>
              <w:jc w:val="left"/>
              <w:rPr>
                <w:rFonts w:ascii="Times New Roman" w:eastAsia="Times New Roman" w:hAnsi="Times New Roman"/>
                <w:sz w:val="18"/>
                <w:szCs w:val="20"/>
                <w:lang w:eastAsia="ar-SA"/>
              </w:rPr>
            </w:pPr>
            <w:r>
              <w:rPr>
                <w:rFonts w:ascii="Times New Roman" w:eastAsia="Times New Roman" w:hAnsi="Times New Roman"/>
                <w:sz w:val="18"/>
                <w:szCs w:val="20"/>
                <w:lang w:eastAsia="ar-SA"/>
              </w:rPr>
              <w:t>wynik w teście Geekbench 5 CPU Benchmark Multi-Core Score</w:t>
            </w:r>
            <w:r>
              <w:rPr>
                <w:rFonts w:ascii="Times New Roman" w:eastAsia="Times New Roman" w:hAnsi="Times New Roman"/>
                <w:sz w:val="18"/>
                <w:szCs w:val="20"/>
                <w:lang w:eastAsia="ar-SA"/>
              </w:rPr>
              <w:br/>
              <w:t xml:space="preserve"> - nie mniej niż 14200 punktów,</w:t>
            </w:r>
          </w:p>
          <w:p w:rsidR="00234ABE" w:rsidRDefault="00234ABE" w:rsidP="00234ABE">
            <w:pPr>
              <w:pStyle w:val="Akapitzlist"/>
              <w:numPr>
                <w:ilvl w:val="0"/>
                <w:numId w:val="15"/>
              </w:numPr>
              <w:autoSpaceDE w:val="0"/>
              <w:snapToGrid w:val="0"/>
              <w:spacing w:before="0" w:line="240" w:lineRule="auto"/>
              <w:ind w:left="115" w:hanging="115"/>
              <w:jc w:val="left"/>
              <w:rPr>
                <w:rFonts w:ascii="Times New Roman" w:eastAsia="Times New Roman" w:hAnsi="Times New Roman"/>
                <w:sz w:val="18"/>
                <w:szCs w:val="20"/>
                <w:lang w:eastAsia="ar-SA"/>
              </w:rPr>
            </w:pPr>
            <w:r>
              <w:rPr>
                <w:rFonts w:ascii="Times New Roman" w:eastAsia="Times New Roman" w:hAnsi="Times New Roman"/>
                <w:sz w:val="18"/>
                <w:szCs w:val="20"/>
                <w:lang w:eastAsia="ar-SA"/>
              </w:rPr>
              <w:t xml:space="preserve">możliwość zmiany mnożnika zegara procesora </w:t>
            </w:r>
          </w:p>
        </w:tc>
        <w:tc>
          <w:tcPr>
            <w:tcW w:w="1092" w:type="dxa"/>
            <w:tcBorders>
              <w:top w:val="single" w:sz="4" w:space="0" w:color="000000"/>
              <w:left w:val="single" w:sz="4" w:space="0" w:color="000000"/>
              <w:bottom w:val="single" w:sz="4" w:space="0" w:color="000000"/>
              <w:right w:val="single" w:sz="4" w:space="0" w:color="000000"/>
            </w:tcBorders>
            <w:hideMark/>
          </w:tcPr>
          <w:p w:rsidR="00234ABE" w:rsidRDefault="00234ABE">
            <w:pPr>
              <w:autoSpaceDE w:val="0"/>
              <w:snapToGrid w:val="0"/>
              <w:spacing w:line="240" w:lineRule="auto"/>
              <w:jc w:val="center"/>
              <w:rPr>
                <w:rFonts w:ascii="Times New Roman" w:eastAsia="Times New Roman" w:hAnsi="Times New Roman"/>
                <w:sz w:val="18"/>
                <w:szCs w:val="20"/>
                <w:lang w:eastAsia="ar-SA"/>
              </w:rPr>
            </w:pPr>
            <w:r>
              <w:rPr>
                <w:rFonts w:ascii="Times New Roman" w:eastAsia="Times New Roman" w:hAnsi="Times New Roman"/>
                <w:sz w:val="18"/>
                <w:szCs w:val="20"/>
                <w:lang w:eastAsia="ar-SA"/>
              </w:rPr>
              <w:t>1</w:t>
            </w:r>
          </w:p>
        </w:tc>
      </w:tr>
      <w:tr w:rsidR="00234ABE" w:rsidTr="00234ABE">
        <w:tc>
          <w:tcPr>
            <w:tcW w:w="2261" w:type="dxa"/>
            <w:tcBorders>
              <w:top w:val="single" w:sz="4" w:space="0" w:color="000000"/>
              <w:left w:val="single" w:sz="4" w:space="0" w:color="000000"/>
              <w:bottom w:val="single" w:sz="4" w:space="0" w:color="000000"/>
              <w:right w:val="nil"/>
            </w:tcBorders>
            <w:hideMark/>
          </w:tcPr>
          <w:p w:rsidR="00234ABE" w:rsidRDefault="00234ABE">
            <w:pPr>
              <w:autoSpaceDE w:val="0"/>
              <w:snapToGrid w:val="0"/>
              <w:spacing w:line="240" w:lineRule="auto"/>
              <w:rPr>
                <w:rFonts w:ascii="Times New Roman" w:eastAsia="Times New Roman" w:hAnsi="Times New Roman"/>
                <w:sz w:val="18"/>
                <w:szCs w:val="20"/>
                <w:lang w:eastAsia="ar-SA"/>
              </w:rPr>
            </w:pPr>
            <w:r>
              <w:rPr>
                <w:rFonts w:ascii="Times New Roman" w:eastAsia="Times New Roman" w:hAnsi="Times New Roman"/>
                <w:sz w:val="18"/>
                <w:szCs w:val="20"/>
                <w:lang w:eastAsia="ar-SA"/>
              </w:rPr>
              <w:t>Płyta główna</w:t>
            </w:r>
          </w:p>
        </w:tc>
        <w:tc>
          <w:tcPr>
            <w:tcW w:w="6578" w:type="dxa"/>
            <w:tcBorders>
              <w:top w:val="single" w:sz="4" w:space="0" w:color="000000"/>
              <w:left w:val="single" w:sz="4" w:space="0" w:color="000000"/>
              <w:bottom w:val="single" w:sz="4" w:space="0" w:color="000000"/>
              <w:right w:val="nil"/>
            </w:tcBorders>
            <w:hideMark/>
          </w:tcPr>
          <w:p w:rsidR="00234ABE" w:rsidRDefault="00234ABE" w:rsidP="00234ABE">
            <w:pPr>
              <w:numPr>
                <w:ilvl w:val="0"/>
                <w:numId w:val="16"/>
              </w:numPr>
              <w:autoSpaceDE w:val="0"/>
              <w:snapToGrid w:val="0"/>
              <w:spacing w:before="0" w:line="240" w:lineRule="auto"/>
              <w:ind w:left="174" w:hanging="142"/>
              <w:contextualSpacing/>
              <w:jc w:val="left"/>
              <w:rPr>
                <w:rFonts w:ascii="Times New Roman" w:eastAsia="Times New Roman" w:hAnsi="Times New Roman"/>
                <w:sz w:val="18"/>
                <w:szCs w:val="20"/>
                <w:lang w:eastAsia="ar-SA"/>
              </w:rPr>
            </w:pPr>
            <w:r>
              <w:rPr>
                <w:rFonts w:ascii="Times New Roman" w:eastAsia="Times New Roman" w:hAnsi="Times New Roman"/>
                <w:sz w:val="18"/>
                <w:szCs w:val="20"/>
                <w:lang w:eastAsia="ar-SA"/>
              </w:rPr>
              <w:t>kompatybilna z opisanym powyżej procesorem</w:t>
            </w:r>
          </w:p>
          <w:p w:rsidR="00234ABE" w:rsidRDefault="00234ABE" w:rsidP="00234ABE">
            <w:pPr>
              <w:numPr>
                <w:ilvl w:val="0"/>
                <w:numId w:val="16"/>
              </w:numPr>
              <w:autoSpaceDE w:val="0"/>
              <w:snapToGrid w:val="0"/>
              <w:spacing w:before="0" w:line="240" w:lineRule="auto"/>
              <w:ind w:left="174" w:hanging="142"/>
              <w:contextualSpacing/>
              <w:jc w:val="left"/>
              <w:rPr>
                <w:rFonts w:ascii="Times New Roman" w:eastAsia="Times New Roman" w:hAnsi="Times New Roman"/>
                <w:sz w:val="18"/>
                <w:szCs w:val="20"/>
                <w:lang w:eastAsia="ar-SA"/>
              </w:rPr>
            </w:pPr>
            <w:r>
              <w:rPr>
                <w:rFonts w:ascii="Times New Roman" w:eastAsia="Times New Roman" w:hAnsi="Times New Roman"/>
                <w:sz w:val="18"/>
                <w:szCs w:val="20"/>
                <w:lang w:eastAsia="ar-SA"/>
              </w:rPr>
              <w:t>sekcja zasilania chłodzona radiatorem i zdolna do dostarczenia zasilania opisanemu powyżej procesorowi</w:t>
            </w:r>
          </w:p>
          <w:p w:rsidR="00234ABE" w:rsidRDefault="00234ABE" w:rsidP="00234ABE">
            <w:pPr>
              <w:numPr>
                <w:ilvl w:val="0"/>
                <w:numId w:val="16"/>
              </w:numPr>
              <w:autoSpaceDE w:val="0"/>
              <w:snapToGrid w:val="0"/>
              <w:spacing w:before="0" w:line="240" w:lineRule="auto"/>
              <w:ind w:left="174" w:hanging="142"/>
              <w:contextualSpacing/>
              <w:jc w:val="left"/>
              <w:rPr>
                <w:rFonts w:ascii="Times New Roman" w:eastAsia="Times New Roman" w:hAnsi="Times New Roman"/>
                <w:sz w:val="18"/>
                <w:szCs w:val="20"/>
                <w:lang w:eastAsia="ar-SA"/>
              </w:rPr>
            </w:pPr>
            <w:r>
              <w:rPr>
                <w:rFonts w:ascii="Times New Roman" w:eastAsia="Times New Roman" w:hAnsi="Times New Roman"/>
                <w:sz w:val="18"/>
                <w:szCs w:val="20"/>
                <w:lang w:eastAsia="ar-SA"/>
              </w:rPr>
              <w:t>obsługa pamięci o taktowaniu zgodnym z maksymalnym taktowaniem pamięci RAM obsługiwanej przez kontroler w procesorze</w:t>
            </w:r>
          </w:p>
          <w:p w:rsidR="00234ABE" w:rsidRDefault="00234ABE" w:rsidP="00234ABE">
            <w:pPr>
              <w:numPr>
                <w:ilvl w:val="0"/>
                <w:numId w:val="16"/>
              </w:numPr>
              <w:autoSpaceDE w:val="0"/>
              <w:spacing w:before="0" w:line="240" w:lineRule="auto"/>
              <w:ind w:left="174" w:hanging="142"/>
              <w:contextualSpacing/>
              <w:jc w:val="left"/>
              <w:rPr>
                <w:rFonts w:ascii="Times New Roman" w:eastAsia="Times New Roman" w:hAnsi="Times New Roman"/>
                <w:sz w:val="18"/>
                <w:szCs w:val="20"/>
                <w:lang w:eastAsia="ar-SA"/>
              </w:rPr>
            </w:pPr>
            <w:r>
              <w:rPr>
                <w:rFonts w:ascii="Times New Roman" w:eastAsia="Times New Roman" w:hAnsi="Times New Roman"/>
                <w:sz w:val="18"/>
                <w:szCs w:val="20"/>
                <w:lang w:eastAsia="ar-SA"/>
              </w:rPr>
              <w:t>możliwość rozszerzenia pamięci RAM do min. 64GB</w:t>
            </w:r>
          </w:p>
          <w:p w:rsidR="00234ABE" w:rsidRDefault="00234ABE" w:rsidP="00234ABE">
            <w:pPr>
              <w:numPr>
                <w:ilvl w:val="0"/>
                <w:numId w:val="16"/>
              </w:numPr>
              <w:autoSpaceDE w:val="0"/>
              <w:spacing w:before="0" w:line="240" w:lineRule="auto"/>
              <w:ind w:left="174" w:hanging="142"/>
              <w:contextualSpacing/>
              <w:jc w:val="left"/>
              <w:rPr>
                <w:rFonts w:ascii="Times New Roman" w:eastAsia="Times New Roman" w:hAnsi="Times New Roman"/>
                <w:sz w:val="18"/>
                <w:szCs w:val="20"/>
                <w:lang w:eastAsia="ar-SA"/>
              </w:rPr>
            </w:pPr>
            <w:r>
              <w:rPr>
                <w:rFonts w:ascii="Times New Roman" w:eastAsia="Times New Roman" w:hAnsi="Times New Roman"/>
                <w:sz w:val="18"/>
                <w:szCs w:val="20"/>
                <w:lang w:eastAsia="ar-SA"/>
              </w:rPr>
              <w:t>złącza PCI-Express (podana „szerokość” dotyczy specyfikacji elektrycznej złącza):</w:t>
            </w:r>
          </w:p>
          <w:p w:rsidR="00234ABE" w:rsidRDefault="00234ABE" w:rsidP="00234ABE">
            <w:pPr>
              <w:numPr>
                <w:ilvl w:val="1"/>
                <w:numId w:val="16"/>
              </w:numPr>
              <w:autoSpaceDE w:val="0"/>
              <w:spacing w:before="0" w:line="240" w:lineRule="auto"/>
              <w:ind w:left="524" w:hanging="218"/>
              <w:contextualSpacing/>
              <w:jc w:val="left"/>
              <w:rPr>
                <w:rFonts w:ascii="Times New Roman" w:eastAsia="Times New Roman" w:hAnsi="Times New Roman"/>
                <w:sz w:val="18"/>
                <w:szCs w:val="20"/>
                <w:lang w:eastAsia="ar-SA"/>
              </w:rPr>
            </w:pPr>
            <w:r>
              <w:rPr>
                <w:rFonts w:ascii="Times New Roman" w:eastAsia="Times New Roman" w:hAnsi="Times New Roman"/>
                <w:sz w:val="18"/>
                <w:szCs w:val="20"/>
                <w:lang w:eastAsia="ar-SA"/>
              </w:rPr>
              <w:t>PCI-E x16 4.0 (lub szybsze) – co najmniej jedno złącze</w:t>
            </w:r>
          </w:p>
          <w:p w:rsidR="00234ABE" w:rsidRDefault="00234ABE" w:rsidP="00234ABE">
            <w:pPr>
              <w:numPr>
                <w:ilvl w:val="1"/>
                <w:numId w:val="16"/>
              </w:numPr>
              <w:autoSpaceDE w:val="0"/>
              <w:spacing w:before="0" w:line="240" w:lineRule="auto"/>
              <w:ind w:left="524" w:hanging="218"/>
              <w:contextualSpacing/>
              <w:jc w:val="left"/>
              <w:rPr>
                <w:rFonts w:ascii="Times New Roman" w:eastAsia="Times New Roman" w:hAnsi="Times New Roman"/>
                <w:sz w:val="18"/>
                <w:szCs w:val="20"/>
                <w:lang w:eastAsia="ar-SA"/>
              </w:rPr>
            </w:pPr>
            <w:r>
              <w:rPr>
                <w:rFonts w:ascii="Times New Roman" w:eastAsia="Times New Roman" w:hAnsi="Times New Roman"/>
                <w:sz w:val="18"/>
                <w:szCs w:val="20"/>
                <w:lang w:eastAsia="ar-SA"/>
              </w:rPr>
              <w:t>PCI-E x4 3.0 (lub szybsze) – co najmniej jedno złącze</w:t>
            </w:r>
          </w:p>
          <w:p w:rsidR="00234ABE" w:rsidRDefault="00234ABE" w:rsidP="00234ABE">
            <w:pPr>
              <w:numPr>
                <w:ilvl w:val="1"/>
                <w:numId w:val="16"/>
              </w:numPr>
              <w:autoSpaceDE w:val="0"/>
              <w:spacing w:before="0" w:line="240" w:lineRule="auto"/>
              <w:ind w:left="524" w:hanging="218"/>
              <w:contextualSpacing/>
              <w:jc w:val="left"/>
              <w:rPr>
                <w:rFonts w:ascii="Times New Roman" w:eastAsia="Times New Roman" w:hAnsi="Times New Roman"/>
                <w:sz w:val="18"/>
                <w:szCs w:val="20"/>
                <w:lang w:eastAsia="ar-SA"/>
              </w:rPr>
            </w:pPr>
            <w:r>
              <w:rPr>
                <w:rFonts w:ascii="Times New Roman" w:eastAsia="Times New Roman" w:hAnsi="Times New Roman"/>
                <w:sz w:val="18"/>
                <w:szCs w:val="20"/>
                <w:lang w:eastAsia="ar-SA"/>
              </w:rPr>
              <w:t>PCI-E x1 3.0 (lub szybsze) – co najmniej jedno złącze</w:t>
            </w:r>
          </w:p>
          <w:p w:rsidR="00234ABE" w:rsidRDefault="00234ABE" w:rsidP="00234ABE">
            <w:pPr>
              <w:numPr>
                <w:ilvl w:val="0"/>
                <w:numId w:val="16"/>
              </w:numPr>
              <w:autoSpaceDE w:val="0"/>
              <w:spacing w:before="0" w:line="240" w:lineRule="auto"/>
              <w:ind w:left="174" w:hanging="142"/>
              <w:contextualSpacing/>
              <w:jc w:val="left"/>
              <w:rPr>
                <w:rFonts w:ascii="Times New Roman" w:eastAsia="Times New Roman" w:hAnsi="Times New Roman"/>
                <w:sz w:val="18"/>
                <w:szCs w:val="20"/>
                <w:lang w:eastAsia="ar-SA"/>
              </w:rPr>
            </w:pPr>
            <w:r>
              <w:rPr>
                <w:rFonts w:ascii="Times New Roman" w:eastAsia="Times New Roman" w:hAnsi="Times New Roman"/>
                <w:sz w:val="18"/>
                <w:szCs w:val="20"/>
                <w:lang w:eastAsia="ar-SA"/>
              </w:rPr>
              <w:t>złącza M.2 (typ M):</w:t>
            </w:r>
          </w:p>
          <w:p w:rsidR="00234ABE" w:rsidRDefault="00234ABE" w:rsidP="00234ABE">
            <w:pPr>
              <w:numPr>
                <w:ilvl w:val="1"/>
                <w:numId w:val="16"/>
              </w:numPr>
              <w:autoSpaceDE w:val="0"/>
              <w:spacing w:before="0" w:line="240" w:lineRule="auto"/>
              <w:ind w:left="524" w:hanging="218"/>
              <w:contextualSpacing/>
              <w:jc w:val="left"/>
              <w:rPr>
                <w:rFonts w:ascii="Times New Roman" w:eastAsia="Times New Roman" w:hAnsi="Times New Roman"/>
                <w:sz w:val="18"/>
                <w:szCs w:val="20"/>
                <w:lang w:eastAsia="ar-SA"/>
              </w:rPr>
            </w:pPr>
            <w:r>
              <w:rPr>
                <w:rFonts w:ascii="Times New Roman" w:eastAsia="Times New Roman" w:hAnsi="Times New Roman"/>
                <w:sz w:val="18"/>
                <w:szCs w:val="20"/>
                <w:lang w:eastAsia="ar-SA"/>
              </w:rPr>
              <w:t>M.2 x4 4.0 (lub szybsze) – co najmniej jedno złącze</w:t>
            </w:r>
          </w:p>
          <w:p w:rsidR="00234ABE" w:rsidRDefault="00234ABE" w:rsidP="00234ABE">
            <w:pPr>
              <w:numPr>
                <w:ilvl w:val="1"/>
                <w:numId w:val="16"/>
              </w:numPr>
              <w:autoSpaceDE w:val="0"/>
              <w:spacing w:before="0" w:line="240" w:lineRule="auto"/>
              <w:ind w:left="524" w:hanging="218"/>
              <w:contextualSpacing/>
              <w:jc w:val="left"/>
              <w:rPr>
                <w:rFonts w:ascii="Times New Roman" w:eastAsia="Times New Roman" w:hAnsi="Times New Roman"/>
                <w:sz w:val="18"/>
                <w:szCs w:val="20"/>
                <w:lang w:eastAsia="ar-SA"/>
              </w:rPr>
            </w:pPr>
            <w:r>
              <w:rPr>
                <w:rFonts w:ascii="Times New Roman" w:eastAsia="Times New Roman" w:hAnsi="Times New Roman"/>
                <w:sz w:val="18"/>
                <w:szCs w:val="20"/>
                <w:lang w:eastAsia="ar-SA"/>
              </w:rPr>
              <w:t>M.2 x4 3.0 (lub szybsze) – co najmniej jedno złącze</w:t>
            </w:r>
          </w:p>
          <w:p w:rsidR="00234ABE" w:rsidRDefault="00234ABE" w:rsidP="00234ABE">
            <w:pPr>
              <w:numPr>
                <w:ilvl w:val="0"/>
                <w:numId w:val="16"/>
              </w:numPr>
              <w:autoSpaceDE w:val="0"/>
              <w:spacing w:before="0" w:line="240" w:lineRule="auto"/>
              <w:ind w:left="174" w:hanging="142"/>
              <w:contextualSpacing/>
              <w:jc w:val="left"/>
              <w:rPr>
                <w:rFonts w:ascii="Times New Roman" w:eastAsia="Times New Roman" w:hAnsi="Times New Roman"/>
                <w:sz w:val="18"/>
                <w:szCs w:val="20"/>
                <w:lang w:eastAsia="ar-SA"/>
              </w:rPr>
            </w:pPr>
            <w:r>
              <w:rPr>
                <w:rFonts w:ascii="Times New Roman" w:eastAsia="Times New Roman" w:hAnsi="Times New Roman"/>
                <w:sz w:val="18"/>
                <w:szCs w:val="20"/>
                <w:lang w:eastAsia="ar-SA"/>
              </w:rPr>
              <w:t xml:space="preserve">możliwość jednoczesnego korzystania ze wszystkich wymienionych portów PCI-E i M.2 </w:t>
            </w:r>
          </w:p>
          <w:p w:rsidR="00234ABE" w:rsidRDefault="00234ABE" w:rsidP="00234ABE">
            <w:pPr>
              <w:numPr>
                <w:ilvl w:val="0"/>
                <w:numId w:val="16"/>
              </w:numPr>
              <w:autoSpaceDE w:val="0"/>
              <w:spacing w:before="0" w:line="240" w:lineRule="auto"/>
              <w:ind w:left="174" w:hanging="142"/>
              <w:contextualSpacing/>
              <w:jc w:val="left"/>
              <w:rPr>
                <w:rFonts w:ascii="Times New Roman" w:eastAsia="Times New Roman" w:hAnsi="Times New Roman"/>
                <w:sz w:val="18"/>
                <w:szCs w:val="20"/>
                <w:lang w:eastAsia="ar-SA"/>
              </w:rPr>
            </w:pPr>
            <w:r>
              <w:rPr>
                <w:rFonts w:ascii="Times New Roman" w:eastAsia="Times New Roman" w:hAnsi="Times New Roman"/>
                <w:sz w:val="18"/>
                <w:szCs w:val="20"/>
                <w:lang w:eastAsia="ar-SA"/>
              </w:rPr>
              <w:t>złącza SerialATAIII (min. 4)</w:t>
            </w:r>
          </w:p>
          <w:p w:rsidR="00234ABE" w:rsidRDefault="00234ABE" w:rsidP="00234ABE">
            <w:pPr>
              <w:numPr>
                <w:ilvl w:val="0"/>
                <w:numId w:val="16"/>
              </w:numPr>
              <w:autoSpaceDE w:val="0"/>
              <w:spacing w:before="0" w:line="240" w:lineRule="auto"/>
              <w:ind w:left="174" w:hanging="142"/>
              <w:contextualSpacing/>
              <w:jc w:val="left"/>
              <w:rPr>
                <w:rFonts w:ascii="Times New Roman" w:eastAsia="Times New Roman" w:hAnsi="Times New Roman"/>
                <w:sz w:val="18"/>
                <w:szCs w:val="20"/>
                <w:lang w:eastAsia="ar-SA"/>
              </w:rPr>
            </w:pPr>
            <w:r>
              <w:rPr>
                <w:rFonts w:ascii="Times New Roman" w:eastAsia="Times New Roman" w:hAnsi="Times New Roman"/>
                <w:sz w:val="18"/>
                <w:szCs w:val="20"/>
                <w:lang w:eastAsia="ar-SA"/>
              </w:rPr>
              <w:t>porty USB zewnętrzne:</w:t>
            </w:r>
          </w:p>
          <w:p w:rsidR="00234ABE" w:rsidRDefault="00234ABE" w:rsidP="00234ABE">
            <w:pPr>
              <w:numPr>
                <w:ilvl w:val="1"/>
                <w:numId w:val="16"/>
              </w:numPr>
              <w:autoSpaceDE w:val="0"/>
              <w:spacing w:before="0" w:line="240" w:lineRule="auto"/>
              <w:ind w:left="524" w:hanging="218"/>
              <w:contextualSpacing/>
              <w:jc w:val="left"/>
              <w:rPr>
                <w:rFonts w:ascii="Times New Roman" w:eastAsia="Times New Roman" w:hAnsi="Times New Roman"/>
                <w:sz w:val="18"/>
                <w:szCs w:val="20"/>
                <w:lang w:eastAsia="ar-SA"/>
              </w:rPr>
            </w:pPr>
            <w:r>
              <w:rPr>
                <w:rFonts w:ascii="Times New Roman" w:eastAsia="Times New Roman" w:hAnsi="Times New Roman"/>
                <w:sz w:val="18"/>
                <w:szCs w:val="20"/>
                <w:lang w:eastAsia="ar-SA"/>
              </w:rPr>
              <w:t>min. 6 portów zewnętrznych USB 3.1 (w tym min. 2 złącza  Gen 2, i minimum 1 złącze typu C)</w:t>
            </w:r>
          </w:p>
          <w:p w:rsidR="00234ABE" w:rsidRDefault="00234ABE" w:rsidP="00234ABE">
            <w:pPr>
              <w:numPr>
                <w:ilvl w:val="0"/>
                <w:numId w:val="16"/>
              </w:numPr>
              <w:autoSpaceDE w:val="0"/>
              <w:spacing w:before="0" w:line="240" w:lineRule="auto"/>
              <w:ind w:left="174" w:hanging="142"/>
              <w:contextualSpacing/>
              <w:jc w:val="left"/>
              <w:rPr>
                <w:rFonts w:ascii="Times New Roman" w:eastAsia="Times New Roman" w:hAnsi="Times New Roman"/>
                <w:sz w:val="18"/>
                <w:szCs w:val="20"/>
                <w:lang w:eastAsia="ar-SA"/>
              </w:rPr>
            </w:pPr>
            <w:r>
              <w:rPr>
                <w:rFonts w:ascii="Times New Roman" w:eastAsia="Times New Roman" w:hAnsi="Times New Roman"/>
                <w:sz w:val="18"/>
                <w:szCs w:val="20"/>
                <w:lang w:eastAsia="ar-SA"/>
              </w:rPr>
              <w:t>złącza USB wewnętrzne:</w:t>
            </w:r>
          </w:p>
          <w:p w:rsidR="00234ABE" w:rsidRDefault="00234ABE" w:rsidP="00234ABE">
            <w:pPr>
              <w:numPr>
                <w:ilvl w:val="1"/>
                <w:numId w:val="16"/>
              </w:numPr>
              <w:autoSpaceDE w:val="0"/>
              <w:spacing w:before="0" w:line="240" w:lineRule="auto"/>
              <w:ind w:left="524" w:hanging="218"/>
              <w:contextualSpacing/>
              <w:jc w:val="left"/>
              <w:rPr>
                <w:rFonts w:ascii="Times New Roman" w:eastAsia="Times New Roman" w:hAnsi="Times New Roman"/>
                <w:sz w:val="18"/>
                <w:szCs w:val="20"/>
                <w:lang w:eastAsia="ar-SA"/>
              </w:rPr>
            </w:pPr>
            <w:r>
              <w:rPr>
                <w:rFonts w:ascii="Times New Roman" w:eastAsia="Times New Roman" w:hAnsi="Times New Roman"/>
                <w:sz w:val="18"/>
                <w:szCs w:val="20"/>
                <w:lang w:eastAsia="ar-SA"/>
              </w:rPr>
              <w:t>min. 1 wewnętrzne złącze USB 3.2 Gen 1</w:t>
            </w:r>
          </w:p>
          <w:p w:rsidR="00234ABE" w:rsidRDefault="00234ABE" w:rsidP="00234ABE">
            <w:pPr>
              <w:numPr>
                <w:ilvl w:val="1"/>
                <w:numId w:val="16"/>
              </w:numPr>
              <w:autoSpaceDE w:val="0"/>
              <w:spacing w:before="0" w:line="240" w:lineRule="auto"/>
              <w:ind w:left="524" w:hanging="218"/>
              <w:contextualSpacing/>
              <w:jc w:val="left"/>
              <w:rPr>
                <w:rFonts w:ascii="Times New Roman" w:eastAsia="Times New Roman" w:hAnsi="Times New Roman"/>
                <w:sz w:val="18"/>
                <w:szCs w:val="20"/>
                <w:lang w:eastAsia="ar-SA"/>
              </w:rPr>
            </w:pPr>
            <w:r>
              <w:rPr>
                <w:rFonts w:ascii="Times New Roman" w:eastAsia="Times New Roman" w:hAnsi="Times New Roman"/>
                <w:sz w:val="18"/>
                <w:szCs w:val="20"/>
                <w:lang w:eastAsia="ar-SA"/>
              </w:rPr>
              <w:t>min. 1 wewnętrzne złącze USB 3.2 Gen 2 (typ C)</w:t>
            </w:r>
          </w:p>
          <w:p w:rsidR="00234ABE" w:rsidRDefault="00234ABE" w:rsidP="00234ABE">
            <w:pPr>
              <w:numPr>
                <w:ilvl w:val="0"/>
                <w:numId w:val="16"/>
              </w:numPr>
              <w:autoSpaceDE w:val="0"/>
              <w:spacing w:before="0" w:line="240" w:lineRule="auto"/>
              <w:ind w:left="174" w:hanging="174"/>
              <w:contextualSpacing/>
              <w:jc w:val="left"/>
              <w:rPr>
                <w:rFonts w:ascii="Times New Roman" w:eastAsia="Times New Roman" w:hAnsi="Times New Roman"/>
                <w:sz w:val="18"/>
                <w:szCs w:val="20"/>
                <w:lang w:eastAsia="ar-SA"/>
              </w:rPr>
            </w:pPr>
            <w:r>
              <w:rPr>
                <w:rFonts w:ascii="Times New Roman" w:eastAsia="Times New Roman" w:hAnsi="Times New Roman"/>
                <w:sz w:val="18"/>
                <w:szCs w:val="20"/>
                <w:lang w:eastAsia="ar-SA"/>
              </w:rPr>
              <w:t>wbudowana karta sieciowa Gigabit Ethernet (z wsparciem dla PXE)</w:t>
            </w:r>
          </w:p>
          <w:p w:rsidR="00234ABE" w:rsidRDefault="00234ABE" w:rsidP="00234ABE">
            <w:pPr>
              <w:numPr>
                <w:ilvl w:val="0"/>
                <w:numId w:val="16"/>
              </w:numPr>
              <w:autoSpaceDE w:val="0"/>
              <w:spacing w:before="0" w:line="240" w:lineRule="auto"/>
              <w:ind w:left="174" w:hanging="142"/>
              <w:contextualSpacing/>
              <w:jc w:val="left"/>
              <w:rPr>
                <w:rFonts w:ascii="Times New Roman" w:eastAsia="Times New Roman" w:hAnsi="Times New Roman"/>
                <w:sz w:val="18"/>
                <w:szCs w:val="20"/>
                <w:lang w:eastAsia="ar-SA"/>
              </w:rPr>
            </w:pPr>
            <w:r>
              <w:rPr>
                <w:rFonts w:ascii="Times New Roman" w:eastAsia="Times New Roman" w:hAnsi="Times New Roman"/>
                <w:sz w:val="18"/>
                <w:szCs w:val="20"/>
                <w:lang w:eastAsia="ar-SA"/>
              </w:rPr>
              <w:t>standard płyty - ATX  (wtyczka zasilania  ATX 24pin i ATX 8pin),</w:t>
            </w:r>
          </w:p>
          <w:p w:rsidR="00234ABE" w:rsidRDefault="00234ABE" w:rsidP="00234ABE">
            <w:pPr>
              <w:numPr>
                <w:ilvl w:val="0"/>
                <w:numId w:val="16"/>
              </w:numPr>
              <w:autoSpaceDE w:val="0"/>
              <w:spacing w:before="0" w:line="240" w:lineRule="auto"/>
              <w:ind w:left="174" w:hanging="174"/>
              <w:contextualSpacing/>
              <w:jc w:val="left"/>
              <w:rPr>
                <w:rFonts w:ascii="Times New Roman" w:eastAsia="Times New Roman" w:hAnsi="Times New Roman"/>
                <w:b/>
                <w:sz w:val="18"/>
                <w:szCs w:val="20"/>
                <w:lang w:eastAsia="ar-SA"/>
              </w:rPr>
            </w:pPr>
            <w:r>
              <w:rPr>
                <w:rFonts w:ascii="Times New Roman" w:eastAsia="Times New Roman" w:hAnsi="Times New Roman"/>
                <w:b/>
                <w:sz w:val="18"/>
                <w:szCs w:val="20"/>
                <w:lang w:eastAsia="ar-SA"/>
              </w:rPr>
              <w:t>wszystkie elementy wchodzące w skład zestawu z płytą główną dołączone do komputera</w:t>
            </w:r>
          </w:p>
        </w:tc>
        <w:tc>
          <w:tcPr>
            <w:tcW w:w="1092" w:type="dxa"/>
            <w:tcBorders>
              <w:top w:val="single" w:sz="4" w:space="0" w:color="000000"/>
              <w:left w:val="single" w:sz="4" w:space="0" w:color="000000"/>
              <w:bottom w:val="single" w:sz="4" w:space="0" w:color="000000"/>
              <w:right w:val="single" w:sz="4" w:space="0" w:color="000000"/>
            </w:tcBorders>
            <w:hideMark/>
          </w:tcPr>
          <w:p w:rsidR="00234ABE" w:rsidRDefault="00234ABE">
            <w:pPr>
              <w:autoSpaceDE w:val="0"/>
              <w:snapToGrid w:val="0"/>
              <w:spacing w:line="240" w:lineRule="auto"/>
              <w:jc w:val="center"/>
              <w:rPr>
                <w:rFonts w:ascii="Times New Roman" w:eastAsia="Times New Roman" w:hAnsi="Times New Roman"/>
                <w:sz w:val="18"/>
                <w:szCs w:val="20"/>
                <w:lang w:eastAsia="ar-SA"/>
              </w:rPr>
            </w:pPr>
            <w:r>
              <w:rPr>
                <w:rFonts w:ascii="Times New Roman" w:eastAsia="Times New Roman" w:hAnsi="Times New Roman"/>
                <w:sz w:val="18"/>
                <w:szCs w:val="20"/>
                <w:lang w:eastAsia="ar-SA"/>
              </w:rPr>
              <w:t>1</w:t>
            </w:r>
          </w:p>
        </w:tc>
      </w:tr>
      <w:tr w:rsidR="00234ABE" w:rsidTr="00234ABE">
        <w:tc>
          <w:tcPr>
            <w:tcW w:w="2261" w:type="dxa"/>
            <w:tcBorders>
              <w:top w:val="single" w:sz="4" w:space="0" w:color="000000"/>
              <w:left w:val="single" w:sz="4" w:space="0" w:color="000000"/>
              <w:bottom w:val="single" w:sz="4" w:space="0" w:color="000000"/>
              <w:right w:val="nil"/>
            </w:tcBorders>
            <w:hideMark/>
          </w:tcPr>
          <w:p w:rsidR="00234ABE" w:rsidRDefault="00234ABE">
            <w:pPr>
              <w:autoSpaceDE w:val="0"/>
              <w:snapToGrid w:val="0"/>
              <w:spacing w:line="240" w:lineRule="auto"/>
              <w:rPr>
                <w:rFonts w:ascii="Times New Roman" w:eastAsia="Times New Roman" w:hAnsi="Times New Roman"/>
                <w:sz w:val="18"/>
                <w:szCs w:val="20"/>
                <w:lang w:eastAsia="ar-SA"/>
              </w:rPr>
            </w:pPr>
            <w:r>
              <w:rPr>
                <w:rFonts w:ascii="Times New Roman" w:eastAsia="Times New Roman" w:hAnsi="Times New Roman"/>
                <w:sz w:val="18"/>
                <w:szCs w:val="20"/>
                <w:lang w:eastAsia="ar-SA"/>
              </w:rPr>
              <w:t>Chłodzenie procesora</w:t>
            </w:r>
          </w:p>
        </w:tc>
        <w:tc>
          <w:tcPr>
            <w:tcW w:w="6578" w:type="dxa"/>
            <w:tcBorders>
              <w:top w:val="single" w:sz="4" w:space="0" w:color="000000"/>
              <w:left w:val="single" w:sz="4" w:space="0" w:color="000000"/>
              <w:bottom w:val="single" w:sz="4" w:space="0" w:color="000000"/>
              <w:right w:val="nil"/>
            </w:tcBorders>
            <w:hideMark/>
          </w:tcPr>
          <w:p w:rsidR="00234ABE" w:rsidRDefault="00234ABE" w:rsidP="00234ABE">
            <w:pPr>
              <w:pStyle w:val="Akapitzlist"/>
              <w:numPr>
                <w:ilvl w:val="0"/>
                <w:numId w:val="15"/>
              </w:numPr>
              <w:autoSpaceDE w:val="0"/>
              <w:snapToGrid w:val="0"/>
              <w:spacing w:before="0" w:line="240" w:lineRule="auto"/>
              <w:ind w:left="115" w:hanging="115"/>
              <w:jc w:val="left"/>
              <w:rPr>
                <w:rFonts w:ascii="Times New Roman" w:eastAsia="Times New Roman" w:hAnsi="Times New Roman"/>
                <w:sz w:val="18"/>
                <w:szCs w:val="20"/>
                <w:lang w:eastAsia="ar-SA"/>
              </w:rPr>
            </w:pPr>
            <w:r>
              <w:rPr>
                <w:rFonts w:ascii="Times New Roman" w:eastAsia="Times New Roman" w:hAnsi="Times New Roman"/>
                <w:sz w:val="18"/>
                <w:szCs w:val="20"/>
                <w:lang w:eastAsia="ar-SA"/>
              </w:rPr>
              <w:t>typu „tower”,</w:t>
            </w:r>
          </w:p>
          <w:p w:rsidR="00234ABE" w:rsidRDefault="00234ABE" w:rsidP="00234ABE">
            <w:pPr>
              <w:pStyle w:val="Akapitzlist"/>
              <w:numPr>
                <w:ilvl w:val="0"/>
                <w:numId w:val="15"/>
              </w:numPr>
              <w:autoSpaceDE w:val="0"/>
              <w:snapToGrid w:val="0"/>
              <w:spacing w:before="0" w:line="240" w:lineRule="auto"/>
              <w:ind w:left="115" w:hanging="115"/>
              <w:jc w:val="left"/>
              <w:rPr>
                <w:rFonts w:ascii="Times New Roman" w:eastAsia="Times New Roman" w:hAnsi="Times New Roman"/>
                <w:sz w:val="18"/>
                <w:szCs w:val="20"/>
                <w:lang w:eastAsia="ar-SA"/>
              </w:rPr>
            </w:pPr>
            <w:r>
              <w:rPr>
                <w:rFonts w:ascii="Times New Roman" w:eastAsia="Times New Roman" w:hAnsi="Times New Roman"/>
                <w:sz w:val="18"/>
                <w:szCs w:val="20"/>
                <w:lang w:eastAsia="ar-SA"/>
              </w:rPr>
              <w:t>aluminiowe żebra</w:t>
            </w:r>
          </w:p>
          <w:p w:rsidR="00234ABE" w:rsidRDefault="00234ABE" w:rsidP="00234ABE">
            <w:pPr>
              <w:pStyle w:val="Akapitzlist"/>
              <w:numPr>
                <w:ilvl w:val="0"/>
                <w:numId w:val="15"/>
              </w:numPr>
              <w:autoSpaceDE w:val="0"/>
              <w:snapToGrid w:val="0"/>
              <w:spacing w:before="0" w:line="240" w:lineRule="auto"/>
              <w:ind w:left="115" w:hanging="115"/>
              <w:jc w:val="left"/>
              <w:rPr>
                <w:rFonts w:ascii="Times New Roman" w:eastAsia="Times New Roman" w:hAnsi="Times New Roman"/>
                <w:sz w:val="18"/>
                <w:szCs w:val="20"/>
                <w:lang w:eastAsia="ar-SA"/>
              </w:rPr>
            </w:pPr>
            <w:r>
              <w:rPr>
                <w:rFonts w:ascii="Times New Roman" w:eastAsia="Times New Roman" w:hAnsi="Times New Roman"/>
                <w:sz w:val="18"/>
                <w:szCs w:val="20"/>
                <w:lang w:eastAsia="ar-SA"/>
              </w:rPr>
              <w:t>co najmniej 6 rurek cieplnych</w:t>
            </w:r>
          </w:p>
          <w:p w:rsidR="00234ABE" w:rsidRDefault="00234ABE" w:rsidP="00234ABE">
            <w:pPr>
              <w:pStyle w:val="Akapitzlist"/>
              <w:numPr>
                <w:ilvl w:val="0"/>
                <w:numId w:val="15"/>
              </w:numPr>
              <w:autoSpaceDE w:val="0"/>
              <w:snapToGrid w:val="0"/>
              <w:spacing w:before="0" w:line="240" w:lineRule="auto"/>
              <w:ind w:left="115" w:hanging="115"/>
              <w:jc w:val="left"/>
              <w:rPr>
                <w:rFonts w:ascii="Times New Roman" w:eastAsia="Times New Roman" w:hAnsi="Times New Roman"/>
                <w:sz w:val="18"/>
                <w:szCs w:val="20"/>
                <w:lang w:eastAsia="ar-SA"/>
              </w:rPr>
            </w:pPr>
            <w:r>
              <w:rPr>
                <w:rFonts w:ascii="Times New Roman" w:eastAsia="Times New Roman" w:hAnsi="Times New Roman"/>
                <w:sz w:val="18"/>
                <w:szCs w:val="20"/>
                <w:lang w:eastAsia="ar-SA"/>
              </w:rPr>
              <w:t>wentylator (co najmniej 130mm średnicy) z PWM , o głośności nie większej niż 22dB (przy pracy z pełną mocą)</w:t>
            </w:r>
          </w:p>
        </w:tc>
        <w:tc>
          <w:tcPr>
            <w:tcW w:w="1092" w:type="dxa"/>
            <w:tcBorders>
              <w:top w:val="single" w:sz="4" w:space="0" w:color="000000"/>
              <w:left w:val="single" w:sz="4" w:space="0" w:color="000000"/>
              <w:bottom w:val="single" w:sz="4" w:space="0" w:color="000000"/>
              <w:right w:val="single" w:sz="4" w:space="0" w:color="000000"/>
            </w:tcBorders>
            <w:hideMark/>
          </w:tcPr>
          <w:p w:rsidR="00234ABE" w:rsidRDefault="00234ABE">
            <w:pPr>
              <w:autoSpaceDE w:val="0"/>
              <w:snapToGrid w:val="0"/>
              <w:spacing w:line="240" w:lineRule="auto"/>
              <w:jc w:val="center"/>
              <w:rPr>
                <w:rFonts w:ascii="Times New Roman" w:eastAsia="Times New Roman" w:hAnsi="Times New Roman"/>
                <w:sz w:val="18"/>
                <w:szCs w:val="20"/>
                <w:lang w:eastAsia="ar-SA"/>
              </w:rPr>
            </w:pPr>
            <w:r>
              <w:rPr>
                <w:rFonts w:ascii="Times New Roman" w:eastAsia="Times New Roman" w:hAnsi="Times New Roman"/>
                <w:sz w:val="18"/>
                <w:szCs w:val="20"/>
                <w:lang w:eastAsia="ar-SA"/>
              </w:rPr>
              <w:t>1</w:t>
            </w:r>
          </w:p>
        </w:tc>
      </w:tr>
      <w:tr w:rsidR="00234ABE" w:rsidTr="00234ABE">
        <w:tc>
          <w:tcPr>
            <w:tcW w:w="2261" w:type="dxa"/>
            <w:tcBorders>
              <w:top w:val="single" w:sz="4" w:space="0" w:color="000000"/>
              <w:left w:val="single" w:sz="4" w:space="0" w:color="000000"/>
              <w:bottom w:val="single" w:sz="4" w:space="0" w:color="000000"/>
              <w:right w:val="nil"/>
            </w:tcBorders>
            <w:hideMark/>
          </w:tcPr>
          <w:p w:rsidR="00234ABE" w:rsidRDefault="00234ABE">
            <w:pPr>
              <w:autoSpaceDE w:val="0"/>
              <w:snapToGrid w:val="0"/>
              <w:spacing w:line="240" w:lineRule="auto"/>
              <w:rPr>
                <w:rFonts w:ascii="Times New Roman" w:eastAsia="Times New Roman" w:hAnsi="Times New Roman"/>
                <w:sz w:val="18"/>
                <w:szCs w:val="20"/>
                <w:lang w:eastAsia="ar-SA"/>
              </w:rPr>
            </w:pPr>
            <w:r>
              <w:rPr>
                <w:rFonts w:ascii="Times New Roman" w:eastAsia="Times New Roman" w:hAnsi="Times New Roman"/>
                <w:sz w:val="18"/>
                <w:szCs w:val="20"/>
                <w:lang w:eastAsia="ar-SA"/>
              </w:rPr>
              <w:br w:type="page"/>
              <w:t>Karta graficzna</w:t>
            </w:r>
          </w:p>
        </w:tc>
        <w:tc>
          <w:tcPr>
            <w:tcW w:w="6578" w:type="dxa"/>
            <w:tcBorders>
              <w:top w:val="single" w:sz="4" w:space="0" w:color="000000"/>
              <w:left w:val="single" w:sz="4" w:space="0" w:color="000000"/>
              <w:bottom w:val="single" w:sz="4" w:space="0" w:color="000000"/>
              <w:right w:val="nil"/>
            </w:tcBorders>
            <w:hideMark/>
          </w:tcPr>
          <w:p w:rsidR="00234ABE" w:rsidRDefault="00234ABE" w:rsidP="00234ABE">
            <w:pPr>
              <w:pStyle w:val="Akapitzlist"/>
              <w:numPr>
                <w:ilvl w:val="0"/>
                <w:numId w:val="15"/>
              </w:numPr>
              <w:autoSpaceDE w:val="0"/>
              <w:snapToGrid w:val="0"/>
              <w:spacing w:before="0" w:line="240" w:lineRule="auto"/>
              <w:ind w:left="115" w:hanging="115"/>
              <w:jc w:val="left"/>
              <w:rPr>
                <w:rFonts w:ascii="Times New Roman" w:eastAsia="Times New Roman" w:hAnsi="Times New Roman"/>
                <w:sz w:val="18"/>
                <w:szCs w:val="20"/>
                <w:lang w:eastAsia="ar-SA"/>
              </w:rPr>
            </w:pPr>
            <w:r>
              <w:rPr>
                <w:rFonts w:ascii="Times New Roman" w:eastAsia="Times New Roman" w:hAnsi="Times New Roman"/>
                <w:sz w:val="18"/>
                <w:szCs w:val="20"/>
                <w:lang w:eastAsia="ar-SA"/>
              </w:rPr>
              <w:t>typ złącza - PCI-Express</w:t>
            </w:r>
          </w:p>
          <w:p w:rsidR="00234ABE" w:rsidRDefault="00234ABE" w:rsidP="00234ABE">
            <w:pPr>
              <w:pStyle w:val="Akapitzlist"/>
              <w:numPr>
                <w:ilvl w:val="0"/>
                <w:numId w:val="15"/>
              </w:numPr>
              <w:autoSpaceDE w:val="0"/>
              <w:snapToGrid w:val="0"/>
              <w:spacing w:before="0" w:line="240" w:lineRule="auto"/>
              <w:ind w:left="115" w:hanging="115"/>
              <w:jc w:val="left"/>
              <w:rPr>
                <w:rFonts w:ascii="Times New Roman" w:eastAsia="Times New Roman" w:hAnsi="Times New Roman"/>
                <w:sz w:val="18"/>
                <w:szCs w:val="20"/>
                <w:lang w:eastAsia="ar-SA"/>
              </w:rPr>
            </w:pPr>
            <w:r>
              <w:rPr>
                <w:rFonts w:ascii="Times New Roman" w:eastAsia="Times New Roman" w:hAnsi="Times New Roman"/>
                <w:sz w:val="18"/>
                <w:szCs w:val="20"/>
                <w:lang w:eastAsia="ar-SA"/>
              </w:rPr>
              <w:t xml:space="preserve">wielkość pamięci - co najmniej 4GB,  </w:t>
            </w:r>
          </w:p>
          <w:p w:rsidR="00234ABE" w:rsidRDefault="00234ABE" w:rsidP="00234ABE">
            <w:pPr>
              <w:pStyle w:val="Akapitzlist"/>
              <w:numPr>
                <w:ilvl w:val="0"/>
                <w:numId w:val="15"/>
              </w:numPr>
              <w:autoSpaceDE w:val="0"/>
              <w:snapToGrid w:val="0"/>
              <w:spacing w:before="0" w:line="240" w:lineRule="auto"/>
              <w:ind w:left="115" w:hanging="115"/>
              <w:jc w:val="left"/>
              <w:rPr>
                <w:rFonts w:ascii="Times New Roman" w:eastAsia="Times New Roman" w:hAnsi="Times New Roman"/>
                <w:sz w:val="18"/>
                <w:szCs w:val="20"/>
                <w:lang w:eastAsia="ar-SA"/>
              </w:rPr>
            </w:pPr>
            <w:r>
              <w:rPr>
                <w:rFonts w:ascii="Times New Roman" w:eastAsia="Times New Roman" w:hAnsi="Times New Roman"/>
                <w:sz w:val="18"/>
                <w:szCs w:val="20"/>
                <w:lang w:eastAsia="ar-SA"/>
              </w:rPr>
              <w:t>interfejs pamięci nie mniejszy niż 128 bitów</w:t>
            </w:r>
          </w:p>
          <w:p w:rsidR="00234ABE" w:rsidRDefault="00234ABE" w:rsidP="00234ABE">
            <w:pPr>
              <w:pStyle w:val="Akapitzlist"/>
              <w:numPr>
                <w:ilvl w:val="0"/>
                <w:numId w:val="15"/>
              </w:numPr>
              <w:autoSpaceDE w:val="0"/>
              <w:snapToGrid w:val="0"/>
              <w:spacing w:before="0" w:line="240" w:lineRule="auto"/>
              <w:ind w:left="115" w:hanging="115"/>
              <w:jc w:val="left"/>
              <w:rPr>
                <w:rFonts w:ascii="Times New Roman" w:eastAsia="Times New Roman" w:hAnsi="Times New Roman"/>
                <w:sz w:val="18"/>
                <w:szCs w:val="20"/>
                <w:lang w:eastAsia="ar-SA"/>
              </w:rPr>
            </w:pPr>
            <w:r>
              <w:rPr>
                <w:rFonts w:ascii="Times New Roman" w:eastAsia="Times New Roman" w:hAnsi="Times New Roman"/>
                <w:sz w:val="18"/>
                <w:szCs w:val="20"/>
                <w:lang w:eastAsia="ar-SA"/>
              </w:rPr>
              <w:t>rodzaje wyjść/wejść: 1xHDMI 2.0, 2x Display Port (1.4)</w:t>
            </w:r>
          </w:p>
          <w:p w:rsidR="00234ABE" w:rsidRDefault="00234ABE" w:rsidP="00234ABE">
            <w:pPr>
              <w:pStyle w:val="Akapitzlist"/>
              <w:numPr>
                <w:ilvl w:val="0"/>
                <w:numId w:val="15"/>
              </w:numPr>
              <w:autoSpaceDE w:val="0"/>
              <w:snapToGrid w:val="0"/>
              <w:spacing w:before="0" w:line="240" w:lineRule="auto"/>
              <w:ind w:left="115" w:hanging="115"/>
              <w:jc w:val="left"/>
              <w:rPr>
                <w:rFonts w:ascii="Times New Roman" w:eastAsia="Times New Roman" w:hAnsi="Times New Roman"/>
                <w:sz w:val="18"/>
                <w:szCs w:val="20"/>
                <w:lang w:eastAsia="ar-SA"/>
              </w:rPr>
            </w:pPr>
            <w:r>
              <w:rPr>
                <w:rFonts w:ascii="Times New Roman" w:eastAsia="Times New Roman" w:hAnsi="Times New Roman"/>
                <w:sz w:val="18"/>
                <w:szCs w:val="20"/>
                <w:lang w:eastAsia="ar-SA"/>
              </w:rPr>
              <w:t>wsparcie technologii OpenGL 4.6, Vulcan 1.2</w:t>
            </w:r>
          </w:p>
          <w:p w:rsidR="00234ABE" w:rsidRDefault="00234ABE" w:rsidP="00234ABE">
            <w:pPr>
              <w:pStyle w:val="Akapitzlist"/>
              <w:numPr>
                <w:ilvl w:val="0"/>
                <w:numId w:val="15"/>
              </w:numPr>
              <w:autoSpaceDE w:val="0"/>
              <w:snapToGrid w:val="0"/>
              <w:spacing w:before="0" w:line="240" w:lineRule="auto"/>
              <w:ind w:left="115" w:hanging="115"/>
              <w:jc w:val="left"/>
              <w:rPr>
                <w:rFonts w:ascii="Times New Roman" w:eastAsia="Times New Roman" w:hAnsi="Times New Roman"/>
                <w:sz w:val="18"/>
                <w:szCs w:val="20"/>
                <w:lang w:eastAsia="ar-SA"/>
              </w:rPr>
            </w:pPr>
            <w:r>
              <w:rPr>
                <w:rFonts w:ascii="Times New Roman" w:eastAsia="Times New Roman" w:hAnsi="Times New Roman"/>
                <w:sz w:val="18"/>
                <w:szCs w:val="20"/>
                <w:lang w:eastAsia="ar-SA"/>
              </w:rPr>
              <w:t>moc obliczeniowa nie niższa niż 2.5 TFLOPS dla FP32</w:t>
            </w:r>
          </w:p>
          <w:p w:rsidR="00234ABE" w:rsidRDefault="00234ABE" w:rsidP="00234ABE">
            <w:pPr>
              <w:pStyle w:val="Akapitzlist"/>
              <w:numPr>
                <w:ilvl w:val="0"/>
                <w:numId w:val="15"/>
              </w:numPr>
              <w:autoSpaceDE w:val="0"/>
              <w:snapToGrid w:val="0"/>
              <w:spacing w:before="0" w:line="240" w:lineRule="auto"/>
              <w:ind w:left="115" w:hanging="115"/>
              <w:jc w:val="left"/>
              <w:rPr>
                <w:rFonts w:ascii="Times New Roman" w:eastAsia="Times New Roman" w:hAnsi="Times New Roman"/>
                <w:sz w:val="18"/>
                <w:szCs w:val="20"/>
                <w:lang w:eastAsia="ar-SA"/>
              </w:rPr>
            </w:pPr>
            <w:r>
              <w:rPr>
                <w:rFonts w:ascii="Times New Roman" w:eastAsia="Times New Roman" w:hAnsi="Times New Roman"/>
                <w:sz w:val="18"/>
                <w:szCs w:val="20"/>
                <w:lang w:eastAsia="ar-SA"/>
              </w:rPr>
              <w:t xml:space="preserve">układ chłodzenia wykorzystujący co najmniej 2 wentylatory o zmiennej prędkości obrotowej </w:t>
            </w:r>
          </w:p>
        </w:tc>
        <w:tc>
          <w:tcPr>
            <w:tcW w:w="1092" w:type="dxa"/>
            <w:tcBorders>
              <w:top w:val="single" w:sz="4" w:space="0" w:color="000000"/>
              <w:left w:val="single" w:sz="4" w:space="0" w:color="000000"/>
              <w:bottom w:val="single" w:sz="4" w:space="0" w:color="000000"/>
              <w:right w:val="single" w:sz="4" w:space="0" w:color="000000"/>
            </w:tcBorders>
            <w:hideMark/>
          </w:tcPr>
          <w:p w:rsidR="00234ABE" w:rsidRDefault="00234ABE">
            <w:pPr>
              <w:autoSpaceDE w:val="0"/>
              <w:snapToGrid w:val="0"/>
              <w:spacing w:line="240" w:lineRule="auto"/>
              <w:jc w:val="center"/>
              <w:rPr>
                <w:rFonts w:ascii="Times New Roman" w:eastAsia="Times New Roman" w:hAnsi="Times New Roman"/>
                <w:sz w:val="18"/>
                <w:szCs w:val="20"/>
                <w:lang w:eastAsia="ar-SA"/>
              </w:rPr>
            </w:pPr>
            <w:r>
              <w:rPr>
                <w:rFonts w:ascii="Times New Roman" w:eastAsia="Times New Roman" w:hAnsi="Times New Roman"/>
                <w:sz w:val="18"/>
                <w:szCs w:val="20"/>
                <w:lang w:eastAsia="ar-SA"/>
              </w:rPr>
              <w:t>1</w:t>
            </w:r>
          </w:p>
        </w:tc>
      </w:tr>
      <w:tr w:rsidR="00234ABE" w:rsidTr="00234ABE">
        <w:tc>
          <w:tcPr>
            <w:tcW w:w="2261" w:type="dxa"/>
            <w:tcBorders>
              <w:top w:val="single" w:sz="4" w:space="0" w:color="000000"/>
              <w:left w:val="single" w:sz="4" w:space="0" w:color="000000"/>
              <w:bottom w:val="single" w:sz="4" w:space="0" w:color="000000"/>
              <w:right w:val="nil"/>
            </w:tcBorders>
            <w:hideMark/>
          </w:tcPr>
          <w:p w:rsidR="00234ABE" w:rsidRDefault="00234ABE">
            <w:pPr>
              <w:autoSpaceDE w:val="0"/>
              <w:snapToGrid w:val="0"/>
              <w:spacing w:line="240" w:lineRule="auto"/>
              <w:rPr>
                <w:rFonts w:ascii="Times New Roman" w:eastAsia="Times New Roman" w:hAnsi="Times New Roman"/>
                <w:sz w:val="18"/>
                <w:szCs w:val="20"/>
                <w:lang w:eastAsia="ar-SA"/>
              </w:rPr>
            </w:pPr>
            <w:r>
              <w:rPr>
                <w:rFonts w:ascii="Times New Roman" w:eastAsia="Times New Roman" w:hAnsi="Times New Roman"/>
                <w:sz w:val="18"/>
                <w:szCs w:val="20"/>
                <w:lang w:eastAsia="ar-SA"/>
              </w:rPr>
              <w:t>Pamięć RAM</w:t>
            </w:r>
          </w:p>
        </w:tc>
        <w:tc>
          <w:tcPr>
            <w:tcW w:w="6578" w:type="dxa"/>
            <w:tcBorders>
              <w:top w:val="single" w:sz="4" w:space="0" w:color="000000"/>
              <w:left w:val="single" w:sz="4" w:space="0" w:color="000000"/>
              <w:bottom w:val="single" w:sz="4" w:space="0" w:color="000000"/>
              <w:right w:val="nil"/>
            </w:tcBorders>
            <w:hideMark/>
          </w:tcPr>
          <w:p w:rsidR="00234ABE" w:rsidRDefault="00234ABE" w:rsidP="00234ABE">
            <w:pPr>
              <w:pStyle w:val="Akapitzlist"/>
              <w:numPr>
                <w:ilvl w:val="0"/>
                <w:numId w:val="15"/>
              </w:numPr>
              <w:autoSpaceDE w:val="0"/>
              <w:snapToGrid w:val="0"/>
              <w:spacing w:before="0" w:line="240" w:lineRule="auto"/>
              <w:ind w:left="115" w:hanging="115"/>
              <w:jc w:val="left"/>
              <w:rPr>
                <w:rFonts w:ascii="Times New Roman" w:eastAsia="Times New Roman" w:hAnsi="Times New Roman"/>
                <w:sz w:val="18"/>
                <w:szCs w:val="20"/>
                <w:lang w:eastAsia="ar-SA"/>
              </w:rPr>
            </w:pPr>
            <w:r>
              <w:rPr>
                <w:rFonts w:ascii="Times New Roman" w:eastAsia="Times New Roman" w:hAnsi="Times New Roman"/>
                <w:sz w:val="18"/>
                <w:szCs w:val="20"/>
                <w:lang w:eastAsia="ar-SA"/>
              </w:rPr>
              <w:t>pojemność całkowita – co najmniej 32GB</w:t>
            </w:r>
          </w:p>
          <w:p w:rsidR="00234ABE" w:rsidRDefault="00234ABE" w:rsidP="00234ABE">
            <w:pPr>
              <w:pStyle w:val="Akapitzlist"/>
              <w:numPr>
                <w:ilvl w:val="0"/>
                <w:numId w:val="15"/>
              </w:numPr>
              <w:autoSpaceDE w:val="0"/>
              <w:snapToGrid w:val="0"/>
              <w:spacing w:before="0" w:line="240" w:lineRule="auto"/>
              <w:ind w:left="115" w:hanging="115"/>
              <w:jc w:val="left"/>
              <w:rPr>
                <w:rFonts w:ascii="Times New Roman" w:eastAsia="Times New Roman" w:hAnsi="Times New Roman"/>
                <w:sz w:val="18"/>
                <w:szCs w:val="20"/>
                <w:lang w:eastAsia="ar-SA"/>
              </w:rPr>
            </w:pPr>
            <w:r>
              <w:rPr>
                <w:rFonts w:ascii="Times New Roman" w:eastAsia="Times New Roman" w:hAnsi="Times New Roman"/>
                <w:sz w:val="18"/>
                <w:szCs w:val="20"/>
                <w:lang w:eastAsia="ar-SA"/>
              </w:rPr>
              <w:t xml:space="preserve">liczba modułów pamięci równa liczbie kanałów kontrolera pamięci RAM </w:t>
            </w:r>
          </w:p>
          <w:p w:rsidR="00234ABE" w:rsidRDefault="00234ABE" w:rsidP="00234ABE">
            <w:pPr>
              <w:pStyle w:val="Akapitzlist"/>
              <w:numPr>
                <w:ilvl w:val="0"/>
                <w:numId w:val="15"/>
              </w:numPr>
              <w:autoSpaceDE w:val="0"/>
              <w:snapToGrid w:val="0"/>
              <w:spacing w:before="0" w:line="240" w:lineRule="auto"/>
              <w:ind w:left="115" w:hanging="115"/>
              <w:jc w:val="left"/>
              <w:rPr>
                <w:rFonts w:ascii="Times New Roman" w:eastAsia="Times New Roman" w:hAnsi="Times New Roman"/>
                <w:sz w:val="18"/>
                <w:szCs w:val="20"/>
                <w:lang w:eastAsia="ar-SA"/>
              </w:rPr>
            </w:pPr>
            <w:r>
              <w:rPr>
                <w:rFonts w:ascii="Times New Roman" w:eastAsia="Times New Roman" w:hAnsi="Times New Roman"/>
                <w:sz w:val="18"/>
                <w:szCs w:val="20"/>
                <w:lang w:eastAsia="ar-SA"/>
              </w:rPr>
              <w:t xml:space="preserve">typ pamięci – zgodny z kontrolerem pamięci </w:t>
            </w:r>
          </w:p>
          <w:p w:rsidR="00234ABE" w:rsidRDefault="00234ABE" w:rsidP="00234ABE">
            <w:pPr>
              <w:pStyle w:val="Akapitzlist"/>
              <w:numPr>
                <w:ilvl w:val="0"/>
                <w:numId w:val="15"/>
              </w:numPr>
              <w:autoSpaceDE w:val="0"/>
              <w:snapToGrid w:val="0"/>
              <w:spacing w:before="0" w:line="240" w:lineRule="auto"/>
              <w:ind w:left="115" w:hanging="115"/>
              <w:jc w:val="left"/>
              <w:rPr>
                <w:rFonts w:ascii="Times New Roman" w:eastAsia="Times New Roman" w:hAnsi="Times New Roman"/>
                <w:b/>
                <w:sz w:val="18"/>
                <w:szCs w:val="20"/>
                <w:lang w:eastAsia="ar-SA"/>
              </w:rPr>
            </w:pPr>
            <w:r>
              <w:rPr>
                <w:rFonts w:ascii="Times New Roman" w:eastAsia="Times New Roman" w:hAnsi="Times New Roman"/>
                <w:sz w:val="18"/>
                <w:szCs w:val="20"/>
                <w:lang w:eastAsia="ar-SA"/>
              </w:rPr>
              <w:t xml:space="preserve">taktowanie pamięci równe maksymalnemu taktowaniu obsługiwanemu przez kontroler pamięci RAM </w:t>
            </w:r>
          </w:p>
          <w:p w:rsidR="00234ABE" w:rsidRDefault="00234ABE" w:rsidP="00234ABE">
            <w:pPr>
              <w:pStyle w:val="Akapitzlist"/>
              <w:numPr>
                <w:ilvl w:val="0"/>
                <w:numId w:val="15"/>
              </w:numPr>
              <w:autoSpaceDE w:val="0"/>
              <w:snapToGrid w:val="0"/>
              <w:spacing w:before="0" w:line="240" w:lineRule="auto"/>
              <w:ind w:left="115" w:hanging="115"/>
              <w:jc w:val="left"/>
              <w:rPr>
                <w:rFonts w:ascii="Times New Roman" w:eastAsia="Times New Roman" w:hAnsi="Times New Roman"/>
                <w:b/>
                <w:sz w:val="18"/>
                <w:szCs w:val="20"/>
                <w:lang w:eastAsia="ar-SA"/>
              </w:rPr>
            </w:pPr>
            <w:r>
              <w:rPr>
                <w:rFonts w:ascii="Times New Roman" w:eastAsia="Times New Roman" w:hAnsi="Times New Roman"/>
                <w:sz w:val="18"/>
                <w:szCs w:val="20"/>
                <w:lang w:eastAsia="ar-SA"/>
              </w:rPr>
              <w:t>opóźnienie (cycle latency) – nie więcej niż 16 cykli</w:t>
            </w:r>
          </w:p>
        </w:tc>
        <w:tc>
          <w:tcPr>
            <w:tcW w:w="1092" w:type="dxa"/>
            <w:tcBorders>
              <w:top w:val="single" w:sz="4" w:space="0" w:color="000000"/>
              <w:left w:val="single" w:sz="4" w:space="0" w:color="000000"/>
              <w:bottom w:val="single" w:sz="4" w:space="0" w:color="000000"/>
              <w:right w:val="single" w:sz="4" w:space="0" w:color="000000"/>
            </w:tcBorders>
            <w:hideMark/>
          </w:tcPr>
          <w:p w:rsidR="00234ABE" w:rsidRDefault="00234ABE">
            <w:pPr>
              <w:autoSpaceDE w:val="0"/>
              <w:snapToGrid w:val="0"/>
              <w:spacing w:line="240" w:lineRule="auto"/>
              <w:jc w:val="center"/>
              <w:rPr>
                <w:rFonts w:ascii="Times New Roman" w:eastAsia="Times New Roman" w:hAnsi="Times New Roman"/>
                <w:sz w:val="18"/>
                <w:szCs w:val="20"/>
                <w:lang w:eastAsia="ar-SA"/>
              </w:rPr>
            </w:pPr>
            <w:r>
              <w:rPr>
                <w:rFonts w:ascii="Times New Roman" w:eastAsia="Times New Roman" w:hAnsi="Times New Roman"/>
                <w:sz w:val="18"/>
                <w:szCs w:val="20"/>
                <w:lang w:eastAsia="ar-SA"/>
              </w:rPr>
              <w:t>1</w:t>
            </w:r>
          </w:p>
        </w:tc>
      </w:tr>
      <w:tr w:rsidR="00234ABE" w:rsidTr="00234ABE">
        <w:tc>
          <w:tcPr>
            <w:tcW w:w="2261" w:type="dxa"/>
            <w:tcBorders>
              <w:top w:val="single" w:sz="4" w:space="0" w:color="000000"/>
              <w:left w:val="single" w:sz="4" w:space="0" w:color="000000"/>
              <w:bottom w:val="single" w:sz="4" w:space="0" w:color="000000"/>
              <w:right w:val="nil"/>
            </w:tcBorders>
            <w:hideMark/>
          </w:tcPr>
          <w:p w:rsidR="00234ABE" w:rsidRDefault="00234ABE">
            <w:pPr>
              <w:autoSpaceDE w:val="0"/>
              <w:snapToGrid w:val="0"/>
              <w:spacing w:line="240" w:lineRule="auto"/>
              <w:rPr>
                <w:rFonts w:ascii="Times New Roman" w:eastAsia="Times New Roman" w:hAnsi="Times New Roman"/>
                <w:sz w:val="18"/>
                <w:szCs w:val="20"/>
                <w:lang w:eastAsia="ar-SA"/>
              </w:rPr>
            </w:pPr>
            <w:r>
              <w:rPr>
                <w:rFonts w:ascii="Times New Roman" w:eastAsia="Times New Roman" w:hAnsi="Times New Roman"/>
                <w:sz w:val="18"/>
                <w:szCs w:val="20"/>
                <w:lang w:eastAsia="ar-SA"/>
              </w:rPr>
              <w:t>Dysk twardy (SSD M.2)</w:t>
            </w:r>
          </w:p>
        </w:tc>
        <w:tc>
          <w:tcPr>
            <w:tcW w:w="6578" w:type="dxa"/>
            <w:tcBorders>
              <w:top w:val="single" w:sz="4" w:space="0" w:color="000000"/>
              <w:left w:val="single" w:sz="4" w:space="0" w:color="000000"/>
              <w:bottom w:val="single" w:sz="4" w:space="0" w:color="000000"/>
              <w:right w:val="nil"/>
            </w:tcBorders>
            <w:hideMark/>
          </w:tcPr>
          <w:p w:rsidR="00234ABE" w:rsidRDefault="00234ABE" w:rsidP="00234ABE">
            <w:pPr>
              <w:pStyle w:val="Akapitzlist"/>
              <w:numPr>
                <w:ilvl w:val="0"/>
                <w:numId w:val="15"/>
              </w:numPr>
              <w:autoSpaceDE w:val="0"/>
              <w:snapToGrid w:val="0"/>
              <w:spacing w:before="0" w:line="240" w:lineRule="auto"/>
              <w:ind w:left="115" w:hanging="115"/>
              <w:jc w:val="left"/>
              <w:rPr>
                <w:rFonts w:ascii="Times New Roman" w:eastAsia="Times New Roman" w:hAnsi="Times New Roman"/>
                <w:sz w:val="18"/>
                <w:szCs w:val="20"/>
                <w:lang w:eastAsia="ar-SA"/>
              </w:rPr>
            </w:pPr>
            <w:r>
              <w:rPr>
                <w:rFonts w:ascii="Times New Roman" w:eastAsia="Times New Roman" w:hAnsi="Times New Roman"/>
                <w:sz w:val="18"/>
                <w:szCs w:val="20"/>
                <w:lang w:eastAsia="ar-SA"/>
              </w:rPr>
              <w:t>format– M.2</w:t>
            </w:r>
          </w:p>
          <w:p w:rsidR="00234ABE" w:rsidRDefault="00234ABE" w:rsidP="00234ABE">
            <w:pPr>
              <w:pStyle w:val="Akapitzlist"/>
              <w:numPr>
                <w:ilvl w:val="0"/>
                <w:numId w:val="15"/>
              </w:numPr>
              <w:autoSpaceDE w:val="0"/>
              <w:snapToGrid w:val="0"/>
              <w:spacing w:before="0" w:line="240" w:lineRule="auto"/>
              <w:ind w:left="115" w:hanging="115"/>
              <w:jc w:val="left"/>
              <w:rPr>
                <w:rFonts w:ascii="Times New Roman" w:eastAsia="Times New Roman" w:hAnsi="Times New Roman"/>
                <w:sz w:val="18"/>
                <w:szCs w:val="20"/>
                <w:lang w:eastAsia="ar-SA"/>
              </w:rPr>
            </w:pPr>
            <w:r>
              <w:rPr>
                <w:rFonts w:ascii="Times New Roman" w:eastAsia="Times New Roman" w:hAnsi="Times New Roman"/>
                <w:sz w:val="18"/>
                <w:szCs w:val="20"/>
                <w:lang w:eastAsia="ar-SA"/>
              </w:rPr>
              <w:t>typ – SSD</w:t>
            </w:r>
          </w:p>
          <w:p w:rsidR="00234ABE" w:rsidRDefault="00234ABE" w:rsidP="00234ABE">
            <w:pPr>
              <w:pStyle w:val="Akapitzlist"/>
              <w:numPr>
                <w:ilvl w:val="0"/>
                <w:numId w:val="15"/>
              </w:numPr>
              <w:autoSpaceDE w:val="0"/>
              <w:snapToGrid w:val="0"/>
              <w:spacing w:before="0" w:line="240" w:lineRule="auto"/>
              <w:ind w:left="115" w:hanging="115"/>
              <w:jc w:val="left"/>
              <w:rPr>
                <w:rFonts w:ascii="Times New Roman" w:eastAsia="Times New Roman" w:hAnsi="Times New Roman"/>
                <w:sz w:val="18"/>
                <w:szCs w:val="20"/>
                <w:lang w:eastAsia="ar-SA"/>
              </w:rPr>
            </w:pPr>
            <w:r>
              <w:rPr>
                <w:rFonts w:ascii="Times New Roman" w:eastAsia="Times New Roman" w:hAnsi="Times New Roman"/>
                <w:sz w:val="18"/>
                <w:szCs w:val="20"/>
                <w:lang w:eastAsia="ar-SA"/>
              </w:rPr>
              <w:t>rodzaj pamięci: V-NAND lub odpowiednik</w:t>
            </w:r>
          </w:p>
          <w:p w:rsidR="00234ABE" w:rsidRDefault="00234ABE" w:rsidP="00234ABE">
            <w:pPr>
              <w:pStyle w:val="Akapitzlist"/>
              <w:numPr>
                <w:ilvl w:val="0"/>
                <w:numId w:val="15"/>
              </w:numPr>
              <w:autoSpaceDE w:val="0"/>
              <w:snapToGrid w:val="0"/>
              <w:spacing w:before="0" w:line="240" w:lineRule="auto"/>
              <w:ind w:left="115" w:hanging="115"/>
              <w:jc w:val="left"/>
              <w:rPr>
                <w:rFonts w:ascii="Times New Roman" w:eastAsia="Times New Roman" w:hAnsi="Times New Roman"/>
                <w:sz w:val="18"/>
                <w:szCs w:val="20"/>
                <w:lang w:eastAsia="ar-SA"/>
              </w:rPr>
            </w:pPr>
            <w:r>
              <w:rPr>
                <w:rFonts w:ascii="Times New Roman" w:eastAsia="Times New Roman" w:hAnsi="Times New Roman"/>
                <w:sz w:val="18"/>
                <w:szCs w:val="20"/>
                <w:lang w:eastAsia="ar-SA"/>
              </w:rPr>
              <w:t xml:space="preserve">pojemność – co najmniej 1TB  </w:t>
            </w:r>
          </w:p>
          <w:p w:rsidR="00234ABE" w:rsidRDefault="00234ABE" w:rsidP="00234ABE">
            <w:pPr>
              <w:pStyle w:val="Akapitzlist"/>
              <w:numPr>
                <w:ilvl w:val="0"/>
                <w:numId w:val="15"/>
              </w:numPr>
              <w:autoSpaceDE w:val="0"/>
              <w:snapToGrid w:val="0"/>
              <w:spacing w:before="0" w:line="240" w:lineRule="auto"/>
              <w:ind w:left="115" w:hanging="115"/>
              <w:jc w:val="left"/>
              <w:rPr>
                <w:rFonts w:ascii="Times New Roman" w:eastAsia="Times New Roman" w:hAnsi="Times New Roman"/>
                <w:sz w:val="18"/>
                <w:szCs w:val="20"/>
                <w:lang w:eastAsia="ar-SA"/>
              </w:rPr>
            </w:pPr>
            <w:r>
              <w:rPr>
                <w:rFonts w:ascii="Times New Roman" w:eastAsia="Times New Roman" w:hAnsi="Times New Roman"/>
                <w:sz w:val="18"/>
                <w:szCs w:val="20"/>
                <w:lang w:eastAsia="ar-SA"/>
              </w:rPr>
              <w:t>interfejs– PCI Express 3.0 x4 / NVMe</w:t>
            </w:r>
          </w:p>
          <w:p w:rsidR="00234ABE" w:rsidRDefault="00234ABE" w:rsidP="00234ABE">
            <w:pPr>
              <w:pStyle w:val="Akapitzlist"/>
              <w:numPr>
                <w:ilvl w:val="0"/>
                <w:numId w:val="15"/>
              </w:numPr>
              <w:autoSpaceDE w:val="0"/>
              <w:snapToGrid w:val="0"/>
              <w:spacing w:before="0" w:line="240" w:lineRule="auto"/>
              <w:ind w:left="115" w:hanging="115"/>
              <w:jc w:val="left"/>
              <w:rPr>
                <w:rFonts w:ascii="Times New Roman" w:eastAsia="Times New Roman" w:hAnsi="Times New Roman"/>
                <w:sz w:val="18"/>
                <w:szCs w:val="20"/>
                <w:lang w:eastAsia="ar-SA"/>
              </w:rPr>
            </w:pPr>
            <w:r>
              <w:rPr>
                <w:rFonts w:ascii="Times New Roman" w:eastAsia="Times New Roman" w:hAnsi="Times New Roman"/>
                <w:sz w:val="18"/>
                <w:szCs w:val="20"/>
                <w:lang w:eastAsia="ar-SA"/>
              </w:rPr>
              <w:t>pamięć podręczna – typu DRAM wbudowana w dysk</w:t>
            </w:r>
          </w:p>
          <w:p w:rsidR="00234ABE" w:rsidRDefault="00234ABE" w:rsidP="00234ABE">
            <w:pPr>
              <w:pStyle w:val="Akapitzlist"/>
              <w:numPr>
                <w:ilvl w:val="0"/>
                <w:numId w:val="15"/>
              </w:numPr>
              <w:autoSpaceDE w:val="0"/>
              <w:snapToGrid w:val="0"/>
              <w:spacing w:before="0" w:line="240" w:lineRule="auto"/>
              <w:ind w:left="115" w:hanging="115"/>
              <w:jc w:val="left"/>
              <w:rPr>
                <w:rFonts w:ascii="Times New Roman" w:eastAsia="Times New Roman" w:hAnsi="Times New Roman"/>
                <w:sz w:val="18"/>
                <w:szCs w:val="20"/>
                <w:lang w:eastAsia="ar-SA"/>
              </w:rPr>
            </w:pPr>
            <w:r>
              <w:rPr>
                <w:rFonts w:ascii="Times New Roman" w:eastAsia="Times New Roman" w:hAnsi="Times New Roman"/>
                <w:sz w:val="18"/>
                <w:szCs w:val="20"/>
                <w:lang w:eastAsia="ar-SA"/>
              </w:rPr>
              <w:t>prędkość zapisu nie mniej niż 3200 MB/s</w:t>
            </w:r>
          </w:p>
          <w:p w:rsidR="00234ABE" w:rsidRDefault="00234ABE" w:rsidP="00234ABE">
            <w:pPr>
              <w:pStyle w:val="Akapitzlist"/>
              <w:numPr>
                <w:ilvl w:val="0"/>
                <w:numId w:val="15"/>
              </w:numPr>
              <w:autoSpaceDE w:val="0"/>
              <w:snapToGrid w:val="0"/>
              <w:spacing w:before="0" w:line="240" w:lineRule="auto"/>
              <w:ind w:left="115" w:hanging="115"/>
              <w:jc w:val="left"/>
              <w:rPr>
                <w:rFonts w:ascii="Times New Roman" w:eastAsia="Times New Roman" w:hAnsi="Times New Roman"/>
                <w:sz w:val="18"/>
                <w:szCs w:val="20"/>
                <w:lang w:eastAsia="ar-SA"/>
              </w:rPr>
            </w:pPr>
            <w:r>
              <w:rPr>
                <w:rFonts w:ascii="Times New Roman" w:eastAsia="Times New Roman" w:hAnsi="Times New Roman"/>
                <w:sz w:val="18"/>
                <w:szCs w:val="20"/>
                <w:lang w:eastAsia="ar-SA"/>
              </w:rPr>
              <w:t>prędkość odczytu nie mniej niż 3400 MB/s</w:t>
            </w:r>
          </w:p>
        </w:tc>
        <w:tc>
          <w:tcPr>
            <w:tcW w:w="1092" w:type="dxa"/>
            <w:tcBorders>
              <w:top w:val="single" w:sz="4" w:space="0" w:color="000000"/>
              <w:left w:val="single" w:sz="4" w:space="0" w:color="000000"/>
              <w:bottom w:val="single" w:sz="4" w:space="0" w:color="000000"/>
              <w:right w:val="single" w:sz="4" w:space="0" w:color="000000"/>
            </w:tcBorders>
            <w:hideMark/>
          </w:tcPr>
          <w:p w:rsidR="00234ABE" w:rsidRDefault="00234ABE">
            <w:pPr>
              <w:autoSpaceDE w:val="0"/>
              <w:snapToGrid w:val="0"/>
              <w:spacing w:line="240" w:lineRule="auto"/>
              <w:jc w:val="center"/>
              <w:rPr>
                <w:rFonts w:ascii="Times New Roman" w:eastAsia="Times New Roman" w:hAnsi="Times New Roman"/>
                <w:sz w:val="18"/>
                <w:szCs w:val="20"/>
                <w:lang w:eastAsia="ar-SA"/>
              </w:rPr>
            </w:pPr>
            <w:r>
              <w:rPr>
                <w:rFonts w:ascii="Times New Roman" w:eastAsia="Times New Roman" w:hAnsi="Times New Roman"/>
                <w:sz w:val="18"/>
                <w:szCs w:val="20"/>
                <w:lang w:eastAsia="ar-SA"/>
              </w:rPr>
              <w:t>1</w:t>
            </w:r>
          </w:p>
        </w:tc>
      </w:tr>
      <w:tr w:rsidR="00234ABE" w:rsidTr="00234ABE">
        <w:tc>
          <w:tcPr>
            <w:tcW w:w="2261" w:type="dxa"/>
            <w:tcBorders>
              <w:top w:val="single" w:sz="4" w:space="0" w:color="000000"/>
              <w:left w:val="single" w:sz="4" w:space="0" w:color="000000"/>
              <w:bottom w:val="single" w:sz="4" w:space="0" w:color="000000"/>
              <w:right w:val="nil"/>
            </w:tcBorders>
            <w:hideMark/>
          </w:tcPr>
          <w:p w:rsidR="00234ABE" w:rsidRDefault="00234ABE">
            <w:pPr>
              <w:autoSpaceDE w:val="0"/>
              <w:snapToGrid w:val="0"/>
              <w:spacing w:line="240" w:lineRule="auto"/>
              <w:rPr>
                <w:rFonts w:ascii="Times New Roman" w:eastAsia="Times New Roman" w:hAnsi="Times New Roman"/>
                <w:sz w:val="18"/>
                <w:szCs w:val="20"/>
                <w:lang w:eastAsia="ar-SA"/>
              </w:rPr>
            </w:pPr>
            <w:r>
              <w:rPr>
                <w:rFonts w:ascii="Times New Roman" w:eastAsia="Times New Roman" w:hAnsi="Times New Roman"/>
                <w:sz w:val="18"/>
                <w:szCs w:val="20"/>
                <w:lang w:eastAsia="ar-SA"/>
              </w:rPr>
              <w:t>Dysk twardy (SSD SATA)</w:t>
            </w:r>
          </w:p>
        </w:tc>
        <w:tc>
          <w:tcPr>
            <w:tcW w:w="6578" w:type="dxa"/>
            <w:tcBorders>
              <w:top w:val="single" w:sz="4" w:space="0" w:color="000000"/>
              <w:left w:val="single" w:sz="4" w:space="0" w:color="000000"/>
              <w:bottom w:val="single" w:sz="4" w:space="0" w:color="000000"/>
              <w:right w:val="nil"/>
            </w:tcBorders>
            <w:hideMark/>
          </w:tcPr>
          <w:p w:rsidR="00234ABE" w:rsidRDefault="00234ABE" w:rsidP="00234ABE">
            <w:pPr>
              <w:pStyle w:val="Akapitzlist"/>
              <w:numPr>
                <w:ilvl w:val="0"/>
                <w:numId w:val="15"/>
              </w:numPr>
              <w:autoSpaceDE w:val="0"/>
              <w:snapToGrid w:val="0"/>
              <w:spacing w:before="0" w:line="240" w:lineRule="auto"/>
              <w:ind w:left="115" w:hanging="115"/>
              <w:jc w:val="left"/>
              <w:rPr>
                <w:rFonts w:ascii="Times New Roman" w:eastAsia="Times New Roman" w:hAnsi="Times New Roman"/>
                <w:sz w:val="18"/>
                <w:szCs w:val="20"/>
                <w:lang w:eastAsia="ar-SA"/>
              </w:rPr>
            </w:pPr>
            <w:r>
              <w:rPr>
                <w:rFonts w:ascii="Times New Roman" w:eastAsia="Times New Roman" w:hAnsi="Times New Roman"/>
                <w:sz w:val="18"/>
                <w:szCs w:val="20"/>
                <w:lang w:eastAsia="ar-SA"/>
              </w:rPr>
              <w:t xml:space="preserve">format szerokości – 2.5 cala  </w:t>
            </w:r>
          </w:p>
          <w:p w:rsidR="00234ABE" w:rsidRDefault="00234ABE" w:rsidP="00234ABE">
            <w:pPr>
              <w:pStyle w:val="Akapitzlist"/>
              <w:numPr>
                <w:ilvl w:val="0"/>
                <w:numId w:val="15"/>
              </w:numPr>
              <w:autoSpaceDE w:val="0"/>
              <w:snapToGrid w:val="0"/>
              <w:spacing w:before="0" w:line="240" w:lineRule="auto"/>
              <w:ind w:left="115" w:hanging="115"/>
              <w:jc w:val="left"/>
              <w:rPr>
                <w:rFonts w:ascii="Times New Roman" w:eastAsia="Times New Roman" w:hAnsi="Times New Roman"/>
                <w:sz w:val="18"/>
                <w:szCs w:val="20"/>
                <w:lang w:eastAsia="ar-SA"/>
              </w:rPr>
            </w:pPr>
            <w:r>
              <w:rPr>
                <w:rFonts w:ascii="Times New Roman" w:eastAsia="Times New Roman" w:hAnsi="Times New Roman"/>
                <w:sz w:val="18"/>
                <w:szCs w:val="20"/>
                <w:lang w:eastAsia="ar-SA"/>
              </w:rPr>
              <w:t>typ – SSD</w:t>
            </w:r>
          </w:p>
          <w:p w:rsidR="00234ABE" w:rsidRDefault="00234ABE" w:rsidP="00234ABE">
            <w:pPr>
              <w:pStyle w:val="Akapitzlist"/>
              <w:numPr>
                <w:ilvl w:val="0"/>
                <w:numId w:val="15"/>
              </w:numPr>
              <w:autoSpaceDE w:val="0"/>
              <w:snapToGrid w:val="0"/>
              <w:spacing w:before="0" w:line="240" w:lineRule="auto"/>
              <w:ind w:left="115" w:hanging="115"/>
              <w:jc w:val="left"/>
              <w:rPr>
                <w:rFonts w:ascii="Times New Roman" w:eastAsia="Times New Roman" w:hAnsi="Times New Roman"/>
                <w:sz w:val="18"/>
                <w:szCs w:val="20"/>
                <w:lang w:eastAsia="ar-SA"/>
              </w:rPr>
            </w:pPr>
            <w:r>
              <w:rPr>
                <w:rFonts w:ascii="Times New Roman" w:eastAsia="Times New Roman" w:hAnsi="Times New Roman"/>
                <w:sz w:val="18"/>
                <w:szCs w:val="20"/>
                <w:lang w:eastAsia="ar-SA"/>
              </w:rPr>
              <w:t>rodzaj pamięci: V-NAND, 3D NAND lub odpowiednik</w:t>
            </w:r>
          </w:p>
          <w:p w:rsidR="00234ABE" w:rsidRDefault="00234ABE" w:rsidP="00234ABE">
            <w:pPr>
              <w:pStyle w:val="Akapitzlist"/>
              <w:numPr>
                <w:ilvl w:val="0"/>
                <w:numId w:val="15"/>
              </w:numPr>
              <w:autoSpaceDE w:val="0"/>
              <w:snapToGrid w:val="0"/>
              <w:spacing w:before="0" w:line="240" w:lineRule="auto"/>
              <w:ind w:left="115" w:hanging="115"/>
              <w:jc w:val="left"/>
              <w:rPr>
                <w:rFonts w:ascii="Times New Roman" w:eastAsia="Times New Roman" w:hAnsi="Times New Roman"/>
                <w:sz w:val="18"/>
                <w:szCs w:val="20"/>
                <w:lang w:eastAsia="ar-SA"/>
              </w:rPr>
            </w:pPr>
            <w:r>
              <w:rPr>
                <w:rFonts w:ascii="Times New Roman" w:eastAsia="Times New Roman" w:hAnsi="Times New Roman"/>
                <w:sz w:val="18"/>
                <w:szCs w:val="20"/>
                <w:lang w:eastAsia="ar-SA"/>
              </w:rPr>
              <w:t xml:space="preserve">pojemność – co najmniej 1 TB  </w:t>
            </w:r>
          </w:p>
          <w:p w:rsidR="00234ABE" w:rsidRDefault="00234ABE" w:rsidP="00234ABE">
            <w:pPr>
              <w:pStyle w:val="Akapitzlist"/>
              <w:numPr>
                <w:ilvl w:val="0"/>
                <w:numId w:val="15"/>
              </w:numPr>
              <w:autoSpaceDE w:val="0"/>
              <w:snapToGrid w:val="0"/>
              <w:spacing w:before="0" w:line="240" w:lineRule="auto"/>
              <w:ind w:left="115" w:hanging="115"/>
              <w:jc w:val="left"/>
              <w:rPr>
                <w:rFonts w:ascii="Times New Roman" w:eastAsia="Times New Roman" w:hAnsi="Times New Roman"/>
                <w:sz w:val="18"/>
                <w:szCs w:val="20"/>
                <w:lang w:eastAsia="ar-SA"/>
              </w:rPr>
            </w:pPr>
            <w:r>
              <w:rPr>
                <w:rFonts w:ascii="Times New Roman" w:eastAsia="Times New Roman" w:hAnsi="Times New Roman"/>
                <w:sz w:val="18"/>
                <w:szCs w:val="20"/>
                <w:lang w:eastAsia="ar-SA"/>
              </w:rPr>
              <w:t>interfejs– Serial ATA 6 Gb/s</w:t>
            </w:r>
          </w:p>
          <w:p w:rsidR="00234ABE" w:rsidRDefault="00234ABE" w:rsidP="00234ABE">
            <w:pPr>
              <w:pStyle w:val="Akapitzlist"/>
              <w:numPr>
                <w:ilvl w:val="0"/>
                <w:numId w:val="15"/>
              </w:numPr>
              <w:autoSpaceDE w:val="0"/>
              <w:snapToGrid w:val="0"/>
              <w:spacing w:before="0" w:line="240" w:lineRule="auto"/>
              <w:ind w:left="115" w:hanging="115"/>
              <w:jc w:val="left"/>
              <w:rPr>
                <w:rFonts w:ascii="Times New Roman" w:eastAsia="Times New Roman" w:hAnsi="Times New Roman"/>
                <w:sz w:val="18"/>
                <w:szCs w:val="20"/>
                <w:lang w:eastAsia="ar-SA"/>
              </w:rPr>
            </w:pPr>
            <w:r>
              <w:rPr>
                <w:rFonts w:ascii="Times New Roman" w:eastAsia="Times New Roman" w:hAnsi="Times New Roman"/>
                <w:sz w:val="18"/>
                <w:szCs w:val="20"/>
                <w:lang w:eastAsia="ar-SA"/>
              </w:rPr>
              <w:t>pamięć podręczna – typu DRAM wbudowana w dysk</w:t>
            </w:r>
          </w:p>
          <w:p w:rsidR="00234ABE" w:rsidRDefault="00234ABE" w:rsidP="00234ABE">
            <w:pPr>
              <w:pStyle w:val="Akapitzlist"/>
              <w:numPr>
                <w:ilvl w:val="0"/>
                <w:numId w:val="15"/>
              </w:numPr>
              <w:autoSpaceDE w:val="0"/>
              <w:snapToGrid w:val="0"/>
              <w:spacing w:before="0" w:line="240" w:lineRule="auto"/>
              <w:ind w:left="115" w:hanging="115"/>
              <w:jc w:val="left"/>
              <w:rPr>
                <w:rFonts w:ascii="Times New Roman" w:eastAsia="Times New Roman" w:hAnsi="Times New Roman"/>
                <w:sz w:val="18"/>
                <w:szCs w:val="20"/>
                <w:lang w:eastAsia="ar-SA"/>
              </w:rPr>
            </w:pPr>
            <w:r>
              <w:rPr>
                <w:rFonts w:ascii="Times New Roman" w:eastAsia="Times New Roman" w:hAnsi="Times New Roman"/>
                <w:sz w:val="18"/>
                <w:szCs w:val="20"/>
                <w:lang w:eastAsia="ar-SA"/>
              </w:rPr>
              <w:t>prędkość zapisu nie mniej niż 500 MB/s</w:t>
            </w:r>
          </w:p>
          <w:p w:rsidR="00234ABE" w:rsidRDefault="00234ABE" w:rsidP="00234ABE">
            <w:pPr>
              <w:pStyle w:val="Akapitzlist"/>
              <w:numPr>
                <w:ilvl w:val="0"/>
                <w:numId w:val="15"/>
              </w:numPr>
              <w:autoSpaceDE w:val="0"/>
              <w:snapToGrid w:val="0"/>
              <w:spacing w:before="0" w:line="240" w:lineRule="auto"/>
              <w:ind w:left="115" w:hanging="115"/>
              <w:jc w:val="left"/>
              <w:rPr>
                <w:rFonts w:ascii="Times New Roman" w:eastAsia="Times New Roman" w:hAnsi="Times New Roman"/>
                <w:sz w:val="18"/>
                <w:szCs w:val="20"/>
                <w:lang w:eastAsia="ar-SA"/>
              </w:rPr>
            </w:pPr>
            <w:r>
              <w:rPr>
                <w:rFonts w:ascii="Times New Roman" w:eastAsia="Times New Roman" w:hAnsi="Times New Roman"/>
                <w:sz w:val="18"/>
                <w:szCs w:val="20"/>
                <w:lang w:eastAsia="ar-SA"/>
              </w:rPr>
              <w:t>prędkość odczytu nie mniej niż 550 MB/s</w:t>
            </w:r>
          </w:p>
        </w:tc>
        <w:tc>
          <w:tcPr>
            <w:tcW w:w="1092" w:type="dxa"/>
            <w:tcBorders>
              <w:top w:val="single" w:sz="4" w:space="0" w:color="000000"/>
              <w:left w:val="single" w:sz="4" w:space="0" w:color="000000"/>
              <w:bottom w:val="single" w:sz="4" w:space="0" w:color="000000"/>
              <w:right w:val="single" w:sz="4" w:space="0" w:color="000000"/>
            </w:tcBorders>
            <w:hideMark/>
          </w:tcPr>
          <w:p w:rsidR="00234ABE" w:rsidRDefault="00234ABE">
            <w:pPr>
              <w:autoSpaceDE w:val="0"/>
              <w:snapToGrid w:val="0"/>
              <w:spacing w:line="240" w:lineRule="auto"/>
              <w:jc w:val="center"/>
              <w:rPr>
                <w:rFonts w:ascii="Times New Roman" w:eastAsia="Times New Roman" w:hAnsi="Times New Roman"/>
                <w:sz w:val="18"/>
                <w:szCs w:val="20"/>
                <w:lang w:eastAsia="ar-SA"/>
              </w:rPr>
            </w:pPr>
            <w:r>
              <w:rPr>
                <w:rFonts w:ascii="Times New Roman" w:eastAsia="Times New Roman" w:hAnsi="Times New Roman"/>
                <w:sz w:val="18"/>
                <w:szCs w:val="20"/>
                <w:lang w:eastAsia="ar-SA"/>
              </w:rPr>
              <w:t>1</w:t>
            </w:r>
          </w:p>
        </w:tc>
      </w:tr>
      <w:tr w:rsidR="00234ABE" w:rsidTr="00234ABE">
        <w:tc>
          <w:tcPr>
            <w:tcW w:w="2261" w:type="dxa"/>
            <w:tcBorders>
              <w:top w:val="single" w:sz="4" w:space="0" w:color="000000"/>
              <w:left w:val="single" w:sz="4" w:space="0" w:color="000000"/>
              <w:bottom w:val="single" w:sz="4" w:space="0" w:color="000000"/>
              <w:right w:val="nil"/>
            </w:tcBorders>
            <w:hideMark/>
          </w:tcPr>
          <w:p w:rsidR="00234ABE" w:rsidRDefault="00234ABE">
            <w:pPr>
              <w:autoSpaceDE w:val="0"/>
              <w:snapToGrid w:val="0"/>
              <w:spacing w:line="240" w:lineRule="auto"/>
              <w:rPr>
                <w:rFonts w:ascii="Times New Roman" w:eastAsia="Times New Roman" w:hAnsi="Times New Roman"/>
                <w:sz w:val="18"/>
                <w:szCs w:val="20"/>
                <w:lang w:eastAsia="ar-SA"/>
              </w:rPr>
            </w:pPr>
            <w:r>
              <w:rPr>
                <w:rFonts w:ascii="Times New Roman" w:eastAsia="Times New Roman" w:hAnsi="Times New Roman"/>
                <w:sz w:val="18"/>
                <w:szCs w:val="20"/>
                <w:lang w:eastAsia="ar-SA"/>
              </w:rPr>
              <w:t>Obudowa</w:t>
            </w:r>
          </w:p>
        </w:tc>
        <w:tc>
          <w:tcPr>
            <w:tcW w:w="6578" w:type="dxa"/>
            <w:tcBorders>
              <w:top w:val="single" w:sz="4" w:space="0" w:color="000000"/>
              <w:left w:val="single" w:sz="4" w:space="0" w:color="000000"/>
              <w:bottom w:val="single" w:sz="4" w:space="0" w:color="000000"/>
              <w:right w:val="nil"/>
            </w:tcBorders>
            <w:hideMark/>
          </w:tcPr>
          <w:p w:rsidR="00234ABE" w:rsidRDefault="00234ABE" w:rsidP="00234ABE">
            <w:pPr>
              <w:pStyle w:val="Akapitzlist"/>
              <w:numPr>
                <w:ilvl w:val="0"/>
                <w:numId w:val="15"/>
              </w:numPr>
              <w:autoSpaceDE w:val="0"/>
              <w:snapToGrid w:val="0"/>
              <w:spacing w:before="0" w:line="240" w:lineRule="auto"/>
              <w:ind w:left="115" w:hanging="115"/>
              <w:jc w:val="left"/>
              <w:rPr>
                <w:rFonts w:ascii="Times New Roman" w:eastAsia="Times New Roman" w:hAnsi="Times New Roman"/>
                <w:sz w:val="18"/>
                <w:szCs w:val="20"/>
                <w:lang w:eastAsia="ar-SA"/>
              </w:rPr>
            </w:pPr>
            <w:r>
              <w:rPr>
                <w:rFonts w:ascii="Times New Roman" w:eastAsia="Times New Roman" w:hAnsi="Times New Roman"/>
                <w:sz w:val="18"/>
                <w:szCs w:val="20"/>
                <w:lang w:eastAsia="ar-SA"/>
              </w:rPr>
              <w:t xml:space="preserve">brak zewnętrznych kieszeni na napędy </w:t>
            </w:r>
          </w:p>
          <w:p w:rsidR="00234ABE" w:rsidRDefault="00234ABE" w:rsidP="00234ABE">
            <w:pPr>
              <w:pStyle w:val="Akapitzlist"/>
              <w:numPr>
                <w:ilvl w:val="0"/>
                <w:numId w:val="15"/>
              </w:numPr>
              <w:autoSpaceDE w:val="0"/>
              <w:snapToGrid w:val="0"/>
              <w:spacing w:before="0" w:line="240" w:lineRule="auto"/>
              <w:ind w:left="115" w:hanging="115"/>
              <w:jc w:val="left"/>
              <w:rPr>
                <w:rFonts w:ascii="Times New Roman" w:eastAsia="Times New Roman" w:hAnsi="Times New Roman"/>
                <w:sz w:val="18"/>
                <w:szCs w:val="20"/>
                <w:lang w:eastAsia="ar-SA"/>
              </w:rPr>
            </w:pPr>
            <w:r>
              <w:rPr>
                <w:rFonts w:ascii="Times New Roman" w:eastAsia="Times New Roman" w:hAnsi="Times New Roman"/>
                <w:sz w:val="18"/>
                <w:szCs w:val="20"/>
                <w:lang w:eastAsia="ar-SA"/>
              </w:rPr>
              <w:t>ilość kieszeni 3.5 wewnętrznych.: min. 2 szt.</w:t>
            </w:r>
          </w:p>
          <w:p w:rsidR="00234ABE" w:rsidRDefault="00234ABE" w:rsidP="00234ABE">
            <w:pPr>
              <w:pStyle w:val="Akapitzlist"/>
              <w:numPr>
                <w:ilvl w:val="0"/>
                <w:numId w:val="15"/>
              </w:numPr>
              <w:autoSpaceDE w:val="0"/>
              <w:snapToGrid w:val="0"/>
              <w:spacing w:before="0" w:line="240" w:lineRule="auto"/>
              <w:ind w:left="115" w:hanging="115"/>
              <w:jc w:val="left"/>
              <w:rPr>
                <w:rFonts w:ascii="Times New Roman" w:eastAsia="Times New Roman" w:hAnsi="Times New Roman"/>
                <w:sz w:val="18"/>
                <w:szCs w:val="20"/>
                <w:lang w:eastAsia="ar-SA"/>
              </w:rPr>
            </w:pPr>
            <w:r>
              <w:rPr>
                <w:rFonts w:ascii="Times New Roman" w:eastAsia="Times New Roman" w:hAnsi="Times New Roman"/>
                <w:sz w:val="18"/>
                <w:szCs w:val="20"/>
                <w:lang w:eastAsia="ar-SA"/>
              </w:rPr>
              <w:t>ilość kieszeni 2.5 wewnętrznych.: min. 2 szt. (dopuszcza się kieszenie 3.5 cala umożliwiające montaż dysków 2.5 cala jednak nie może to zmniejszać minimalnej wymaganej ilości kieszeni  3.5 cala)</w:t>
            </w:r>
          </w:p>
          <w:p w:rsidR="00234ABE" w:rsidRDefault="00234ABE" w:rsidP="00234ABE">
            <w:pPr>
              <w:pStyle w:val="Akapitzlist"/>
              <w:numPr>
                <w:ilvl w:val="0"/>
                <w:numId w:val="15"/>
              </w:numPr>
              <w:autoSpaceDE w:val="0"/>
              <w:snapToGrid w:val="0"/>
              <w:spacing w:before="0" w:line="240" w:lineRule="auto"/>
              <w:ind w:left="115" w:hanging="115"/>
              <w:jc w:val="left"/>
              <w:rPr>
                <w:rFonts w:ascii="Times New Roman" w:eastAsia="Times New Roman" w:hAnsi="Times New Roman"/>
                <w:sz w:val="18"/>
                <w:szCs w:val="20"/>
                <w:lang w:eastAsia="ar-SA"/>
              </w:rPr>
            </w:pPr>
            <w:r>
              <w:rPr>
                <w:rFonts w:ascii="Times New Roman" w:eastAsia="Times New Roman" w:hAnsi="Times New Roman"/>
                <w:sz w:val="18"/>
                <w:szCs w:val="20"/>
                <w:lang w:eastAsia="ar-SA"/>
              </w:rPr>
              <w:t>wyposażona w co najmniej 2 wentylatory (przód min. 140mm, tył min. 120mm) o maksymalnej głośności 20dB i przepływie maksymalnym co najmniej 50 CFM,</w:t>
            </w:r>
          </w:p>
          <w:p w:rsidR="00234ABE" w:rsidRDefault="00234ABE" w:rsidP="00234ABE">
            <w:pPr>
              <w:pStyle w:val="Akapitzlist"/>
              <w:numPr>
                <w:ilvl w:val="0"/>
                <w:numId w:val="15"/>
              </w:numPr>
              <w:autoSpaceDE w:val="0"/>
              <w:snapToGrid w:val="0"/>
              <w:spacing w:before="0" w:line="240" w:lineRule="auto"/>
              <w:ind w:left="115" w:hanging="115"/>
              <w:jc w:val="left"/>
              <w:rPr>
                <w:rFonts w:ascii="Times New Roman" w:eastAsia="Times New Roman" w:hAnsi="Times New Roman"/>
                <w:sz w:val="18"/>
                <w:szCs w:val="20"/>
                <w:lang w:eastAsia="ar-SA"/>
              </w:rPr>
            </w:pPr>
            <w:r>
              <w:rPr>
                <w:rFonts w:ascii="Times New Roman" w:eastAsia="Times New Roman" w:hAnsi="Times New Roman"/>
                <w:sz w:val="18"/>
                <w:szCs w:val="20"/>
                <w:lang w:eastAsia="ar-SA"/>
              </w:rPr>
              <w:t>filtry przeciwkurzowe (front obudowy, zasilacz, góra obudowy)</w:t>
            </w:r>
          </w:p>
          <w:p w:rsidR="00234ABE" w:rsidRDefault="00234ABE" w:rsidP="00234ABE">
            <w:pPr>
              <w:pStyle w:val="Akapitzlist"/>
              <w:numPr>
                <w:ilvl w:val="0"/>
                <w:numId w:val="15"/>
              </w:numPr>
              <w:autoSpaceDE w:val="0"/>
              <w:snapToGrid w:val="0"/>
              <w:spacing w:before="0" w:line="240" w:lineRule="auto"/>
              <w:ind w:left="115" w:hanging="115"/>
              <w:jc w:val="left"/>
              <w:rPr>
                <w:rFonts w:ascii="Times New Roman" w:eastAsia="Times New Roman" w:hAnsi="Times New Roman"/>
                <w:sz w:val="18"/>
                <w:szCs w:val="20"/>
                <w:lang w:eastAsia="ar-SA"/>
              </w:rPr>
            </w:pPr>
            <w:r>
              <w:rPr>
                <w:rFonts w:ascii="Times New Roman" w:eastAsia="Times New Roman" w:hAnsi="Times New Roman"/>
                <w:sz w:val="18"/>
                <w:szCs w:val="20"/>
                <w:lang w:eastAsia="ar-SA"/>
              </w:rPr>
              <w:t>USB 3.1 typ A wyprowadzone na przedni panel</w:t>
            </w:r>
          </w:p>
          <w:p w:rsidR="00234ABE" w:rsidRDefault="00234ABE" w:rsidP="00234ABE">
            <w:pPr>
              <w:pStyle w:val="Akapitzlist"/>
              <w:numPr>
                <w:ilvl w:val="0"/>
                <w:numId w:val="15"/>
              </w:numPr>
              <w:autoSpaceDE w:val="0"/>
              <w:snapToGrid w:val="0"/>
              <w:spacing w:before="0" w:line="240" w:lineRule="auto"/>
              <w:ind w:left="115" w:hanging="115"/>
              <w:jc w:val="left"/>
              <w:rPr>
                <w:rFonts w:ascii="Times New Roman" w:eastAsia="Times New Roman" w:hAnsi="Times New Roman"/>
                <w:sz w:val="18"/>
                <w:szCs w:val="20"/>
                <w:lang w:eastAsia="ar-SA"/>
              </w:rPr>
            </w:pPr>
            <w:r>
              <w:rPr>
                <w:rFonts w:ascii="Times New Roman" w:eastAsia="Times New Roman" w:hAnsi="Times New Roman"/>
                <w:sz w:val="18"/>
                <w:szCs w:val="20"/>
                <w:lang w:eastAsia="ar-SA"/>
              </w:rPr>
              <w:t>USB 3.1 typ C wyprowadzone na przedni panel</w:t>
            </w:r>
          </w:p>
          <w:p w:rsidR="00234ABE" w:rsidRDefault="00234ABE" w:rsidP="00234ABE">
            <w:pPr>
              <w:pStyle w:val="Akapitzlist"/>
              <w:numPr>
                <w:ilvl w:val="0"/>
                <w:numId w:val="15"/>
              </w:numPr>
              <w:autoSpaceDE w:val="0"/>
              <w:snapToGrid w:val="0"/>
              <w:spacing w:before="0" w:line="240" w:lineRule="auto"/>
              <w:ind w:left="115" w:hanging="115"/>
              <w:jc w:val="left"/>
              <w:rPr>
                <w:rFonts w:ascii="Times New Roman" w:eastAsia="Times New Roman" w:hAnsi="Times New Roman"/>
                <w:sz w:val="18"/>
                <w:szCs w:val="20"/>
                <w:lang w:eastAsia="ar-SA"/>
              </w:rPr>
            </w:pPr>
            <w:r>
              <w:rPr>
                <w:rFonts w:ascii="Times New Roman" w:eastAsia="Times New Roman" w:hAnsi="Times New Roman"/>
                <w:sz w:val="18"/>
                <w:szCs w:val="20"/>
                <w:lang w:eastAsia="ar-SA"/>
              </w:rPr>
              <w:t>front oraz top obudowy typu „mesh”</w:t>
            </w:r>
          </w:p>
          <w:p w:rsidR="00234ABE" w:rsidRDefault="00234ABE" w:rsidP="00234ABE">
            <w:pPr>
              <w:pStyle w:val="Akapitzlist"/>
              <w:numPr>
                <w:ilvl w:val="0"/>
                <w:numId w:val="15"/>
              </w:numPr>
              <w:autoSpaceDE w:val="0"/>
              <w:snapToGrid w:val="0"/>
              <w:spacing w:before="0" w:line="240" w:lineRule="auto"/>
              <w:ind w:left="115" w:hanging="115"/>
              <w:jc w:val="left"/>
              <w:rPr>
                <w:rFonts w:ascii="Times New Roman" w:eastAsia="Times New Roman" w:hAnsi="Times New Roman"/>
                <w:sz w:val="18"/>
                <w:szCs w:val="20"/>
                <w:lang w:eastAsia="ar-SA"/>
              </w:rPr>
            </w:pPr>
            <w:r>
              <w:rPr>
                <w:rFonts w:ascii="Times New Roman" w:eastAsia="Times New Roman" w:hAnsi="Times New Roman"/>
                <w:sz w:val="18"/>
                <w:szCs w:val="20"/>
                <w:lang w:eastAsia="ar-SA"/>
              </w:rPr>
              <w:t>kolor: czarny</w:t>
            </w:r>
          </w:p>
          <w:p w:rsidR="00234ABE" w:rsidRDefault="00234ABE" w:rsidP="00234ABE">
            <w:pPr>
              <w:pStyle w:val="Akapitzlist"/>
              <w:numPr>
                <w:ilvl w:val="0"/>
                <w:numId w:val="15"/>
              </w:numPr>
              <w:autoSpaceDE w:val="0"/>
              <w:snapToGrid w:val="0"/>
              <w:spacing w:before="0" w:line="240" w:lineRule="auto"/>
              <w:ind w:left="115" w:hanging="115"/>
              <w:jc w:val="left"/>
              <w:rPr>
                <w:rFonts w:ascii="Times New Roman" w:eastAsia="Times New Roman" w:hAnsi="Times New Roman"/>
                <w:sz w:val="18"/>
                <w:szCs w:val="20"/>
                <w:lang w:eastAsia="ar-SA"/>
              </w:rPr>
            </w:pPr>
            <w:r>
              <w:rPr>
                <w:rFonts w:ascii="Times New Roman" w:eastAsia="Times New Roman" w:hAnsi="Times New Roman"/>
                <w:sz w:val="18"/>
                <w:szCs w:val="20"/>
                <w:lang w:eastAsia="ar-SA"/>
              </w:rPr>
              <w:t>panel boczny z blachy, bez okna,</w:t>
            </w:r>
          </w:p>
          <w:p w:rsidR="00234ABE" w:rsidRDefault="00234ABE" w:rsidP="00234ABE">
            <w:pPr>
              <w:pStyle w:val="Akapitzlist"/>
              <w:numPr>
                <w:ilvl w:val="0"/>
                <w:numId w:val="15"/>
              </w:numPr>
              <w:autoSpaceDE w:val="0"/>
              <w:snapToGrid w:val="0"/>
              <w:spacing w:before="0" w:line="240" w:lineRule="auto"/>
              <w:ind w:left="115" w:hanging="115"/>
              <w:jc w:val="left"/>
              <w:rPr>
                <w:rFonts w:ascii="Times New Roman" w:eastAsia="Times New Roman" w:hAnsi="Times New Roman"/>
                <w:b/>
                <w:sz w:val="18"/>
                <w:szCs w:val="20"/>
                <w:lang w:eastAsia="ar-SA"/>
              </w:rPr>
            </w:pPr>
            <w:r>
              <w:rPr>
                <w:rFonts w:ascii="Times New Roman" w:eastAsia="Times New Roman" w:hAnsi="Times New Roman"/>
                <w:b/>
                <w:sz w:val="18"/>
                <w:szCs w:val="20"/>
                <w:lang w:eastAsia="ar-SA"/>
              </w:rPr>
              <w:t>wszystkie elementy wchodzące w skład zestawu z obudową dołączone do komputera</w:t>
            </w:r>
          </w:p>
        </w:tc>
        <w:tc>
          <w:tcPr>
            <w:tcW w:w="1092" w:type="dxa"/>
            <w:tcBorders>
              <w:top w:val="single" w:sz="4" w:space="0" w:color="000000"/>
              <w:left w:val="single" w:sz="4" w:space="0" w:color="000000"/>
              <w:bottom w:val="single" w:sz="4" w:space="0" w:color="000000"/>
              <w:right w:val="single" w:sz="4" w:space="0" w:color="000000"/>
            </w:tcBorders>
            <w:hideMark/>
          </w:tcPr>
          <w:p w:rsidR="00234ABE" w:rsidRDefault="00234ABE">
            <w:pPr>
              <w:autoSpaceDE w:val="0"/>
              <w:snapToGrid w:val="0"/>
              <w:spacing w:line="240" w:lineRule="auto"/>
              <w:jc w:val="center"/>
              <w:rPr>
                <w:rFonts w:ascii="Times New Roman" w:eastAsia="Times New Roman" w:hAnsi="Times New Roman"/>
                <w:sz w:val="18"/>
                <w:szCs w:val="20"/>
                <w:lang w:eastAsia="ar-SA"/>
              </w:rPr>
            </w:pPr>
            <w:r>
              <w:rPr>
                <w:rFonts w:ascii="Times New Roman" w:eastAsia="Times New Roman" w:hAnsi="Times New Roman"/>
                <w:sz w:val="18"/>
                <w:szCs w:val="20"/>
                <w:lang w:eastAsia="ar-SA"/>
              </w:rPr>
              <w:t>1</w:t>
            </w:r>
          </w:p>
        </w:tc>
      </w:tr>
      <w:tr w:rsidR="00234ABE" w:rsidTr="00234ABE">
        <w:tc>
          <w:tcPr>
            <w:tcW w:w="2261" w:type="dxa"/>
            <w:tcBorders>
              <w:top w:val="single" w:sz="4" w:space="0" w:color="000000"/>
              <w:left w:val="single" w:sz="4" w:space="0" w:color="000000"/>
              <w:bottom w:val="single" w:sz="4" w:space="0" w:color="000000"/>
              <w:right w:val="nil"/>
            </w:tcBorders>
            <w:hideMark/>
          </w:tcPr>
          <w:p w:rsidR="00234ABE" w:rsidRDefault="00234ABE">
            <w:pPr>
              <w:autoSpaceDE w:val="0"/>
              <w:snapToGrid w:val="0"/>
              <w:spacing w:line="240" w:lineRule="auto"/>
              <w:rPr>
                <w:rFonts w:ascii="Times New Roman" w:eastAsia="Times New Roman" w:hAnsi="Times New Roman"/>
                <w:sz w:val="18"/>
                <w:szCs w:val="20"/>
                <w:highlight w:val="yellow"/>
                <w:lang w:eastAsia="ar-SA"/>
              </w:rPr>
            </w:pPr>
            <w:r>
              <w:rPr>
                <w:rFonts w:ascii="Times New Roman" w:eastAsia="Times New Roman" w:hAnsi="Times New Roman"/>
                <w:sz w:val="18"/>
                <w:szCs w:val="20"/>
                <w:lang w:eastAsia="ar-SA"/>
              </w:rPr>
              <w:t>Zasilacz</w:t>
            </w:r>
          </w:p>
        </w:tc>
        <w:tc>
          <w:tcPr>
            <w:tcW w:w="6578" w:type="dxa"/>
            <w:tcBorders>
              <w:top w:val="single" w:sz="4" w:space="0" w:color="000000"/>
              <w:left w:val="single" w:sz="4" w:space="0" w:color="000000"/>
              <w:bottom w:val="single" w:sz="4" w:space="0" w:color="000000"/>
              <w:right w:val="nil"/>
            </w:tcBorders>
            <w:hideMark/>
          </w:tcPr>
          <w:p w:rsidR="00234ABE" w:rsidRDefault="00234ABE" w:rsidP="00234ABE">
            <w:pPr>
              <w:pStyle w:val="Akapitzlist"/>
              <w:numPr>
                <w:ilvl w:val="0"/>
                <w:numId w:val="15"/>
              </w:numPr>
              <w:autoSpaceDE w:val="0"/>
              <w:snapToGrid w:val="0"/>
              <w:spacing w:before="0" w:line="240" w:lineRule="auto"/>
              <w:ind w:left="115" w:hanging="115"/>
              <w:jc w:val="left"/>
              <w:rPr>
                <w:rFonts w:ascii="Times New Roman" w:eastAsia="Times New Roman" w:hAnsi="Times New Roman"/>
                <w:sz w:val="18"/>
                <w:szCs w:val="20"/>
                <w:lang w:eastAsia="ar-SA"/>
              </w:rPr>
            </w:pPr>
            <w:r>
              <w:rPr>
                <w:rFonts w:ascii="Times New Roman" w:eastAsia="Times New Roman" w:hAnsi="Times New Roman"/>
                <w:sz w:val="18"/>
                <w:szCs w:val="20"/>
                <w:lang w:eastAsia="ar-SA"/>
              </w:rPr>
              <w:t>moc od 700W do 800W</w:t>
            </w:r>
          </w:p>
          <w:p w:rsidR="00234ABE" w:rsidRDefault="00234ABE" w:rsidP="00234ABE">
            <w:pPr>
              <w:pStyle w:val="Akapitzlist"/>
              <w:numPr>
                <w:ilvl w:val="0"/>
                <w:numId w:val="15"/>
              </w:numPr>
              <w:autoSpaceDE w:val="0"/>
              <w:snapToGrid w:val="0"/>
              <w:spacing w:before="0" w:line="240" w:lineRule="auto"/>
              <w:ind w:left="115" w:hanging="115"/>
              <w:jc w:val="left"/>
              <w:rPr>
                <w:rFonts w:ascii="Times New Roman" w:eastAsia="Times New Roman" w:hAnsi="Times New Roman"/>
                <w:sz w:val="18"/>
                <w:szCs w:val="20"/>
                <w:lang w:eastAsia="ar-SA"/>
              </w:rPr>
            </w:pPr>
            <w:r>
              <w:rPr>
                <w:rFonts w:ascii="Times New Roman" w:eastAsia="Times New Roman" w:hAnsi="Times New Roman"/>
                <w:sz w:val="18"/>
                <w:szCs w:val="20"/>
                <w:lang w:eastAsia="ar-SA"/>
              </w:rPr>
              <w:t>moc dla linii 12V – nie mniej niż 700W</w:t>
            </w:r>
          </w:p>
          <w:p w:rsidR="00234ABE" w:rsidRDefault="00234ABE" w:rsidP="00234ABE">
            <w:pPr>
              <w:pStyle w:val="Akapitzlist"/>
              <w:numPr>
                <w:ilvl w:val="0"/>
                <w:numId w:val="15"/>
              </w:numPr>
              <w:autoSpaceDE w:val="0"/>
              <w:snapToGrid w:val="0"/>
              <w:spacing w:before="0" w:line="240" w:lineRule="auto"/>
              <w:ind w:left="115" w:hanging="115"/>
              <w:jc w:val="left"/>
              <w:rPr>
                <w:rFonts w:ascii="Times New Roman" w:eastAsia="Times New Roman" w:hAnsi="Times New Roman"/>
                <w:sz w:val="18"/>
                <w:szCs w:val="20"/>
                <w:lang w:eastAsia="ar-SA"/>
              </w:rPr>
            </w:pPr>
            <w:r>
              <w:rPr>
                <w:rFonts w:ascii="Times New Roman" w:eastAsia="Times New Roman" w:hAnsi="Times New Roman"/>
                <w:sz w:val="18"/>
                <w:szCs w:val="20"/>
                <w:lang w:eastAsia="ar-SA"/>
              </w:rPr>
              <w:t>certyfikat co najmniej 80plus Gold</w:t>
            </w:r>
          </w:p>
          <w:p w:rsidR="00234ABE" w:rsidRDefault="00234ABE" w:rsidP="00234ABE">
            <w:pPr>
              <w:pStyle w:val="Akapitzlist"/>
              <w:numPr>
                <w:ilvl w:val="0"/>
                <w:numId w:val="15"/>
              </w:numPr>
              <w:autoSpaceDE w:val="0"/>
              <w:snapToGrid w:val="0"/>
              <w:spacing w:before="0" w:line="240" w:lineRule="auto"/>
              <w:ind w:left="115" w:hanging="115"/>
              <w:jc w:val="left"/>
              <w:rPr>
                <w:rFonts w:ascii="Times New Roman" w:eastAsia="Times New Roman" w:hAnsi="Times New Roman"/>
                <w:sz w:val="18"/>
                <w:szCs w:val="20"/>
                <w:lang w:eastAsia="ar-SA"/>
              </w:rPr>
            </w:pPr>
            <w:r>
              <w:rPr>
                <w:rFonts w:ascii="Times New Roman" w:eastAsia="Times New Roman" w:hAnsi="Times New Roman"/>
                <w:sz w:val="18"/>
                <w:szCs w:val="20"/>
                <w:lang w:eastAsia="ar-SA"/>
              </w:rPr>
              <w:t>w pełni modularne okablowanie (wszystkie kable odpinane – dopuszcza się zintegrowany kabel 24pin)</w:t>
            </w:r>
          </w:p>
          <w:p w:rsidR="00234ABE" w:rsidRDefault="00234ABE" w:rsidP="00234ABE">
            <w:pPr>
              <w:pStyle w:val="Akapitzlist"/>
              <w:numPr>
                <w:ilvl w:val="0"/>
                <w:numId w:val="15"/>
              </w:numPr>
              <w:autoSpaceDE w:val="0"/>
              <w:snapToGrid w:val="0"/>
              <w:spacing w:before="0" w:line="240" w:lineRule="auto"/>
              <w:ind w:left="115" w:hanging="115"/>
              <w:jc w:val="left"/>
              <w:rPr>
                <w:rFonts w:ascii="Times New Roman" w:eastAsia="Times New Roman" w:hAnsi="Times New Roman"/>
                <w:sz w:val="18"/>
                <w:szCs w:val="20"/>
                <w:lang w:eastAsia="ar-SA"/>
              </w:rPr>
            </w:pPr>
            <w:r>
              <w:rPr>
                <w:rFonts w:ascii="Times New Roman" w:eastAsia="Times New Roman" w:hAnsi="Times New Roman"/>
                <w:sz w:val="18"/>
                <w:szCs w:val="20"/>
                <w:lang w:eastAsia="ar-SA"/>
              </w:rPr>
              <w:t>półpasywny układ chłodzenia</w:t>
            </w:r>
          </w:p>
          <w:p w:rsidR="00234ABE" w:rsidRDefault="00234ABE" w:rsidP="00234ABE">
            <w:pPr>
              <w:pStyle w:val="Akapitzlist"/>
              <w:numPr>
                <w:ilvl w:val="0"/>
                <w:numId w:val="15"/>
              </w:numPr>
              <w:autoSpaceDE w:val="0"/>
              <w:snapToGrid w:val="0"/>
              <w:spacing w:before="0" w:line="240" w:lineRule="auto"/>
              <w:ind w:left="115" w:hanging="115"/>
              <w:jc w:val="left"/>
              <w:rPr>
                <w:rFonts w:ascii="Times New Roman" w:eastAsia="Calibri" w:hAnsi="Times New Roman"/>
                <w:sz w:val="18"/>
              </w:rPr>
            </w:pPr>
            <w:r>
              <w:rPr>
                <w:rFonts w:ascii="Times New Roman" w:eastAsia="Times New Roman" w:hAnsi="Times New Roman"/>
                <w:sz w:val="18"/>
                <w:szCs w:val="20"/>
                <w:lang w:eastAsia="ar-SA"/>
              </w:rPr>
              <w:t>wszystkie elementy wchodzące w skład zestawu z zasilaczem dołączone do komputera</w:t>
            </w:r>
          </w:p>
        </w:tc>
        <w:tc>
          <w:tcPr>
            <w:tcW w:w="1092" w:type="dxa"/>
            <w:tcBorders>
              <w:top w:val="single" w:sz="4" w:space="0" w:color="000000"/>
              <w:left w:val="single" w:sz="4" w:space="0" w:color="000000"/>
              <w:bottom w:val="single" w:sz="4" w:space="0" w:color="000000"/>
              <w:right w:val="single" w:sz="4" w:space="0" w:color="000000"/>
            </w:tcBorders>
            <w:hideMark/>
          </w:tcPr>
          <w:p w:rsidR="00234ABE" w:rsidRDefault="00234ABE">
            <w:pPr>
              <w:autoSpaceDE w:val="0"/>
              <w:snapToGrid w:val="0"/>
              <w:spacing w:line="240" w:lineRule="auto"/>
              <w:jc w:val="center"/>
              <w:rPr>
                <w:rFonts w:ascii="Times New Roman" w:eastAsia="Times New Roman" w:hAnsi="Times New Roman"/>
                <w:sz w:val="18"/>
                <w:szCs w:val="20"/>
                <w:lang w:eastAsia="ar-SA"/>
              </w:rPr>
            </w:pPr>
            <w:r>
              <w:rPr>
                <w:rFonts w:ascii="Times New Roman" w:eastAsia="Times New Roman" w:hAnsi="Times New Roman"/>
                <w:sz w:val="18"/>
                <w:szCs w:val="20"/>
                <w:lang w:eastAsia="ar-SA"/>
              </w:rPr>
              <w:t>1</w:t>
            </w:r>
          </w:p>
        </w:tc>
      </w:tr>
      <w:tr w:rsidR="00234ABE" w:rsidTr="00234ABE">
        <w:tc>
          <w:tcPr>
            <w:tcW w:w="2261" w:type="dxa"/>
            <w:tcBorders>
              <w:top w:val="single" w:sz="4" w:space="0" w:color="000000"/>
              <w:left w:val="single" w:sz="4" w:space="0" w:color="000000"/>
              <w:bottom w:val="single" w:sz="4" w:space="0" w:color="000000"/>
              <w:right w:val="nil"/>
            </w:tcBorders>
            <w:hideMark/>
          </w:tcPr>
          <w:p w:rsidR="00234ABE" w:rsidRDefault="00234ABE">
            <w:pPr>
              <w:autoSpaceDE w:val="0"/>
              <w:snapToGrid w:val="0"/>
              <w:spacing w:line="240" w:lineRule="auto"/>
              <w:rPr>
                <w:rFonts w:ascii="Times New Roman" w:eastAsia="Times New Roman" w:hAnsi="Times New Roman"/>
                <w:sz w:val="18"/>
                <w:szCs w:val="20"/>
                <w:lang w:eastAsia="ar-SA"/>
              </w:rPr>
            </w:pPr>
            <w:r>
              <w:rPr>
                <w:rFonts w:ascii="Times New Roman" w:eastAsia="Times New Roman" w:hAnsi="Times New Roman"/>
                <w:sz w:val="18"/>
                <w:szCs w:val="20"/>
                <w:lang w:eastAsia="ar-SA"/>
              </w:rPr>
              <w:t>Mysz</w:t>
            </w:r>
          </w:p>
        </w:tc>
        <w:tc>
          <w:tcPr>
            <w:tcW w:w="6578" w:type="dxa"/>
            <w:tcBorders>
              <w:top w:val="single" w:sz="4" w:space="0" w:color="000000"/>
              <w:left w:val="single" w:sz="4" w:space="0" w:color="000000"/>
              <w:bottom w:val="single" w:sz="4" w:space="0" w:color="000000"/>
              <w:right w:val="nil"/>
            </w:tcBorders>
            <w:hideMark/>
          </w:tcPr>
          <w:p w:rsidR="00234ABE" w:rsidRDefault="00234ABE" w:rsidP="00234ABE">
            <w:pPr>
              <w:pStyle w:val="Akapitzlist"/>
              <w:numPr>
                <w:ilvl w:val="0"/>
                <w:numId w:val="15"/>
              </w:numPr>
              <w:autoSpaceDE w:val="0"/>
              <w:snapToGrid w:val="0"/>
              <w:spacing w:before="0" w:line="240" w:lineRule="auto"/>
              <w:ind w:left="115" w:hanging="115"/>
              <w:jc w:val="left"/>
              <w:rPr>
                <w:rFonts w:ascii="Times New Roman" w:eastAsia="Times New Roman" w:hAnsi="Times New Roman"/>
                <w:sz w:val="18"/>
                <w:szCs w:val="20"/>
                <w:lang w:eastAsia="ar-SA"/>
              </w:rPr>
            </w:pPr>
            <w:r>
              <w:rPr>
                <w:rFonts w:ascii="Times New Roman" w:eastAsia="Times New Roman" w:hAnsi="Times New Roman"/>
                <w:sz w:val="18"/>
                <w:szCs w:val="20"/>
                <w:lang w:eastAsia="ar-SA"/>
              </w:rPr>
              <w:t>typ myszy – optyczna lub laserowa</w:t>
            </w:r>
          </w:p>
          <w:p w:rsidR="00234ABE" w:rsidRDefault="00234ABE" w:rsidP="00234ABE">
            <w:pPr>
              <w:pStyle w:val="Akapitzlist"/>
              <w:numPr>
                <w:ilvl w:val="0"/>
                <w:numId w:val="15"/>
              </w:numPr>
              <w:autoSpaceDE w:val="0"/>
              <w:snapToGrid w:val="0"/>
              <w:spacing w:before="0" w:line="240" w:lineRule="auto"/>
              <w:ind w:left="115" w:hanging="115"/>
              <w:jc w:val="left"/>
              <w:rPr>
                <w:rFonts w:ascii="Times New Roman" w:eastAsia="Times New Roman" w:hAnsi="Times New Roman"/>
                <w:sz w:val="18"/>
                <w:szCs w:val="20"/>
                <w:lang w:eastAsia="ar-SA"/>
              </w:rPr>
            </w:pPr>
            <w:r>
              <w:rPr>
                <w:rFonts w:ascii="Times New Roman" w:eastAsia="Times New Roman" w:hAnsi="Times New Roman"/>
                <w:sz w:val="18"/>
                <w:szCs w:val="20"/>
                <w:lang w:eastAsia="ar-SA"/>
              </w:rPr>
              <w:t>komunikacja z myszą – PRZEWODOWA, interfejs – USB</w:t>
            </w:r>
          </w:p>
          <w:p w:rsidR="00234ABE" w:rsidRDefault="00234ABE" w:rsidP="00234ABE">
            <w:pPr>
              <w:pStyle w:val="Akapitzlist"/>
              <w:numPr>
                <w:ilvl w:val="0"/>
                <w:numId w:val="15"/>
              </w:numPr>
              <w:autoSpaceDE w:val="0"/>
              <w:snapToGrid w:val="0"/>
              <w:spacing w:before="0" w:line="240" w:lineRule="auto"/>
              <w:ind w:left="115" w:hanging="115"/>
              <w:jc w:val="left"/>
              <w:rPr>
                <w:rFonts w:ascii="Times New Roman" w:eastAsia="Times New Roman" w:hAnsi="Times New Roman"/>
                <w:sz w:val="18"/>
                <w:szCs w:val="20"/>
                <w:lang w:eastAsia="ar-SA"/>
              </w:rPr>
            </w:pPr>
            <w:r>
              <w:rPr>
                <w:rFonts w:ascii="Times New Roman" w:eastAsia="Times New Roman" w:hAnsi="Times New Roman"/>
                <w:sz w:val="18"/>
                <w:szCs w:val="20"/>
                <w:lang w:eastAsia="ar-SA"/>
              </w:rPr>
              <w:t>ergonomiczna, asymetryczna konstrukcja dostosowana dla praworęcznych użytkowników</w:t>
            </w:r>
          </w:p>
          <w:p w:rsidR="00234ABE" w:rsidRDefault="00234ABE" w:rsidP="00234ABE">
            <w:pPr>
              <w:pStyle w:val="Akapitzlist"/>
              <w:numPr>
                <w:ilvl w:val="0"/>
                <w:numId w:val="15"/>
              </w:numPr>
              <w:autoSpaceDE w:val="0"/>
              <w:snapToGrid w:val="0"/>
              <w:spacing w:before="0" w:line="240" w:lineRule="auto"/>
              <w:ind w:left="115" w:hanging="115"/>
              <w:jc w:val="left"/>
              <w:rPr>
                <w:rFonts w:ascii="Times New Roman" w:eastAsia="Times New Roman" w:hAnsi="Times New Roman"/>
                <w:sz w:val="18"/>
                <w:szCs w:val="20"/>
                <w:lang w:eastAsia="ar-SA"/>
              </w:rPr>
            </w:pPr>
            <w:r>
              <w:rPr>
                <w:rFonts w:ascii="Times New Roman" w:eastAsia="Times New Roman" w:hAnsi="Times New Roman"/>
                <w:sz w:val="18"/>
                <w:szCs w:val="20"/>
                <w:lang w:eastAsia="ar-SA"/>
              </w:rPr>
              <w:t>możliwość przełączenia rolki („scroll”) w tryb swobodnego obrotu</w:t>
            </w:r>
          </w:p>
          <w:p w:rsidR="00234ABE" w:rsidRDefault="00234ABE" w:rsidP="00234ABE">
            <w:pPr>
              <w:pStyle w:val="Akapitzlist"/>
              <w:numPr>
                <w:ilvl w:val="0"/>
                <w:numId w:val="15"/>
              </w:numPr>
              <w:autoSpaceDE w:val="0"/>
              <w:snapToGrid w:val="0"/>
              <w:spacing w:before="0" w:line="240" w:lineRule="auto"/>
              <w:ind w:left="115" w:hanging="115"/>
              <w:jc w:val="left"/>
              <w:rPr>
                <w:rFonts w:ascii="Times New Roman" w:eastAsia="Times New Roman" w:hAnsi="Times New Roman"/>
                <w:sz w:val="18"/>
                <w:szCs w:val="20"/>
                <w:lang w:eastAsia="ar-SA"/>
              </w:rPr>
            </w:pPr>
            <w:r>
              <w:rPr>
                <w:rFonts w:ascii="Times New Roman" w:eastAsia="Times New Roman" w:hAnsi="Times New Roman"/>
                <w:sz w:val="18"/>
                <w:szCs w:val="20"/>
                <w:lang w:eastAsia="ar-SA"/>
              </w:rPr>
              <w:t>min. 2 dodatkowe programowalne klawisze obsługiwane kciukiem</w:t>
            </w:r>
          </w:p>
          <w:p w:rsidR="00234ABE" w:rsidRDefault="00234ABE" w:rsidP="00234ABE">
            <w:pPr>
              <w:pStyle w:val="Akapitzlist"/>
              <w:numPr>
                <w:ilvl w:val="0"/>
                <w:numId w:val="15"/>
              </w:numPr>
              <w:autoSpaceDE w:val="0"/>
              <w:snapToGrid w:val="0"/>
              <w:spacing w:before="0" w:line="240" w:lineRule="auto"/>
              <w:ind w:left="115" w:hanging="115"/>
              <w:jc w:val="left"/>
              <w:rPr>
                <w:rFonts w:ascii="Times New Roman" w:eastAsia="Times New Roman" w:hAnsi="Times New Roman"/>
                <w:b/>
                <w:sz w:val="18"/>
                <w:szCs w:val="20"/>
                <w:lang w:eastAsia="ar-SA"/>
              </w:rPr>
            </w:pPr>
            <w:r>
              <w:rPr>
                <w:rFonts w:ascii="Times New Roman" w:eastAsia="Times New Roman" w:hAnsi="Times New Roman"/>
                <w:sz w:val="18"/>
                <w:szCs w:val="20"/>
                <w:lang w:eastAsia="ar-SA"/>
              </w:rPr>
              <w:t>kolor – czarny</w:t>
            </w:r>
          </w:p>
        </w:tc>
        <w:tc>
          <w:tcPr>
            <w:tcW w:w="1092" w:type="dxa"/>
            <w:tcBorders>
              <w:top w:val="single" w:sz="4" w:space="0" w:color="000000"/>
              <w:left w:val="single" w:sz="4" w:space="0" w:color="000000"/>
              <w:bottom w:val="single" w:sz="4" w:space="0" w:color="000000"/>
              <w:right w:val="single" w:sz="4" w:space="0" w:color="000000"/>
            </w:tcBorders>
            <w:hideMark/>
          </w:tcPr>
          <w:p w:rsidR="00234ABE" w:rsidRDefault="00234ABE">
            <w:pPr>
              <w:autoSpaceDE w:val="0"/>
              <w:snapToGrid w:val="0"/>
              <w:spacing w:line="240" w:lineRule="auto"/>
              <w:jc w:val="center"/>
              <w:rPr>
                <w:rFonts w:ascii="Times New Roman" w:eastAsia="Times New Roman" w:hAnsi="Times New Roman"/>
                <w:sz w:val="18"/>
                <w:szCs w:val="20"/>
                <w:lang w:eastAsia="ar-SA"/>
              </w:rPr>
            </w:pPr>
            <w:r>
              <w:rPr>
                <w:rFonts w:ascii="Times New Roman" w:eastAsia="Times New Roman" w:hAnsi="Times New Roman"/>
                <w:sz w:val="18"/>
                <w:szCs w:val="20"/>
                <w:lang w:eastAsia="ar-SA"/>
              </w:rPr>
              <w:t>1</w:t>
            </w:r>
          </w:p>
        </w:tc>
      </w:tr>
      <w:tr w:rsidR="00234ABE" w:rsidTr="00234ABE">
        <w:tc>
          <w:tcPr>
            <w:tcW w:w="2261" w:type="dxa"/>
            <w:tcBorders>
              <w:top w:val="single" w:sz="4" w:space="0" w:color="000000"/>
              <w:left w:val="single" w:sz="4" w:space="0" w:color="000000"/>
              <w:bottom w:val="single" w:sz="4" w:space="0" w:color="000000"/>
              <w:right w:val="nil"/>
            </w:tcBorders>
            <w:hideMark/>
          </w:tcPr>
          <w:p w:rsidR="00234ABE" w:rsidRDefault="00234ABE">
            <w:pPr>
              <w:autoSpaceDE w:val="0"/>
              <w:snapToGrid w:val="0"/>
              <w:spacing w:line="240" w:lineRule="auto"/>
              <w:rPr>
                <w:rFonts w:ascii="Times New Roman" w:eastAsia="Times New Roman" w:hAnsi="Times New Roman"/>
                <w:sz w:val="18"/>
                <w:szCs w:val="20"/>
                <w:lang w:eastAsia="ar-SA"/>
              </w:rPr>
            </w:pPr>
            <w:r>
              <w:rPr>
                <w:rFonts w:ascii="Times New Roman" w:eastAsia="Times New Roman" w:hAnsi="Times New Roman"/>
                <w:sz w:val="18"/>
                <w:szCs w:val="20"/>
                <w:lang w:eastAsia="ar-SA"/>
              </w:rPr>
              <w:t>Klawiatura</w:t>
            </w:r>
          </w:p>
        </w:tc>
        <w:tc>
          <w:tcPr>
            <w:tcW w:w="6578" w:type="dxa"/>
            <w:tcBorders>
              <w:top w:val="single" w:sz="4" w:space="0" w:color="000000"/>
              <w:left w:val="single" w:sz="4" w:space="0" w:color="000000"/>
              <w:bottom w:val="single" w:sz="4" w:space="0" w:color="000000"/>
              <w:right w:val="nil"/>
            </w:tcBorders>
            <w:hideMark/>
          </w:tcPr>
          <w:p w:rsidR="00234ABE" w:rsidRDefault="00234ABE" w:rsidP="00234ABE">
            <w:pPr>
              <w:pStyle w:val="Akapitzlist"/>
              <w:numPr>
                <w:ilvl w:val="0"/>
                <w:numId w:val="15"/>
              </w:numPr>
              <w:autoSpaceDE w:val="0"/>
              <w:snapToGrid w:val="0"/>
              <w:spacing w:before="0" w:line="240" w:lineRule="auto"/>
              <w:ind w:left="115" w:hanging="115"/>
              <w:jc w:val="left"/>
              <w:rPr>
                <w:rFonts w:ascii="Times New Roman" w:eastAsia="Times New Roman" w:hAnsi="Times New Roman"/>
                <w:sz w:val="18"/>
                <w:szCs w:val="20"/>
                <w:lang w:eastAsia="ar-SA"/>
              </w:rPr>
            </w:pPr>
            <w:r>
              <w:rPr>
                <w:rFonts w:ascii="Times New Roman" w:eastAsia="Times New Roman" w:hAnsi="Times New Roman"/>
                <w:sz w:val="18"/>
                <w:szCs w:val="20"/>
                <w:lang w:eastAsia="ar-SA"/>
              </w:rPr>
              <w:t>układ klawiatury – tradycyjny, pełnowymiarowe klawisze funkcyjne</w:t>
            </w:r>
          </w:p>
          <w:p w:rsidR="00234ABE" w:rsidRDefault="00234ABE" w:rsidP="00234ABE">
            <w:pPr>
              <w:pStyle w:val="Akapitzlist"/>
              <w:numPr>
                <w:ilvl w:val="0"/>
                <w:numId w:val="15"/>
              </w:numPr>
              <w:autoSpaceDE w:val="0"/>
              <w:snapToGrid w:val="0"/>
              <w:spacing w:before="0" w:line="240" w:lineRule="auto"/>
              <w:ind w:left="115" w:hanging="115"/>
              <w:jc w:val="left"/>
              <w:rPr>
                <w:rFonts w:ascii="Times New Roman" w:eastAsia="Times New Roman" w:hAnsi="Times New Roman"/>
                <w:sz w:val="18"/>
                <w:szCs w:val="20"/>
                <w:lang w:eastAsia="ar-SA"/>
              </w:rPr>
            </w:pPr>
            <w:r>
              <w:rPr>
                <w:rFonts w:ascii="Times New Roman" w:eastAsia="Times New Roman" w:hAnsi="Times New Roman"/>
                <w:sz w:val="18"/>
                <w:szCs w:val="20"/>
                <w:lang w:eastAsia="ar-SA"/>
              </w:rPr>
              <w:t>standardowe wysokie klawisze z głębokim skokiem</w:t>
            </w:r>
          </w:p>
          <w:p w:rsidR="00234ABE" w:rsidRDefault="00234ABE" w:rsidP="00234ABE">
            <w:pPr>
              <w:pStyle w:val="Akapitzlist"/>
              <w:numPr>
                <w:ilvl w:val="0"/>
                <w:numId w:val="15"/>
              </w:numPr>
              <w:autoSpaceDE w:val="0"/>
              <w:snapToGrid w:val="0"/>
              <w:spacing w:before="0" w:line="240" w:lineRule="auto"/>
              <w:ind w:left="115" w:hanging="115"/>
              <w:jc w:val="left"/>
              <w:rPr>
                <w:rFonts w:ascii="Times New Roman" w:eastAsia="Times New Roman" w:hAnsi="Times New Roman"/>
                <w:sz w:val="18"/>
                <w:szCs w:val="20"/>
                <w:lang w:eastAsia="ar-SA"/>
              </w:rPr>
            </w:pPr>
            <w:r>
              <w:rPr>
                <w:rFonts w:ascii="Times New Roman" w:eastAsia="Times New Roman" w:hAnsi="Times New Roman"/>
                <w:sz w:val="18"/>
                <w:szCs w:val="20"/>
                <w:lang w:eastAsia="ar-SA"/>
              </w:rPr>
              <w:t>przełączniki mechaniczne z wyczuwalną odpowiedzią w momencie aktywacji, bez kliku</w:t>
            </w:r>
          </w:p>
          <w:p w:rsidR="00234ABE" w:rsidRDefault="00234ABE" w:rsidP="00234ABE">
            <w:pPr>
              <w:pStyle w:val="Akapitzlist"/>
              <w:numPr>
                <w:ilvl w:val="0"/>
                <w:numId w:val="15"/>
              </w:numPr>
              <w:autoSpaceDE w:val="0"/>
              <w:snapToGrid w:val="0"/>
              <w:spacing w:before="0" w:line="240" w:lineRule="auto"/>
              <w:ind w:left="115" w:hanging="115"/>
              <w:jc w:val="left"/>
              <w:rPr>
                <w:rFonts w:ascii="Times New Roman" w:eastAsia="Times New Roman" w:hAnsi="Times New Roman"/>
                <w:sz w:val="18"/>
                <w:szCs w:val="20"/>
                <w:lang w:eastAsia="ar-SA"/>
              </w:rPr>
            </w:pPr>
            <w:r>
              <w:rPr>
                <w:rFonts w:ascii="Times New Roman" w:eastAsia="Times New Roman" w:hAnsi="Times New Roman"/>
                <w:sz w:val="18"/>
                <w:szCs w:val="20"/>
                <w:lang w:eastAsia="ar-SA"/>
              </w:rPr>
              <w:t>pełnowymiarowa, sztywna obudowa</w:t>
            </w:r>
          </w:p>
          <w:p w:rsidR="00234ABE" w:rsidRDefault="00234ABE" w:rsidP="00234ABE">
            <w:pPr>
              <w:pStyle w:val="Akapitzlist"/>
              <w:numPr>
                <w:ilvl w:val="0"/>
                <w:numId w:val="15"/>
              </w:numPr>
              <w:autoSpaceDE w:val="0"/>
              <w:snapToGrid w:val="0"/>
              <w:spacing w:before="0" w:line="240" w:lineRule="auto"/>
              <w:ind w:left="115" w:hanging="115"/>
              <w:jc w:val="left"/>
              <w:rPr>
                <w:rFonts w:ascii="Times New Roman" w:eastAsia="Times New Roman" w:hAnsi="Times New Roman"/>
                <w:sz w:val="18"/>
                <w:szCs w:val="20"/>
                <w:lang w:eastAsia="ar-SA"/>
              </w:rPr>
            </w:pPr>
            <w:r>
              <w:rPr>
                <w:rFonts w:ascii="Times New Roman" w:eastAsia="Times New Roman" w:hAnsi="Times New Roman"/>
                <w:sz w:val="18"/>
                <w:szCs w:val="20"/>
                <w:lang w:eastAsia="ar-SA"/>
              </w:rPr>
              <w:t>komunikacja z klawiaturą – PRZEWODOWA, interfejs – USB</w:t>
            </w:r>
          </w:p>
          <w:p w:rsidR="00234ABE" w:rsidRDefault="00234ABE" w:rsidP="00234ABE">
            <w:pPr>
              <w:pStyle w:val="Akapitzlist"/>
              <w:numPr>
                <w:ilvl w:val="0"/>
                <w:numId w:val="15"/>
              </w:numPr>
              <w:autoSpaceDE w:val="0"/>
              <w:snapToGrid w:val="0"/>
              <w:spacing w:before="0" w:line="240" w:lineRule="auto"/>
              <w:ind w:left="115" w:hanging="115"/>
              <w:jc w:val="left"/>
              <w:rPr>
                <w:rFonts w:ascii="Times New Roman" w:eastAsia="Times New Roman" w:hAnsi="Times New Roman"/>
                <w:sz w:val="18"/>
                <w:szCs w:val="20"/>
                <w:lang w:eastAsia="ar-SA"/>
              </w:rPr>
            </w:pPr>
            <w:r>
              <w:rPr>
                <w:rFonts w:ascii="Times New Roman" w:eastAsia="Times New Roman" w:hAnsi="Times New Roman"/>
                <w:sz w:val="18"/>
                <w:szCs w:val="20"/>
                <w:lang w:eastAsia="ar-SA"/>
              </w:rPr>
              <w:t>kolor – czarny</w:t>
            </w:r>
          </w:p>
        </w:tc>
        <w:tc>
          <w:tcPr>
            <w:tcW w:w="1092" w:type="dxa"/>
            <w:tcBorders>
              <w:top w:val="single" w:sz="4" w:space="0" w:color="000000"/>
              <w:left w:val="single" w:sz="4" w:space="0" w:color="000000"/>
              <w:bottom w:val="single" w:sz="4" w:space="0" w:color="000000"/>
              <w:right w:val="single" w:sz="4" w:space="0" w:color="000000"/>
            </w:tcBorders>
            <w:hideMark/>
          </w:tcPr>
          <w:p w:rsidR="00234ABE" w:rsidRDefault="00234ABE">
            <w:pPr>
              <w:autoSpaceDE w:val="0"/>
              <w:snapToGrid w:val="0"/>
              <w:spacing w:line="240" w:lineRule="auto"/>
              <w:jc w:val="center"/>
              <w:rPr>
                <w:rFonts w:ascii="Times New Roman" w:eastAsia="Times New Roman" w:hAnsi="Times New Roman"/>
                <w:sz w:val="18"/>
                <w:szCs w:val="20"/>
                <w:lang w:eastAsia="ar-SA"/>
              </w:rPr>
            </w:pPr>
            <w:r>
              <w:rPr>
                <w:rFonts w:ascii="Times New Roman" w:eastAsia="Times New Roman" w:hAnsi="Times New Roman"/>
                <w:sz w:val="18"/>
                <w:szCs w:val="20"/>
                <w:lang w:eastAsia="ar-SA"/>
              </w:rPr>
              <w:t>1</w:t>
            </w:r>
          </w:p>
        </w:tc>
      </w:tr>
    </w:tbl>
    <w:p w:rsidR="00234ABE" w:rsidRDefault="00234ABE" w:rsidP="00234ABE">
      <w:pPr>
        <w:spacing w:line="240" w:lineRule="auto"/>
        <w:rPr>
          <w:rFonts w:ascii="Times New Roman" w:eastAsia="Times New Roman" w:hAnsi="Times New Roman"/>
          <w:sz w:val="20"/>
          <w:szCs w:val="20"/>
          <w:lang w:eastAsia="ar-SA"/>
        </w:rPr>
      </w:pPr>
    </w:p>
    <w:p w:rsidR="00234ABE" w:rsidRDefault="00234ABE" w:rsidP="00234ABE">
      <w:pPr>
        <w:spacing w:line="240" w:lineRule="auto"/>
        <w:rPr>
          <w:rFonts w:ascii="Times New Roman" w:eastAsia="Times New Roman" w:hAnsi="Times New Roman"/>
          <w:sz w:val="20"/>
          <w:szCs w:val="20"/>
          <w:lang w:eastAsia="ar-SA"/>
        </w:rPr>
      </w:pPr>
      <w:r>
        <w:rPr>
          <w:rFonts w:ascii="Times New Roman" w:eastAsia="Times New Roman" w:hAnsi="Times New Roman"/>
          <w:sz w:val="20"/>
          <w:szCs w:val="20"/>
          <w:lang w:eastAsia="ar-SA"/>
        </w:rPr>
        <w:t>Osoba zainteresowana zakupem:</w:t>
      </w:r>
    </w:p>
    <w:p w:rsidR="00234ABE" w:rsidRDefault="00234ABE" w:rsidP="00234ABE">
      <w:pPr>
        <w:spacing w:line="240" w:lineRule="auto"/>
        <w:rPr>
          <w:rFonts w:ascii="Times New Roman" w:eastAsia="Times New Roman" w:hAnsi="Times New Roman"/>
          <w:sz w:val="20"/>
          <w:szCs w:val="20"/>
          <w:lang w:eastAsia="ar-SA"/>
        </w:rPr>
      </w:pPr>
      <w:r>
        <w:rPr>
          <w:rFonts w:ascii="Times New Roman" w:eastAsia="Times New Roman" w:hAnsi="Times New Roman"/>
          <w:sz w:val="20"/>
          <w:szCs w:val="20"/>
          <w:lang w:eastAsia="ar-SA"/>
        </w:rPr>
        <w:t>Jakub Stankowski, tel. 61 665 3894, jstankowski@multimedia.edu.pl</w:t>
      </w:r>
    </w:p>
    <w:p w:rsidR="000A27BE" w:rsidRDefault="000A27BE">
      <w:pPr>
        <w:suppressAutoHyphens w:val="0"/>
        <w:spacing w:before="0" w:after="160" w:line="259" w:lineRule="auto"/>
        <w:ind w:left="0" w:firstLine="0"/>
        <w:jc w:val="left"/>
      </w:pPr>
      <w:r>
        <w:br w:type="page"/>
      </w:r>
    </w:p>
    <w:p w:rsidR="000A27BE" w:rsidRDefault="000A27BE" w:rsidP="000A27BE">
      <w:pPr>
        <w:keepNext/>
        <w:jc w:val="right"/>
        <w:rPr>
          <w:b/>
          <w:u w:val="single"/>
        </w:rPr>
      </w:pPr>
      <w:r w:rsidRPr="00A44229">
        <w:rPr>
          <w:b/>
          <w:u w:val="single"/>
        </w:rPr>
        <w:t xml:space="preserve">Załącznik </w:t>
      </w:r>
      <w:r>
        <w:rPr>
          <w:b/>
          <w:u w:val="single"/>
        </w:rPr>
        <w:t>1</w:t>
      </w:r>
      <w:r w:rsidR="00742ABD">
        <w:rPr>
          <w:b/>
          <w:u w:val="single"/>
        </w:rPr>
        <w:t>2</w:t>
      </w:r>
    </w:p>
    <w:p w:rsidR="00B40B45" w:rsidRDefault="00B40B45" w:rsidP="00B40B45">
      <w:pPr>
        <w:autoSpaceDE w:val="0"/>
        <w:spacing w:line="240" w:lineRule="auto"/>
        <w:rPr>
          <w:rFonts w:ascii="Times New Roman" w:eastAsia="Times New Roman" w:hAnsi="Times New Roman"/>
          <w:sz w:val="18"/>
          <w:szCs w:val="18"/>
          <w:lang w:eastAsia="ar-SA"/>
        </w:rPr>
      </w:pPr>
      <w:r>
        <w:rPr>
          <w:rFonts w:ascii="Times New Roman" w:eastAsia="Times New Roman" w:hAnsi="Times New Roman"/>
          <w:sz w:val="18"/>
          <w:szCs w:val="18"/>
          <w:lang w:eastAsia="ar-SA"/>
        </w:rPr>
        <w:t>Politechnika Poznańska</w:t>
      </w:r>
    </w:p>
    <w:p w:rsidR="00B40B45" w:rsidRDefault="00B40B45" w:rsidP="00B40B45">
      <w:pPr>
        <w:autoSpaceDE w:val="0"/>
        <w:spacing w:line="240" w:lineRule="auto"/>
        <w:rPr>
          <w:rFonts w:ascii="Times New Roman" w:eastAsia="Times New Roman" w:hAnsi="Times New Roman"/>
          <w:sz w:val="18"/>
          <w:szCs w:val="18"/>
          <w:lang w:eastAsia="ar-SA"/>
        </w:rPr>
      </w:pPr>
      <w:r>
        <w:rPr>
          <w:rFonts w:ascii="Times New Roman" w:eastAsia="Times New Roman" w:hAnsi="Times New Roman"/>
          <w:sz w:val="18"/>
          <w:szCs w:val="18"/>
          <w:lang w:eastAsia="ar-SA"/>
        </w:rPr>
        <w:t>Instytut Telekomunikacji Multimedialnej</w:t>
      </w:r>
    </w:p>
    <w:p w:rsidR="00B40B45" w:rsidRDefault="00B40B45" w:rsidP="00B40B45">
      <w:pPr>
        <w:autoSpaceDE w:val="0"/>
        <w:spacing w:line="240" w:lineRule="auto"/>
        <w:rPr>
          <w:rFonts w:ascii="Times New Roman" w:eastAsia="Times New Roman" w:hAnsi="Times New Roman"/>
          <w:sz w:val="18"/>
          <w:szCs w:val="18"/>
          <w:lang w:eastAsia="ar-SA"/>
        </w:rPr>
      </w:pPr>
      <w:r>
        <w:rPr>
          <w:rFonts w:ascii="Times New Roman" w:eastAsia="Times New Roman" w:hAnsi="Times New Roman"/>
          <w:sz w:val="18"/>
          <w:szCs w:val="18"/>
          <w:lang w:eastAsia="ar-SA"/>
        </w:rPr>
        <w:t>ul. Polanka 3, 60-965 Poznań</w:t>
      </w:r>
    </w:p>
    <w:p w:rsidR="00B40B45" w:rsidRDefault="00B40B45" w:rsidP="00B40B45">
      <w:pPr>
        <w:autoSpaceDE w:val="0"/>
        <w:spacing w:line="240" w:lineRule="auto"/>
        <w:rPr>
          <w:rFonts w:ascii="Times New Roman" w:eastAsia="Times New Roman" w:hAnsi="Times New Roman"/>
          <w:sz w:val="16"/>
          <w:szCs w:val="18"/>
          <w:lang w:eastAsia="ar-SA"/>
        </w:rPr>
      </w:pPr>
      <w:r>
        <w:rPr>
          <w:rFonts w:ascii="Times New Roman" w:eastAsia="Times New Roman" w:hAnsi="Times New Roman"/>
          <w:sz w:val="16"/>
          <w:szCs w:val="18"/>
          <w:lang w:eastAsia="ar-SA"/>
        </w:rPr>
        <w:t>nazwa jednostki zamawiającej, adres</w:t>
      </w:r>
    </w:p>
    <w:p w:rsidR="00B40B45" w:rsidRDefault="00B40B45" w:rsidP="00B40B45">
      <w:pPr>
        <w:autoSpaceDE w:val="0"/>
        <w:spacing w:line="240" w:lineRule="auto"/>
        <w:rPr>
          <w:rFonts w:ascii="Times New Roman" w:eastAsia="Times New Roman" w:hAnsi="Times New Roman"/>
          <w:sz w:val="20"/>
          <w:szCs w:val="20"/>
          <w:lang w:eastAsia="ar-SA"/>
        </w:rPr>
      </w:pPr>
    </w:p>
    <w:p w:rsidR="00B40B45" w:rsidRDefault="00B40B45" w:rsidP="00B40B45">
      <w:pPr>
        <w:spacing w:line="240" w:lineRule="auto"/>
        <w:outlineLvl w:val="0"/>
        <w:rPr>
          <w:rFonts w:ascii="Times New Roman" w:eastAsia="Times New Roman" w:hAnsi="Times New Roman"/>
          <w:b/>
          <w:bCs/>
          <w:sz w:val="24"/>
          <w:szCs w:val="24"/>
          <w:u w:val="single"/>
          <w:lang w:eastAsia="ar-SA"/>
        </w:rPr>
      </w:pPr>
      <w:r>
        <w:rPr>
          <w:rFonts w:ascii="Times New Roman" w:eastAsia="Times New Roman" w:hAnsi="Times New Roman"/>
          <w:b/>
          <w:bCs/>
          <w:sz w:val="24"/>
          <w:szCs w:val="24"/>
          <w:u w:val="single"/>
          <w:lang w:eastAsia="ar-SA"/>
        </w:rPr>
        <w:t xml:space="preserve">Monitory (5 szt.): </w:t>
      </w:r>
    </w:p>
    <w:p w:rsidR="00B40B45" w:rsidRDefault="00B40B45" w:rsidP="00B40B45">
      <w:pPr>
        <w:spacing w:line="240" w:lineRule="auto"/>
        <w:outlineLvl w:val="0"/>
        <w:rPr>
          <w:rFonts w:ascii="Times New Roman" w:eastAsia="Times New Roman" w:hAnsi="Times New Roman"/>
          <w:b/>
          <w:bCs/>
          <w:sz w:val="24"/>
          <w:szCs w:val="24"/>
          <w:u w:val="single"/>
          <w:lang w:eastAsia="ar-SA"/>
        </w:rPr>
      </w:pPr>
    </w:p>
    <w:tbl>
      <w:tblPr>
        <w:tblW w:w="8525" w:type="dxa"/>
        <w:tblInd w:w="-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4A0" w:firstRow="1" w:lastRow="0" w:firstColumn="1" w:lastColumn="0" w:noHBand="0" w:noVBand="1"/>
      </w:tblPr>
      <w:tblGrid>
        <w:gridCol w:w="2261"/>
        <w:gridCol w:w="6264"/>
      </w:tblGrid>
      <w:tr w:rsidR="00742ABD" w:rsidTr="00742ABD">
        <w:tc>
          <w:tcPr>
            <w:tcW w:w="2261" w:type="dxa"/>
            <w:hideMark/>
          </w:tcPr>
          <w:p w:rsidR="00742ABD" w:rsidRDefault="00742ABD" w:rsidP="00742ABD">
            <w:pPr>
              <w:autoSpaceDE w:val="0"/>
              <w:snapToGrid w:val="0"/>
              <w:spacing w:line="240" w:lineRule="auto"/>
              <w:ind w:left="170" w:firstLine="0"/>
              <w:jc w:val="left"/>
              <w:rPr>
                <w:rFonts w:ascii="Times New Roman" w:eastAsia="Times New Roman" w:hAnsi="Times New Roman"/>
                <w:sz w:val="18"/>
                <w:szCs w:val="20"/>
                <w:lang w:eastAsia="ar-SA"/>
              </w:rPr>
            </w:pPr>
            <w:r>
              <w:rPr>
                <w:rFonts w:ascii="Times New Roman" w:eastAsia="Times New Roman" w:hAnsi="Times New Roman"/>
                <w:sz w:val="18"/>
                <w:szCs w:val="20"/>
                <w:lang w:eastAsia="ar-SA"/>
              </w:rPr>
              <w:t>WYSZCZEGÓLNIENIE</w:t>
            </w:r>
          </w:p>
        </w:tc>
        <w:tc>
          <w:tcPr>
            <w:tcW w:w="6264" w:type="dxa"/>
            <w:hideMark/>
          </w:tcPr>
          <w:p w:rsidR="00742ABD" w:rsidRDefault="00742ABD">
            <w:pPr>
              <w:autoSpaceDE w:val="0"/>
              <w:snapToGrid w:val="0"/>
              <w:spacing w:line="240" w:lineRule="auto"/>
              <w:jc w:val="center"/>
              <w:rPr>
                <w:rFonts w:ascii="Times New Roman" w:eastAsia="Times New Roman" w:hAnsi="Times New Roman"/>
                <w:sz w:val="18"/>
                <w:szCs w:val="20"/>
                <w:lang w:eastAsia="ar-SA"/>
              </w:rPr>
            </w:pPr>
            <w:r>
              <w:rPr>
                <w:rFonts w:ascii="Times New Roman" w:eastAsia="Times New Roman" w:hAnsi="Times New Roman"/>
                <w:sz w:val="18"/>
                <w:szCs w:val="20"/>
                <w:lang w:eastAsia="ar-SA"/>
              </w:rPr>
              <w:t>WYMAGANIA</w:t>
            </w:r>
          </w:p>
        </w:tc>
      </w:tr>
      <w:tr w:rsidR="00742ABD" w:rsidTr="00742ABD">
        <w:tc>
          <w:tcPr>
            <w:tcW w:w="2261" w:type="dxa"/>
            <w:hideMark/>
          </w:tcPr>
          <w:p w:rsidR="00742ABD" w:rsidRDefault="00742ABD">
            <w:pPr>
              <w:autoSpaceDE w:val="0"/>
              <w:snapToGrid w:val="0"/>
              <w:spacing w:line="240" w:lineRule="auto"/>
              <w:rPr>
                <w:rFonts w:ascii="Times New Roman" w:eastAsia="Times New Roman" w:hAnsi="Times New Roman"/>
                <w:sz w:val="18"/>
                <w:szCs w:val="20"/>
                <w:lang w:eastAsia="ar-SA"/>
              </w:rPr>
            </w:pPr>
            <w:r>
              <w:rPr>
                <w:rFonts w:ascii="Times New Roman" w:eastAsia="Times New Roman" w:hAnsi="Times New Roman"/>
                <w:sz w:val="18"/>
                <w:szCs w:val="20"/>
                <w:lang w:eastAsia="ar-SA"/>
              </w:rPr>
              <w:t>Monitor</w:t>
            </w:r>
          </w:p>
        </w:tc>
        <w:tc>
          <w:tcPr>
            <w:tcW w:w="6264" w:type="dxa"/>
            <w:hideMark/>
          </w:tcPr>
          <w:p w:rsidR="00742ABD" w:rsidRDefault="00742ABD" w:rsidP="00B40B45">
            <w:pPr>
              <w:pStyle w:val="Akapitzlist"/>
              <w:numPr>
                <w:ilvl w:val="0"/>
                <w:numId w:val="15"/>
              </w:numPr>
              <w:autoSpaceDE w:val="0"/>
              <w:snapToGrid w:val="0"/>
              <w:spacing w:before="0" w:line="240" w:lineRule="auto"/>
              <w:ind w:left="115" w:hanging="115"/>
              <w:jc w:val="left"/>
              <w:rPr>
                <w:rFonts w:ascii="Times New Roman" w:eastAsia="Times New Roman" w:hAnsi="Times New Roman"/>
                <w:sz w:val="18"/>
                <w:szCs w:val="20"/>
                <w:lang w:eastAsia="ar-SA"/>
              </w:rPr>
            </w:pPr>
            <w:r>
              <w:rPr>
                <w:rFonts w:ascii="Times New Roman" w:eastAsia="Times New Roman" w:hAnsi="Times New Roman"/>
                <w:sz w:val="18"/>
                <w:szCs w:val="20"/>
                <w:lang w:eastAsia="ar-SA"/>
              </w:rPr>
              <w:t>przekątna matrycy - 27” lub większa</w:t>
            </w:r>
          </w:p>
          <w:p w:rsidR="00742ABD" w:rsidRDefault="00742ABD" w:rsidP="00B40B45">
            <w:pPr>
              <w:pStyle w:val="Akapitzlist"/>
              <w:numPr>
                <w:ilvl w:val="0"/>
                <w:numId w:val="15"/>
              </w:numPr>
              <w:autoSpaceDE w:val="0"/>
              <w:snapToGrid w:val="0"/>
              <w:spacing w:before="0" w:line="240" w:lineRule="auto"/>
              <w:ind w:left="115" w:hanging="115"/>
              <w:jc w:val="left"/>
              <w:rPr>
                <w:rFonts w:ascii="Times New Roman" w:eastAsia="Times New Roman" w:hAnsi="Times New Roman"/>
                <w:sz w:val="18"/>
                <w:szCs w:val="20"/>
                <w:lang w:eastAsia="ar-SA"/>
              </w:rPr>
            </w:pPr>
            <w:r>
              <w:rPr>
                <w:rFonts w:ascii="Times New Roman" w:eastAsia="Times New Roman" w:hAnsi="Times New Roman"/>
                <w:sz w:val="18"/>
                <w:szCs w:val="20"/>
                <w:lang w:eastAsia="ar-SA"/>
              </w:rPr>
              <w:t>kąty widzenia nie mniejsze niż 178/178 stopni pionowo/poziomo</w:t>
            </w:r>
          </w:p>
          <w:p w:rsidR="00742ABD" w:rsidRDefault="00742ABD" w:rsidP="00B40B45">
            <w:pPr>
              <w:pStyle w:val="Akapitzlist"/>
              <w:numPr>
                <w:ilvl w:val="0"/>
                <w:numId w:val="15"/>
              </w:numPr>
              <w:autoSpaceDE w:val="0"/>
              <w:snapToGrid w:val="0"/>
              <w:spacing w:before="0" w:line="240" w:lineRule="auto"/>
              <w:ind w:left="115" w:hanging="115"/>
              <w:jc w:val="left"/>
              <w:rPr>
                <w:rFonts w:ascii="Times New Roman" w:eastAsia="Times New Roman" w:hAnsi="Times New Roman"/>
                <w:sz w:val="18"/>
                <w:szCs w:val="20"/>
                <w:lang w:eastAsia="ar-SA"/>
              </w:rPr>
            </w:pPr>
            <w:r>
              <w:rPr>
                <w:rFonts w:ascii="Times New Roman" w:eastAsia="Times New Roman" w:hAnsi="Times New Roman"/>
                <w:sz w:val="18"/>
                <w:szCs w:val="20"/>
                <w:lang w:eastAsia="ar-SA"/>
              </w:rPr>
              <w:t>flicker free,</w:t>
            </w:r>
          </w:p>
          <w:p w:rsidR="00742ABD" w:rsidRDefault="00742ABD" w:rsidP="00B40B45">
            <w:pPr>
              <w:pStyle w:val="Akapitzlist"/>
              <w:numPr>
                <w:ilvl w:val="0"/>
                <w:numId w:val="15"/>
              </w:numPr>
              <w:autoSpaceDE w:val="0"/>
              <w:snapToGrid w:val="0"/>
              <w:spacing w:before="0" w:line="240" w:lineRule="auto"/>
              <w:ind w:left="115" w:hanging="115"/>
              <w:jc w:val="left"/>
              <w:rPr>
                <w:rFonts w:ascii="Times New Roman" w:eastAsia="Times New Roman" w:hAnsi="Times New Roman"/>
                <w:sz w:val="18"/>
                <w:szCs w:val="20"/>
                <w:lang w:eastAsia="ar-SA"/>
              </w:rPr>
            </w:pPr>
            <w:r>
              <w:rPr>
                <w:rFonts w:ascii="Times New Roman" w:eastAsia="Times New Roman" w:hAnsi="Times New Roman"/>
                <w:sz w:val="18"/>
                <w:szCs w:val="20"/>
                <w:lang w:eastAsia="ar-SA"/>
              </w:rPr>
              <w:t>filtr światła niebieskiego</w:t>
            </w:r>
          </w:p>
          <w:p w:rsidR="00742ABD" w:rsidRDefault="00742ABD" w:rsidP="00B40B45">
            <w:pPr>
              <w:pStyle w:val="Akapitzlist"/>
              <w:numPr>
                <w:ilvl w:val="0"/>
                <w:numId w:val="15"/>
              </w:numPr>
              <w:autoSpaceDE w:val="0"/>
              <w:snapToGrid w:val="0"/>
              <w:spacing w:before="0" w:line="240" w:lineRule="auto"/>
              <w:ind w:left="115" w:hanging="115"/>
              <w:jc w:val="left"/>
              <w:rPr>
                <w:rFonts w:ascii="Times New Roman" w:eastAsia="Times New Roman" w:hAnsi="Times New Roman"/>
                <w:sz w:val="18"/>
                <w:szCs w:val="20"/>
                <w:lang w:eastAsia="ar-SA"/>
              </w:rPr>
            </w:pPr>
            <w:r>
              <w:rPr>
                <w:rFonts w:ascii="Times New Roman" w:eastAsia="Times New Roman" w:hAnsi="Times New Roman"/>
                <w:sz w:val="18"/>
                <w:szCs w:val="20"/>
                <w:lang w:eastAsia="ar-SA"/>
              </w:rPr>
              <w:t>podświetlenie matrycy – LED</w:t>
            </w:r>
          </w:p>
          <w:p w:rsidR="00742ABD" w:rsidRDefault="00742ABD" w:rsidP="00B40B45">
            <w:pPr>
              <w:pStyle w:val="Akapitzlist"/>
              <w:numPr>
                <w:ilvl w:val="0"/>
                <w:numId w:val="15"/>
              </w:numPr>
              <w:autoSpaceDE w:val="0"/>
              <w:snapToGrid w:val="0"/>
              <w:spacing w:before="0" w:line="240" w:lineRule="auto"/>
              <w:ind w:left="115" w:hanging="115"/>
              <w:jc w:val="left"/>
              <w:rPr>
                <w:rFonts w:ascii="Times New Roman" w:eastAsia="Times New Roman" w:hAnsi="Times New Roman"/>
                <w:sz w:val="18"/>
                <w:szCs w:val="20"/>
                <w:lang w:eastAsia="ar-SA"/>
              </w:rPr>
            </w:pPr>
            <w:r>
              <w:rPr>
                <w:rFonts w:ascii="Times New Roman" w:eastAsia="Times New Roman" w:hAnsi="Times New Roman"/>
                <w:sz w:val="18"/>
                <w:szCs w:val="20"/>
                <w:lang w:eastAsia="ar-SA"/>
              </w:rPr>
              <w:t>matowa matryca</w:t>
            </w:r>
          </w:p>
          <w:p w:rsidR="00742ABD" w:rsidRDefault="00742ABD" w:rsidP="00B40B45">
            <w:pPr>
              <w:pStyle w:val="Akapitzlist"/>
              <w:numPr>
                <w:ilvl w:val="0"/>
                <w:numId w:val="15"/>
              </w:numPr>
              <w:autoSpaceDE w:val="0"/>
              <w:snapToGrid w:val="0"/>
              <w:spacing w:before="0" w:line="240" w:lineRule="auto"/>
              <w:ind w:left="115" w:hanging="115"/>
              <w:jc w:val="left"/>
              <w:rPr>
                <w:rFonts w:ascii="Times New Roman" w:eastAsia="Times New Roman" w:hAnsi="Times New Roman"/>
                <w:sz w:val="18"/>
                <w:szCs w:val="20"/>
                <w:lang w:eastAsia="ar-SA"/>
              </w:rPr>
            </w:pPr>
            <w:r>
              <w:rPr>
                <w:rFonts w:ascii="Times New Roman" w:eastAsia="Times New Roman" w:hAnsi="Times New Roman"/>
                <w:sz w:val="18"/>
                <w:szCs w:val="20"/>
                <w:lang w:eastAsia="ar-SA"/>
              </w:rPr>
              <w:t>typ matrycy – IPS lub jej odmiany</w:t>
            </w:r>
          </w:p>
          <w:p w:rsidR="00742ABD" w:rsidRDefault="00742ABD" w:rsidP="00B40B45">
            <w:pPr>
              <w:pStyle w:val="Akapitzlist"/>
              <w:numPr>
                <w:ilvl w:val="0"/>
                <w:numId w:val="15"/>
              </w:numPr>
              <w:autoSpaceDE w:val="0"/>
              <w:snapToGrid w:val="0"/>
              <w:spacing w:before="0" w:line="240" w:lineRule="auto"/>
              <w:ind w:left="115" w:hanging="115"/>
              <w:jc w:val="left"/>
              <w:rPr>
                <w:rFonts w:ascii="Times New Roman" w:eastAsia="Times New Roman" w:hAnsi="Times New Roman"/>
                <w:sz w:val="18"/>
                <w:szCs w:val="20"/>
                <w:lang w:eastAsia="ar-SA"/>
              </w:rPr>
            </w:pPr>
            <w:r>
              <w:rPr>
                <w:rFonts w:ascii="Times New Roman" w:eastAsia="Times New Roman" w:hAnsi="Times New Roman"/>
                <w:sz w:val="18"/>
                <w:szCs w:val="20"/>
                <w:lang w:eastAsia="ar-SA"/>
              </w:rPr>
              <w:t>rozdzielczość natywna - minimum 2560x1440,</w:t>
            </w:r>
          </w:p>
          <w:p w:rsidR="00742ABD" w:rsidRDefault="00742ABD" w:rsidP="00B40B45">
            <w:pPr>
              <w:pStyle w:val="Akapitzlist"/>
              <w:numPr>
                <w:ilvl w:val="0"/>
                <w:numId w:val="15"/>
              </w:numPr>
              <w:autoSpaceDE w:val="0"/>
              <w:snapToGrid w:val="0"/>
              <w:spacing w:before="0" w:line="240" w:lineRule="auto"/>
              <w:ind w:left="115" w:hanging="115"/>
              <w:jc w:val="left"/>
              <w:rPr>
                <w:rFonts w:ascii="Times New Roman" w:eastAsia="Times New Roman" w:hAnsi="Times New Roman"/>
                <w:sz w:val="18"/>
                <w:szCs w:val="20"/>
                <w:lang w:eastAsia="ar-SA"/>
              </w:rPr>
            </w:pPr>
            <w:r>
              <w:rPr>
                <w:rFonts w:ascii="Times New Roman" w:eastAsia="Times New Roman" w:hAnsi="Times New Roman"/>
                <w:sz w:val="18"/>
                <w:szCs w:val="20"/>
                <w:lang w:eastAsia="ar-SA"/>
              </w:rPr>
              <w:t>co najmniej 99% pokrycie palety sRGB</w:t>
            </w:r>
          </w:p>
          <w:p w:rsidR="00742ABD" w:rsidRDefault="00742ABD" w:rsidP="00B40B45">
            <w:pPr>
              <w:pStyle w:val="Akapitzlist"/>
              <w:numPr>
                <w:ilvl w:val="0"/>
                <w:numId w:val="15"/>
              </w:numPr>
              <w:autoSpaceDE w:val="0"/>
              <w:snapToGrid w:val="0"/>
              <w:spacing w:before="0" w:line="240" w:lineRule="auto"/>
              <w:ind w:left="115" w:hanging="115"/>
              <w:jc w:val="left"/>
              <w:rPr>
                <w:rFonts w:ascii="Times New Roman" w:eastAsia="Times New Roman" w:hAnsi="Times New Roman"/>
                <w:sz w:val="18"/>
                <w:szCs w:val="20"/>
                <w:lang w:eastAsia="ar-SA"/>
              </w:rPr>
            </w:pPr>
            <w:r>
              <w:rPr>
                <w:rFonts w:ascii="Times New Roman" w:eastAsia="Times New Roman" w:hAnsi="Times New Roman"/>
                <w:sz w:val="18"/>
                <w:szCs w:val="20"/>
                <w:lang w:eastAsia="ar-SA"/>
              </w:rPr>
              <w:t>rodzaje wyjść: HDMI (1), DisplayPort (1),</w:t>
            </w:r>
          </w:p>
          <w:p w:rsidR="00742ABD" w:rsidRDefault="00742ABD" w:rsidP="00B40B45">
            <w:pPr>
              <w:pStyle w:val="Akapitzlist"/>
              <w:numPr>
                <w:ilvl w:val="0"/>
                <w:numId w:val="15"/>
              </w:numPr>
              <w:autoSpaceDE w:val="0"/>
              <w:snapToGrid w:val="0"/>
              <w:spacing w:before="0" w:line="240" w:lineRule="auto"/>
              <w:ind w:left="115" w:hanging="115"/>
              <w:jc w:val="left"/>
              <w:rPr>
                <w:rFonts w:ascii="Times New Roman" w:eastAsia="Times New Roman" w:hAnsi="Times New Roman"/>
                <w:sz w:val="18"/>
                <w:szCs w:val="20"/>
                <w:lang w:eastAsia="ar-SA"/>
              </w:rPr>
            </w:pPr>
            <w:r>
              <w:rPr>
                <w:rFonts w:ascii="Times New Roman" w:eastAsia="Times New Roman" w:hAnsi="Times New Roman"/>
                <w:sz w:val="18"/>
                <w:szCs w:val="20"/>
                <w:lang w:eastAsia="ar-SA"/>
              </w:rPr>
              <w:t>wbudowany koncentrator USB 3.0 (min 4 porty)</w:t>
            </w:r>
          </w:p>
          <w:p w:rsidR="00742ABD" w:rsidRDefault="00742ABD" w:rsidP="00B40B45">
            <w:pPr>
              <w:pStyle w:val="Akapitzlist"/>
              <w:numPr>
                <w:ilvl w:val="0"/>
                <w:numId w:val="15"/>
              </w:numPr>
              <w:autoSpaceDE w:val="0"/>
              <w:snapToGrid w:val="0"/>
              <w:spacing w:before="0" w:line="240" w:lineRule="auto"/>
              <w:ind w:left="115" w:hanging="115"/>
              <w:jc w:val="left"/>
              <w:rPr>
                <w:rFonts w:ascii="Times New Roman" w:eastAsia="Times New Roman" w:hAnsi="Times New Roman"/>
                <w:sz w:val="18"/>
                <w:szCs w:val="20"/>
                <w:lang w:eastAsia="ar-SA"/>
              </w:rPr>
            </w:pPr>
            <w:r>
              <w:rPr>
                <w:rFonts w:ascii="Times New Roman" w:eastAsia="Times New Roman" w:hAnsi="Times New Roman"/>
                <w:sz w:val="18"/>
                <w:szCs w:val="20"/>
                <w:lang w:eastAsia="ar-SA"/>
              </w:rPr>
              <w:t>czas reakcji - maksimum 8 ms,</w:t>
            </w:r>
          </w:p>
          <w:p w:rsidR="00742ABD" w:rsidRDefault="00742ABD" w:rsidP="00B40B45">
            <w:pPr>
              <w:pStyle w:val="Akapitzlist"/>
              <w:numPr>
                <w:ilvl w:val="0"/>
                <w:numId w:val="15"/>
              </w:numPr>
              <w:autoSpaceDE w:val="0"/>
              <w:snapToGrid w:val="0"/>
              <w:spacing w:before="0" w:line="240" w:lineRule="auto"/>
              <w:ind w:left="115" w:hanging="115"/>
              <w:jc w:val="left"/>
              <w:rPr>
                <w:rFonts w:ascii="Times New Roman" w:eastAsia="Times New Roman" w:hAnsi="Times New Roman"/>
                <w:sz w:val="18"/>
                <w:szCs w:val="20"/>
                <w:lang w:eastAsia="ar-SA"/>
              </w:rPr>
            </w:pPr>
            <w:r>
              <w:rPr>
                <w:rFonts w:ascii="Times New Roman" w:eastAsia="Times New Roman" w:hAnsi="Times New Roman"/>
                <w:sz w:val="18"/>
                <w:szCs w:val="20"/>
                <w:lang w:eastAsia="ar-SA"/>
              </w:rPr>
              <w:t>funkcja pivot</w:t>
            </w:r>
          </w:p>
          <w:p w:rsidR="00742ABD" w:rsidRDefault="00742ABD" w:rsidP="00B40B45">
            <w:pPr>
              <w:pStyle w:val="Akapitzlist"/>
              <w:numPr>
                <w:ilvl w:val="0"/>
                <w:numId w:val="15"/>
              </w:numPr>
              <w:autoSpaceDE w:val="0"/>
              <w:snapToGrid w:val="0"/>
              <w:spacing w:before="0" w:line="240" w:lineRule="auto"/>
              <w:ind w:left="115" w:hanging="115"/>
              <w:jc w:val="left"/>
              <w:rPr>
                <w:rFonts w:ascii="Times New Roman" w:eastAsia="Times New Roman" w:hAnsi="Times New Roman"/>
                <w:sz w:val="18"/>
                <w:szCs w:val="20"/>
                <w:lang w:eastAsia="ar-SA"/>
              </w:rPr>
            </w:pPr>
            <w:r>
              <w:rPr>
                <w:rFonts w:ascii="Times New Roman" w:eastAsia="Times New Roman" w:hAnsi="Times New Roman"/>
                <w:sz w:val="18"/>
                <w:szCs w:val="20"/>
                <w:lang w:eastAsia="ar-SA"/>
              </w:rPr>
              <w:t>typowy pobór mocy nie większy niż 30W (przy domyślnych ustawieniach)</w:t>
            </w:r>
          </w:p>
          <w:p w:rsidR="00742ABD" w:rsidRDefault="00742ABD" w:rsidP="00B40B45">
            <w:pPr>
              <w:pStyle w:val="Akapitzlist"/>
              <w:numPr>
                <w:ilvl w:val="0"/>
                <w:numId w:val="15"/>
              </w:numPr>
              <w:autoSpaceDE w:val="0"/>
              <w:snapToGrid w:val="0"/>
              <w:spacing w:before="0" w:line="240" w:lineRule="auto"/>
              <w:ind w:left="115" w:hanging="115"/>
              <w:jc w:val="left"/>
              <w:rPr>
                <w:rFonts w:ascii="Times New Roman" w:eastAsia="Calibri" w:hAnsi="Times New Roman"/>
                <w:sz w:val="18"/>
              </w:rPr>
            </w:pPr>
            <w:r>
              <w:rPr>
                <w:rFonts w:ascii="Times New Roman" w:eastAsia="Times New Roman" w:hAnsi="Times New Roman"/>
                <w:sz w:val="18"/>
                <w:szCs w:val="20"/>
                <w:lang w:eastAsia="ar-SA"/>
              </w:rPr>
              <w:t>fabrycznie skalibrowany</w:t>
            </w:r>
          </w:p>
        </w:tc>
      </w:tr>
    </w:tbl>
    <w:p w:rsidR="00B40B45" w:rsidRDefault="00B40B45" w:rsidP="00B40B45">
      <w:pPr>
        <w:spacing w:line="240" w:lineRule="auto"/>
        <w:rPr>
          <w:rFonts w:ascii="Times New Roman" w:eastAsia="Times New Roman" w:hAnsi="Times New Roman"/>
          <w:sz w:val="20"/>
          <w:szCs w:val="20"/>
          <w:lang w:eastAsia="ar-SA"/>
        </w:rPr>
      </w:pPr>
    </w:p>
    <w:p w:rsidR="00B40B45" w:rsidRDefault="00B40B45" w:rsidP="00B40B45">
      <w:pPr>
        <w:spacing w:line="240" w:lineRule="auto"/>
        <w:rPr>
          <w:rFonts w:ascii="Times New Roman" w:eastAsia="Times New Roman" w:hAnsi="Times New Roman"/>
          <w:sz w:val="20"/>
          <w:szCs w:val="20"/>
          <w:lang w:eastAsia="ar-SA"/>
        </w:rPr>
      </w:pPr>
      <w:r>
        <w:rPr>
          <w:rFonts w:ascii="Times New Roman" w:eastAsia="Times New Roman" w:hAnsi="Times New Roman"/>
          <w:sz w:val="20"/>
          <w:szCs w:val="20"/>
          <w:lang w:eastAsia="ar-SA"/>
        </w:rPr>
        <w:t>Osoba zainteresowana zakupem:</w:t>
      </w:r>
    </w:p>
    <w:p w:rsidR="00B40B45" w:rsidRDefault="00B40B45" w:rsidP="00B40B45">
      <w:pPr>
        <w:spacing w:line="240" w:lineRule="auto"/>
        <w:rPr>
          <w:rFonts w:ascii="Times New Roman" w:eastAsia="Times New Roman" w:hAnsi="Times New Roman"/>
          <w:sz w:val="20"/>
          <w:szCs w:val="20"/>
          <w:lang w:eastAsia="ar-SA"/>
        </w:rPr>
      </w:pPr>
      <w:r>
        <w:rPr>
          <w:rFonts w:ascii="Times New Roman" w:eastAsia="Times New Roman" w:hAnsi="Times New Roman"/>
          <w:sz w:val="20"/>
          <w:szCs w:val="20"/>
          <w:lang w:eastAsia="ar-SA"/>
        </w:rPr>
        <w:t>Jakub Stankowski, tel. 61 665 3894, jstankowski@multimedia.edu.pl</w:t>
      </w:r>
    </w:p>
    <w:p w:rsidR="00402E77" w:rsidRDefault="00402E77" w:rsidP="00B40B45"/>
    <w:p w:rsidR="00402E77" w:rsidRDefault="00402E77">
      <w:pPr>
        <w:suppressAutoHyphens w:val="0"/>
        <w:spacing w:before="0" w:after="160" w:line="259" w:lineRule="auto"/>
        <w:ind w:left="0" w:firstLine="0"/>
        <w:jc w:val="left"/>
      </w:pPr>
      <w:r>
        <w:br w:type="page"/>
      </w:r>
    </w:p>
    <w:p w:rsidR="00402E77" w:rsidRDefault="00402E77" w:rsidP="00402E77">
      <w:pPr>
        <w:keepNext/>
        <w:jc w:val="right"/>
        <w:rPr>
          <w:b/>
          <w:u w:val="single"/>
        </w:rPr>
      </w:pPr>
      <w:r w:rsidRPr="00A44229">
        <w:rPr>
          <w:b/>
          <w:u w:val="single"/>
        </w:rPr>
        <w:t xml:space="preserve">Załącznik </w:t>
      </w:r>
      <w:r>
        <w:rPr>
          <w:b/>
          <w:u w:val="single"/>
        </w:rPr>
        <w:t>1</w:t>
      </w:r>
      <w:r w:rsidR="00742ABD">
        <w:rPr>
          <w:b/>
          <w:u w:val="single"/>
        </w:rPr>
        <w:t>3</w:t>
      </w:r>
    </w:p>
    <w:p w:rsidR="00402E77" w:rsidRDefault="00402E77" w:rsidP="00402E77">
      <w:pPr>
        <w:spacing w:before="0" w:line="240" w:lineRule="auto"/>
        <w:ind w:left="0" w:firstLine="0"/>
        <w:contextualSpacing/>
        <w:rPr>
          <w:rFonts w:ascii="Arial" w:hAnsi="Arial" w:cs="Arial"/>
          <w:sz w:val="18"/>
          <w:szCs w:val="18"/>
        </w:rPr>
      </w:pPr>
      <w:r>
        <w:rPr>
          <w:rFonts w:ascii="Arial" w:hAnsi="Arial" w:cs="Arial"/>
          <w:sz w:val="18"/>
          <w:szCs w:val="18"/>
        </w:rPr>
        <w:t>Politechnika Poznańska</w:t>
      </w:r>
    </w:p>
    <w:p w:rsidR="00402E77" w:rsidRDefault="00402E77" w:rsidP="00402E77">
      <w:pPr>
        <w:spacing w:before="0" w:line="240" w:lineRule="auto"/>
        <w:ind w:left="0" w:firstLine="0"/>
        <w:contextualSpacing/>
        <w:rPr>
          <w:rFonts w:ascii="Arial" w:hAnsi="Arial" w:cs="Arial"/>
          <w:sz w:val="18"/>
          <w:szCs w:val="18"/>
        </w:rPr>
      </w:pPr>
      <w:r>
        <w:rPr>
          <w:rFonts w:ascii="Arial" w:hAnsi="Arial" w:cs="Arial"/>
          <w:sz w:val="18"/>
          <w:szCs w:val="18"/>
        </w:rPr>
        <w:t>Instytut Telekomunikacji Multimedialnej</w:t>
      </w:r>
    </w:p>
    <w:p w:rsidR="00402E77" w:rsidRDefault="00402E77" w:rsidP="00402E77">
      <w:pPr>
        <w:spacing w:before="0" w:line="240" w:lineRule="auto"/>
        <w:ind w:left="0" w:firstLine="0"/>
        <w:contextualSpacing/>
        <w:rPr>
          <w:rFonts w:ascii="Arial" w:hAnsi="Arial" w:cs="Arial"/>
          <w:sz w:val="18"/>
          <w:szCs w:val="18"/>
        </w:rPr>
      </w:pPr>
      <w:r>
        <w:rPr>
          <w:rFonts w:ascii="Arial" w:hAnsi="Arial" w:cs="Arial"/>
          <w:sz w:val="18"/>
          <w:szCs w:val="18"/>
        </w:rPr>
        <w:t>ul. Polanka 3, 60-965 Poznań</w:t>
      </w:r>
    </w:p>
    <w:p w:rsidR="00402E77" w:rsidRDefault="00402E77" w:rsidP="00402E77">
      <w:pPr>
        <w:spacing w:before="0" w:line="240" w:lineRule="auto"/>
        <w:ind w:left="0" w:firstLine="0"/>
        <w:contextualSpacing/>
        <w:rPr>
          <w:rFonts w:ascii="Arial" w:hAnsi="Arial" w:cs="Arial"/>
          <w:sz w:val="18"/>
          <w:szCs w:val="18"/>
        </w:rPr>
      </w:pPr>
      <w:r>
        <w:rPr>
          <w:rFonts w:ascii="Arial" w:hAnsi="Arial" w:cs="Arial"/>
          <w:sz w:val="18"/>
          <w:szCs w:val="18"/>
        </w:rPr>
        <w:t>nazwa jednostki zamawiającej, adres</w:t>
      </w:r>
    </w:p>
    <w:p w:rsidR="00402E77" w:rsidRDefault="00402E77" w:rsidP="00402E77">
      <w:pPr>
        <w:spacing w:before="0" w:line="240" w:lineRule="auto"/>
        <w:ind w:left="0" w:firstLine="0"/>
        <w:contextualSpacing/>
        <w:rPr>
          <w:rFonts w:ascii="Arial" w:hAnsi="Arial" w:cs="Arial"/>
          <w:sz w:val="18"/>
          <w:szCs w:val="18"/>
        </w:rPr>
      </w:pPr>
    </w:p>
    <w:p w:rsidR="00402E77" w:rsidRDefault="00402E77" w:rsidP="00402E77">
      <w:pPr>
        <w:spacing w:before="0" w:line="240" w:lineRule="auto"/>
        <w:ind w:left="0" w:firstLine="0"/>
        <w:contextualSpacing/>
        <w:jc w:val="left"/>
        <w:rPr>
          <w:rFonts w:ascii="Arial" w:hAnsi="Arial" w:cs="Arial"/>
        </w:rPr>
      </w:pPr>
      <w:r>
        <w:rPr>
          <w:rFonts w:ascii="Arial" w:hAnsi="Arial" w:cs="Arial"/>
        </w:rPr>
        <w:t>Przełącznik sieciowy</w:t>
      </w:r>
      <w:r w:rsidR="008F785F">
        <w:rPr>
          <w:rFonts w:ascii="Arial" w:hAnsi="Arial" w:cs="Arial"/>
        </w:rPr>
        <w:t xml:space="preserve"> – 1 sztuka</w:t>
      </w:r>
      <w:r>
        <w:rPr>
          <w:rFonts w:ascii="Arial" w:hAnsi="Arial" w:cs="Arial"/>
        </w:rPr>
        <w:t>:</w:t>
      </w:r>
    </w:p>
    <w:tbl>
      <w:tblPr>
        <w:tblStyle w:val="Tabela-Siatka"/>
        <w:tblW w:w="9150" w:type="dxa"/>
        <w:tblInd w:w="113" w:type="dxa"/>
        <w:tblLayout w:type="fixed"/>
        <w:tblCellMar>
          <w:top w:w="108" w:type="dxa"/>
          <w:bottom w:w="108" w:type="dxa"/>
        </w:tblCellMar>
        <w:tblLook w:val="04A0" w:firstRow="1" w:lastRow="0" w:firstColumn="1" w:lastColumn="0" w:noHBand="0" w:noVBand="1"/>
      </w:tblPr>
      <w:tblGrid>
        <w:gridCol w:w="2551"/>
        <w:gridCol w:w="6599"/>
      </w:tblGrid>
      <w:tr w:rsidR="00402E77" w:rsidTr="00402E77">
        <w:tc>
          <w:tcPr>
            <w:tcW w:w="2552" w:type="dxa"/>
            <w:tcBorders>
              <w:top w:val="single" w:sz="4" w:space="0" w:color="auto"/>
              <w:left w:val="single" w:sz="4" w:space="0" w:color="auto"/>
              <w:bottom w:val="single" w:sz="4" w:space="0" w:color="auto"/>
              <w:right w:val="single" w:sz="4" w:space="0" w:color="auto"/>
            </w:tcBorders>
            <w:hideMark/>
          </w:tcPr>
          <w:p w:rsidR="00402E77" w:rsidRDefault="00402E77">
            <w:pPr>
              <w:spacing w:before="0" w:line="240" w:lineRule="auto"/>
              <w:ind w:left="0" w:firstLine="0"/>
              <w:jc w:val="center"/>
              <w:rPr>
                <w:rFonts w:ascii="Arial" w:hAnsi="Arial" w:cs="Arial"/>
                <w:b/>
                <w:sz w:val="20"/>
                <w:szCs w:val="20"/>
              </w:rPr>
            </w:pPr>
            <w:r>
              <w:rPr>
                <w:rFonts w:ascii="Arial" w:hAnsi="Arial" w:cs="Arial"/>
                <w:b/>
                <w:sz w:val="20"/>
                <w:szCs w:val="20"/>
              </w:rPr>
              <w:t>WYSZCZEGÓLNIENIE</w:t>
            </w:r>
          </w:p>
        </w:tc>
        <w:tc>
          <w:tcPr>
            <w:tcW w:w="6600" w:type="dxa"/>
            <w:tcBorders>
              <w:top w:val="single" w:sz="4" w:space="0" w:color="auto"/>
              <w:left w:val="single" w:sz="4" w:space="0" w:color="auto"/>
              <w:bottom w:val="single" w:sz="4" w:space="0" w:color="auto"/>
              <w:right w:val="single" w:sz="4" w:space="0" w:color="auto"/>
            </w:tcBorders>
            <w:hideMark/>
          </w:tcPr>
          <w:p w:rsidR="00402E77" w:rsidRDefault="00402E77">
            <w:pPr>
              <w:spacing w:before="0" w:line="240" w:lineRule="auto"/>
              <w:ind w:left="0" w:firstLine="0"/>
              <w:jc w:val="center"/>
              <w:rPr>
                <w:rFonts w:ascii="Arial" w:hAnsi="Arial" w:cs="Arial"/>
                <w:b/>
                <w:sz w:val="20"/>
                <w:szCs w:val="20"/>
              </w:rPr>
            </w:pPr>
            <w:r>
              <w:rPr>
                <w:rFonts w:ascii="Arial" w:hAnsi="Arial" w:cs="Arial"/>
                <w:b/>
                <w:sz w:val="20"/>
                <w:szCs w:val="20"/>
              </w:rPr>
              <w:t>WYMAGANIA</w:t>
            </w:r>
          </w:p>
        </w:tc>
      </w:tr>
      <w:tr w:rsidR="00402E77" w:rsidTr="00402E77">
        <w:tc>
          <w:tcPr>
            <w:tcW w:w="2552" w:type="dxa"/>
            <w:tcBorders>
              <w:top w:val="single" w:sz="4" w:space="0" w:color="auto"/>
              <w:left w:val="single" w:sz="4" w:space="0" w:color="auto"/>
              <w:bottom w:val="single" w:sz="4" w:space="0" w:color="auto"/>
              <w:right w:val="single" w:sz="4" w:space="0" w:color="auto"/>
            </w:tcBorders>
            <w:hideMark/>
          </w:tcPr>
          <w:p w:rsidR="00402E77" w:rsidRDefault="00402E77">
            <w:pPr>
              <w:autoSpaceDE w:val="0"/>
              <w:snapToGrid w:val="0"/>
              <w:spacing w:before="0" w:line="240" w:lineRule="auto"/>
              <w:rPr>
                <w:rFonts w:ascii="Arial" w:eastAsia="Times New Roman" w:hAnsi="Arial" w:cs="Arial"/>
                <w:sz w:val="20"/>
                <w:szCs w:val="20"/>
                <w:lang w:eastAsia="ar-SA"/>
              </w:rPr>
            </w:pPr>
            <w:r>
              <w:rPr>
                <w:rFonts w:ascii="Arial" w:eastAsia="Times New Roman" w:hAnsi="Arial" w:cs="Arial"/>
                <w:sz w:val="20"/>
                <w:szCs w:val="20"/>
                <w:lang w:eastAsia="ar-SA"/>
              </w:rPr>
              <w:t>Typ sieci LAN</w:t>
            </w:r>
          </w:p>
        </w:tc>
        <w:tc>
          <w:tcPr>
            <w:tcW w:w="6600" w:type="dxa"/>
            <w:tcBorders>
              <w:top w:val="single" w:sz="4" w:space="0" w:color="auto"/>
              <w:left w:val="single" w:sz="4" w:space="0" w:color="auto"/>
              <w:bottom w:val="single" w:sz="4" w:space="0" w:color="auto"/>
              <w:right w:val="single" w:sz="4" w:space="0" w:color="auto"/>
            </w:tcBorders>
            <w:hideMark/>
          </w:tcPr>
          <w:p w:rsidR="00402E77" w:rsidRDefault="00402E77" w:rsidP="00402E77">
            <w:pPr>
              <w:pStyle w:val="Akapitzlist"/>
              <w:numPr>
                <w:ilvl w:val="0"/>
                <w:numId w:val="17"/>
              </w:numPr>
              <w:autoSpaceDE w:val="0"/>
              <w:spacing w:before="0" w:line="240" w:lineRule="auto"/>
              <w:ind w:left="213" w:hanging="223"/>
              <w:jc w:val="left"/>
              <w:rPr>
                <w:rFonts w:ascii="Arial" w:eastAsia="Times New Roman" w:hAnsi="Arial" w:cs="Arial"/>
                <w:sz w:val="20"/>
                <w:szCs w:val="20"/>
                <w:lang w:val="en-US" w:eastAsia="ar-SA"/>
              </w:rPr>
            </w:pPr>
            <w:r>
              <w:rPr>
                <w:rFonts w:ascii="Arial" w:eastAsia="Times New Roman" w:hAnsi="Arial" w:cs="Arial"/>
                <w:sz w:val="20"/>
                <w:szCs w:val="20"/>
                <w:lang w:val="en-US" w:eastAsia="ar-SA"/>
              </w:rPr>
              <w:t xml:space="preserve">10G Ethernet </w:t>
            </w:r>
          </w:p>
        </w:tc>
      </w:tr>
      <w:tr w:rsidR="00402E77" w:rsidTr="00402E77">
        <w:tc>
          <w:tcPr>
            <w:tcW w:w="2552" w:type="dxa"/>
            <w:tcBorders>
              <w:top w:val="single" w:sz="4" w:space="0" w:color="auto"/>
              <w:left w:val="single" w:sz="4" w:space="0" w:color="auto"/>
              <w:bottom w:val="single" w:sz="4" w:space="0" w:color="auto"/>
              <w:right w:val="single" w:sz="4" w:space="0" w:color="auto"/>
            </w:tcBorders>
            <w:hideMark/>
          </w:tcPr>
          <w:p w:rsidR="00402E77" w:rsidRDefault="00402E77">
            <w:pPr>
              <w:autoSpaceDE w:val="0"/>
              <w:snapToGrid w:val="0"/>
              <w:spacing w:before="0" w:line="240" w:lineRule="auto"/>
              <w:rPr>
                <w:rFonts w:ascii="Arial" w:eastAsia="Times New Roman" w:hAnsi="Arial" w:cs="Arial"/>
                <w:sz w:val="20"/>
                <w:szCs w:val="20"/>
                <w:lang w:eastAsia="ar-SA"/>
              </w:rPr>
            </w:pPr>
            <w:r>
              <w:rPr>
                <w:rFonts w:ascii="Arial" w:eastAsia="Times New Roman" w:hAnsi="Arial" w:cs="Arial"/>
                <w:sz w:val="20"/>
                <w:szCs w:val="20"/>
                <w:lang w:eastAsia="ar-SA"/>
              </w:rPr>
              <w:t>Porty</w:t>
            </w:r>
          </w:p>
        </w:tc>
        <w:tc>
          <w:tcPr>
            <w:tcW w:w="6600" w:type="dxa"/>
            <w:tcBorders>
              <w:top w:val="single" w:sz="4" w:space="0" w:color="auto"/>
              <w:left w:val="single" w:sz="4" w:space="0" w:color="auto"/>
              <w:bottom w:val="single" w:sz="4" w:space="0" w:color="auto"/>
              <w:right w:val="single" w:sz="4" w:space="0" w:color="auto"/>
            </w:tcBorders>
            <w:hideMark/>
          </w:tcPr>
          <w:p w:rsidR="00402E77" w:rsidRDefault="00402E77" w:rsidP="00402E77">
            <w:pPr>
              <w:pStyle w:val="Akapitzlist"/>
              <w:numPr>
                <w:ilvl w:val="0"/>
                <w:numId w:val="17"/>
              </w:numPr>
              <w:autoSpaceDE w:val="0"/>
              <w:spacing w:before="0" w:line="240" w:lineRule="auto"/>
              <w:ind w:left="213" w:hanging="223"/>
              <w:jc w:val="left"/>
              <w:rPr>
                <w:rFonts w:ascii="Arial" w:eastAsia="Times New Roman" w:hAnsi="Arial" w:cs="Arial"/>
                <w:sz w:val="20"/>
                <w:szCs w:val="20"/>
                <w:lang w:eastAsia="ar-SA"/>
              </w:rPr>
            </w:pPr>
            <w:r>
              <w:rPr>
                <w:rFonts w:ascii="Arial" w:eastAsia="Times New Roman" w:hAnsi="Arial" w:cs="Arial"/>
                <w:sz w:val="20"/>
                <w:szCs w:val="20"/>
                <w:lang w:eastAsia="ar-SA"/>
              </w:rPr>
              <w:t>Co najmniej 2 niezależne porty 10 Gigabit RJ45 (10GBASE-T)</w:t>
            </w:r>
          </w:p>
          <w:p w:rsidR="00402E77" w:rsidRDefault="00402E77" w:rsidP="00402E77">
            <w:pPr>
              <w:pStyle w:val="Akapitzlist"/>
              <w:numPr>
                <w:ilvl w:val="0"/>
                <w:numId w:val="17"/>
              </w:numPr>
              <w:autoSpaceDE w:val="0"/>
              <w:spacing w:before="0" w:line="240" w:lineRule="auto"/>
              <w:ind w:left="213" w:hanging="223"/>
              <w:jc w:val="left"/>
              <w:rPr>
                <w:rFonts w:ascii="Arial" w:eastAsia="Times New Roman" w:hAnsi="Arial" w:cs="Arial"/>
                <w:sz w:val="20"/>
                <w:szCs w:val="20"/>
                <w:lang w:eastAsia="ar-SA"/>
              </w:rPr>
            </w:pPr>
            <w:r>
              <w:rPr>
                <w:rFonts w:ascii="Arial" w:eastAsia="Times New Roman" w:hAnsi="Arial" w:cs="Arial"/>
                <w:sz w:val="20"/>
                <w:szCs w:val="20"/>
                <w:lang w:eastAsia="ar-SA"/>
              </w:rPr>
              <w:t>Co najmniej 2 niezależne porty 10GBASE-X SFP+</w:t>
            </w:r>
          </w:p>
          <w:p w:rsidR="00402E77" w:rsidRDefault="00402E77" w:rsidP="00402E77">
            <w:pPr>
              <w:pStyle w:val="Akapitzlist"/>
              <w:numPr>
                <w:ilvl w:val="0"/>
                <w:numId w:val="17"/>
              </w:numPr>
              <w:autoSpaceDE w:val="0"/>
              <w:spacing w:before="0" w:line="240" w:lineRule="auto"/>
              <w:ind w:left="213" w:hanging="223"/>
              <w:jc w:val="left"/>
              <w:rPr>
                <w:rFonts w:ascii="Arial" w:eastAsia="Times New Roman" w:hAnsi="Arial" w:cs="Arial"/>
                <w:sz w:val="20"/>
                <w:szCs w:val="20"/>
                <w:lang w:eastAsia="ar-SA"/>
              </w:rPr>
            </w:pPr>
            <w:r>
              <w:rPr>
                <w:rFonts w:ascii="Arial" w:eastAsia="Times New Roman" w:hAnsi="Arial" w:cs="Arial"/>
                <w:sz w:val="20"/>
                <w:szCs w:val="20"/>
                <w:lang w:eastAsia="ar-SA"/>
              </w:rPr>
              <w:t>Co najmniej 40 portów Gigabit RJ45 (1000BASE-T)</w:t>
            </w:r>
          </w:p>
        </w:tc>
      </w:tr>
      <w:tr w:rsidR="00402E77" w:rsidTr="00402E77">
        <w:tc>
          <w:tcPr>
            <w:tcW w:w="2552" w:type="dxa"/>
            <w:tcBorders>
              <w:top w:val="single" w:sz="4" w:space="0" w:color="auto"/>
              <w:left w:val="single" w:sz="4" w:space="0" w:color="auto"/>
              <w:bottom w:val="single" w:sz="4" w:space="0" w:color="auto"/>
              <w:right w:val="single" w:sz="4" w:space="0" w:color="auto"/>
            </w:tcBorders>
            <w:hideMark/>
          </w:tcPr>
          <w:p w:rsidR="00402E77" w:rsidRDefault="00402E77">
            <w:pPr>
              <w:autoSpaceDE w:val="0"/>
              <w:snapToGrid w:val="0"/>
              <w:spacing w:before="0" w:line="240" w:lineRule="auto"/>
              <w:rPr>
                <w:rFonts w:ascii="Arial" w:eastAsia="Times New Roman" w:hAnsi="Arial" w:cs="Arial"/>
                <w:sz w:val="20"/>
                <w:szCs w:val="20"/>
                <w:lang w:eastAsia="ar-SA"/>
              </w:rPr>
            </w:pPr>
            <w:r>
              <w:rPr>
                <w:rFonts w:ascii="Arial" w:eastAsia="Times New Roman" w:hAnsi="Arial" w:cs="Arial"/>
                <w:sz w:val="20"/>
                <w:szCs w:val="20"/>
                <w:lang w:eastAsia="ar-SA"/>
              </w:rPr>
              <w:t>Przepustowość</w:t>
            </w:r>
          </w:p>
        </w:tc>
        <w:tc>
          <w:tcPr>
            <w:tcW w:w="6600" w:type="dxa"/>
            <w:tcBorders>
              <w:top w:val="single" w:sz="4" w:space="0" w:color="auto"/>
              <w:left w:val="single" w:sz="4" w:space="0" w:color="auto"/>
              <w:bottom w:val="single" w:sz="4" w:space="0" w:color="auto"/>
              <w:right w:val="single" w:sz="4" w:space="0" w:color="auto"/>
            </w:tcBorders>
            <w:hideMark/>
          </w:tcPr>
          <w:p w:rsidR="00402E77" w:rsidRDefault="00402E77" w:rsidP="00402E77">
            <w:pPr>
              <w:pStyle w:val="Akapitzlist"/>
              <w:numPr>
                <w:ilvl w:val="0"/>
                <w:numId w:val="17"/>
              </w:numPr>
              <w:autoSpaceDE w:val="0"/>
              <w:spacing w:before="0" w:line="240" w:lineRule="auto"/>
              <w:ind w:left="213" w:hanging="223"/>
              <w:jc w:val="left"/>
              <w:rPr>
                <w:rFonts w:ascii="Arial" w:eastAsia="Times New Roman" w:hAnsi="Arial" w:cs="Arial"/>
                <w:sz w:val="20"/>
                <w:szCs w:val="20"/>
                <w:lang w:eastAsia="ar-SA"/>
              </w:rPr>
            </w:pPr>
            <w:r>
              <w:rPr>
                <w:rFonts w:ascii="Arial" w:eastAsia="Times New Roman" w:hAnsi="Arial" w:cs="Arial"/>
                <w:sz w:val="20"/>
                <w:szCs w:val="20"/>
                <w:lang w:eastAsia="ar-SA"/>
              </w:rPr>
              <w:t>Nie mniej niż 160 Gb/s</w:t>
            </w:r>
          </w:p>
        </w:tc>
      </w:tr>
      <w:tr w:rsidR="00402E77" w:rsidTr="00402E77">
        <w:tc>
          <w:tcPr>
            <w:tcW w:w="2552" w:type="dxa"/>
            <w:tcBorders>
              <w:top w:val="single" w:sz="4" w:space="0" w:color="auto"/>
              <w:left w:val="single" w:sz="4" w:space="0" w:color="auto"/>
              <w:bottom w:val="single" w:sz="4" w:space="0" w:color="auto"/>
              <w:right w:val="single" w:sz="4" w:space="0" w:color="auto"/>
            </w:tcBorders>
            <w:hideMark/>
          </w:tcPr>
          <w:p w:rsidR="00402E77" w:rsidRDefault="00402E77">
            <w:pPr>
              <w:autoSpaceDE w:val="0"/>
              <w:snapToGrid w:val="0"/>
              <w:spacing w:before="0" w:line="240" w:lineRule="auto"/>
              <w:rPr>
                <w:rFonts w:ascii="Arial" w:eastAsia="Times New Roman" w:hAnsi="Arial" w:cs="Arial"/>
                <w:sz w:val="20"/>
                <w:szCs w:val="20"/>
                <w:lang w:eastAsia="ar-SA"/>
              </w:rPr>
            </w:pPr>
            <w:r>
              <w:rPr>
                <w:rFonts w:ascii="Arial" w:eastAsia="Times New Roman" w:hAnsi="Arial" w:cs="Arial"/>
                <w:sz w:val="20"/>
                <w:szCs w:val="20"/>
                <w:lang w:eastAsia="ar-SA"/>
              </w:rPr>
              <w:t>Obsługiwane</w:t>
            </w:r>
          </w:p>
          <w:p w:rsidR="00402E77" w:rsidRDefault="00402E77">
            <w:pPr>
              <w:autoSpaceDE w:val="0"/>
              <w:snapToGrid w:val="0"/>
              <w:spacing w:before="0" w:line="240" w:lineRule="auto"/>
              <w:rPr>
                <w:rFonts w:ascii="Arial" w:eastAsia="Times New Roman" w:hAnsi="Arial" w:cs="Arial"/>
                <w:sz w:val="20"/>
                <w:szCs w:val="20"/>
                <w:lang w:eastAsia="ar-SA"/>
              </w:rPr>
            </w:pPr>
            <w:r>
              <w:rPr>
                <w:rFonts w:ascii="Arial" w:eastAsia="Times New Roman" w:hAnsi="Arial" w:cs="Arial"/>
                <w:sz w:val="20"/>
                <w:szCs w:val="20"/>
                <w:lang w:eastAsia="ar-SA"/>
              </w:rPr>
              <w:t>protokoły i standardy</w:t>
            </w:r>
          </w:p>
        </w:tc>
        <w:tc>
          <w:tcPr>
            <w:tcW w:w="6600" w:type="dxa"/>
            <w:tcBorders>
              <w:top w:val="single" w:sz="4" w:space="0" w:color="auto"/>
              <w:left w:val="single" w:sz="4" w:space="0" w:color="auto"/>
              <w:bottom w:val="single" w:sz="4" w:space="0" w:color="auto"/>
              <w:right w:val="single" w:sz="4" w:space="0" w:color="auto"/>
            </w:tcBorders>
            <w:hideMark/>
          </w:tcPr>
          <w:p w:rsidR="00402E77" w:rsidRDefault="00402E77" w:rsidP="00402E77">
            <w:pPr>
              <w:pStyle w:val="Akapitzlist"/>
              <w:numPr>
                <w:ilvl w:val="0"/>
                <w:numId w:val="17"/>
              </w:numPr>
              <w:autoSpaceDE w:val="0"/>
              <w:spacing w:before="0" w:line="240" w:lineRule="auto"/>
              <w:ind w:left="213" w:hanging="223"/>
              <w:jc w:val="left"/>
              <w:rPr>
                <w:rFonts w:ascii="Arial" w:eastAsia="Times New Roman" w:hAnsi="Arial" w:cs="Arial"/>
                <w:sz w:val="20"/>
                <w:szCs w:val="20"/>
                <w:lang w:eastAsia="ar-SA"/>
              </w:rPr>
            </w:pPr>
            <w:r>
              <w:rPr>
                <w:rFonts w:ascii="Arial" w:eastAsia="Times New Roman" w:hAnsi="Arial" w:cs="Arial"/>
                <w:sz w:val="20"/>
                <w:szCs w:val="20"/>
                <w:lang w:eastAsia="ar-SA"/>
              </w:rPr>
              <w:t>IEEE 802.3x – Flow Control</w:t>
            </w:r>
          </w:p>
          <w:p w:rsidR="00402E77" w:rsidRDefault="00402E77" w:rsidP="00402E77">
            <w:pPr>
              <w:pStyle w:val="Akapitzlist"/>
              <w:numPr>
                <w:ilvl w:val="0"/>
                <w:numId w:val="17"/>
              </w:numPr>
              <w:autoSpaceDE w:val="0"/>
              <w:spacing w:before="0" w:line="240" w:lineRule="auto"/>
              <w:ind w:left="213" w:hanging="223"/>
              <w:jc w:val="left"/>
              <w:rPr>
                <w:rFonts w:ascii="Arial" w:eastAsia="Times New Roman" w:hAnsi="Arial" w:cs="Arial"/>
                <w:sz w:val="20"/>
                <w:szCs w:val="20"/>
                <w:lang w:val="en-US" w:eastAsia="ar-SA"/>
              </w:rPr>
            </w:pPr>
            <w:r>
              <w:rPr>
                <w:rFonts w:ascii="Arial" w:eastAsia="Times New Roman" w:hAnsi="Arial" w:cs="Arial"/>
                <w:sz w:val="20"/>
                <w:szCs w:val="20"/>
                <w:lang w:val="en-US" w:eastAsia="ar-SA"/>
              </w:rPr>
              <w:t>IEEE 802.3ad – Link Aggregation Control Protocol</w:t>
            </w:r>
          </w:p>
          <w:p w:rsidR="00402E77" w:rsidRDefault="00402E77" w:rsidP="00402E77">
            <w:pPr>
              <w:pStyle w:val="Akapitzlist"/>
              <w:numPr>
                <w:ilvl w:val="0"/>
                <w:numId w:val="17"/>
              </w:numPr>
              <w:autoSpaceDE w:val="0"/>
              <w:spacing w:before="0" w:line="240" w:lineRule="auto"/>
              <w:ind w:left="213" w:hanging="223"/>
              <w:jc w:val="left"/>
              <w:rPr>
                <w:rFonts w:ascii="Arial" w:eastAsia="Times New Roman" w:hAnsi="Arial" w:cs="Arial"/>
                <w:sz w:val="20"/>
                <w:szCs w:val="20"/>
                <w:lang w:eastAsia="ar-SA"/>
              </w:rPr>
            </w:pPr>
            <w:r>
              <w:rPr>
                <w:rFonts w:ascii="Arial" w:eastAsia="Times New Roman" w:hAnsi="Arial" w:cs="Arial"/>
                <w:sz w:val="20"/>
                <w:szCs w:val="20"/>
                <w:lang w:eastAsia="ar-SA"/>
              </w:rPr>
              <w:t>IEEE 802.1Q – Virtual LANs</w:t>
            </w:r>
          </w:p>
          <w:p w:rsidR="00402E77" w:rsidRDefault="00402E77" w:rsidP="00402E77">
            <w:pPr>
              <w:pStyle w:val="Akapitzlist"/>
              <w:numPr>
                <w:ilvl w:val="0"/>
                <w:numId w:val="17"/>
              </w:numPr>
              <w:autoSpaceDE w:val="0"/>
              <w:spacing w:before="0" w:line="240" w:lineRule="auto"/>
              <w:ind w:left="213" w:hanging="223"/>
              <w:jc w:val="left"/>
              <w:rPr>
                <w:rFonts w:ascii="Arial" w:eastAsia="Times New Roman" w:hAnsi="Arial" w:cs="Arial"/>
                <w:sz w:val="20"/>
                <w:szCs w:val="20"/>
                <w:lang w:eastAsia="ar-SA"/>
              </w:rPr>
            </w:pPr>
            <w:r>
              <w:rPr>
                <w:rFonts w:ascii="Arial" w:eastAsia="Times New Roman" w:hAnsi="Arial" w:cs="Arial"/>
                <w:sz w:val="20"/>
                <w:szCs w:val="20"/>
                <w:lang w:eastAsia="ar-SA"/>
              </w:rPr>
              <w:t>IEEE 802.1p – Priority</w:t>
            </w:r>
          </w:p>
          <w:p w:rsidR="00402E77" w:rsidRDefault="00402E77" w:rsidP="00402E77">
            <w:pPr>
              <w:pStyle w:val="Akapitzlist"/>
              <w:numPr>
                <w:ilvl w:val="0"/>
                <w:numId w:val="17"/>
              </w:numPr>
              <w:autoSpaceDE w:val="0"/>
              <w:spacing w:before="0" w:line="240" w:lineRule="auto"/>
              <w:ind w:left="213" w:hanging="223"/>
              <w:jc w:val="left"/>
              <w:rPr>
                <w:rFonts w:ascii="Arial" w:eastAsia="Times New Roman" w:hAnsi="Arial" w:cs="Arial"/>
                <w:sz w:val="20"/>
                <w:szCs w:val="20"/>
                <w:lang w:eastAsia="ar-SA"/>
              </w:rPr>
            </w:pPr>
            <w:r>
              <w:rPr>
                <w:rFonts w:ascii="Arial" w:eastAsia="Times New Roman" w:hAnsi="Arial" w:cs="Arial"/>
                <w:sz w:val="20"/>
                <w:szCs w:val="20"/>
                <w:lang w:eastAsia="ar-SA"/>
              </w:rPr>
              <w:t>IEEE 802.1x – Network Login</w:t>
            </w:r>
          </w:p>
          <w:p w:rsidR="00402E77" w:rsidRDefault="00402E77" w:rsidP="00402E77">
            <w:pPr>
              <w:pStyle w:val="Akapitzlist"/>
              <w:numPr>
                <w:ilvl w:val="0"/>
                <w:numId w:val="17"/>
              </w:numPr>
              <w:autoSpaceDE w:val="0"/>
              <w:spacing w:before="0" w:line="240" w:lineRule="auto"/>
              <w:ind w:left="213" w:hanging="223"/>
              <w:jc w:val="left"/>
              <w:rPr>
                <w:rFonts w:ascii="Arial" w:eastAsia="Times New Roman" w:hAnsi="Arial" w:cs="Arial"/>
                <w:sz w:val="20"/>
                <w:szCs w:val="20"/>
                <w:lang w:val="en-US" w:eastAsia="ar-SA"/>
              </w:rPr>
            </w:pPr>
            <w:r>
              <w:rPr>
                <w:rFonts w:ascii="Arial" w:eastAsia="Times New Roman" w:hAnsi="Arial" w:cs="Arial"/>
                <w:sz w:val="20"/>
                <w:szCs w:val="20"/>
                <w:lang w:val="en-US" w:eastAsia="ar-SA"/>
              </w:rPr>
              <w:t>IEEE 802.3az – Energy Effiecient Ethernet</w:t>
            </w:r>
          </w:p>
          <w:p w:rsidR="00402E77" w:rsidRDefault="00402E77" w:rsidP="00402E77">
            <w:pPr>
              <w:pStyle w:val="Akapitzlist"/>
              <w:numPr>
                <w:ilvl w:val="0"/>
                <w:numId w:val="17"/>
              </w:numPr>
              <w:autoSpaceDE w:val="0"/>
              <w:spacing w:before="0" w:line="240" w:lineRule="auto"/>
              <w:ind w:left="213" w:hanging="223"/>
              <w:jc w:val="left"/>
              <w:rPr>
                <w:rFonts w:ascii="Arial" w:eastAsia="Times New Roman" w:hAnsi="Arial" w:cs="Arial"/>
                <w:sz w:val="20"/>
                <w:szCs w:val="20"/>
                <w:lang w:val="en-US" w:eastAsia="ar-SA"/>
              </w:rPr>
            </w:pPr>
            <w:r>
              <w:rPr>
                <w:rFonts w:ascii="Arial" w:eastAsia="Times New Roman" w:hAnsi="Arial" w:cs="Arial"/>
                <w:sz w:val="20"/>
                <w:szCs w:val="20"/>
                <w:lang w:val="en-US" w:eastAsia="ar-SA"/>
              </w:rPr>
              <w:t>IEEE 1588v2 - Precision Time Protocol</w:t>
            </w:r>
          </w:p>
        </w:tc>
      </w:tr>
      <w:tr w:rsidR="00402E77" w:rsidTr="00402E77">
        <w:tc>
          <w:tcPr>
            <w:tcW w:w="2552" w:type="dxa"/>
            <w:tcBorders>
              <w:top w:val="single" w:sz="4" w:space="0" w:color="auto"/>
              <w:left w:val="single" w:sz="4" w:space="0" w:color="auto"/>
              <w:bottom w:val="single" w:sz="4" w:space="0" w:color="auto"/>
              <w:right w:val="single" w:sz="4" w:space="0" w:color="auto"/>
            </w:tcBorders>
            <w:hideMark/>
          </w:tcPr>
          <w:p w:rsidR="00402E77" w:rsidRDefault="00402E77">
            <w:pPr>
              <w:autoSpaceDE w:val="0"/>
              <w:snapToGrid w:val="0"/>
              <w:spacing w:before="0" w:line="240" w:lineRule="auto"/>
              <w:rPr>
                <w:rFonts w:ascii="Arial" w:eastAsia="Times New Roman" w:hAnsi="Arial" w:cs="Arial"/>
                <w:sz w:val="20"/>
                <w:szCs w:val="20"/>
                <w:lang w:eastAsia="ar-SA"/>
              </w:rPr>
            </w:pPr>
            <w:r>
              <w:rPr>
                <w:rFonts w:ascii="Arial" w:eastAsia="Times New Roman" w:hAnsi="Arial" w:cs="Arial"/>
                <w:sz w:val="20"/>
                <w:szCs w:val="20"/>
                <w:lang w:eastAsia="ar-SA"/>
              </w:rPr>
              <w:t>Zarządzenie,</w:t>
            </w:r>
          </w:p>
          <w:p w:rsidR="00402E77" w:rsidRDefault="00402E77">
            <w:pPr>
              <w:autoSpaceDE w:val="0"/>
              <w:snapToGrid w:val="0"/>
              <w:spacing w:before="0" w:line="240" w:lineRule="auto"/>
              <w:rPr>
                <w:rFonts w:ascii="Arial" w:eastAsia="Times New Roman" w:hAnsi="Arial" w:cs="Arial"/>
                <w:sz w:val="20"/>
                <w:szCs w:val="20"/>
                <w:lang w:eastAsia="ar-SA"/>
              </w:rPr>
            </w:pPr>
            <w:r>
              <w:rPr>
                <w:rFonts w:ascii="Arial" w:eastAsia="Times New Roman" w:hAnsi="Arial" w:cs="Arial"/>
                <w:sz w:val="20"/>
                <w:szCs w:val="20"/>
                <w:lang w:eastAsia="ar-SA"/>
              </w:rPr>
              <w:t>Monitowanie,</w:t>
            </w:r>
          </w:p>
          <w:p w:rsidR="00402E77" w:rsidRDefault="00402E77">
            <w:pPr>
              <w:autoSpaceDE w:val="0"/>
              <w:snapToGrid w:val="0"/>
              <w:spacing w:before="0" w:line="240" w:lineRule="auto"/>
              <w:rPr>
                <w:rFonts w:ascii="Arial" w:eastAsia="Times New Roman" w:hAnsi="Arial" w:cs="Arial"/>
                <w:sz w:val="20"/>
                <w:szCs w:val="20"/>
                <w:lang w:eastAsia="ar-SA"/>
              </w:rPr>
            </w:pPr>
            <w:r>
              <w:rPr>
                <w:rFonts w:ascii="Arial" w:eastAsia="Times New Roman" w:hAnsi="Arial" w:cs="Arial"/>
                <w:sz w:val="20"/>
                <w:szCs w:val="20"/>
                <w:lang w:eastAsia="ar-SA"/>
              </w:rPr>
              <w:t>Konfiguracja</w:t>
            </w:r>
          </w:p>
        </w:tc>
        <w:tc>
          <w:tcPr>
            <w:tcW w:w="6600" w:type="dxa"/>
            <w:tcBorders>
              <w:top w:val="single" w:sz="4" w:space="0" w:color="auto"/>
              <w:left w:val="single" w:sz="4" w:space="0" w:color="auto"/>
              <w:bottom w:val="single" w:sz="4" w:space="0" w:color="auto"/>
              <w:right w:val="single" w:sz="4" w:space="0" w:color="auto"/>
            </w:tcBorders>
            <w:hideMark/>
          </w:tcPr>
          <w:p w:rsidR="00402E77" w:rsidRDefault="00402E77" w:rsidP="00402E77">
            <w:pPr>
              <w:pStyle w:val="Akapitzlist"/>
              <w:numPr>
                <w:ilvl w:val="0"/>
                <w:numId w:val="17"/>
              </w:numPr>
              <w:autoSpaceDE w:val="0"/>
              <w:spacing w:before="0" w:line="240" w:lineRule="auto"/>
              <w:ind w:left="213" w:hanging="223"/>
              <w:jc w:val="left"/>
              <w:rPr>
                <w:rFonts w:ascii="Arial" w:eastAsia="Times New Roman" w:hAnsi="Arial" w:cs="Arial"/>
                <w:sz w:val="20"/>
                <w:szCs w:val="20"/>
                <w:lang w:eastAsia="ar-SA"/>
              </w:rPr>
            </w:pPr>
            <w:r>
              <w:rPr>
                <w:rFonts w:ascii="Arial" w:eastAsia="Times New Roman" w:hAnsi="Arial" w:cs="Arial"/>
                <w:sz w:val="20"/>
                <w:szCs w:val="20"/>
                <w:lang w:eastAsia="ar-SA"/>
              </w:rPr>
              <w:t>zarządzanie przez zarządzania poprzez CLI, GUI, SNMP, sFlow oraz RSPAN</w:t>
            </w:r>
          </w:p>
          <w:p w:rsidR="00402E77" w:rsidRDefault="00402E77" w:rsidP="00402E77">
            <w:pPr>
              <w:pStyle w:val="Akapitzlist"/>
              <w:numPr>
                <w:ilvl w:val="0"/>
                <w:numId w:val="17"/>
              </w:numPr>
              <w:autoSpaceDE w:val="0"/>
              <w:spacing w:before="0" w:line="240" w:lineRule="auto"/>
              <w:ind w:left="213" w:hanging="223"/>
              <w:jc w:val="left"/>
              <w:rPr>
                <w:rFonts w:ascii="Arial" w:eastAsia="Times New Roman" w:hAnsi="Arial" w:cs="Arial"/>
                <w:sz w:val="20"/>
                <w:szCs w:val="20"/>
                <w:lang w:eastAsia="ar-SA"/>
              </w:rPr>
            </w:pPr>
            <w:r>
              <w:rPr>
                <w:rFonts w:ascii="Arial" w:eastAsia="Times New Roman" w:hAnsi="Arial" w:cs="Arial"/>
                <w:sz w:val="20"/>
                <w:szCs w:val="20"/>
                <w:lang w:eastAsia="ar-SA"/>
              </w:rPr>
              <w:t>obsługa list dostępu –ACL</w:t>
            </w:r>
          </w:p>
          <w:p w:rsidR="00402E77" w:rsidRDefault="00402E77" w:rsidP="00402E77">
            <w:pPr>
              <w:pStyle w:val="Akapitzlist"/>
              <w:numPr>
                <w:ilvl w:val="0"/>
                <w:numId w:val="17"/>
              </w:numPr>
              <w:autoSpaceDE w:val="0"/>
              <w:spacing w:before="0" w:line="240" w:lineRule="auto"/>
              <w:ind w:left="213" w:hanging="223"/>
              <w:jc w:val="left"/>
              <w:rPr>
                <w:rFonts w:ascii="Arial" w:eastAsia="Times New Roman" w:hAnsi="Arial" w:cs="Arial"/>
                <w:sz w:val="20"/>
                <w:szCs w:val="20"/>
                <w:lang w:eastAsia="ar-SA"/>
              </w:rPr>
            </w:pPr>
            <w:r>
              <w:rPr>
                <w:rFonts w:ascii="Arial" w:eastAsia="Times New Roman" w:hAnsi="Arial" w:cs="Arial"/>
                <w:sz w:val="20"/>
                <w:szCs w:val="20"/>
                <w:lang w:eastAsia="ar-SA"/>
              </w:rPr>
              <w:t>obsługa kontroli ACL na podstawie protokołu i adresu IP</w:t>
            </w:r>
          </w:p>
        </w:tc>
      </w:tr>
      <w:tr w:rsidR="00402E77" w:rsidTr="00402E77">
        <w:tc>
          <w:tcPr>
            <w:tcW w:w="2552" w:type="dxa"/>
            <w:tcBorders>
              <w:top w:val="single" w:sz="4" w:space="0" w:color="auto"/>
              <w:left w:val="single" w:sz="4" w:space="0" w:color="auto"/>
              <w:bottom w:val="single" w:sz="4" w:space="0" w:color="auto"/>
              <w:right w:val="single" w:sz="4" w:space="0" w:color="auto"/>
            </w:tcBorders>
            <w:hideMark/>
          </w:tcPr>
          <w:p w:rsidR="00402E77" w:rsidRDefault="00402E77">
            <w:pPr>
              <w:autoSpaceDE w:val="0"/>
              <w:snapToGrid w:val="0"/>
              <w:spacing w:before="0" w:line="240" w:lineRule="auto"/>
              <w:rPr>
                <w:rFonts w:ascii="Arial" w:eastAsia="Times New Roman" w:hAnsi="Arial" w:cs="Arial"/>
                <w:sz w:val="20"/>
                <w:szCs w:val="20"/>
                <w:lang w:eastAsia="ar-SA"/>
              </w:rPr>
            </w:pPr>
            <w:r>
              <w:rPr>
                <w:rFonts w:ascii="Arial" w:eastAsia="Times New Roman" w:hAnsi="Arial" w:cs="Arial"/>
                <w:sz w:val="20"/>
                <w:szCs w:val="20"/>
                <w:lang w:eastAsia="ar-SA"/>
              </w:rPr>
              <w:t>Funkcjonalność</w:t>
            </w:r>
          </w:p>
        </w:tc>
        <w:tc>
          <w:tcPr>
            <w:tcW w:w="6600" w:type="dxa"/>
            <w:tcBorders>
              <w:top w:val="single" w:sz="4" w:space="0" w:color="auto"/>
              <w:left w:val="single" w:sz="4" w:space="0" w:color="auto"/>
              <w:bottom w:val="single" w:sz="4" w:space="0" w:color="auto"/>
              <w:right w:val="single" w:sz="4" w:space="0" w:color="auto"/>
            </w:tcBorders>
            <w:hideMark/>
          </w:tcPr>
          <w:p w:rsidR="00402E77" w:rsidRDefault="00402E77" w:rsidP="00402E77">
            <w:pPr>
              <w:pStyle w:val="Akapitzlist"/>
              <w:numPr>
                <w:ilvl w:val="0"/>
                <w:numId w:val="17"/>
              </w:numPr>
              <w:autoSpaceDE w:val="0"/>
              <w:spacing w:before="0" w:line="240" w:lineRule="auto"/>
              <w:ind w:left="213" w:hanging="223"/>
              <w:jc w:val="left"/>
              <w:rPr>
                <w:rFonts w:ascii="Arial" w:eastAsia="Times New Roman" w:hAnsi="Arial" w:cs="Arial"/>
                <w:sz w:val="20"/>
                <w:szCs w:val="20"/>
                <w:lang w:eastAsia="ar-SA"/>
              </w:rPr>
            </w:pPr>
            <w:r>
              <w:rPr>
                <w:rFonts w:ascii="Arial" w:eastAsia="Times New Roman" w:hAnsi="Arial" w:cs="Arial"/>
                <w:sz w:val="20"/>
                <w:szCs w:val="20"/>
                <w:lang w:eastAsia="ar-SA"/>
              </w:rPr>
              <w:t>Możliwość połącznia w stos z posiadanym przez zamawiającego przełącznikiem Netgear M4300-12X12F (XSM4324S-100NES)</w:t>
            </w:r>
          </w:p>
        </w:tc>
      </w:tr>
      <w:tr w:rsidR="00402E77" w:rsidTr="00402E77">
        <w:tc>
          <w:tcPr>
            <w:tcW w:w="2552" w:type="dxa"/>
            <w:tcBorders>
              <w:top w:val="single" w:sz="4" w:space="0" w:color="auto"/>
              <w:left w:val="single" w:sz="4" w:space="0" w:color="auto"/>
              <w:bottom w:val="single" w:sz="4" w:space="0" w:color="auto"/>
              <w:right w:val="single" w:sz="4" w:space="0" w:color="auto"/>
            </w:tcBorders>
            <w:hideMark/>
          </w:tcPr>
          <w:p w:rsidR="00402E77" w:rsidRDefault="00402E77">
            <w:pPr>
              <w:autoSpaceDE w:val="0"/>
              <w:snapToGrid w:val="0"/>
              <w:spacing w:before="0" w:line="240" w:lineRule="auto"/>
              <w:rPr>
                <w:rFonts w:ascii="Arial" w:eastAsia="Times New Roman" w:hAnsi="Arial" w:cs="Arial"/>
                <w:sz w:val="20"/>
                <w:szCs w:val="20"/>
                <w:lang w:eastAsia="ar-SA"/>
              </w:rPr>
            </w:pPr>
            <w:r>
              <w:rPr>
                <w:rFonts w:ascii="Arial" w:eastAsia="Times New Roman" w:hAnsi="Arial" w:cs="Arial"/>
                <w:sz w:val="20"/>
                <w:szCs w:val="20"/>
                <w:lang w:eastAsia="ar-SA"/>
              </w:rPr>
              <w:t>Pozostałe cechy</w:t>
            </w:r>
          </w:p>
        </w:tc>
        <w:tc>
          <w:tcPr>
            <w:tcW w:w="6600" w:type="dxa"/>
            <w:tcBorders>
              <w:top w:val="single" w:sz="4" w:space="0" w:color="auto"/>
              <w:left w:val="single" w:sz="4" w:space="0" w:color="auto"/>
              <w:bottom w:val="single" w:sz="4" w:space="0" w:color="auto"/>
              <w:right w:val="single" w:sz="4" w:space="0" w:color="auto"/>
            </w:tcBorders>
            <w:hideMark/>
          </w:tcPr>
          <w:p w:rsidR="00402E77" w:rsidRDefault="00402E77" w:rsidP="00402E77">
            <w:pPr>
              <w:pStyle w:val="Akapitzlist"/>
              <w:numPr>
                <w:ilvl w:val="0"/>
                <w:numId w:val="17"/>
              </w:numPr>
              <w:autoSpaceDE w:val="0"/>
              <w:spacing w:before="0" w:line="240" w:lineRule="auto"/>
              <w:ind w:left="213" w:hanging="223"/>
              <w:jc w:val="left"/>
              <w:rPr>
                <w:rFonts w:ascii="Arial" w:eastAsia="Times New Roman" w:hAnsi="Arial" w:cs="Arial"/>
                <w:sz w:val="20"/>
                <w:szCs w:val="20"/>
                <w:lang w:eastAsia="ar-SA"/>
              </w:rPr>
            </w:pPr>
            <w:r>
              <w:rPr>
                <w:rFonts w:ascii="Arial" w:eastAsia="Times New Roman" w:hAnsi="Arial" w:cs="Arial"/>
                <w:sz w:val="20"/>
                <w:szCs w:val="20"/>
                <w:lang w:eastAsia="ar-SA"/>
              </w:rPr>
              <w:t>Poziom hałasu nie większy niż 32dB przy 25ºC (77ºF)</w:t>
            </w:r>
          </w:p>
        </w:tc>
      </w:tr>
    </w:tbl>
    <w:p w:rsidR="00402E77" w:rsidRDefault="00402E77" w:rsidP="00402E77">
      <w:pPr>
        <w:ind w:left="0" w:firstLine="0"/>
        <w:rPr>
          <w:rFonts w:ascii="Arial" w:hAnsi="Arial" w:cs="Arial"/>
          <w:sz w:val="18"/>
          <w:szCs w:val="18"/>
        </w:rPr>
      </w:pPr>
    </w:p>
    <w:p w:rsidR="00402E77" w:rsidRDefault="00402E77" w:rsidP="00402E77">
      <w:pPr>
        <w:keepNext/>
        <w:spacing w:before="0" w:line="240" w:lineRule="auto"/>
        <w:ind w:left="0" w:firstLine="0"/>
        <w:contextualSpacing/>
        <w:rPr>
          <w:rFonts w:ascii="Arial" w:hAnsi="Arial" w:cs="Arial"/>
          <w:b/>
          <w:sz w:val="18"/>
          <w:szCs w:val="18"/>
        </w:rPr>
      </w:pPr>
      <w:r>
        <w:rPr>
          <w:rFonts w:ascii="Arial" w:hAnsi="Arial" w:cs="Arial"/>
          <w:b/>
          <w:sz w:val="18"/>
          <w:szCs w:val="18"/>
        </w:rPr>
        <w:t xml:space="preserve">Adam Grzelka, +48  </w:t>
      </w:r>
      <w:r>
        <w:rPr>
          <w:rFonts w:ascii="Arial" w:hAnsi="Arial" w:cs="Arial"/>
          <w:b/>
          <w:color w:val="000000"/>
          <w:sz w:val="18"/>
          <w:szCs w:val="18"/>
          <w:shd w:val="clear" w:color="auto" w:fill="F8F8F8"/>
        </w:rPr>
        <w:t>61 665 3896</w:t>
      </w:r>
    </w:p>
    <w:p w:rsidR="00402E77" w:rsidRDefault="00402E77" w:rsidP="00402E77">
      <w:pPr>
        <w:keepNext/>
        <w:spacing w:before="0" w:line="240" w:lineRule="auto"/>
        <w:ind w:left="0" w:firstLine="0"/>
        <w:contextualSpacing/>
        <w:rPr>
          <w:rFonts w:ascii="Arial" w:hAnsi="Arial" w:cs="Arial"/>
          <w:sz w:val="18"/>
          <w:szCs w:val="18"/>
        </w:rPr>
      </w:pPr>
      <w:r>
        <w:rPr>
          <w:rFonts w:ascii="Arial" w:hAnsi="Arial" w:cs="Arial"/>
          <w:sz w:val="18"/>
          <w:szCs w:val="18"/>
        </w:rPr>
        <w:t>Osoby zainteresowane zakupem, nr telefonu</w:t>
      </w:r>
    </w:p>
    <w:p w:rsidR="00402E77" w:rsidRDefault="00402E77" w:rsidP="00402E77">
      <w:pPr>
        <w:keepNext/>
        <w:tabs>
          <w:tab w:val="left" w:pos="1728"/>
        </w:tabs>
        <w:spacing w:before="0" w:line="240" w:lineRule="auto"/>
        <w:ind w:left="357" w:firstLine="0"/>
        <w:contextualSpacing/>
        <w:rPr>
          <w:rFonts w:ascii="Arial" w:hAnsi="Arial" w:cs="Arial"/>
          <w:sz w:val="18"/>
          <w:szCs w:val="18"/>
        </w:rPr>
      </w:pPr>
      <w:r>
        <w:rPr>
          <w:rFonts w:ascii="Arial" w:hAnsi="Arial" w:cs="Arial"/>
          <w:sz w:val="18"/>
          <w:szCs w:val="18"/>
        </w:rPr>
        <w:tab/>
      </w:r>
    </w:p>
    <w:p w:rsidR="00402E77" w:rsidRDefault="00402E77" w:rsidP="00B40B45"/>
    <w:p w:rsidR="00402E77" w:rsidRDefault="00402E77">
      <w:pPr>
        <w:suppressAutoHyphens w:val="0"/>
        <w:spacing w:before="0" w:after="160" w:line="259" w:lineRule="auto"/>
        <w:ind w:left="0" w:firstLine="0"/>
        <w:jc w:val="left"/>
      </w:pPr>
      <w:r>
        <w:br w:type="page"/>
      </w:r>
    </w:p>
    <w:p w:rsidR="00402E77" w:rsidRDefault="00402E77" w:rsidP="00402E77">
      <w:pPr>
        <w:keepNext/>
        <w:jc w:val="right"/>
        <w:rPr>
          <w:b/>
          <w:u w:val="single"/>
        </w:rPr>
      </w:pPr>
      <w:r w:rsidRPr="00A44229">
        <w:rPr>
          <w:b/>
          <w:u w:val="single"/>
        </w:rPr>
        <w:t xml:space="preserve">Załącznik </w:t>
      </w:r>
      <w:r>
        <w:rPr>
          <w:b/>
          <w:u w:val="single"/>
        </w:rPr>
        <w:t>1</w:t>
      </w:r>
      <w:r w:rsidR="00742ABD">
        <w:rPr>
          <w:b/>
          <w:u w:val="single"/>
        </w:rPr>
        <w:t>4</w:t>
      </w:r>
    </w:p>
    <w:p w:rsidR="00B7416A" w:rsidRDefault="00B7416A" w:rsidP="00B7416A">
      <w:pPr>
        <w:spacing w:before="0" w:line="240" w:lineRule="auto"/>
        <w:ind w:left="0" w:firstLine="0"/>
        <w:contextualSpacing/>
        <w:rPr>
          <w:rFonts w:ascii="Arial" w:hAnsi="Arial" w:cs="Arial"/>
          <w:b/>
          <w:sz w:val="18"/>
          <w:szCs w:val="18"/>
        </w:rPr>
      </w:pPr>
      <w:r>
        <w:rPr>
          <w:rFonts w:ascii="Arial" w:hAnsi="Arial" w:cs="Arial"/>
          <w:b/>
          <w:sz w:val="18"/>
          <w:szCs w:val="18"/>
        </w:rPr>
        <w:t>Instytut Mechaniki Stosowanej</w:t>
      </w:r>
    </w:p>
    <w:p w:rsidR="00B7416A" w:rsidRDefault="00B7416A" w:rsidP="00B7416A">
      <w:pPr>
        <w:spacing w:before="0" w:line="240" w:lineRule="auto"/>
        <w:ind w:left="0" w:firstLine="0"/>
        <w:contextualSpacing/>
        <w:rPr>
          <w:rFonts w:ascii="Arial" w:hAnsi="Arial" w:cs="Arial"/>
          <w:b/>
          <w:sz w:val="18"/>
          <w:szCs w:val="18"/>
        </w:rPr>
      </w:pPr>
      <w:r>
        <w:rPr>
          <w:rFonts w:ascii="Arial" w:hAnsi="Arial" w:cs="Arial"/>
          <w:b/>
          <w:sz w:val="18"/>
          <w:szCs w:val="18"/>
        </w:rPr>
        <w:t>ul. Jana Pawła II 24, 61-139 Poznań</w:t>
      </w:r>
    </w:p>
    <w:p w:rsidR="00B7416A" w:rsidRDefault="00B7416A" w:rsidP="00B7416A">
      <w:pPr>
        <w:spacing w:before="0" w:line="240" w:lineRule="auto"/>
        <w:ind w:left="0" w:firstLine="0"/>
        <w:contextualSpacing/>
        <w:rPr>
          <w:rFonts w:ascii="Arial" w:hAnsi="Arial" w:cs="Arial"/>
          <w:sz w:val="18"/>
          <w:szCs w:val="18"/>
        </w:rPr>
      </w:pPr>
      <w:r>
        <w:rPr>
          <w:rFonts w:ascii="Arial" w:hAnsi="Arial" w:cs="Arial"/>
          <w:sz w:val="18"/>
          <w:szCs w:val="18"/>
        </w:rPr>
        <w:t>…………………………………………..</w:t>
      </w:r>
    </w:p>
    <w:p w:rsidR="00B7416A" w:rsidRDefault="00B7416A" w:rsidP="00B7416A">
      <w:pPr>
        <w:spacing w:before="0" w:line="240" w:lineRule="auto"/>
        <w:ind w:left="0" w:firstLine="0"/>
        <w:contextualSpacing/>
        <w:rPr>
          <w:rFonts w:ascii="Arial" w:hAnsi="Arial" w:cs="Arial"/>
          <w:sz w:val="18"/>
          <w:szCs w:val="18"/>
        </w:rPr>
      </w:pPr>
      <w:r>
        <w:rPr>
          <w:rFonts w:ascii="Arial" w:hAnsi="Arial" w:cs="Arial"/>
          <w:sz w:val="18"/>
          <w:szCs w:val="18"/>
        </w:rPr>
        <w:t>nazwa jednostki zamawiającej, adres</w:t>
      </w:r>
    </w:p>
    <w:p w:rsidR="00B7416A" w:rsidRDefault="00B7416A" w:rsidP="00B7416A">
      <w:pPr>
        <w:spacing w:before="0" w:line="240" w:lineRule="auto"/>
        <w:ind w:left="0" w:firstLine="0"/>
        <w:contextualSpacing/>
        <w:rPr>
          <w:rFonts w:ascii="Arial" w:hAnsi="Arial" w:cs="Arial"/>
          <w:sz w:val="18"/>
          <w:szCs w:val="18"/>
        </w:rPr>
      </w:pPr>
    </w:p>
    <w:p w:rsidR="00B7416A" w:rsidRDefault="00B7416A" w:rsidP="00B7416A">
      <w:pPr>
        <w:spacing w:before="0" w:line="240" w:lineRule="auto"/>
        <w:ind w:left="0" w:firstLine="0"/>
        <w:contextualSpacing/>
        <w:rPr>
          <w:rFonts w:ascii="Arial" w:hAnsi="Arial" w:cs="Arial"/>
        </w:rPr>
      </w:pPr>
      <w:r>
        <w:rPr>
          <w:rFonts w:ascii="Arial" w:hAnsi="Arial" w:cs="Arial"/>
        </w:rPr>
        <w:t>Jeden zestaw komputerowy o parametrach:</w:t>
      </w:r>
    </w:p>
    <w:tbl>
      <w:tblPr>
        <w:tblStyle w:val="Tabela-Siatka"/>
        <w:tblW w:w="9150" w:type="dxa"/>
        <w:tblInd w:w="113" w:type="dxa"/>
        <w:tblLayout w:type="fixed"/>
        <w:tblCellMar>
          <w:top w:w="108" w:type="dxa"/>
          <w:bottom w:w="108" w:type="dxa"/>
        </w:tblCellMar>
        <w:tblLook w:val="04A0" w:firstRow="1" w:lastRow="0" w:firstColumn="1" w:lastColumn="0" w:noHBand="0" w:noVBand="1"/>
      </w:tblPr>
      <w:tblGrid>
        <w:gridCol w:w="2711"/>
        <w:gridCol w:w="6439"/>
      </w:tblGrid>
      <w:tr w:rsidR="00B7416A" w:rsidTr="00B7416A">
        <w:tc>
          <w:tcPr>
            <w:tcW w:w="2711" w:type="dxa"/>
            <w:tcBorders>
              <w:top w:val="single" w:sz="4" w:space="0" w:color="auto"/>
              <w:left w:val="single" w:sz="4" w:space="0" w:color="auto"/>
              <w:bottom w:val="single" w:sz="4" w:space="0" w:color="auto"/>
              <w:right w:val="single" w:sz="4" w:space="0" w:color="auto"/>
            </w:tcBorders>
            <w:hideMark/>
          </w:tcPr>
          <w:p w:rsidR="00B7416A" w:rsidRDefault="00B7416A">
            <w:pPr>
              <w:spacing w:before="0" w:line="240" w:lineRule="auto"/>
              <w:ind w:left="0" w:firstLine="0"/>
              <w:jc w:val="center"/>
              <w:rPr>
                <w:rFonts w:ascii="Arial" w:hAnsi="Arial" w:cs="Arial"/>
                <w:b/>
                <w:sz w:val="20"/>
                <w:szCs w:val="20"/>
              </w:rPr>
            </w:pPr>
            <w:r>
              <w:rPr>
                <w:rFonts w:ascii="Arial" w:hAnsi="Arial" w:cs="Arial"/>
                <w:b/>
                <w:sz w:val="20"/>
                <w:szCs w:val="20"/>
              </w:rPr>
              <w:t>WYSZCZEGÓLNIENIE</w:t>
            </w:r>
          </w:p>
        </w:tc>
        <w:tc>
          <w:tcPr>
            <w:tcW w:w="6440" w:type="dxa"/>
            <w:tcBorders>
              <w:top w:val="single" w:sz="4" w:space="0" w:color="auto"/>
              <w:left w:val="single" w:sz="4" w:space="0" w:color="auto"/>
              <w:bottom w:val="single" w:sz="4" w:space="0" w:color="auto"/>
              <w:right w:val="single" w:sz="4" w:space="0" w:color="auto"/>
            </w:tcBorders>
            <w:hideMark/>
          </w:tcPr>
          <w:p w:rsidR="00B7416A" w:rsidRDefault="00B7416A">
            <w:pPr>
              <w:spacing w:before="0" w:line="240" w:lineRule="auto"/>
              <w:ind w:left="0" w:firstLine="0"/>
              <w:jc w:val="center"/>
              <w:rPr>
                <w:rFonts w:ascii="Arial" w:hAnsi="Arial" w:cs="Arial"/>
                <w:b/>
                <w:sz w:val="20"/>
                <w:szCs w:val="20"/>
              </w:rPr>
            </w:pPr>
            <w:r>
              <w:rPr>
                <w:rFonts w:ascii="Arial" w:hAnsi="Arial" w:cs="Arial"/>
                <w:b/>
                <w:sz w:val="20"/>
                <w:szCs w:val="20"/>
              </w:rPr>
              <w:t>WYMAGANIA</w:t>
            </w:r>
          </w:p>
        </w:tc>
      </w:tr>
      <w:tr w:rsidR="00B7416A" w:rsidTr="00B7416A">
        <w:tc>
          <w:tcPr>
            <w:tcW w:w="2711" w:type="dxa"/>
            <w:tcBorders>
              <w:top w:val="single" w:sz="4" w:space="0" w:color="auto"/>
              <w:left w:val="single" w:sz="4" w:space="0" w:color="auto"/>
              <w:bottom w:val="single" w:sz="4" w:space="0" w:color="auto"/>
              <w:right w:val="single" w:sz="4" w:space="0" w:color="auto"/>
            </w:tcBorders>
            <w:hideMark/>
          </w:tcPr>
          <w:p w:rsidR="00B7416A" w:rsidRDefault="00B7416A">
            <w:pPr>
              <w:spacing w:before="0" w:line="240" w:lineRule="auto"/>
              <w:ind w:left="0" w:firstLine="0"/>
              <w:jc w:val="left"/>
              <w:rPr>
                <w:rFonts w:ascii="Arial" w:hAnsi="Arial" w:cs="Arial"/>
                <w:b/>
                <w:sz w:val="18"/>
                <w:szCs w:val="18"/>
              </w:rPr>
            </w:pPr>
            <w:r>
              <w:rPr>
                <w:rFonts w:ascii="Arial" w:hAnsi="Arial" w:cs="Arial"/>
                <w:b/>
                <w:sz w:val="18"/>
                <w:szCs w:val="18"/>
              </w:rPr>
              <w:t>Płyta główna</w:t>
            </w:r>
          </w:p>
        </w:tc>
        <w:tc>
          <w:tcPr>
            <w:tcW w:w="6440" w:type="dxa"/>
            <w:tcBorders>
              <w:top w:val="single" w:sz="4" w:space="0" w:color="auto"/>
              <w:left w:val="single" w:sz="4" w:space="0" w:color="auto"/>
              <w:bottom w:val="single" w:sz="4" w:space="0" w:color="auto"/>
              <w:right w:val="single" w:sz="4" w:space="0" w:color="auto"/>
            </w:tcBorders>
            <w:hideMark/>
          </w:tcPr>
          <w:p w:rsidR="00B7416A" w:rsidRPr="001B4256" w:rsidRDefault="00B7416A" w:rsidP="00B7416A">
            <w:pPr>
              <w:pStyle w:val="Akapitzlist"/>
              <w:numPr>
                <w:ilvl w:val="0"/>
                <w:numId w:val="13"/>
              </w:numPr>
              <w:suppressAutoHyphens w:val="0"/>
              <w:spacing w:before="0" w:line="240" w:lineRule="auto"/>
              <w:ind w:left="397" w:hanging="227"/>
              <w:jc w:val="left"/>
              <w:rPr>
                <w:rFonts w:ascii="Arial" w:hAnsi="Arial" w:cs="Arial"/>
                <w:sz w:val="16"/>
                <w:szCs w:val="18"/>
              </w:rPr>
            </w:pPr>
            <w:r w:rsidRPr="001B4256">
              <w:rPr>
                <w:rFonts w:ascii="Arial" w:hAnsi="Arial" w:cs="Arial"/>
                <w:sz w:val="16"/>
                <w:szCs w:val="18"/>
              </w:rPr>
              <w:t>obsługa procesorów czterordzeniowych,</w:t>
            </w:r>
          </w:p>
          <w:p w:rsidR="00B7416A" w:rsidRPr="001B4256" w:rsidRDefault="00B7416A" w:rsidP="00B7416A">
            <w:pPr>
              <w:pStyle w:val="Akapitzlist"/>
              <w:numPr>
                <w:ilvl w:val="0"/>
                <w:numId w:val="13"/>
              </w:numPr>
              <w:suppressAutoHyphens w:val="0"/>
              <w:spacing w:before="0" w:line="240" w:lineRule="auto"/>
              <w:ind w:left="397" w:hanging="227"/>
              <w:jc w:val="left"/>
              <w:rPr>
                <w:rFonts w:ascii="Arial" w:hAnsi="Arial" w:cs="Arial"/>
                <w:sz w:val="16"/>
                <w:szCs w:val="18"/>
              </w:rPr>
            </w:pPr>
            <w:r w:rsidRPr="001B4256">
              <w:rPr>
                <w:rFonts w:ascii="Arial" w:hAnsi="Arial" w:cs="Arial"/>
                <w:sz w:val="16"/>
                <w:szCs w:val="18"/>
              </w:rPr>
              <w:t>zintegrowany kontroler SATAIII min. 2 porty,</w:t>
            </w:r>
          </w:p>
          <w:p w:rsidR="00B7416A" w:rsidRPr="001B4256" w:rsidRDefault="00B7416A" w:rsidP="00B7416A">
            <w:pPr>
              <w:pStyle w:val="Akapitzlist"/>
              <w:numPr>
                <w:ilvl w:val="0"/>
                <w:numId w:val="13"/>
              </w:numPr>
              <w:suppressAutoHyphens w:val="0"/>
              <w:spacing w:before="0" w:line="240" w:lineRule="auto"/>
              <w:ind w:left="397" w:hanging="227"/>
              <w:jc w:val="left"/>
              <w:rPr>
                <w:rFonts w:ascii="Arial" w:hAnsi="Arial" w:cs="Arial"/>
                <w:sz w:val="16"/>
                <w:szCs w:val="18"/>
                <w:lang w:val="en-US"/>
              </w:rPr>
            </w:pPr>
            <w:r w:rsidRPr="001B4256">
              <w:rPr>
                <w:rFonts w:ascii="Arial" w:hAnsi="Arial" w:cs="Arial"/>
                <w:sz w:val="16"/>
                <w:szCs w:val="18"/>
                <w:lang w:val="en-US"/>
              </w:rPr>
              <w:t>min. 1x PCI-Express 3.0 x16,</w:t>
            </w:r>
          </w:p>
          <w:p w:rsidR="00B7416A" w:rsidRPr="001B4256" w:rsidRDefault="00B7416A" w:rsidP="00B7416A">
            <w:pPr>
              <w:pStyle w:val="Akapitzlist"/>
              <w:numPr>
                <w:ilvl w:val="0"/>
                <w:numId w:val="13"/>
              </w:numPr>
              <w:suppressAutoHyphens w:val="0"/>
              <w:spacing w:before="0" w:line="240" w:lineRule="auto"/>
              <w:ind w:left="397" w:hanging="227"/>
              <w:jc w:val="left"/>
              <w:rPr>
                <w:rFonts w:ascii="Arial" w:hAnsi="Arial" w:cs="Arial"/>
                <w:sz w:val="16"/>
                <w:szCs w:val="18"/>
                <w:lang w:val="en-US"/>
              </w:rPr>
            </w:pPr>
            <w:r w:rsidRPr="001B4256">
              <w:rPr>
                <w:rFonts w:ascii="Arial" w:hAnsi="Arial" w:cs="Arial"/>
                <w:sz w:val="16"/>
                <w:szCs w:val="18"/>
                <w:lang w:val="en-US"/>
              </w:rPr>
              <w:t>min. 1x PCI-Express x1,</w:t>
            </w:r>
          </w:p>
          <w:p w:rsidR="00B7416A" w:rsidRPr="001B4256" w:rsidRDefault="00B7416A" w:rsidP="00B7416A">
            <w:pPr>
              <w:pStyle w:val="Akapitzlist"/>
              <w:numPr>
                <w:ilvl w:val="0"/>
                <w:numId w:val="13"/>
              </w:numPr>
              <w:suppressAutoHyphens w:val="0"/>
              <w:spacing w:before="0" w:line="240" w:lineRule="auto"/>
              <w:ind w:left="397" w:hanging="227"/>
              <w:jc w:val="left"/>
              <w:rPr>
                <w:rFonts w:ascii="Arial" w:hAnsi="Arial" w:cs="Arial"/>
                <w:sz w:val="16"/>
                <w:szCs w:val="18"/>
              </w:rPr>
            </w:pPr>
            <w:r w:rsidRPr="001B4256">
              <w:rPr>
                <w:rFonts w:ascii="Arial" w:hAnsi="Arial" w:cs="Arial"/>
                <w:sz w:val="16"/>
                <w:szCs w:val="18"/>
              </w:rPr>
              <w:t>min. 8 złączy USB typ A w tym min 4x USB 3.1,</w:t>
            </w:r>
          </w:p>
          <w:p w:rsidR="00B7416A" w:rsidRPr="001B4256" w:rsidRDefault="00B7416A" w:rsidP="00B7416A">
            <w:pPr>
              <w:pStyle w:val="Akapitzlist"/>
              <w:numPr>
                <w:ilvl w:val="0"/>
                <w:numId w:val="13"/>
              </w:numPr>
              <w:suppressAutoHyphens w:val="0"/>
              <w:spacing w:before="0" w:line="240" w:lineRule="auto"/>
              <w:ind w:left="397" w:hanging="227"/>
              <w:jc w:val="left"/>
              <w:rPr>
                <w:rFonts w:ascii="Arial" w:hAnsi="Arial" w:cs="Arial"/>
                <w:sz w:val="16"/>
                <w:szCs w:val="18"/>
              </w:rPr>
            </w:pPr>
            <w:r w:rsidRPr="001B4256">
              <w:rPr>
                <w:rFonts w:ascii="Arial" w:hAnsi="Arial" w:cs="Arial"/>
                <w:sz w:val="16"/>
                <w:szCs w:val="18"/>
              </w:rPr>
              <w:t>zabezpieczenie hasłem na poziomie BIOS ograniczające dostęp do zasobów komputera,</w:t>
            </w:r>
          </w:p>
          <w:p w:rsidR="00B7416A" w:rsidRPr="001B4256" w:rsidRDefault="00B7416A" w:rsidP="00B7416A">
            <w:pPr>
              <w:pStyle w:val="Akapitzlist"/>
              <w:numPr>
                <w:ilvl w:val="0"/>
                <w:numId w:val="13"/>
              </w:numPr>
              <w:suppressAutoHyphens w:val="0"/>
              <w:spacing w:before="0" w:line="240" w:lineRule="auto"/>
              <w:ind w:left="397" w:hanging="227"/>
              <w:jc w:val="left"/>
              <w:rPr>
                <w:rFonts w:ascii="Arial" w:hAnsi="Arial" w:cs="Arial"/>
                <w:sz w:val="16"/>
                <w:szCs w:val="18"/>
              </w:rPr>
            </w:pPr>
            <w:r w:rsidRPr="001B4256">
              <w:rPr>
                <w:rFonts w:ascii="Arial" w:hAnsi="Arial" w:cs="Arial"/>
                <w:sz w:val="16"/>
                <w:szCs w:val="18"/>
              </w:rPr>
              <w:t>możliwość odczytania z BIOS dokładnych informacji o procesorze – co najmniej model, typ, prędkości rzeczywista, ilość pamięci cache,</w:t>
            </w:r>
          </w:p>
          <w:p w:rsidR="00B7416A" w:rsidRPr="001B4256" w:rsidRDefault="00B7416A" w:rsidP="00B7416A">
            <w:pPr>
              <w:pStyle w:val="Akapitzlist"/>
              <w:numPr>
                <w:ilvl w:val="0"/>
                <w:numId w:val="13"/>
              </w:numPr>
              <w:suppressAutoHyphens w:val="0"/>
              <w:spacing w:before="0" w:line="240" w:lineRule="auto"/>
              <w:ind w:left="397" w:hanging="227"/>
              <w:jc w:val="left"/>
              <w:rPr>
                <w:rFonts w:ascii="Arial" w:hAnsi="Arial" w:cs="Arial"/>
                <w:sz w:val="16"/>
                <w:szCs w:val="18"/>
              </w:rPr>
            </w:pPr>
            <w:r w:rsidRPr="001B4256">
              <w:rPr>
                <w:rFonts w:ascii="Arial" w:hAnsi="Arial" w:cs="Arial"/>
                <w:sz w:val="16"/>
                <w:szCs w:val="18"/>
              </w:rPr>
              <w:t>możliwość odczytania bezpośrednio z BIOS informacji o wersji i dacie wydania używanej wersji BIOS,</w:t>
            </w:r>
          </w:p>
          <w:p w:rsidR="00B7416A" w:rsidRPr="001B4256" w:rsidRDefault="00B7416A" w:rsidP="00B7416A">
            <w:pPr>
              <w:pStyle w:val="Akapitzlist"/>
              <w:numPr>
                <w:ilvl w:val="0"/>
                <w:numId w:val="13"/>
              </w:numPr>
              <w:suppressAutoHyphens w:val="0"/>
              <w:spacing w:before="0" w:line="240" w:lineRule="auto"/>
              <w:ind w:left="397" w:hanging="227"/>
              <w:jc w:val="left"/>
              <w:rPr>
                <w:rFonts w:ascii="Arial" w:hAnsi="Arial" w:cs="Arial"/>
                <w:sz w:val="16"/>
                <w:szCs w:val="18"/>
              </w:rPr>
            </w:pPr>
            <w:r w:rsidRPr="001B4256">
              <w:rPr>
                <w:rFonts w:ascii="Arial" w:hAnsi="Arial" w:cs="Arial"/>
                <w:sz w:val="16"/>
                <w:szCs w:val="18"/>
              </w:rPr>
              <w:t>możliwość sprawdzenia z poziomu BIOS modelu dysku twardego oraz modelu napędu optycznego,</w:t>
            </w:r>
          </w:p>
          <w:p w:rsidR="00B7416A" w:rsidRPr="001B4256" w:rsidRDefault="00B7416A" w:rsidP="00B7416A">
            <w:pPr>
              <w:pStyle w:val="Akapitzlist"/>
              <w:numPr>
                <w:ilvl w:val="0"/>
                <w:numId w:val="13"/>
              </w:numPr>
              <w:suppressAutoHyphens w:val="0"/>
              <w:spacing w:before="0" w:line="240" w:lineRule="auto"/>
              <w:ind w:left="397" w:hanging="227"/>
              <w:jc w:val="left"/>
              <w:rPr>
                <w:rFonts w:ascii="Arial" w:hAnsi="Arial" w:cs="Arial"/>
                <w:sz w:val="16"/>
                <w:szCs w:val="18"/>
              </w:rPr>
            </w:pPr>
            <w:r w:rsidRPr="001B4256">
              <w:rPr>
                <w:rFonts w:ascii="Arial" w:hAnsi="Arial" w:cs="Arial"/>
                <w:sz w:val="16"/>
                <w:szCs w:val="18"/>
              </w:rPr>
              <w:t>możliwość ustawienia portów USB w trybie „no BOOT”- podczas startu komputer nie wykrywa urządzeń bootujących typu USB, natomiast po uruchomieniu systemu operacyjnego porty USB są aktywne,</w:t>
            </w:r>
          </w:p>
          <w:p w:rsidR="00B7416A" w:rsidRPr="001B4256" w:rsidRDefault="00B7416A" w:rsidP="00B7416A">
            <w:pPr>
              <w:pStyle w:val="Akapitzlist"/>
              <w:numPr>
                <w:ilvl w:val="0"/>
                <w:numId w:val="13"/>
              </w:numPr>
              <w:suppressAutoHyphens w:val="0"/>
              <w:spacing w:before="0" w:line="240" w:lineRule="auto"/>
              <w:ind w:left="397" w:hanging="227"/>
              <w:jc w:val="left"/>
              <w:rPr>
                <w:rFonts w:ascii="Arial" w:hAnsi="Arial" w:cs="Arial"/>
                <w:sz w:val="16"/>
                <w:szCs w:val="18"/>
              </w:rPr>
            </w:pPr>
            <w:r w:rsidRPr="001B4256">
              <w:rPr>
                <w:rFonts w:ascii="Arial" w:hAnsi="Arial" w:cs="Arial"/>
                <w:sz w:val="16"/>
                <w:szCs w:val="18"/>
              </w:rPr>
              <w:t>dedykowany lub zintegrowany sprzętowy układ szyfrujący umożliwiający tworzenie zaszyfrowanych wirtualnych partycji. Usunięcie zabezpieczenia powoduje trwałe uszkodzenie płyty głównej, a odczytanie zaszyfrowanych danych nie jest możliwe na innym urządzeniu. Układ zgodny ze standardem TPM 2.0 lub nowszym,</w:t>
            </w:r>
          </w:p>
        </w:tc>
      </w:tr>
      <w:tr w:rsidR="00B7416A" w:rsidTr="00B7416A">
        <w:tc>
          <w:tcPr>
            <w:tcW w:w="2711" w:type="dxa"/>
            <w:tcBorders>
              <w:top w:val="single" w:sz="4" w:space="0" w:color="auto"/>
              <w:left w:val="single" w:sz="4" w:space="0" w:color="auto"/>
              <w:bottom w:val="single" w:sz="4" w:space="0" w:color="auto"/>
              <w:right w:val="single" w:sz="4" w:space="0" w:color="auto"/>
            </w:tcBorders>
            <w:hideMark/>
          </w:tcPr>
          <w:p w:rsidR="00B7416A" w:rsidRDefault="00B7416A">
            <w:pPr>
              <w:spacing w:before="0" w:line="240" w:lineRule="auto"/>
              <w:ind w:left="0" w:firstLine="0"/>
              <w:jc w:val="left"/>
              <w:rPr>
                <w:rFonts w:ascii="Arial" w:hAnsi="Arial" w:cs="Arial"/>
                <w:b/>
                <w:sz w:val="18"/>
                <w:szCs w:val="18"/>
              </w:rPr>
            </w:pPr>
            <w:r>
              <w:rPr>
                <w:rFonts w:ascii="Arial" w:hAnsi="Arial" w:cs="Arial"/>
                <w:b/>
                <w:sz w:val="18"/>
                <w:szCs w:val="18"/>
              </w:rPr>
              <w:t>Procesor</w:t>
            </w:r>
          </w:p>
        </w:tc>
        <w:tc>
          <w:tcPr>
            <w:tcW w:w="6440" w:type="dxa"/>
            <w:tcBorders>
              <w:top w:val="single" w:sz="4" w:space="0" w:color="auto"/>
              <w:left w:val="single" w:sz="4" w:space="0" w:color="auto"/>
              <w:bottom w:val="single" w:sz="4" w:space="0" w:color="auto"/>
              <w:right w:val="single" w:sz="4" w:space="0" w:color="auto"/>
            </w:tcBorders>
            <w:hideMark/>
          </w:tcPr>
          <w:p w:rsidR="00B7416A" w:rsidRPr="001B4256" w:rsidRDefault="00B7416A" w:rsidP="00B7416A">
            <w:pPr>
              <w:pStyle w:val="Akapitzlist"/>
              <w:numPr>
                <w:ilvl w:val="0"/>
                <w:numId w:val="13"/>
              </w:numPr>
              <w:suppressAutoHyphens w:val="0"/>
              <w:spacing w:before="0" w:line="240" w:lineRule="auto"/>
              <w:ind w:left="397" w:hanging="227"/>
              <w:jc w:val="left"/>
              <w:rPr>
                <w:rFonts w:ascii="Arial" w:hAnsi="Arial" w:cs="Arial"/>
                <w:sz w:val="16"/>
                <w:szCs w:val="18"/>
              </w:rPr>
            </w:pPr>
            <w:r w:rsidRPr="001B4256">
              <w:rPr>
                <w:rFonts w:ascii="Arial" w:hAnsi="Arial" w:cs="Arial"/>
                <w:sz w:val="16"/>
                <w:szCs w:val="18"/>
              </w:rPr>
              <w:t>architektura x86-64bit,</w:t>
            </w:r>
          </w:p>
          <w:p w:rsidR="00B7416A" w:rsidRPr="001B4256" w:rsidRDefault="00B7416A" w:rsidP="00B7416A">
            <w:pPr>
              <w:pStyle w:val="Akapitzlist"/>
              <w:numPr>
                <w:ilvl w:val="0"/>
                <w:numId w:val="13"/>
              </w:numPr>
              <w:suppressAutoHyphens w:val="0"/>
              <w:spacing w:before="0" w:line="240" w:lineRule="auto"/>
              <w:ind w:left="397" w:hanging="227"/>
              <w:jc w:val="left"/>
              <w:rPr>
                <w:rFonts w:ascii="Arial" w:hAnsi="Arial" w:cs="Arial"/>
                <w:sz w:val="16"/>
                <w:szCs w:val="18"/>
              </w:rPr>
            </w:pPr>
            <w:r w:rsidRPr="001B4256">
              <w:rPr>
                <w:rFonts w:ascii="Arial" w:hAnsi="Arial" w:cs="Arial"/>
                <w:sz w:val="16"/>
                <w:szCs w:val="18"/>
              </w:rPr>
              <w:t>wynik w teście PassMark CPU Mark nie mniejszy niż 9000 punktów,</w:t>
            </w:r>
          </w:p>
        </w:tc>
      </w:tr>
      <w:tr w:rsidR="00B7416A" w:rsidTr="00B7416A">
        <w:tc>
          <w:tcPr>
            <w:tcW w:w="2711" w:type="dxa"/>
            <w:tcBorders>
              <w:top w:val="single" w:sz="4" w:space="0" w:color="auto"/>
              <w:left w:val="single" w:sz="4" w:space="0" w:color="auto"/>
              <w:bottom w:val="single" w:sz="4" w:space="0" w:color="auto"/>
              <w:right w:val="single" w:sz="4" w:space="0" w:color="auto"/>
            </w:tcBorders>
            <w:hideMark/>
          </w:tcPr>
          <w:p w:rsidR="00B7416A" w:rsidRDefault="00B7416A">
            <w:pPr>
              <w:spacing w:before="0" w:line="240" w:lineRule="auto"/>
              <w:ind w:left="0" w:firstLine="0"/>
              <w:jc w:val="left"/>
              <w:rPr>
                <w:rFonts w:ascii="Arial" w:hAnsi="Arial" w:cs="Arial"/>
                <w:b/>
                <w:sz w:val="18"/>
                <w:szCs w:val="18"/>
              </w:rPr>
            </w:pPr>
            <w:r>
              <w:rPr>
                <w:rFonts w:ascii="Arial" w:hAnsi="Arial" w:cs="Arial"/>
                <w:b/>
                <w:sz w:val="18"/>
                <w:szCs w:val="18"/>
              </w:rPr>
              <w:t>Pamięć RAM</w:t>
            </w:r>
          </w:p>
        </w:tc>
        <w:tc>
          <w:tcPr>
            <w:tcW w:w="6440" w:type="dxa"/>
            <w:tcBorders>
              <w:top w:val="single" w:sz="4" w:space="0" w:color="auto"/>
              <w:left w:val="single" w:sz="4" w:space="0" w:color="auto"/>
              <w:bottom w:val="single" w:sz="4" w:space="0" w:color="auto"/>
              <w:right w:val="single" w:sz="4" w:space="0" w:color="auto"/>
            </w:tcBorders>
            <w:hideMark/>
          </w:tcPr>
          <w:p w:rsidR="00B7416A" w:rsidRPr="001B4256" w:rsidRDefault="00B7416A" w:rsidP="00B7416A">
            <w:pPr>
              <w:pStyle w:val="Akapitzlist"/>
              <w:numPr>
                <w:ilvl w:val="0"/>
                <w:numId w:val="13"/>
              </w:numPr>
              <w:suppressAutoHyphens w:val="0"/>
              <w:spacing w:before="0" w:line="240" w:lineRule="auto"/>
              <w:ind w:left="397" w:hanging="227"/>
              <w:jc w:val="left"/>
              <w:rPr>
                <w:rFonts w:ascii="Arial" w:hAnsi="Arial" w:cs="Arial"/>
                <w:sz w:val="16"/>
                <w:szCs w:val="18"/>
              </w:rPr>
            </w:pPr>
            <w:r w:rsidRPr="001B4256">
              <w:rPr>
                <w:rFonts w:ascii="Arial" w:hAnsi="Arial" w:cs="Arial"/>
                <w:sz w:val="16"/>
                <w:szCs w:val="18"/>
              </w:rPr>
              <w:t>8GB,</w:t>
            </w:r>
          </w:p>
          <w:p w:rsidR="00B7416A" w:rsidRPr="001B4256" w:rsidRDefault="00B7416A" w:rsidP="00B7416A">
            <w:pPr>
              <w:pStyle w:val="Akapitzlist"/>
              <w:numPr>
                <w:ilvl w:val="0"/>
                <w:numId w:val="13"/>
              </w:numPr>
              <w:suppressAutoHyphens w:val="0"/>
              <w:spacing w:before="0" w:line="240" w:lineRule="auto"/>
              <w:ind w:left="397" w:hanging="227"/>
              <w:jc w:val="left"/>
              <w:rPr>
                <w:rFonts w:ascii="Arial" w:hAnsi="Arial" w:cs="Arial"/>
                <w:sz w:val="16"/>
                <w:szCs w:val="18"/>
              </w:rPr>
            </w:pPr>
            <w:r w:rsidRPr="001B4256">
              <w:rPr>
                <w:rFonts w:ascii="Arial" w:hAnsi="Arial" w:cs="Arial"/>
                <w:sz w:val="16"/>
                <w:szCs w:val="18"/>
              </w:rPr>
              <w:t>konstrukcja komputera musi umożliwiać łatwy dostęp do pamięci w celu np. demontażu, wymiany lub rozbudowy,</w:t>
            </w:r>
          </w:p>
        </w:tc>
      </w:tr>
      <w:tr w:rsidR="00B7416A" w:rsidTr="00B7416A">
        <w:tc>
          <w:tcPr>
            <w:tcW w:w="2711" w:type="dxa"/>
            <w:tcBorders>
              <w:top w:val="single" w:sz="4" w:space="0" w:color="auto"/>
              <w:left w:val="single" w:sz="4" w:space="0" w:color="auto"/>
              <w:bottom w:val="single" w:sz="4" w:space="0" w:color="auto"/>
              <w:right w:val="single" w:sz="4" w:space="0" w:color="auto"/>
            </w:tcBorders>
            <w:hideMark/>
          </w:tcPr>
          <w:p w:rsidR="00B7416A" w:rsidRDefault="00B7416A">
            <w:pPr>
              <w:spacing w:before="0" w:line="240" w:lineRule="auto"/>
              <w:ind w:left="0" w:firstLine="0"/>
              <w:jc w:val="left"/>
              <w:rPr>
                <w:rFonts w:ascii="Arial" w:hAnsi="Arial" w:cs="Arial"/>
                <w:b/>
                <w:sz w:val="18"/>
                <w:szCs w:val="18"/>
              </w:rPr>
            </w:pPr>
            <w:r>
              <w:rPr>
                <w:rFonts w:ascii="Arial" w:hAnsi="Arial" w:cs="Arial"/>
                <w:b/>
                <w:sz w:val="18"/>
                <w:szCs w:val="18"/>
              </w:rPr>
              <w:t>Dysk SSD</w:t>
            </w:r>
          </w:p>
        </w:tc>
        <w:tc>
          <w:tcPr>
            <w:tcW w:w="6440" w:type="dxa"/>
            <w:tcBorders>
              <w:top w:val="single" w:sz="4" w:space="0" w:color="auto"/>
              <w:left w:val="single" w:sz="4" w:space="0" w:color="auto"/>
              <w:bottom w:val="single" w:sz="4" w:space="0" w:color="auto"/>
              <w:right w:val="single" w:sz="4" w:space="0" w:color="auto"/>
            </w:tcBorders>
            <w:hideMark/>
          </w:tcPr>
          <w:p w:rsidR="00B7416A" w:rsidRPr="001B4256" w:rsidRDefault="00B7416A" w:rsidP="00B7416A">
            <w:pPr>
              <w:pStyle w:val="Akapitzlist"/>
              <w:numPr>
                <w:ilvl w:val="0"/>
                <w:numId w:val="13"/>
              </w:numPr>
              <w:suppressAutoHyphens w:val="0"/>
              <w:spacing w:before="0" w:line="240" w:lineRule="auto"/>
              <w:ind w:left="397" w:hanging="227"/>
              <w:jc w:val="left"/>
              <w:rPr>
                <w:rFonts w:ascii="Arial" w:hAnsi="Arial" w:cs="Arial"/>
                <w:sz w:val="16"/>
                <w:szCs w:val="18"/>
              </w:rPr>
            </w:pPr>
            <w:r w:rsidRPr="001B4256">
              <w:rPr>
                <w:rFonts w:ascii="Arial" w:hAnsi="Arial" w:cs="Arial"/>
                <w:sz w:val="16"/>
                <w:szCs w:val="18"/>
              </w:rPr>
              <w:t>pojemność nie mniejsza niż 512GB,</w:t>
            </w:r>
          </w:p>
          <w:p w:rsidR="00B7416A" w:rsidRPr="001B4256" w:rsidRDefault="00B7416A" w:rsidP="00B7416A">
            <w:pPr>
              <w:pStyle w:val="Akapitzlist"/>
              <w:numPr>
                <w:ilvl w:val="0"/>
                <w:numId w:val="13"/>
              </w:numPr>
              <w:suppressAutoHyphens w:val="0"/>
              <w:spacing w:before="0" w:line="240" w:lineRule="auto"/>
              <w:ind w:left="397" w:hanging="227"/>
              <w:jc w:val="left"/>
              <w:rPr>
                <w:rFonts w:ascii="Arial" w:hAnsi="Arial" w:cs="Arial"/>
                <w:sz w:val="16"/>
                <w:szCs w:val="18"/>
              </w:rPr>
            </w:pPr>
            <w:r w:rsidRPr="001B4256">
              <w:rPr>
                <w:rFonts w:ascii="Arial" w:hAnsi="Arial" w:cs="Arial"/>
                <w:sz w:val="16"/>
                <w:szCs w:val="18"/>
              </w:rPr>
              <w:t>złącze M.2 z obsługą protokołu NVMe,</w:t>
            </w:r>
          </w:p>
          <w:p w:rsidR="00B7416A" w:rsidRPr="001B4256" w:rsidRDefault="00B7416A" w:rsidP="00B7416A">
            <w:pPr>
              <w:pStyle w:val="Akapitzlist"/>
              <w:numPr>
                <w:ilvl w:val="0"/>
                <w:numId w:val="13"/>
              </w:numPr>
              <w:suppressAutoHyphens w:val="0"/>
              <w:spacing w:before="0" w:line="240" w:lineRule="auto"/>
              <w:ind w:left="397" w:hanging="227"/>
              <w:jc w:val="left"/>
              <w:rPr>
                <w:rFonts w:ascii="Arial" w:hAnsi="Arial" w:cs="Arial"/>
                <w:sz w:val="16"/>
                <w:szCs w:val="18"/>
              </w:rPr>
            </w:pPr>
            <w:r w:rsidRPr="001B4256">
              <w:rPr>
                <w:rFonts w:ascii="Arial" w:hAnsi="Arial" w:cs="Arial"/>
                <w:sz w:val="16"/>
                <w:szCs w:val="18"/>
              </w:rPr>
              <w:t>synchroniczne kości 3D-NAND/V-NAND TLC lub MLC,</w:t>
            </w:r>
          </w:p>
          <w:p w:rsidR="00B7416A" w:rsidRPr="001B4256" w:rsidRDefault="00B7416A" w:rsidP="00B7416A">
            <w:pPr>
              <w:pStyle w:val="Akapitzlist"/>
              <w:numPr>
                <w:ilvl w:val="0"/>
                <w:numId w:val="13"/>
              </w:numPr>
              <w:suppressAutoHyphens w:val="0"/>
              <w:spacing w:before="0" w:line="240" w:lineRule="auto"/>
              <w:ind w:left="397" w:hanging="227"/>
              <w:jc w:val="left"/>
              <w:rPr>
                <w:rFonts w:ascii="Arial" w:hAnsi="Arial" w:cs="Arial"/>
                <w:sz w:val="16"/>
                <w:szCs w:val="18"/>
              </w:rPr>
            </w:pPr>
            <w:r w:rsidRPr="001B4256">
              <w:rPr>
                <w:rFonts w:ascii="Arial" w:hAnsi="Arial" w:cs="Arial"/>
                <w:sz w:val="16"/>
                <w:szCs w:val="18"/>
              </w:rPr>
              <w:t>dysk musi posiadać wbudowaną pamięć DRAM,</w:t>
            </w:r>
          </w:p>
          <w:p w:rsidR="00B7416A" w:rsidRPr="001B4256" w:rsidRDefault="00B7416A" w:rsidP="00B7416A">
            <w:pPr>
              <w:pStyle w:val="Akapitzlist"/>
              <w:numPr>
                <w:ilvl w:val="0"/>
                <w:numId w:val="13"/>
              </w:numPr>
              <w:suppressAutoHyphens w:val="0"/>
              <w:spacing w:before="0" w:line="240" w:lineRule="auto"/>
              <w:ind w:left="397" w:hanging="227"/>
              <w:jc w:val="left"/>
              <w:rPr>
                <w:rFonts w:ascii="Arial" w:hAnsi="Arial" w:cs="Arial"/>
                <w:sz w:val="16"/>
                <w:szCs w:val="18"/>
              </w:rPr>
            </w:pPr>
            <w:r w:rsidRPr="001B4256">
              <w:rPr>
                <w:rFonts w:ascii="Arial" w:hAnsi="Arial" w:cs="Arial"/>
                <w:sz w:val="16"/>
                <w:szCs w:val="18"/>
              </w:rPr>
              <w:t>konstrukcja komputera musi umożliwiać łatwy dostęp do dysku w celu np. demontażu lub wymiany,</w:t>
            </w:r>
          </w:p>
        </w:tc>
      </w:tr>
      <w:tr w:rsidR="00B7416A" w:rsidTr="00B7416A">
        <w:tc>
          <w:tcPr>
            <w:tcW w:w="2711" w:type="dxa"/>
            <w:tcBorders>
              <w:top w:val="single" w:sz="4" w:space="0" w:color="auto"/>
              <w:left w:val="single" w:sz="4" w:space="0" w:color="auto"/>
              <w:bottom w:val="single" w:sz="4" w:space="0" w:color="auto"/>
              <w:right w:val="single" w:sz="4" w:space="0" w:color="auto"/>
            </w:tcBorders>
            <w:hideMark/>
          </w:tcPr>
          <w:p w:rsidR="00B7416A" w:rsidRDefault="00B7416A">
            <w:pPr>
              <w:spacing w:before="0" w:line="240" w:lineRule="auto"/>
              <w:ind w:left="0" w:firstLine="0"/>
              <w:jc w:val="left"/>
              <w:rPr>
                <w:rFonts w:ascii="Arial" w:hAnsi="Arial" w:cs="Arial"/>
                <w:b/>
                <w:sz w:val="18"/>
                <w:szCs w:val="18"/>
              </w:rPr>
            </w:pPr>
            <w:r>
              <w:rPr>
                <w:rFonts w:ascii="Arial" w:hAnsi="Arial" w:cs="Arial"/>
                <w:b/>
                <w:sz w:val="18"/>
                <w:szCs w:val="18"/>
              </w:rPr>
              <w:t>Karta sieciowa</w:t>
            </w:r>
          </w:p>
        </w:tc>
        <w:tc>
          <w:tcPr>
            <w:tcW w:w="6440" w:type="dxa"/>
            <w:tcBorders>
              <w:top w:val="single" w:sz="4" w:space="0" w:color="auto"/>
              <w:left w:val="single" w:sz="4" w:space="0" w:color="auto"/>
              <w:bottom w:val="single" w:sz="4" w:space="0" w:color="auto"/>
              <w:right w:val="single" w:sz="4" w:space="0" w:color="auto"/>
            </w:tcBorders>
            <w:hideMark/>
          </w:tcPr>
          <w:p w:rsidR="00B7416A" w:rsidRPr="001B4256" w:rsidRDefault="00B7416A" w:rsidP="00B7416A">
            <w:pPr>
              <w:pStyle w:val="Akapitzlist"/>
              <w:numPr>
                <w:ilvl w:val="0"/>
                <w:numId w:val="6"/>
              </w:numPr>
              <w:suppressAutoHyphens w:val="0"/>
              <w:spacing w:before="0" w:line="240" w:lineRule="auto"/>
              <w:ind w:left="397" w:hanging="227"/>
              <w:jc w:val="left"/>
              <w:rPr>
                <w:rFonts w:ascii="Arial" w:hAnsi="Arial" w:cs="Arial"/>
                <w:sz w:val="16"/>
                <w:szCs w:val="18"/>
              </w:rPr>
            </w:pPr>
            <w:r w:rsidRPr="001B4256">
              <w:rPr>
                <w:rFonts w:ascii="Arial" w:hAnsi="Arial" w:cs="Arial"/>
                <w:sz w:val="16"/>
                <w:szCs w:val="18"/>
              </w:rPr>
              <w:t>zintegrowana,</w:t>
            </w:r>
          </w:p>
          <w:p w:rsidR="00B7416A" w:rsidRPr="001B4256" w:rsidRDefault="00B7416A" w:rsidP="00B7416A">
            <w:pPr>
              <w:pStyle w:val="Akapitzlist"/>
              <w:numPr>
                <w:ilvl w:val="0"/>
                <w:numId w:val="6"/>
              </w:numPr>
              <w:suppressAutoHyphens w:val="0"/>
              <w:spacing w:before="0" w:line="240" w:lineRule="auto"/>
              <w:ind w:left="397" w:hanging="227"/>
              <w:jc w:val="left"/>
              <w:rPr>
                <w:rFonts w:ascii="Arial" w:hAnsi="Arial" w:cs="Arial"/>
                <w:sz w:val="16"/>
                <w:szCs w:val="18"/>
              </w:rPr>
            </w:pPr>
            <w:r w:rsidRPr="001B4256">
              <w:rPr>
                <w:rFonts w:ascii="Arial" w:hAnsi="Arial" w:cs="Arial"/>
                <w:sz w:val="16"/>
                <w:szCs w:val="18"/>
              </w:rPr>
              <w:t>10/100/1000 Mbsp,</w:t>
            </w:r>
          </w:p>
          <w:p w:rsidR="00B7416A" w:rsidRPr="001B4256" w:rsidRDefault="00B7416A" w:rsidP="00B7416A">
            <w:pPr>
              <w:pStyle w:val="Akapitzlist"/>
              <w:numPr>
                <w:ilvl w:val="0"/>
                <w:numId w:val="6"/>
              </w:numPr>
              <w:suppressAutoHyphens w:val="0"/>
              <w:spacing w:before="0" w:line="240" w:lineRule="auto"/>
              <w:ind w:left="397" w:hanging="227"/>
              <w:jc w:val="left"/>
              <w:rPr>
                <w:rFonts w:ascii="Arial" w:hAnsi="Arial" w:cs="Arial"/>
                <w:sz w:val="16"/>
                <w:szCs w:val="18"/>
              </w:rPr>
            </w:pPr>
            <w:r w:rsidRPr="001B4256">
              <w:rPr>
                <w:rFonts w:ascii="Arial" w:hAnsi="Arial" w:cs="Arial"/>
                <w:sz w:val="16"/>
                <w:szCs w:val="18"/>
              </w:rPr>
              <w:t>Wake on LAN,</w:t>
            </w:r>
          </w:p>
          <w:p w:rsidR="00B7416A" w:rsidRPr="001B4256" w:rsidRDefault="00B7416A" w:rsidP="00B7416A">
            <w:pPr>
              <w:pStyle w:val="Akapitzlist"/>
              <w:numPr>
                <w:ilvl w:val="0"/>
                <w:numId w:val="13"/>
              </w:numPr>
              <w:suppressAutoHyphens w:val="0"/>
              <w:spacing w:before="0" w:line="240" w:lineRule="auto"/>
              <w:ind w:left="397" w:hanging="227"/>
              <w:jc w:val="left"/>
              <w:rPr>
                <w:rFonts w:ascii="Arial" w:hAnsi="Arial" w:cs="Arial"/>
                <w:sz w:val="16"/>
                <w:szCs w:val="18"/>
              </w:rPr>
            </w:pPr>
            <w:r w:rsidRPr="001B4256">
              <w:rPr>
                <w:rFonts w:ascii="Arial" w:hAnsi="Arial" w:cs="Arial"/>
                <w:sz w:val="16"/>
                <w:szCs w:val="18"/>
              </w:rPr>
              <w:t>możliwość wyłączenia karty sieciowej w BIOS,</w:t>
            </w:r>
          </w:p>
        </w:tc>
      </w:tr>
      <w:tr w:rsidR="00B7416A" w:rsidTr="00B7416A">
        <w:tc>
          <w:tcPr>
            <w:tcW w:w="2711" w:type="dxa"/>
            <w:tcBorders>
              <w:top w:val="single" w:sz="4" w:space="0" w:color="auto"/>
              <w:left w:val="single" w:sz="4" w:space="0" w:color="auto"/>
              <w:bottom w:val="single" w:sz="4" w:space="0" w:color="auto"/>
              <w:right w:val="single" w:sz="4" w:space="0" w:color="auto"/>
            </w:tcBorders>
            <w:hideMark/>
          </w:tcPr>
          <w:p w:rsidR="00B7416A" w:rsidRDefault="00B7416A">
            <w:pPr>
              <w:spacing w:before="0" w:line="240" w:lineRule="auto"/>
              <w:ind w:left="0" w:firstLine="0"/>
              <w:jc w:val="left"/>
              <w:rPr>
                <w:rFonts w:ascii="Arial" w:hAnsi="Arial" w:cs="Arial"/>
                <w:b/>
                <w:sz w:val="18"/>
                <w:szCs w:val="18"/>
              </w:rPr>
            </w:pPr>
            <w:r>
              <w:rPr>
                <w:rFonts w:ascii="Arial" w:hAnsi="Arial" w:cs="Arial"/>
                <w:b/>
                <w:sz w:val="18"/>
                <w:szCs w:val="18"/>
              </w:rPr>
              <w:t>Karta dźwiękowa</w:t>
            </w:r>
          </w:p>
        </w:tc>
        <w:tc>
          <w:tcPr>
            <w:tcW w:w="6440" w:type="dxa"/>
            <w:tcBorders>
              <w:top w:val="single" w:sz="4" w:space="0" w:color="auto"/>
              <w:left w:val="single" w:sz="4" w:space="0" w:color="auto"/>
              <w:bottom w:val="single" w:sz="4" w:space="0" w:color="auto"/>
              <w:right w:val="single" w:sz="4" w:space="0" w:color="auto"/>
            </w:tcBorders>
            <w:hideMark/>
          </w:tcPr>
          <w:p w:rsidR="00B7416A" w:rsidRPr="001B4256" w:rsidRDefault="00B7416A" w:rsidP="00B7416A">
            <w:pPr>
              <w:pStyle w:val="Akapitzlist"/>
              <w:numPr>
                <w:ilvl w:val="0"/>
                <w:numId w:val="6"/>
              </w:numPr>
              <w:suppressAutoHyphens w:val="0"/>
              <w:spacing w:before="0" w:line="240" w:lineRule="auto"/>
              <w:ind w:left="397" w:hanging="227"/>
              <w:jc w:val="left"/>
              <w:rPr>
                <w:rFonts w:ascii="Arial" w:hAnsi="Arial" w:cs="Arial"/>
                <w:sz w:val="16"/>
                <w:szCs w:val="18"/>
              </w:rPr>
            </w:pPr>
            <w:r w:rsidRPr="001B4256">
              <w:rPr>
                <w:rFonts w:ascii="Arial" w:hAnsi="Arial" w:cs="Arial"/>
                <w:sz w:val="16"/>
                <w:szCs w:val="18"/>
              </w:rPr>
              <w:t xml:space="preserve">zintegrowana, </w:t>
            </w:r>
          </w:p>
          <w:p w:rsidR="00B7416A" w:rsidRPr="001B4256" w:rsidRDefault="00B7416A" w:rsidP="00B7416A">
            <w:pPr>
              <w:pStyle w:val="Akapitzlist"/>
              <w:numPr>
                <w:ilvl w:val="0"/>
                <w:numId w:val="6"/>
              </w:numPr>
              <w:suppressAutoHyphens w:val="0"/>
              <w:spacing w:before="0" w:line="240" w:lineRule="auto"/>
              <w:ind w:left="397" w:hanging="227"/>
              <w:jc w:val="left"/>
              <w:rPr>
                <w:rFonts w:ascii="Arial" w:hAnsi="Arial" w:cs="Arial"/>
                <w:sz w:val="16"/>
                <w:szCs w:val="18"/>
              </w:rPr>
            </w:pPr>
            <w:r w:rsidRPr="001B4256">
              <w:rPr>
                <w:rFonts w:ascii="Arial" w:hAnsi="Arial" w:cs="Arial"/>
                <w:sz w:val="16"/>
                <w:szCs w:val="18"/>
              </w:rPr>
              <w:t>standard High Definition,</w:t>
            </w:r>
          </w:p>
          <w:p w:rsidR="00B7416A" w:rsidRPr="001B4256" w:rsidRDefault="00B7416A" w:rsidP="00B7416A">
            <w:pPr>
              <w:pStyle w:val="Akapitzlist"/>
              <w:numPr>
                <w:ilvl w:val="0"/>
                <w:numId w:val="6"/>
              </w:numPr>
              <w:suppressAutoHyphens w:val="0"/>
              <w:spacing w:before="0" w:line="240" w:lineRule="auto"/>
              <w:ind w:left="397" w:hanging="227"/>
              <w:jc w:val="left"/>
              <w:rPr>
                <w:rFonts w:ascii="Arial" w:hAnsi="Arial" w:cs="Arial"/>
                <w:sz w:val="16"/>
                <w:szCs w:val="18"/>
              </w:rPr>
            </w:pPr>
            <w:r w:rsidRPr="001B4256">
              <w:rPr>
                <w:rFonts w:ascii="Arial" w:hAnsi="Arial" w:cs="Arial"/>
                <w:sz w:val="16"/>
                <w:szCs w:val="18"/>
              </w:rPr>
              <w:t>możliwość wyłączenia karty dźwiękowej w BIOS,</w:t>
            </w:r>
          </w:p>
          <w:p w:rsidR="00B7416A" w:rsidRPr="001B4256" w:rsidRDefault="00B7416A" w:rsidP="00B7416A">
            <w:pPr>
              <w:pStyle w:val="Akapitzlist"/>
              <w:numPr>
                <w:ilvl w:val="0"/>
                <w:numId w:val="13"/>
              </w:numPr>
              <w:suppressAutoHyphens w:val="0"/>
              <w:spacing w:before="0" w:line="240" w:lineRule="auto"/>
              <w:ind w:left="397" w:hanging="227"/>
              <w:jc w:val="left"/>
              <w:rPr>
                <w:rFonts w:ascii="Arial" w:hAnsi="Arial" w:cs="Arial"/>
                <w:sz w:val="16"/>
                <w:szCs w:val="18"/>
              </w:rPr>
            </w:pPr>
            <w:r w:rsidRPr="001B4256">
              <w:rPr>
                <w:rFonts w:ascii="Arial" w:hAnsi="Arial" w:cs="Arial"/>
                <w:sz w:val="16"/>
                <w:szCs w:val="18"/>
              </w:rPr>
              <w:t>co najmniej 1x wyjście audio z tyłu obudowy na panelu I/O płyty głównej,</w:t>
            </w:r>
          </w:p>
        </w:tc>
      </w:tr>
      <w:tr w:rsidR="00B7416A" w:rsidTr="00B7416A">
        <w:tc>
          <w:tcPr>
            <w:tcW w:w="2711" w:type="dxa"/>
            <w:tcBorders>
              <w:top w:val="single" w:sz="4" w:space="0" w:color="auto"/>
              <w:left w:val="single" w:sz="4" w:space="0" w:color="auto"/>
              <w:bottom w:val="single" w:sz="4" w:space="0" w:color="auto"/>
              <w:right w:val="single" w:sz="4" w:space="0" w:color="auto"/>
            </w:tcBorders>
            <w:hideMark/>
          </w:tcPr>
          <w:p w:rsidR="00B7416A" w:rsidRDefault="00B7416A">
            <w:pPr>
              <w:spacing w:before="0" w:line="240" w:lineRule="auto"/>
              <w:ind w:left="0" w:firstLine="0"/>
              <w:jc w:val="left"/>
              <w:rPr>
                <w:rFonts w:ascii="Arial" w:hAnsi="Arial" w:cs="Arial"/>
                <w:b/>
                <w:sz w:val="18"/>
                <w:szCs w:val="18"/>
              </w:rPr>
            </w:pPr>
            <w:r>
              <w:rPr>
                <w:rFonts w:ascii="Arial" w:hAnsi="Arial" w:cs="Arial"/>
                <w:b/>
                <w:sz w:val="18"/>
                <w:szCs w:val="18"/>
              </w:rPr>
              <w:t>Karta graficzna</w:t>
            </w:r>
          </w:p>
        </w:tc>
        <w:tc>
          <w:tcPr>
            <w:tcW w:w="6440" w:type="dxa"/>
            <w:tcBorders>
              <w:top w:val="single" w:sz="4" w:space="0" w:color="auto"/>
              <w:left w:val="single" w:sz="4" w:space="0" w:color="auto"/>
              <w:bottom w:val="single" w:sz="4" w:space="0" w:color="auto"/>
              <w:right w:val="single" w:sz="4" w:space="0" w:color="auto"/>
            </w:tcBorders>
            <w:hideMark/>
          </w:tcPr>
          <w:p w:rsidR="00B7416A" w:rsidRPr="001B4256" w:rsidRDefault="00B7416A" w:rsidP="00B7416A">
            <w:pPr>
              <w:pStyle w:val="Akapitzlist"/>
              <w:numPr>
                <w:ilvl w:val="0"/>
                <w:numId w:val="13"/>
              </w:numPr>
              <w:suppressAutoHyphens w:val="0"/>
              <w:spacing w:before="0" w:line="240" w:lineRule="auto"/>
              <w:ind w:left="397" w:hanging="227"/>
              <w:jc w:val="left"/>
              <w:rPr>
                <w:rFonts w:ascii="Arial" w:hAnsi="Arial" w:cs="Arial"/>
                <w:sz w:val="16"/>
                <w:szCs w:val="18"/>
              </w:rPr>
            </w:pPr>
            <w:r w:rsidRPr="001B4256">
              <w:rPr>
                <w:rFonts w:ascii="Arial" w:hAnsi="Arial" w:cs="Arial"/>
                <w:sz w:val="16"/>
                <w:szCs w:val="18"/>
              </w:rPr>
              <w:t>zintegrowana,</w:t>
            </w:r>
          </w:p>
          <w:p w:rsidR="00B7416A" w:rsidRPr="001B4256" w:rsidRDefault="00B7416A" w:rsidP="00B7416A">
            <w:pPr>
              <w:pStyle w:val="Akapitzlist"/>
              <w:numPr>
                <w:ilvl w:val="0"/>
                <w:numId w:val="13"/>
              </w:numPr>
              <w:suppressAutoHyphens w:val="0"/>
              <w:spacing w:before="0" w:line="240" w:lineRule="auto"/>
              <w:ind w:left="397" w:hanging="227"/>
              <w:jc w:val="left"/>
              <w:rPr>
                <w:rFonts w:ascii="Arial" w:hAnsi="Arial" w:cs="Arial"/>
                <w:sz w:val="16"/>
                <w:szCs w:val="18"/>
              </w:rPr>
            </w:pPr>
            <w:r w:rsidRPr="001B4256">
              <w:rPr>
                <w:rFonts w:ascii="Arial" w:hAnsi="Arial" w:cs="Arial"/>
                <w:sz w:val="16"/>
                <w:szCs w:val="18"/>
              </w:rPr>
              <w:t>zgodność z DirectX 12,</w:t>
            </w:r>
          </w:p>
          <w:p w:rsidR="00B7416A" w:rsidRPr="001B4256" w:rsidRDefault="00B7416A" w:rsidP="00B7416A">
            <w:pPr>
              <w:pStyle w:val="Akapitzlist"/>
              <w:numPr>
                <w:ilvl w:val="0"/>
                <w:numId w:val="13"/>
              </w:numPr>
              <w:suppressAutoHyphens w:val="0"/>
              <w:spacing w:before="0" w:line="240" w:lineRule="auto"/>
              <w:ind w:left="397" w:hanging="227"/>
              <w:jc w:val="left"/>
              <w:rPr>
                <w:rFonts w:ascii="Arial" w:hAnsi="Arial" w:cs="Arial"/>
                <w:sz w:val="16"/>
                <w:szCs w:val="18"/>
              </w:rPr>
            </w:pPr>
            <w:r w:rsidRPr="001B4256">
              <w:rPr>
                <w:rFonts w:ascii="Arial" w:hAnsi="Arial" w:cs="Arial"/>
                <w:sz w:val="16"/>
                <w:szCs w:val="18"/>
              </w:rPr>
              <w:t>co najmniej dwa cyfrowe wyjścia wideo w tym min. 2x DisplayPort lub 1x DisplayPort i 1x HDMI – gniazda muszą być uzyskiwane bez stosowania przejściówek/adapterów,</w:t>
            </w:r>
          </w:p>
          <w:p w:rsidR="00B7416A" w:rsidRPr="001B4256" w:rsidRDefault="00B7416A" w:rsidP="00B7416A">
            <w:pPr>
              <w:pStyle w:val="Akapitzlist"/>
              <w:numPr>
                <w:ilvl w:val="0"/>
                <w:numId w:val="13"/>
              </w:numPr>
              <w:suppressAutoHyphens w:val="0"/>
              <w:spacing w:before="0" w:line="240" w:lineRule="auto"/>
              <w:ind w:left="397" w:hanging="227"/>
              <w:jc w:val="left"/>
              <w:rPr>
                <w:rFonts w:ascii="Arial" w:hAnsi="Arial" w:cs="Arial"/>
                <w:sz w:val="16"/>
                <w:szCs w:val="18"/>
              </w:rPr>
            </w:pPr>
            <w:r w:rsidRPr="001B4256">
              <w:rPr>
                <w:rFonts w:ascii="Arial" w:hAnsi="Arial" w:cs="Arial"/>
                <w:sz w:val="16"/>
                <w:szCs w:val="18"/>
              </w:rPr>
              <w:t>jednoczesna obsługa co najmniej 2 monitorów w rozdzielczości min. 4096x2304 przy min. 60Hz każdy</w:t>
            </w:r>
          </w:p>
        </w:tc>
      </w:tr>
      <w:tr w:rsidR="00B7416A" w:rsidTr="00B7416A">
        <w:tc>
          <w:tcPr>
            <w:tcW w:w="2711" w:type="dxa"/>
            <w:tcBorders>
              <w:top w:val="single" w:sz="4" w:space="0" w:color="auto"/>
              <w:left w:val="single" w:sz="4" w:space="0" w:color="auto"/>
              <w:bottom w:val="single" w:sz="4" w:space="0" w:color="auto"/>
              <w:right w:val="single" w:sz="4" w:space="0" w:color="auto"/>
            </w:tcBorders>
            <w:hideMark/>
          </w:tcPr>
          <w:p w:rsidR="00B7416A" w:rsidRDefault="00B7416A">
            <w:pPr>
              <w:spacing w:before="0" w:line="240" w:lineRule="auto"/>
              <w:ind w:left="0" w:firstLine="0"/>
              <w:jc w:val="left"/>
              <w:rPr>
                <w:rFonts w:ascii="Arial" w:hAnsi="Arial" w:cs="Arial"/>
                <w:b/>
                <w:sz w:val="18"/>
                <w:szCs w:val="18"/>
              </w:rPr>
            </w:pPr>
            <w:r>
              <w:rPr>
                <w:rFonts w:ascii="Arial" w:hAnsi="Arial" w:cs="Arial"/>
                <w:b/>
                <w:sz w:val="18"/>
                <w:szCs w:val="18"/>
              </w:rPr>
              <w:t>Obudowa</w:t>
            </w:r>
          </w:p>
        </w:tc>
        <w:tc>
          <w:tcPr>
            <w:tcW w:w="6440" w:type="dxa"/>
            <w:tcBorders>
              <w:top w:val="single" w:sz="4" w:space="0" w:color="auto"/>
              <w:left w:val="single" w:sz="4" w:space="0" w:color="auto"/>
              <w:bottom w:val="single" w:sz="4" w:space="0" w:color="auto"/>
              <w:right w:val="single" w:sz="4" w:space="0" w:color="auto"/>
            </w:tcBorders>
            <w:hideMark/>
          </w:tcPr>
          <w:p w:rsidR="00B7416A" w:rsidRPr="001B4256" w:rsidRDefault="00B7416A" w:rsidP="00B7416A">
            <w:pPr>
              <w:pStyle w:val="Akapitzlist"/>
              <w:numPr>
                <w:ilvl w:val="0"/>
                <w:numId w:val="13"/>
              </w:numPr>
              <w:suppressAutoHyphens w:val="0"/>
              <w:spacing w:before="0" w:line="240" w:lineRule="auto"/>
              <w:ind w:left="397" w:hanging="227"/>
              <w:jc w:val="left"/>
              <w:rPr>
                <w:rFonts w:ascii="Arial" w:hAnsi="Arial" w:cs="Arial"/>
                <w:sz w:val="16"/>
                <w:szCs w:val="18"/>
              </w:rPr>
            </w:pPr>
            <w:r w:rsidRPr="001B4256">
              <w:rPr>
                <w:rFonts w:ascii="Arial" w:hAnsi="Arial" w:cs="Arial"/>
                <w:sz w:val="16"/>
                <w:szCs w:val="18"/>
              </w:rPr>
              <w:t>kolor ciemny, matowy,</w:t>
            </w:r>
          </w:p>
          <w:p w:rsidR="00B7416A" w:rsidRPr="001B4256" w:rsidRDefault="00B7416A" w:rsidP="00B7416A">
            <w:pPr>
              <w:pStyle w:val="Akapitzlist"/>
              <w:numPr>
                <w:ilvl w:val="0"/>
                <w:numId w:val="13"/>
              </w:numPr>
              <w:suppressAutoHyphens w:val="0"/>
              <w:spacing w:before="0" w:line="240" w:lineRule="auto"/>
              <w:ind w:left="397" w:hanging="227"/>
              <w:jc w:val="left"/>
              <w:rPr>
                <w:rFonts w:ascii="Arial" w:hAnsi="Arial" w:cs="Arial"/>
                <w:sz w:val="16"/>
                <w:szCs w:val="18"/>
              </w:rPr>
            </w:pPr>
            <w:r w:rsidRPr="001B4256">
              <w:rPr>
                <w:rFonts w:ascii="Arial" w:hAnsi="Arial" w:cs="Arial"/>
                <w:sz w:val="16"/>
                <w:szCs w:val="18"/>
              </w:rPr>
              <w:t>małogabarytowa typu small form factor,</w:t>
            </w:r>
          </w:p>
          <w:p w:rsidR="00B7416A" w:rsidRPr="001B4256" w:rsidRDefault="00B7416A" w:rsidP="00B7416A">
            <w:pPr>
              <w:pStyle w:val="Akapitzlist"/>
              <w:numPr>
                <w:ilvl w:val="0"/>
                <w:numId w:val="13"/>
              </w:numPr>
              <w:suppressAutoHyphens w:val="0"/>
              <w:spacing w:before="0" w:line="240" w:lineRule="auto"/>
              <w:ind w:left="397" w:hanging="227"/>
              <w:jc w:val="left"/>
              <w:rPr>
                <w:rFonts w:ascii="Arial" w:hAnsi="Arial" w:cs="Arial"/>
                <w:sz w:val="16"/>
                <w:szCs w:val="18"/>
              </w:rPr>
            </w:pPr>
            <w:r w:rsidRPr="001B4256">
              <w:rPr>
                <w:rFonts w:ascii="Arial" w:hAnsi="Arial" w:cs="Arial"/>
                <w:sz w:val="16"/>
                <w:szCs w:val="18"/>
              </w:rPr>
              <w:t>fabrycznie przystosowana do pracy w pionie i w poziomie,</w:t>
            </w:r>
          </w:p>
          <w:p w:rsidR="00B7416A" w:rsidRPr="001B4256" w:rsidRDefault="00B7416A" w:rsidP="00B7416A">
            <w:pPr>
              <w:pStyle w:val="Akapitzlist"/>
              <w:numPr>
                <w:ilvl w:val="0"/>
                <w:numId w:val="13"/>
              </w:numPr>
              <w:suppressAutoHyphens w:val="0"/>
              <w:spacing w:before="0" w:line="240" w:lineRule="auto"/>
              <w:ind w:left="397" w:hanging="227"/>
              <w:jc w:val="left"/>
              <w:rPr>
                <w:rFonts w:ascii="Arial" w:hAnsi="Arial" w:cs="Arial"/>
                <w:sz w:val="16"/>
                <w:szCs w:val="18"/>
              </w:rPr>
            </w:pPr>
            <w:r w:rsidRPr="001B4256">
              <w:rPr>
                <w:rFonts w:ascii="Arial" w:hAnsi="Arial" w:cs="Arial"/>
                <w:sz w:val="16"/>
                <w:szCs w:val="18"/>
              </w:rPr>
              <w:t>co najmniej jedna wewnętrzna zatoka 3.5 cala i 2.5 cala lub jedna zatoka 3.5 cala umożliwiająca montaż dysków 2.5 cala</w:t>
            </w:r>
          </w:p>
          <w:p w:rsidR="00B7416A" w:rsidRPr="001B4256" w:rsidRDefault="00B7416A" w:rsidP="00B7416A">
            <w:pPr>
              <w:pStyle w:val="Akapitzlist"/>
              <w:numPr>
                <w:ilvl w:val="0"/>
                <w:numId w:val="13"/>
              </w:numPr>
              <w:suppressAutoHyphens w:val="0"/>
              <w:spacing w:before="0" w:line="240" w:lineRule="auto"/>
              <w:ind w:left="397" w:hanging="227"/>
              <w:jc w:val="left"/>
              <w:rPr>
                <w:rFonts w:ascii="Arial" w:hAnsi="Arial" w:cs="Arial"/>
                <w:sz w:val="16"/>
                <w:szCs w:val="18"/>
              </w:rPr>
            </w:pPr>
            <w:r w:rsidRPr="001B4256">
              <w:rPr>
                <w:rFonts w:ascii="Arial" w:hAnsi="Arial" w:cs="Arial"/>
                <w:sz w:val="16"/>
                <w:szCs w:val="18"/>
              </w:rPr>
              <w:t>wyście słuchawkowe i wejście mikrofonowe z przodu obudowy (minijack 3.5mm),</w:t>
            </w:r>
          </w:p>
          <w:p w:rsidR="00B7416A" w:rsidRPr="001B4256" w:rsidRDefault="00B7416A" w:rsidP="00B7416A">
            <w:pPr>
              <w:pStyle w:val="Akapitzlist"/>
              <w:numPr>
                <w:ilvl w:val="0"/>
                <w:numId w:val="13"/>
              </w:numPr>
              <w:suppressAutoHyphens w:val="0"/>
              <w:spacing w:before="0" w:line="240" w:lineRule="auto"/>
              <w:ind w:left="397" w:hanging="227"/>
              <w:jc w:val="left"/>
              <w:rPr>
                <w:rFonts w:ascii="Arial" w:hAnsi="Arial" w:cs="Arial"/>
                <w:sz w:val="16"/>
                <w:szCs w:val="18"/>
              </w:rPr>
            </w:pPr>
            <w:r w:rsidRPr="001B4256">
              <w:rPr>
                <w:rFonts w:ascii="Arial" w:hAnsi="Arial" w:cs="Arial"/>
                <w:sz w:val="16"/>
                <w:szCs w:val="18"/>
              </w:rPr>
              <w:t>co najmniej 2x USB typ A w wersji co najmniej 3.1 gen 2 z przodu obudowy,</w:t>
            </w:r>
          </w:p>
          <w:p w:rsidR="00B7416A" w:rsidRPr="001B4256" w:rsidRDefault="00B7416A" w:rsidP="00B7416A">
            <w:pPr>
              <w:pStyle w:val="Akapitzlist"/>
              <w:numPr>
                <w:ilvl w:val="0"/>
                <w:numId w:val="13"/>
              </w:numPr>
              <w:suppressAutoHyphens w:val="0"/>
              <w:spacing w:before="0" w:line="240" w:lineRule="auto"/>
              <w:ind w:left="397" w:hanging="227"/>
              <w:jc w:val="left"/>
              <w:rPr>
                <w:rFonts w:ascii="Arial" w:hAnsi="Arial" w:cs="Arial"/>
                <w:sz w:val="16"/>
                <w:szCs w:val="18"/>
              </w:rPr>
            </w:pPr>
            <w:r w:rsidRPr="001B4256">
              <w:rPr>
                <w:rFonts w:ascii="Arial" w:hAnsi="Arial" w:cs="Arial"/>
                <w:sz w:val="16"/>
                <w:szCs w:val="18"/>
              </w:rPr>
              <w:t>otwierana boczna ściana obudowy umożliwiająca dostęp do wszystkich podzespołów komputera,</w:t>
            </w:r>
          </w:p>
          <w:p w:rsidR="00B7416A" w:rsidRPr="001B4256" w:rsidRDefault="00B7416A" w:rsidP="00B7416A">
            <w:pPr>
              <w:pStyle w:val="Akapitzlist"/>
              <w:numPr>
                <w:ilvl w:val="0"/>
                <w:numId w:val="13"/>
              </w:numPr>
              <w:suppressAutoHyphens w:val="0"/>
              <w:spacing w:before="0" w:line="240" w:lineRule="auto"/>
              <w:ind w:left="397" w:hanging="227"/>
              <w:jc w:val="left"/>
              <w:rPr>
                <w:rFonts w:ascii="Arial" w:hAnsi="Arial" w:cs="Arial"/>
                <w:sz w:val="16"/>
                <w:szCs w:val="18"/>
              </w:rPr>
            </w:pPr>
            <w:r w:rsidRPr="001B4256">
              <w:rPr>
                <w:rFonts w:ascii="Arial" w:hAnsi="Arial" w:cs="Arial"/>
                <w:sz w:val="16"/>
                <w:szCs w:val="18"/>
              </w:rPr>
              <w:t>zasilacz o mocy maksymalnej nie większej niż 280W i minimalnej sprawności nie mniejszej niż 85% (potwierdzone przez dokumentację techniczną producenta komputera),</w:t>
            </w:r>
          </w:p>
        </w:tc>
      </w:tr>
      <w:tr w:rsidR="00B7416A" w:rsidTr="00B7416A">
        <w:tc>
          <w:tcPr>
            <w:tcW w:w="2711" w:type="dxa"/>
            <w:tcBorders>
              <w:top w:val="single" w:sz="4" w:space="0" w:color="auto"/>
              <w:left w:val="single" w:sz="4" w:space="0" w:color="auto"/>
              <w:bottom w:val="single" w:sz="4" w:space="0" w:color="auto"/>
              <w:right w:val="single" w:sz="4" w:space="0" w:color="auto"/>
            </w:tcBorders>
            <w:hideMark/>
          </w:tcPr>
          <w:p w:rsidR="00B7416A" w:rsidRDefault="00B7416A">
            <w:pPr>
              <w:spacing w:before="0" w:line="240" w:lineRule="auto"/>
              <w:ind w:left="0" w:firstLine="0"/>
              <w:jc w:val="left"/>
              <w:rPr>
                <w:rFonts w:ascii="Arial" w:hAnsi="Arial" w:cs="Arial"/>
                <w:b/>
                <w:sz w:val="18"/>
                <w:szCs w:val="18"/>
              </w:rPr>
            </w:pPr>
            <w:r>
              <w:rPr>
                <w:rFonts w:ascii="Arial" w:hAnsi="Arial" w:cs="Arial"/>
                <w:b/>
                <w:sz w:val="18"/>
                <w:szCs w:val="18"/>
              </w:rPr>
              <w:t>System operacyjny</w:t>
            </w:r>
          </w:p>
        </w:tc>
        <w:tc>
          <w:tcPr>
            <w:tcW w:w="6440" w:type="dxa"/>
            <w:tcBorders>
              <w:top w:val="single" w:sz="4" w:space="0" w:color="auto"/>
              <w:left w:val="single" w:sz="4" w:space="0" w:color="auto"/>
              <w:bottom w:val="single" w:sz="4" w:space="0" w:color="auto"/>
              <w:right w:val="single" w:sz="4" w:space="0" w:color="auto"/>
            </w:tcBorders>
            <w:hideMark/>
          </w:tcPr>
          <w:p w:rsidR="00B7416A" w:rsidRPr="001B4256" w:rsidRDefault="00B7416A" w:rsidP="00B7416A">
            <w:pPr>
              <w:pStyle w:val="Akapitzlist"/>
              <w:numPr>
                <w:ilvl w:val="0"/>
                <w:numId w:val="14"/>
              </w:numPr>
              <w:suppressAutoHyphens w:val="0"/>
              <w:spacing w:before="0" w:line="240" w:lineRule="auto"/>
              <w:ind w:left="397" w:hanging="227"/>
              <w:jc w:val="left"/>
              <w:rPr>
                <w:rFonts w:ascii="Arial" w:hAnsi="Arial" w:cs="Arial"/>
                <w:sz w:val="16"/>
                <w:szCs w:val="18"/>
              </w:rPr>
            </w:pPr>
            <w:r w:rsidRPr="001B4256">
              <w:rPr>
                <w:rFonts w:ascii="Arial" w:hAnsi="Arial" w:cs="Arial"/>
                <w:sz w:val="16"/>
                <w:szCs w:val="18"/>
              </w:rPr>
              <w:t>najnowszy stabilny 64 bitowy system operacyjny,</w:t>
            </w:r>
          </w:p>
          <w:p w:rsidR="00B7416A" w:rsidRPr="001B4256" w:rsidRDefault="00B7416A" w:rsidP="00B7416A">
            <w:pPr>
              <w:pStyle w:val="Akapitzlist"/>
              <w:numPr>
                <w:ilvl w:val="0"/>
                <w:numId w:val="14"/>
              </w:numPr>
              <w:suppressAutoHyphens w:val="0"/>
              <w:spacing w:before="0" w:line="240" w:lineRule="auto"/>
              <w:ind w:left="397" w:hanging="227"/>
              <w:jc w:val="left"/>
              <w:rPr>
                <w:rFonts w:ascii="Arial" w:hAnsi="Arial" w:cs="Arial"/>
                <w:sz w:val="16"/>
                <w:szCs w:val="18"/>
              </w:rPr>
            </w:pPr>
            <w:r w:rsidRPr="001B4256">
              <w:rPr>
                <w:rFonts w:ascii="Arial" w:hAnsi="Arial" w:cs="Arial"/>
                <w:sz w:val="16"/>
                <w:szCs w:val="18"/>
              </w:rPr>
              <w:t>preinstalowany przez producenta komputera,</w:t>
            </w:r>
          </w:p>
          <w:p w:rsidR="00B7416A" w:rsidRPr="001B4256" w:rsidRDefault="00B7416A" w:rsidP="00B7416A">
            <w:pPr>
              <w:pStyle w:val="Akapitzlist"/>
              <w:numPr>
                <w:ilvl w:val="0"/>
                <w:numId w:val="14"/>
              </w:numPr>
              <w:suppressAutoHyphens w:val="0"/>
              <w:spacing w:before="0" w:line="240" w:lineRule="auto"/>
              <w:ind w:left="397" w:hanging="227"/>
              <w:jc w:val="left"/>
              <w:rPr>
                <w:rFonts w:ascii="Arial" w:hAnsi="Arial" w:cs="Arial"/>
                <w:sz w:val="16"/>
                <w:szCs w:val="18"/>
              </w:rPr>
            </w:pPr>
            <w:r w:rsidRPr="001B4256">
              <w:rPr>
                <w:rFonts w:ascii="Arial" w:hAnsi="Arial" w:cs="Arial"/>
                <w:sz w:val="16"/>
                <w:szCs w:val="18"/>
              </w:rPr>
              <w:t>nigdy wcześniej nie aktywowany na innym urządzeniu,</w:t>
            </w:r>
          </w:p>
          <w:p w:rsidR="00B7416A" w:rsidRPr="001B4256" w:rsidRDefault="00B7416A" w:rsidP="00B7416A">
            <w:pPr>
              <w:pStyle w:val="Akapitzlist"/>
              <w:numPr>
                <w:ilvl w:val="0"/>
                <w:numId w:val="14"/>
              </w:numPr>
              <w:suppressAutoHyphens w:val="0"/>
              <w:spacing w:before="0" w:line="240" w:lineRule="auto"/>
              <w:ind w:left="397" w:hanging="227"/>
              <w:jc w:val="left"/>
              <w:rPr>
                <w:rFonts w:ascii="Arial" w:hAnsi="Arial" w:cs="Arial"/>
                <w:sz w:val="16"/>
                <w:szCs w:val="18"/>
              </w:rPr>
            </w:pPr>
            <w:r w:rsidRPr="001B4256">
              <w:rPr>
                <w:rFonts w:ascii="Arial" w:hAnsi="Arial" w:cs="Arial"/>
                <w:sz w:val="16"/>
                <w:szCs w:val="18"/>
              </w:rPr>
              <w:t>graficzny interfejs użytkownika w języku polskim,</w:t>
            </w:r>
          </w:p>
          <w:p w:rsidR="00B7416A" w:rsidRPr="001B4256" w:rsidRDefault="00B7416A" w:rsidP="00B7416A">
            <w:pPr>
              <w:pStyle w:val="Akapitzlist"/>
              <w:numPr>
                <w:ilvl w:val="0"/>
                <w:numId w:val="14"/>
              </w:numPr>
              <w:suppressAutoHyphens w:val="0"/>
              <w:spacing w:before="0" w:line="240" w:lineRule="auto"/>
              <w:ind w:left="397" w:hanging="227"/>
              <w:jc w:val="left"/>
              <w:rPr>
                <w:rFonts w:ascii="Arial" w:hAnsi="Arial" w:cs="Arial"/>
                <w:sz w:val="16"/>
                <w:szCs w:val="18"/>
              </w:rPr>
            </w:pPr>
            <w:r w:rsidRPr="001B4256">
              <w:rPr>
                <w:rFonts w:ascii="Arial" w:hAnsi="Arial" w:cs="Arial"/>
                <w:sz w:val="16"/>
                <w:szCs w:val="18"/>
              </w:rPr>
              <w:t>w pełni zintegrowany z usługą katalogową ActiveDirectory, w tym: kontrola dostępu do zasobów oraz zcentralizowane zarządzanie oprogramowaniem i konfiguracja systemu poprzez Group Policy Objects,</w:t>
            </w:r>
          </w:p>
          <w:p w:rsidR="00B7416A" w:rsidRPr="001B4256" w:rsidRDefault="00B7416A" w:rsidP="00B7416A">
            <w:pPr>
              <w:pStyle w:val="Akapitzlist"/>
              <w:numPr>
                <w:ilvl w:val="0"/>
                <w:numId w:val="14"/>
              </w:numPr>
              <w:suppressAutoHyphens w:val="0"/>
              <w:spacing w:before="0" w:line="240" w:lineRule="auto"/>
              <w:ind w:left="397" w:hanging="227"/>
              <w:jc w:val="left"/>
              <w:rPr>
                <w:rFonts w:ascii="Arial" w:hAnsi="Arial" w:cs="Arial"/>
                <w:sz w:val="16"/>
                <w:szCs w:val="18"/>
              </w:rPr>
            </w:pPr>
            <w:r w:rsidRPr="001B4256">
              <w:rPr>
                <w:rFonts w:ascii="Arial" w:hAnsi="Arial" w:cs="Arial"/>
                <w:sz w:val="16"/>
                <w:szCs w:val="18"/>
              </w:rPr>
              <w:t>natywna obsługa systemu plików NTFS,</w:t>
            </w:r>
          </w:p>
        </w:tc>
      </w:tr>
      <w:tr w:rsidR="00B7416A" w:rsidTr="00B7416A">
        <w:tc>
          <w:tcPr>
            <w:tcW w:w="2711" w:type="dxa"/>
            <w:tcBorders>
              <w:top w:val="single" w:sz="4" w:space="0" w:color="auto"/>
              <w:left w:val="single" w:sz="4" w:space="0" w:color="auto"/>
              <w:bottom w:val="single" w:sz="4" w:space="0" w:color="auto"/>
              <w:right w:val="single" w:sz="4" w:space="0" w:color="auto"/>
            </w:tcBorders>
            <w:hideMark/>
          </w:tcPr>
          <w:p w:rsidR="00B7416A" w:rsidRDefault="00B7416A">
            <w:pPr>
              <w:spacing w:before="0" w:line="240" w:lineRule="auto"/>
              <w:ind w:left="0" w:firstLine="0"/>
              <w:jc w:val="left"/>
              <w:rPr>
                <w:rFonts w:ascii="Arial" w:hAnsi="Arial" w:cs="Arial"/>
                <w:b/>
                <w:sz w:val="18"/>
                <w:szCs w:val="18"/>
              </w:rPr>
            </w:pPr>
            <w:r>
              <w:rPr>
                <w:rFonts w:ascii="Arial" w:hAnsi="Arial" w:cs="Arial"/>
                <w:b/>
                <w:sz w:val="18"/>
                <w:szCs w:val="18"/>
              </w:rPr>
              <w:t>Klawiatura</w:t>
            </w:r>
          </w:p>
        </w:tc>
        <w:tc>
          <w:tcPr>
            <w:tcW w:w="6440" w:type="dxa"/>
            <w:tcBorders>
              <w:top w:val="single" w:sz="4" w:space="0" w:color="auto"/>
              <w:left w:val="single" w:sz="4" w:space="0" w:color="auto"/>
              <w:bottom w:val="single" w:sz="4" w:space="0" w:color="auto"/>
              <w:right w:val="single" w:sz="4" w:space="0" w:color="auto"/>
            </w:tcBorders>
            <w:hideMark/>
          </w:tcPr>
          <w:p w:rsidR="00B7416A" w:rsidRPr="001B4256" w:rsidRDefault="00B7416A" w:rsidP="00B7416A">
            <w:pPr>
              <w:pStyle w:val="Akapitzlist"/>
              <w:numPr>
                <w:ilvl w:val="0"/>
                <w:numId w:val="13"/>
              </w:numPr>
              <w:suppressAutoHyphens w:val="0"/>
              <w:spacing w:before="0" w:line="240" w:lineRule="auto"/>
              <w:ind w:left="397" w:hanging="227"/>
              <w:jc w:val="left"/>
              <w:rPr>
                <w:rFonts w:ascii="Arial" w:hAnsi="Arial" w:cs="Arial"/>
                <w:sz w:val="16"/>
                <w:szCs w:val="18"/>
              </w:rPr>
            </w:pPr>
            <w:r w:rsidRPr="001B4256">
              <w:rPr>
                <w:rFonts w:ascii="Arial" w:hAnsi="Arial" w:cs="Arial"/>
                <w:sz w:val="16"/>
                <w:szCs w:val="18"/>
              </w:rPr>
              <w:t>przewodowa, złącze USB,</w:t>
            </w:r>
          </w:p>
          <w:p w:rsidR="00B7416A" w:rsidRPr="001B4256" w:rsidRDefault="00B7416A" w:rsidP="00B7416A">
            <w:pPr>
              <w:pStyle w:val="Akapitzlist"/>
              <w:numPr>
                <w:ilvl w:val="0"/>
                <w:numId w:val="13"/>
              </w:numPr>
              <w:suppressAutoHyphens w:val="0"/>
              <w:spacing w:line="240" w:lineRule="auto"/>
              <w:ind w:left="397" w:hanging="227"/>
              <w:jc w:val="left"/>
              <w:rPr>
                <w:rFonts w:ascii="Arial" w:hAnsi="Arial" w:cs="Arial"/>
                <w:sz w:val="16"/>
                <w:szCs w:val="18"/>
              </w:rPr>
            </w:pPr>
            <w:r w:rsidRPr="001B4256">
              <w:rPr>
                <w:rFonts w:ascii="Arial" w:hAnsi="Arial" w:cs="Arial"/>
                <w:sz w:val="16"/>
                <w:szCs w:val="18"/>
              </w:rPr>
              <w:t>pełnowymiarowa (z blokiem numerycznym),</w:t>
            </w:r>
          </w:p>
          <w:p w:rsidR="00B7416A" w:rsidRPr="001B4256" w:rsidRDefault="00B7416A" w:rsidP="00B7416A">
            <w:pPr>
              <w:pStyle w:val="Akapitzlist"/>
              <w:numPr>
                <w:ilvl w:val="0"/>
                <w:numId w:val="13"/>
              </w:numPr>
              <w:suppressAutoHyphens w:val="0"/>
              <w:spacing w:before="0" w:line="240" w:lineRule="auto"/>
              <w:ind w:left="397" w:hanging="227"/>
              <w:jc w:val="left"/>
              <w:rPr>
                <w:rFonts w:ascii="Arial" w:hAnsi="Arial" w:cs="Arial"/>
                <w:sz w:val="16"/>
                <w:szCs w:val="18"/>
              </w:rPr>
            </w:pPr>
            <w:r w:rsidRPr="001B4256">
              <w:rPr>
                <w:rFonts w:ascii="Arial" w:hAnsi="Arial" w:cs="Arial"/>
                <w:sz w:val="16"/>
                <w:szCs w:val="18"/>
              </w:rPr>
              <w:t>niskoprofilowa (typu slim),</w:t>
            </w:r>
          </w:p>
          <w:p w:rsidR="00B7416A" w:rsidRPr="001B4256" w:rsidRDefault="00B7416A" w:rsidP="00B7416A">
            <w:pPr>
              <w:pStyle w:val="Akapitzlist"/>
              <w:numPr>
                <w:ilvl w:val="0"/>
                <w:numId w:val="13"/>
              </w:numPr>
              <w:suppressAutoHyphens w:val="0"/>
              <w:spacing w:before="0" w:line="240" w:lineRule="auto"/>
              <w:ind w:left="397" w:hanging="227"/>
              <w:jc w:val="left"/>
              <w:rPr>
                <w:rFonts w:ascii="Arial" w:hAnsi="Arial" w:cs="Arial"/>
                <w:sz w:val="16"/>
                <w:szCs w:val="18"/>
                <w:lang w:val="en-US"/>
              </w:rPr>
            </w:pPr>
            <w:r w:rsidRPr="001B4256">
              <w:rPr>
                <w:rFonts w:ascii="Arial" w:hAnsi="Arial" w:cs="Arial"/>
                <w:sz w:val="16"/>
                <w:szCs w:val="18"/>
                <w:lang w:val="en-US"/>
              </w:rPr>
              <w:t>układ klawiszy QWERTY US-International,</w:t>
            </w:r>
          </w:p>
          <w:p w:rsidR="00B7416A" w:rsidRPr="001B4256" w:rsidRDefault="00B7416A" w:rsidP="00B7416A">
            <w:pPr>
              <w:pStyle w:val="Akapitzlist"/>
              <w:numPr>
                <w:ilvl w:val="0"/>
                <w:numId w:val="13"/>
              </w:numPr>
              <w:suppressAutoHyphens w:val="0"/>
              <w:spacing w:before="0" w:line="240" w:lineRule="auto"/>
              <w:ind w:left="397" w:hanging="227"/>
              <w:jc w:val="left"/>
              <w:rPr>
                <w:rFonts w:ascii="Arial" w:hAnsi="Arial" w:cs="Arial"/>
                <w:sz w:val="16"/>
                <w:szCs w:val="18"/>
              </w:rPr>
            </w:pPr>
            <w:r w:rsidRPr="001B4256">
              <w:rPr>
                <w:rFonts w:ascii="Arial" w:hAnsi="Arial" w:cs="Arial"/>
                <w:sz w:val="16"/>
                <w:szCs w:val="18"/>
              </w:rPr>
              <w:t>certyfikaty jakości ISO 9001 lub równoważny oraz 14001 lub równoważny dla producenta sprzętu,</w:t>
            </w:r>
          </w:p>
        </w:tc>
      </w:tr>
      <w:tr w:rsidR="00B7416A" w:rsidTr="00B7416A">
        <w:tc>
          <w:tcPr>
            <w:tcW w:w="2711" w:type="dxa"/>
            <w:tcBorders>
              <w:top w:val="single" w:sz="4" w:space="0" w:color="auto"/>
              <w:left w:val="single" w:sz="4" w:space="0" w:color="auto"/>
              <w:bottom w:val="single" w:sz="4" w:space="0" w:color="auto"/>
              <w:right w:val="single" w:sz="4" w:space="0" w:color="auto"/>
            </w:tcBorders>
            <w:hideMark/>
          </w:tcPr>
          <w:p w:rsidR="00B7416A" w:rsidRDefault="00B7416A">
            <w:pPr>
              <w:spacing w:before="0" w:line="240" w:lineRule="auto"/>
              <w:ind w:left="0" w:firstLine="0"/>
              <w:jc w:val="left"/>
              <w:rPr>
                <w:rFonts w:ascii="Arial" w:hAnsi="Arial" w:cs="Arial"/>
                <w:b/>
                <w:sz w:val="18"/>
                <w:szCs w:val="18"/>
              </w:rPr>
            </w:pPr>
            <w:r>
              <w:rPr>
                <w:rFonts w:ascii="Arial" w:hAnsi="Arial" w:cs="Arial"/>
                <w:b/>
                <w:sz w:val="18"/>
                <w:szCs w:val="18"/>
              </w:rPr>
              <w:t>Myszka</w:t>
            </w:r>
          </w:p>
        </w:tc>
        <w:tc>
          <w:tcPr>
            <w:tcW w:w="6440" w:type="dxa"/>
            <w:tcBorders>
              <w:top w:val="single" w:sz="4" w:space="0" w:color="auto"/>
              <w:left w:val="single" w:sz="4" w:space="0" w:color="auto"/>
              <w:bottom w:val="single" w:sz="4" w:space="0" w:color="auto"/>
              <w:right w:val="single" w:sz="4" w:space="0" w:color="auto"/>
            </w:tcBorders>
            <w:hideMark/>
          </w:tcPr>
          <w:p w:rsidR="00B7416A" w:rsidRPr="001B4256" w:rsidRDefault="00B7416A" w:rsidP="00B7416A">
            <w:pPr>
              <w:pStyle w:val="Akapitzlist"/>
              <w:numPr>
                <w:ilvl w:val="0"/>
                <w:numId w:val="13"/>
              </w:numPr>
              <w:suppressAutoHyphens w:val="0"/>
              <w:spacing w:before="0" w:line="240" w:lineRule="auto"/>
              <w:ind w:left="397" w:hanging="227"/>
              <w:jc w:val="left"/>
              <w:rPr>
                <w:rFonts w:ascii="Arial" w:hAnsi="Arial" w:cs="Arial"/>
                <w:sz w:val="16"/>
                <w:szCs w:val="18"/>
              </w:rPr>
            </w:pPr>
            <w:r w:rsidRPr="001B4256">
              <w:rPr>
                <w:rFonts w:ascii="Arial" w:hAnsi="Arial" w:cs="Arial"/>
                <w:sz w:val="16"/>
                <w:szCs w:val="18"/>
              </w:rPr>
              <w:t>przewodowa, złącze USB,</w:t>
            </w:r>
          </w:p>
          <w:p w:rsidR="00B7416A" w:rsidRPr="001B4256" w:rsidRDefault="00B7416A" w:rsidP="00B7416A">
            <w:pPr>
              <w:pStyle w:val="Akapitzlist"/>
              <w:numPr>
                <w:ilvl w:val="0"/>
                <w:numId w:val="13"/>
              </w:numPr>
              <w:suppressAutoHyphens w:val="0"/>
              <w:spacing w:before="0" w:line="240" w:lineRule="auto"/>
              <w:ind w:left="397" w:hanging="227"/>
              <w:jc w:val="left"/>
              <w:rPr>
                <w:rFonts w:ascii="Arial" w:hAnsi="Arial" w:cs="Arial"/>
                <w:sz w:val="16"/>
                <w:szCs w:val="18"/>
              </w:rPr>
            </w:pPr>
            <w:r w:rsidRPr="001B4256">
              <w:rPr>
                <w:rFonts w:ascii="Arial" w:hAnsi="Arial" w:cs="Arial"/>
                <w:sz w:val="16"/>
                <w:szCs w:val="18"/>
              </w:rPr>
              <w:t>pełnowymiarowa (nie laptopowa),</w:t>
            </w:r>
          </w:p>
          <w:p w:rsidR="00B7416A" w:rsidRPr="001B4256" w:rsidRDefault="00B7416A" w:rsidP="00B7416A">
            <w:pPr>
              <w:pStyle w:val="Akapitzlist"/>
              <w:numPr>
                <w:ilvl w:val="0"/>
                <w:numId w:val="13"/>
              </w:numPr>
              <w:suppressAutoHyphens w:val="0"/>
              <w:spacing w:before="0" w:line="240" w:lineRule="auto"/>
              <w:ind w:left="397" w:hanging="227"/>
              <w:jc w:val="left"/>
              <w:rPr>
                <w:rFonts w:ascii="Arial" w:hAnsi="Arial" w:cs="Arial"/>
                <w:sz w:val="16"/>
                <w:szCs w:val="18"/>
              </w:rPr>
            </w:pPr>
            <w:r w:rsidRPr="001B4256">
              <w:rPr>
                <w:rFonts w:ascii="Arial" w:hAnsi="Arial" w:cs="Arial"/>
                <w:sz w:val="16"/>
                <w:szCs w:val="18"/>
              </w:rPr>
              <w:t>laserowa lub optyczna,</w:t>
            </w:r>
          </w:p>
          <w:p w:rsidR="00B7416A" w:rsidRPr="001B4256" w:rsidRDefault="00B7416A" w:rsidP="00B7416A">
            <w:pPr>
              <w:pStyle w:val="Akapitzlist"/>
              <w:numPr>
                <w:ilvl w:val="0"/>
                <w:numId w:val="13"/>
              </w:numPr>
              <w:suppressAutoHyphens w:val="0"/>
              <w:spacing w:before="0" w:line="240" w:lineRule="auto"/>
              <w:ind w:left="397" w:hanging="227"/>
              <w:jc w:val="left"/>
              <w:rPr>
                <w:rFonts w:ascii="Arial" w:hAnsi="Arial" w:cs="Arial"/>
                <w:sz w:val="16"/>
                <w:szCs w:val="18"/>
              </w:rPr>
            </w:pPr>
            <w:r w:rsidRPr="001B4256">
              <w:rPr>
                <w:rFonts w:ascii="Arial" w:hAnsi="Arial" w:cs="Arial"/>
                <w:sz w:val="16"/>
                <w:szCs w:val="18"/>
              </w:rPr>
              <w:t>min. 1000DPI,</w:t>
            </w:r>
          </w:p>
          <w:p w:rsidR="00B7416A" w:rsidRPr="001B4256" w:rsidRDefault="00B7416A" w:rsidP="00B7416A">
            <w:pPr>
              <w:pStyle w:val="Akapitzlist"/>
              <w:numPr>
                <w:ilvl w:val="0"/>
                <w:numId w:val="13"/>
              </w:numPr>
              <w:suppressAutoHyphens w:val="0"/>
              <w:spacing w:before="0" w:line="240" w:lineRule="auto"/>
              <w:ind w:left="397" w:hanging="227"/>
              <w:jc w:val="left"/>
              <w:rPr>
                <w:rFonts w:ascii="Arial" w:hAnsi="Arial" w:cs="Arial"/>
                <w:sz w:val="16"/>
                <w:szCs w:val="18"/>
              </w:rPr>
            </w:pPr>
            <w:r w:rsidRPr="001B4256">
              <w:rPr>
                <w:rFonts w:ascii="Arial" w:hAnsi="Arial" w:cs="Arial"/>
                <w:sz w:val="16"/>
                <w:szCs w:val="18"/>
              </w:rPr>
              <w:t>co najmniej trzy przyciski w tym jeden w rolce,</w:t>
            </w:r>
          </w:p>
          <w:p w:rsidR="00B7416A" w:rsidRPr="001B4256" w:rsidRDefault="00B7416A" w:rsidP="00B7416A">
            <w:pPr>
              <w:pStyle w:val="Akapitzlist"/>
              <w:numPr>
                <w:ilvl w:val="0"/>
                <w:numId w:val="13"/>
              </w:numPr>
              <w:suppressAutoHyphens w:val="0"/>
              <w:spacing w:before="0" w:line="240" w:lineRule="auto"/>
              <w:ind w:left="397" w:hanging="227"/>
              <w:jc w:val="left"/>
              <w:rPr>
                <w:rFonts w:ascii="Arial" w:hAnsi="Arial" w:cs="Arial"/>
                <w:sz w:val="16"/>
                <w:szCs w:val="18"/>
              </w:rPr>
            </w:pPr>
            <w:r w:rsidRPr="001B4256">
              <w:rPr>
                <w:rFonts w:ascii="Arial" w:hAnsi="Arial" w:cs="Arial"/>
                <w:sz w:val="16"/>
                <w:szCs w:val="18"/>
              </w:rPr>
              <w:t>certyfikaty jakości ISO 9001 lub równoważny oraz 14001 lub równoważny dla producenta sprzętu,</w:t>
            </w:r>
          </w:p>
        </w:tc>
      </w:tr>
      <w:tr w:rsidR="00B7416A" w:rsidTr="00B7416A">
        <w:tc>
          <w:tcPr>
            <w:tcW w:w="2711" w:type="dxa"/>
            <w:tcBorders>
              <w:top w:val="single" w:sz="4" w:space="0" w:color="auto"/>
              <w:left w:val="single" w:sz="4" w:space="0" w:color="auto"/>
              <w:bottom w:val="single" w:sz="4" w:space="0" w:color="auto"/>
              <w:right w:val="single" w:sz="4" w:space="0" w:color="auto"/>
            </w:tcBorders>
            <w:hideMark/>
          </w:tcPr>
          <w:p w:rsidR="00B7416A" w:rsidRDefault="00B7416A">
            <w:pPr>
              <w:spacing w:before="0" w:line="240" w:lineRule="auto"/>
              <w:ind w:left="0" w:firstLine="0"/>
              <w:jc w:val="left"/>
              <w:rPr>
                <w:rFonts w:ascii="Arial" w:hAnsi="Arial" w:cs="Arial"/>
                <w:b/>
                <w:sz w:val="18"/>
                <w:szCs w:val="18"/>
              </w:rPr>
            </w:pPr>
            <w:r>
              <w:rPr>
                <w:rFonts w:ascii="Arial" w:hAnsi="Arial" w:cs="Arial"/>
                <w:b/>
                <w:sz w:val="18"/>
                <w:szCs w:val="18"/>
              </w:rPr>
              <w:t>Certyfikaty i normy</w:t>
            </w:r>
          </w:p>
        </w:tc>
        <w:tc>
          <w:tcPr>
            <w:tcW w:w="6440" w:type="dxa"/>
            <w:tcBorders>
              <w:top w:val="single" w:sz="4" w:space="0" w:color="auto"/>
              <w:left w:val="single" w:sz="4" w:space="0" w:color="auto"/>
              <w:bottom w:val="single" w:sz="4" w:space="0" w:color="auto"/>
              <w:right w:val="single" w:sz="4" w:space="0" w:color="auto"/>
            </w:tcBorders>
            <w:hideMark/>
          </w:tcPr>
          <w:p w:rsidR="00B7416A" w:rsidRPr="001B4256" w:rsidRDefault="00B7416A" w:rsidP="00B7416A">
            <w:pPr>
              <w:pStyle w:val="Akapitzlist"/>
              <w:numPr>
                <w:ilvl w:val="0"/>
                <w:numId w:val="13"/>
              </w:numPr>
              <w:suppressAutoHyphens w:val="0"/>
              <w:spacing w:before="0" w:line="240" w:lineRule="auto"/>
              <w:ind w:left="397" w:hanging="227"/>
              <w:jc w:val="left"/>
              <w:rPr>
                <w:rFonts w:ascii="Arial" w:hAnsi="Arial" w:cs="Arial"/>
                <w:sz w:val="16"/>
                <w:szCs w:val="18"/>
              </w:rPr>
            </w:pPr>
            <w:r w:rsidRPr="001B4256">
              <w:rPr>
                <w:rFonts w:ascii="Arial" w:hAnsi="Arial" w:cs="Arial"/>
                <w:sz w:val="16"/>
                <w:szCs w:val="18"/>
              </w:rPr>
              <w:t>deklaracja zgodności CE, widoczne oznaczenie CE na obudowie</w:t>
            </w:r>
          </w:p>
          <w:p w:rsidR="00B7416A" w:rsidRPr="001B4256" w:rsidRDefault="00B7416A" w:rsidP="00B7416A">
            <w:pPr>
              <w:pStyle w:val="Akapitzlist"/>
              <w:numPr>
                <w:ilvl w:val="0"/>
                <w:numId w:val="13"/>
              </w:numPr>
              <w:suppressAutoHyphens w:val="0"/>
              <w:spacing w:before="0" w:line="240" w:lineRule="auto"/>
              <w:ind w:left="397" w:hanging="227"/>
              <w:jc w:val="left"/>
              <w:rPr>
                <w:rFonts w:ascii="Arial" w:hAnsi="Arial" w:cs="Arial"/>
                <w:sz w:val="16"/>
                <w:szCs w:val="18"/>
              </w:rPr>
            </w:pPr>
            <w:r w:rsidRPr="001B4256">
              <w:rPr>
                <w:rFonts w:ascii="Arial" w:hAnsi="Arial" w:cs="Arial"/>
                <w:sz w:val="16"/>
                <w:szCs w:val="18"/>
              </w:rPr>
              <w:t>certyfikat ISO 9001 lub równoważny dla producenta komputera</w:t>
            </w:r>
          </w:p>
          <w:p w:rsidR="00B7416A" w:rsidRPr="001B4256" w:rsidRDefault="00B7416A" w:rsidP="00B7416A">
            <w:pPr>
              <w:pStyle w:val="Akapitzlist"/>
              <w:numPr>
                <w:ilvl w:val="0"/>
                <w:numId w:val="13"/>
              </w:numPr>
              <w:suppressAutoHyphens w:val="0"/>
              <w:spacing w:before="0" w:line="240" w:lineRule="auto"/>
              <w:ind w:left="397" w:hanging="227"/>
              <w:jc w:val="left"/>
              <w:rPr>
                <w:rFonts w:ascii="Arial" w:hAnsi="Arial" w:cs="Arial"/>
                <w:sz w:val="16"/>
                <w:szCs w:val="18"/>
              </w:rPr>
            </w:pPr>
            <w:r w:rsidRPr="001B4256">
              <w:rPr>
                <w:rFonts w:ascii="Arial" w:hAnsi="Arial" w:cs="Arial"/>
                <w:sz w:val="16"/>
                <w:szCs w:val="18"/>
              </w:rPr>
              <w:t>certyfikat ISO 14001 lub równoważny dla producenta komputera,</w:t>
            </w:r>
          </w:p>
          <w:p w:rsidR="00B7416A" w:rsidRPr="001B4256" w:rsidRDefault="00B7416A" w:rsidP="00B7416A">
            <w:pPr>
              <w:pStyle w:val="Akapitzlist"/>
              <w:numPr>
                <w:ilvl w:val="0"/>
                <w:numId w:val="13"/>
              </w:numPr>
              <w:suppressAutoHyphens w:val="0"/>
              <w:spacing w:before="0" w:line="240" w:lineRule="auto"/>
              <w:ind w:left="397" w:hanging="227"/>
              <w:jc w:val="left"/>
              <w:rPr>
                <w:rFonts w:ascii="Arial" w:hAnsi="Arial" w:cs="Arial"/>
                <w:sz w:val="16"/>
                <w:szCs w:val="18"/>
              </w:rPr>
            </w:pPr>
            <w:r w:rsidRPr="001B4256">
              <w:rPr>
                <w:rFonts w:ascii="Arial" w:hAnsi="Arial" w:cs="Arial"/>
                <w:sz w:val="16"/>
                <w:szCs w:val="18"/>
              </w:rPr>
              <w:t>poziom emitowanego hałasu, mierzony wg normy ISO 7779 i wykazany według normy ISO 9296 w trybie jałowym (IDLE) musi wynosić nie więcej niż 21 dB(A) i być potwierdzony zaświadczeniem niezależnego podmiotu uprawnionego do kontroli jakości potwierdzającego, że dostarczane produkty odpowiadają określonym normom lub specyfikacjom technicznym. Zdaniem zamawiającego wymogi te będzie spełniać np. stosowny dokument producenta komputera – oświadczenie wraz z raportem badawczym wykonanym przez notyfikowane laboratorium. Dopuszcza się dokumenty techniczne w języku angielskim.</w:t>
            </w:r>
          </w:p>
        </w:tc>
      </w:tr>
      <w:tr w:rsidR="00B7416A" w:rsidTr="00B7416A">
        <w:tc>
          <w:tcPr>
            <w:tcW w:w="2711" w:type="dxa"/>
            <w:tcBorders>
              <w:top w:val="single" w:sz="4" w:space="0" w:color="auto"/>
              <w:left w:val="single" w:sz="4" w:space="0" w:color="auto"/>
              <w:bottom w:val="single" w:sz="4" w:space="0" w:color="auto"/>
              <w:right w:val="single" w:sz="4" w:space="0" w:color="auto"/>
            </w:tcBorders>
            <w:hideMark/>
          </w:tcPr>
          <w:p w:rsidR="00B7416A" w:rsidRDefault="00B7416A">
            <w:pPr>
              <w:spacing w:before="0" w:line="240" w:lineRule="auto"/>
              <w:ind w:left="0" w:firstLine="0"/>
              <w:jc w:val="left"/>
              <w:rPr>
                <w:rFonts w:ascii="Arial" w:hAnsi="Arial" w:cs="Arial"/>
                <w:b/>
                <w:sz w:val="18"/>
                <w:szCs w:val="18"/>
              </w:rPr>
            </w:pPr>
            <w:r>
              <w:rPr>
                <w:rFonts w:ascii="Arial" w:hAnsi="Arial" w:cs="Arial"/>
                <w:b/>
                <w:sz w:val="18"/>
                <w:szCs w:val="18"/>
              </w:rPr>
              <w:t>Gwarancja i wsparcie</w:t>
            </w:r>
          </w:p>
        </w:tc>
        <w:tc>
          <w:tcPr>
            <w:tcW w:w="6440" w:type="dxa"/>
            <w:tcBorders>
              <w:top w:val="single" w:sz="4" w:space="0" w:color="auto"/>
              <w:left w:val="single" w:sz="4" w:space="0" w:color="auto"/>
              <w:bottom w:val="single" w:sz="4" w:space="0" w:color="auto"/>
              <w:right w:val="single" w:sz="4" w:space="0" w:color="auto"/>
            </w:tcBorders>
            <w:hideMark/>
          </w:tcPr>
          <w:p w:rsidR="00B7416A" w:rsidRPr="001B4256" w:rsidRDefault="00B7416A" w:rsidP="00B7416A">
            <w:pPr>
              <w:pStyle w:val="Akapitzlist"/>
              <w:numPr>
                <w:ilvl w:val="0"/>
                <w:numId w:val="6"/>
              </w:numPr>
              <w:suppressAutoHyphens w:val="0"/>
              <w:spacing w:before="0" w:line="240" w:lineRule="auto"/>
              <w:ind w:left="397" w:hanging="227"/>
              <w:jc w:val="left"/>
              <w:rPr>
                <w:rFonts w:ascii="Arial" w:hAnsi="Arial" w:cs="Arial"/>
                <w:sz w:val="16"/>
                <w:szCs w:val="18"/>
              </w:rPr>
            </w:pPr>
            <w:r w:rsidRPr="001B4256">
              <w:rPr>
                <w:rFonts w:ascii="Arial" w:hAnsi="Arial" w:cs="Arial"/>
                <w:sz w:val="16"/>
                <w:szCs w:val="18"/>
              </w:rPr>
              <w:t>firma serwisująca musi posiadać autoryzację producenta komputera na świadczenie usług serwisowych,</w:t>
            </w:r>
          </w:p>
          <w:p w:rsidR="00B7416A" w:rsidRPr="001B4256" w:rsidRDefault="00B7416A" w:rsidP="00B7416A">
            <w:pPr>
              <w:pStyle w:val="Akapitzlist"/>
              <w:numPr>
                <w:ilvl w:val="0"/>
                <w:numId w:val="6"/>
              </w:numPr>
              <w:suppressAutoHyphens w:val="0"/>
              <w:spacing w:before="0" w:line="240" w:lineRule="auto"/>
              <w:ind w:left="397" w:hanging="227"/>
              <w:jc w:val="left"/>
              <w:rPr>
                <w:rFonts w:ascii="Arial" w:hAnsi="Arial" w:cs="Arial"/>
                <w:sz w:val="16"/>
                <w:szCs w:val="18"/>
              </w:rPr>
            </w:pPr>
            <w:r w:rsidRPr="001B4256">
              <w:rPr>
                <w:rFonts w:ascii="Arial" w:hAnsi="Arial" w:cs="Arial"/>
                <w:sz w:val="16"/>
                <w:szCs w:val="18"/>
              </w:rPr>
              <w:t xml:space="preserve">5 lat na części i robociznę, </w:t>
            </w:r>
          </w:p>
          <w:p w:rsidR="00B7416A" w:rsidRPr="001B4256" w:rsidRDefault="00B7416A" w:rsidP="00B7416A">
            <w:pPr>
              <w:pStyle w:val="Akapitzlist"/>
              <w:numPr>
                <w:ilvl w:val="0"/>
                <w:numId w:val="13"/>
              </w:numPr>
              <w:suppressAutoHyphens w:val="0"/>
              <w:spacing w:before="0" w:line="240" w:lineRule="auto"/>
              <w:ind w:left="397" w:hanging="227"/>
              <w:jc w:val="left"/>
              <w:rPr>
                <w:rFonts w:ascii="Arial" w:hAnsi="Arial" w:cs="Arial"/>
                <w:sz w:val="16"/>
                <w:szCs w:val="18"/>
                <w:lang w:val="en-US"/>
              </w:rPr>
            </w:pPr>
            <w:r w:rsidRPr="001B4256">
              <w:rPr>
                <w:rFonts w:ascii="Arial" w:hAnsi="Arial" w:cs="Arial"/>
                <w:sz w:val="16"/>
                <w:szCs w:val="18"/>
                <w:lang w:val="en-US"/>
              </w:rPr>
              <w:t>next business day, on site,</w:t>
            </w:r>
          </w:p>
          <w:p w:rsidR="00B7416A" w:rsidRPr="001B4256" w:rsidRDefault="00B7416A" w:rsidP="00B7416A">
            <w:pPr>
              <w:pStyle w:val="Akapitzlist"/>
              <w:numPr>
                <w:ilvl w:val="0"/>
                <w:numId w:val="13"/>
              </w:numPr>
              <w:suppressAutoHyphens w:val="0"/>
              <w:spacing w:before="0" w:line="240" w:lineRule="auto"/>
              <w:ind w:left="397" w:hanging="227"/>
              <w:jc w:val="left"/>
              <w:rPr>
                <w:rFonts w:ascii="Arial" w:hAnsi="Arial" w:cs="Arial"/>
                <w:sz w:val="16"/>
                <w:szCs w:val="18"/>
              </w:rPr>
            </w:pPr>
            <w:r w:rsidRPr="001B4256">
              <w:rPr>
                <w:rFonts w:ascii="Arial" w:hAnsi="Arial" w:cs="Arial"/>
                <w:sz w:val="16"/>
                <w:szCs w:val="18"/>
              </w:rPr>
              <w:t>możliwość sprawdzenia aktualnego okresu i poziomu wsparcia technicznego za pomocą strony internetowej producenta komputera,</w:t>
            </w:r>
          </w:p>
          <w:p w:rsidR="00B7416A" w:rsidRPr="001B4256" w:rsidRDefault="00B7416A" w:rsidP="00B7416A">
            <w:pPr>
              <w:pStyle w:val="Akapitzlist"/>
              <w:numPr>
                <w:ilvl w:val="0"/>
                <w:numId w:val="13"/>
              </w:numPr>
              <w:suppressAutoHyphens w:val="0"/>
              <w:spacing w:before="0" w:line="240" w:lineRule="auto"/>
              <w:ind w:left="397" w:hanging="227"/>
              <w:jc w:val="left"/>
              <w:rPr>
                <w:rFonts w:ascii="Arial" w:hAnsi="Arial" w:cs="Arial"/>
                <w:sz w:val="16"/>
                <w:szCs w:val="18"/>
              </w:rPr>
            </w:pPr>
            <w:r w:rsidRPr="001B4256">
              <w:rPr>
                <w:rFonts w:ascii="Arial" w:hAnsi="Arial" w:cs="Arial"/>
                <w:sz w:val="16"/>
                <w:szCs w:val="18"/>
              </w:rPr>
              <w:t xml:space="preserve">możliwość pobrania aktualnych wersji sterowników oraz firmware za pośrednictwem strony internetowej producenta komputera również dla urządzeń z nieaktywnym wsparciem, </w:t>
            </w:r>
          </w:p>
          <w:p w:rsidR="00B7416A" w:rsidRPr="001B4256" w:rsidRDefault="00B7416A" w:rsidP="00B7416A">
            <w:pPr>
              <w:pStyle w:val="Akapitzlist"/>
              <w:numPr>
                <w:ilvl w:val="0"/>
                <w:numId w:val="13"/>
              </w:numPr>
              <w:suppressAutoHyphens w:val="0"/>
              <w:spacing w:before="0" w:line="240" w:lineRule="auto"/>
              <w:ind w:left="397" w:hanging="227"/>
              <w:jc w:val="left"/>
              <w:rPr>
                <w:rFonts w:ascii="Arial" w:hAnsi="Arial" w:cs="Arial"/>
                <w:sz w:val="16"/>
                <w:szCs w:val="18"/>
              </w:rPr>
            </w:pPr>
            <w:r w:rsidRPr="001B4256">
              <w:rPr>
                <w:rFonts w:ascii="Arial" w:hAnsi="Arial" w:cs="Arial"/>
                <w:sz w:val="16"/>
                <w:szCs w:val="18"/>
              </w:rPr>
              <w:t>realizacja wsparcia oraz zgłaszanie usterek poprzez ogólnopolską, telefoniczna infolinię techniczną oraz poprzez dedykowany bezpłatny portal online umożliwiający zarządzanie zgłoszeniami</w:t>
            </w:r>
          </w:p>
        </w:tc>
      </w:tr>
    </w:tbl>
    <w:p w:rsidR="00B7416A" w:rsidRDefault="00B7416A" w:rsidP="00B7416A">
      <w:pPr>
        <w:spacing w:before="0" w:line="240" w:lineRule="auto"/>
        <w:ind w:left="0" w:firstLine="0"/>
        <w:contextualSpacing/>
        <w:rPr>
          <w:rFonts w:ascii="Arial" w:hAnsi="Arial" w:cs="Arial"/>
          <w:sz w:val="18"/>
          <w:szCs w:val="18"/>
        </w:rPr>
      </w:pPr>
      <w:r>
        <w:rPr>
          <w:rFonts w:ascii="Arial" w:hAnsi="Arial" w:cs="Arial"/>
          <w:szCs w:val="18"/>
        </w:rPr>
        <w:t>Magdalena Mowlik, 616653113</w:t>
      </w:r>
    </w:p>
    <w:p w:rsidR="00B7416A" w:rsidRDefault="00B7416A" w:rsidP="00B7416A">
      <w:pPr>
        <w:keepNext/>
        <w:spacing w:before="0" w:line="240" w:lineRule="auto"/>
        <w:ind w:left="0" w:firstLine="0"/>
        <w:contextualSpacing/>
        <w:rPr>
          <w:rFonts w:ascii="Arial" w:hAnsi="Arial" w:cs="Arial"/>
          <w:sz w:val="18"/>
          <w:szCs w:val="18"/>
        </w:rPr>
      </w:pPr>
      <w:r>
        <w:rPr>
          <w:rFonts w:ascii="Arial" w:hAnsi="Arial" w:cs="Arial"/>
          <w:sz w:val="18"/>
          <w:szCs w:val="18"/>
        </w:rPr>
        <w:t>……………………………………………………</w:t>
      </w:r>
    </w:p>
    <w:p w:rsidR="00B7416A" w:rsidRDefault="00B7416A" w:rsidP="00B7416A">
      <w:pPr>
        <w:keepNext/>
        <w:spacing w:before="0" w:line="240" w:lineRule="auto"/>
        <w:ind w:left="0" w:firstLine="0"/>
        <w:contextualSpacing/>
        <w:rPr>
          <w:rFonts w:ascii="Arial" w:hAnsi="Arial" w:cs="Arial"/>
          <w:sz w:val="18"/>
          <w:szCs w:val="18"/>
        </w:rPr>
      </w:pPr>
      <w:r>
        <w:rPr>
          <w:rFonts w:ascii="Arial" w:hAnsi="Arial" w:cs="Arial"/>
          <w:sz w:val="18"/>
          <w:szCs w:val="18"/>
        </w:rPr>
        <w:t>Osoby zainteresowane zakupem, nr telefonu</w:t>
      </w:r>
    </w:p>
    <w:p w:rsidR="00B7416A" w:rsidRDefault="00B7416A">
      <w:pPr>
        <w:suppressAutoHyphens w:val="0"/>
        <w:spacing w:before="0" w:after="160" w:line="259" w:lineRule="auto"/>
        <w:ind w:left="0" w:firstLine="0"/>
        <w:jc w:val="left"/>
      </w:pPr>
      <w:r>
        <w:br w:type="page"/>
      </w:r>
    </w:p>
    <w:p w:rsidR="00B7416A" w:rsidRDefault="00B7416A" w:rsidP="00B7416A">
      <w:pPr>
        <w:keepNext/>
        <w:jc w:val="right"/>
        <w:rPr>
          <w:b/>
          <w:u w:val="single"/>
        </w:rPr>
      </w:pPr>
      <w:r w:rsidRPr="00A44229">
        <w:rPr>
          <w:b/>
          <w:u w:val="single"/>
        </w:rPr>
        <w:t xml:space="preserve">Załącznik </w:t>
      </w:r>
      <w:r>
        <w:rPr>
          <w:b/>
          <w:u w:val="single"/>
        </w:rPr>
        <w:t>1</w:t>
      </w:r>
      <w:r w:rsidR="00742ABD">
        <w:rPr>
          <w:b/>
          <w:u w:val="single"/>
        </w:rPr>
        <w:t>5</w:t>
      </w:r>
    </w:p>
    <w:p w:rsidR="00757596" w:rsidRDefault="00757596" w:rsidP="00757596">
      <w:pPr>
        <w:spacing w:before="0" w:line="240" w:lineRule="auto"/>
        <w:ind w:left="0" w:firstLine="0"/>
        <w:contextualSpacing/>
        <w:rPr>
          <w:rFonts w:ascii="Arial" w:hAnsi="Arial" w:cs="Arial"/>
          <w:sz w:val="18"/>
          <w:szCs w:val="18"/>
        </w:rPr>
      </w:pPr>
      <w:r>
        <w:rPr>
          <w:rFonts w:ascii="Arial" w:hAnsi="Arial" w:cs="Arial"/>
          <w:sz w:val="18"/>
          <w:szCs w:val="18"/>
        </w:rPr>
        <w:t>Instytut Radiokomunikacji</w:t>
      </w:r>
    </w:p>
    <w:p w:rsidR="00757596" w:rsidRDefault="00757596" w:rsidP="00757596">
      <w:pPr>
        <w:spacing w:before="0" w:line="240" w:lineRule="auto"/>
        <w:ind w:left="0" w:firstLine="0"/>
        <w:contextualSpacing/>
        <w:rPr>
          <w:rFonts w:ascii="Arial" w:hAnsi="Arial" w:cs="Arial"/>
          <w:sz w:val="18"/>
          <w:szCs w:val="18"/>
        </w:rPr>
      </w:pPr>
      <w:r>
        <w:rPr>
          <w:rFonts w:ascii="Arial" w:hAnsi="Arial" w:cs="Arial"/>
          <w:sz w:val="18"/>
          <w:szCs w:val="18"/>
        </w:rPr>
        <w:t>Wydział Informatyki i Telekomunikacji PP</w:t>
      </w:r>
    </w:p>
    <w:p w:rsidR="00757596" w:rsidRDefault="00757596" w:rsidP="00757596">
      <w:pPr>
        <w:spacing w:before="0" w:line="240" w:lineRule="auto"/>
        <w:ind w:left="0" w:firstLine="0"/>
        <w:contextualSpacing/>
        <w:rPr>
          <w:rFonts w:ascii="Arial" w:hAnsi="Arial" w:cs="Arial"/>
          <w:sz w:val="18"/>
          <w:szCs w:val="18"/>
        </w:rPr>
      </w:pPr>
      <w:r>
        <w:rPr>
          <w:rFonts w:ascii="Arial" w:hAnsi="Arial" w:cs="Arial"/>
          <w:sz w:val="18"/>
          <w:szCs w:val="18"/>
        </w:rPr>
        <w:t>Ul. Polanka 3, 60-965 Poznań</w:t>
      </w:r>
    </w:p>
    <w:p w:rsidR="00757596" w:rsidRDefault="00757596" w:rsidP="00757596">
      <w:pPr>
        <w:spacing w:before="0" w:line="240" w:lineRule="auto"/>
        <w:ind w:left="0" w:firstLine="0"/>
        <w:contextualSpacing/>
        <w:rPr>
          <w:rFonts w:ascii="Arial" w:hAnsi="Arial" w:cs="Arial"/>
          <w:sz w:val="18"/>
          <w:szCs w:val="18"/>
        </w:rPr>
      </w:pPr>
      <w:r>
        <w:rPr>
          <w:rFonts w:ascii="Arial" w:hAnsi="Arial" w:cs="Arial"/>
          <w:sz w:val="18"/>
          <w:szCs w:val="18"/>
        </w:rPr>
        <w:t>(dziekanat – ul. Piotrowo 3)</w:t>
      </w:r>
    </w:p>
    <w:p w:rsidR="00757596" w:rsidRDefault="00757596" w:rsidP="00757596">
      <w:pPr>
        <w:spacing w:before="0" w:line="240" w:lineRule="auto"/>
        <w:ind w:left="0" w:firstLine="0"/>
        <w:contextualSpacing/>
        <w:rPr>
          <w:rFonts w:ascii="Arial" w:hAnsi="Arial" w:cs="Arial"/>
          <w:sz w:val="18"/>
          <w:szCs w:val="18"/>
        </w:rPr>
      </w:pPr>
      <w:r>
        <w:rPr>
          <w:rFonts w:ascii="Arial" w:hAnsi="Arial" w:cs="Arial"/>
          <w:sz w:val="18"/>
          <w:szCs w:val="18"/>
        </w:rPr>
        <w:t>…………………………………………..</w:t>
      </w:r>
    </w:p>
    <w:p w:rsidR="00757596" w:rsidRDefault="00757596" w:rsidP="00757596">
      <w:pPr>
        <w:spacing w:before="0" w:line="240" w:lineRule="auto"/>
        <w:ind w:left="0" w:firstLine="0"/>
        <w:contextualSpacing/>
        <w:rPr>
          <w:rFonts w:ascii="Arial" w:hAnsi="Arial" w:cs="Arial"/>
          <w:sz w:val="18"/>
          <w:szCs w:val="18"/>
        </w:rPr>
      </w:pPr>
      <w:r>
        <w:rPr>
          <w:rFonts w:ascii="Arial" w:hAnsi="Arial" w:cs="Arial"/>
          <w:sz w:val="18"/>
          <w:szCs w:val="18"/>
        </w:rPr>
        <w:t>nazwa jednostki zamawiającej, adres</w:t>
      </w:r>
    </w:p>
    <w:p w:rsidR="00757596" w:rsidRDefault="00757596" w:rsidP="00757596">
      <w:pPr>
        <w:spacing w:before="0" w:line="240" w:lineRule="auto"/>
        <w:ind w:left="0" w:firstLine="0"/>
        <w:contextualSpacing/>
        <w:rPr>
          <w:rFonts w:ascii="Arial" w:hAnsi="Arial" w:cs="Arial"/>
          <w:sz w:val="18"/>
          <w:szCs w:val="18"/>
        </w:rPr>
      </w:pPr>
    </w:p>
    <w:p w:rsidR="00757596" w:rsidRDefault="00757596" w:rsidP="00757596">
      <w:pPr>
        <w:spacing w:before="0" w:line="240" w:lineRule="auto"/>
        <w:ind w:left="0" w:firstLine="0"/>
        <w:contextualSpacing/>
        <w:rPr>
          <w:rFonts w:ascii="Arial" w:hAnsi="Arial" w:cs="Arial"/>
        </w:rPr>
      </w:pPr>
      <w:r>
        <w:rPr>
          <w:rFonts w:ascii="Arial" w:hAnsi="Arial" w:cs="Arial"/>
        </w:rPr>
        <w:t>Dwa zestawy komputerowe o parametrach:</w:t>
      </w:r>
    </w:p>
    <w:tbl>
      <w:tblPr>
        <w:tblStyle w:val="Tabela-Siatka"/>
        <w:tblW w:w="9150" w:type="dxa"/>
        <w:tblInd w:w="113" w:type="dxa"/>
        <w:tblLayout w:type="fixed"/>
        <w:tblCellMar>
          <w:top w:w="108" w:type="dxa"/>
          <w:bottom w:w="108" w:type="dxa"/>
        </w:tblCellMar>
        <w:tblLook w:val="04A0" w:firstRow="1" w:lastRow="0" w:firstColumn="1" w:lastColumn="0" w:noHBand="0" w:noVBand="1"/>
      </w:tblPr>
      <w:tblGrid>
        <w:gridCol w:w="2711"/>
        <w:gridCol w:w="6439"/>
      </w:tblGrid>
      <w:tr w:rsidR="00757596" w:rsidTr="00757596">
        <w:tc>
          <w:tcPr>
            <w:tcW w:w="2711" w:type="dxa"/>
            <w:tcBorders>
              <w:top w:val="single" w:sz="4" w:space="0" w:color="auto"/>
              <w:left w:val="single" w:sz="4" w:space="0" w:color="auto"/>
              <w:bottom w:val="single" w:sz="4" w:space="0" w:color="auto"/>
              <w:right w:val="single" w:sz="4" w:space="0" w:color="auto"/>
            </w:tcBorders>
            <w:hideMark/>
          </w:tcPr>
          <w:p w:rsidR="00757596" w:rsidRDefault="00757596">
            <w:pPr>
              <w:spacing w:before="0" w:line="240" w:lineRule="auto"/>
              <w:ind w:left="0" w:firstLine="0"/>
              <w:contextualSpacing/>
              <w:jc w:val="center"/>
              <w:rPr>
                <w:rFonts w:ascii="Arial" w:hAnsi="Arial" w:cs="Arial"/>
                <w:b/>
                <w:sz w:val="20"/>
                <w:szCs w:val="20"/>
              </w:rPr>
            </w:pPr>
            <w:r>
              <w:rPr>
                <w:rFonts w:ascii="Arial" w:hAnsi="Arial" w:cs="Arial"/>
                <w:b/>
                <w:sz w:val="20"/>
                <w:szCs w:val="20"/>
              </w:rPr>
              <w:t>WYSZCZEGÓLNIENIE</w:t>
            </w:r>
          </w:p>
        </w:tc>
        <w:tc>
          <w:tcPr>
            <w:tcW w:w="6440" w:type="dxa"/>
            <w:tcBorders>
              <w:top w:val="single" w:sz="4" w:space="0" w:color="auto"/>
              <w:left w:val="single" w:sz="4" w:space="0" w:color="auto"/>
              <w:bottom w:val="single" w:sz="4" w:space="0" w:color="auto"/>
              <w:right w:val="single" w:sz="4" w:space="0" w:color="auto"/>
            </w:tcBorders>
            <w:hideMark/>
          </w:tcPr>
          <w:p w:rsidR="00757596" w:rsidRDefault="00757596">
            <w:pPr>
              <w:spacing w:before="0" w:line="240" w:lineRule="auto"/>
              <w:ind w:left="0" w:firstLine="0"/>
              <w:contextualSpacing/>
              <w:jc w:val="center"/>
              <w:rPr>
                <w:rFonts w:ascii="Arial" w:hAnsi="Arial" w:cs="Arial"/>
                <w:b/>
                <w:sz w:val="20"/>
                <w:szCs w:val="20"/>
              </w:rPr>
            </w:pPr>
            <w:r>
              <w:rPr>
                <w:rFonts w:ascii="Arial" w:hAnsi="Arial" w:cs="Arial"/>
                <w:b/>
                <w:sz w:val="20"/>
                <w:szCs w:val="20"/>
              </w:rPr>
              <w:t>WYMAGANIA</w:t>
            </w:r>
          </w:p>
        </w:tc>
      </w:tr>
      <w:tr w:rsidR="00757596" w:rsidTr="00757596">
        <w:tc>
          <w:tcPr>
            <w:tcW w:w="2711" w:type="dxa"/>
            <w:tcBorders>
              <w:top w:val="single" w:sz="4" w:space="0" w:color="auto"/>
              <w:left w:val="single" w:sz="4" w:space="0" w:color="auto"/>
              <w:bottom w:val="single" w:sz="4" w:space="0" w:color="auto"/>
              <w:right w:val="single" w:sz="4" w:space="0" w:color="auto"/>
            </w:tcBorders>
            <w:hideMark/>
          </w:tcPr>
          <w:p w:rsidR="00757596" w:rsidRDefault="00757596">
            <w:pPr>
              <w:spacing w:before="0" w:line="240" w:lineRule="auto"/>
              <w:ind w:left="0" w:firstLine="0"/>
              <w:contextualSpacing/>
              <w:jc w:val="left"/>
              <w:rPr>
                <w:rFonts w:ascii="Arial" w:hAnsi="Arial" w:cs="Arial"/>
                <w:b/>
                <w:sz w:val="18"/>
                <w:szCs w:val="18"/>
              </w:rPr>
            </w:pPr>
            <w:r>
              <w:rPr>
                <w:rFonts w:ascii="Arial" w:hAnsi="Arial" w:cs="Arial"/>
                <w:b/>
                <w:sz w:val="18"/>
                <w:szCs w:val="18"/>
              </w:rPr>
              <w:t>Płyta główna</w:t>
            </w:r>
          </w:p>
        </w:tc>
        <w:tc>
          <w:tcPr>
            <w:tcW w:w="6440" w:type="dxa"/>
            <w:tcBorders>
              <w:top w:val="single" w:sz="4" w:space="0" w:color="auto"/>
              <w:left w:val="single" w:sz="4" w:space="0" w:color="auto"/>
              <w:bottom w:val="single" w:sz="4" w:space="0" w:color="auto"/>
              <w:right w:val="single" w:sz="4" w:space="0" w:color="auto"/>
            </w:tcBorders>
            <w:hideMark/>
          </w:tcPr>
          <w:p w:rsidR="00757596" w:rsidRDefault="00757596" w:rsidP="00757596">
            <w:pPr>
              <w:pStyle w:val="Akapitzlist"/>
              <w:numPr>
                <w:ilvl w:val="0"/>
                <w:numId w:val="18"/>
              </w:numPr>
              <w:suppressAutoHyphens w:val="0"/>
              <w:spacing w:before="0" w:line="240" w:lineRule="auto"/>
              <w:ind w:left="397" w:hanging="227"/>
              <w:jc w:val="left"/>
              <w:rPr>
                <w:rFonts w:ascii="Arial" w:hAnsi="Arial" w:cs="Arial"/>
                <w:sz w:val="18"/>
                <w:szCs w:val="18"/>
              </w:rPr>
            </w:pPr>
            <w:r>
              <w:rPr>
                <w:rFonts w:ascii="Arial" w:hAnsi="Arial" w:cs="Arial"/>
                <w:sz w:val="18"/>
                <w:szCs w:val="18"/>
              </w:rPr>
              <w:t>ATX lub micro ATX</w:t>
            </w:r>
          </w:p>
          <w:p w:rsidR="00757596" w:rsidRDefault="00757596" w:rsidP="00757596">
            <w:pPr>
              <w:pStyle w:val="Akapitzlist"/>
              <w:numPr>
                <w:ilvl w:val="0"/>
                <w:numId w:val="18"/>
              </w:numPr>
              <w:suppressAutoHyphens w:val="0"/>
              <w:spacing w:before="0" w:line="240" w:lineRule="auto"/>
              <w:ind w:left="397" w:hanging="227"/>
              <w:jc w:val="left"/>
              <w:rPr>
                <w:rFonts w:ascii="Arial" w:hAnsi="Arial" w:cs="Arial"/>
                <w:sz w:val="18"/>
                <w:szCs w:val="18"/>
              </w:rPr>
            </w:pPr>
            <w:r>
              <w:rPr>
                <w:rFonts w:ascii="Arial" w:hAnsi="Arial" w:cs="Arial"/>
                <w:sz w:val="18"/>
                <w:szCs w:val="18"/>
              </w:rPr>
              <w:t>co najmniej 6 portów SATA III,</w:t>
            </w:r>
          </w:p>
          <w:p w:rsidR="00757596" w:rsidRDefault="00757596" w:rsidP="00757596">
            <w:pPr>
              <w:pStyle w:val="Akapitzlist"/>
              <w:numPr>
                <w:ilvl w:val="0"/>
                <w:numId w:val="18"/>
              </w:numPr>
              <w:suppressAutoHyphens w:val="0"/>
              <w:spacing w:before="0" w:line="240" w:lineRule="auto"/>
              <w:ind w:left="397" w:hanging="227"/>
              <w:jc w:val="left"/>
              <w:rPr>
                <w:rFonts w:ascii="Arial" w:hAnsi="Arial" w:cs="Arial"/>
                <w:sz w:val="18"/>
                <w:szCs w:val="18"/>
              </w:rPr>
            </w:pPr>
            <w:r>
              <w:rPr>
                <w:rFonts w:ascii="Arial" w:hAnsi="Arial" w:cs="Arial"/>
                <w:sz w:val="18"/>
                <w:szCs w:val="18"/>
              </w:rPr>
              <w:t>obsługa RAID 0, 1, 5, 10</w:t>
            </w:r>
          </w:p>
          <w:p w:rsidR="00757596" w:rsidRDefault="00757596" w:rsidP="00757596">
            <w:pPr>
              <w:pStyle w:val="Akapitzlist"/>
              <w:numPr>
                <w:ilvl w:val="0"/>
                <w:numId w:val="18"/>
              </w:numPr>
              <w:suppressAutoHyphens w:val="0"/>
              <w:spacing w:before="0" w:line="240" w:lineRule="auto"/>
              <w:ind w:left="397" w:hanging="227"/>
              <w:jc w:val="left"/>
              <w:rPr>
                <w:rFonts w:ascii="Arial" w:hAnsi="Arial" w:cs="Arial"/>
                <w:sz w:val="18"/>
                <w:szCs w:val="18"/>
              </w:rPr>
            </w:pPr>
            <w:r>
              <w:rPr>
                <w:rFonts w:ascii="Arial" w:hAnsi="Arial" w:cs="Arial"/>
                <w:sz w:val="18"/>
                <w:szCs w:val="18"/>
              </w:rPr>
              <w:t>co najmniej 1x PCI Express 3.0 x16,</w:t>
            </w:r>
          </w:p>
          <w:p w:rsidR="00757596" w:rsidRDefault="00757596" w:rsidP="00757596">
            <w:pPr>
              <w:pStyle w:val="Akapitzlist"/>
              <w:numPr>
                <w:ilvl w:val="0"/>
                <w:numId w:val="18"/>
              </w:numPr>
              <w:suppressAutoHyphens w:val="0"/>
              <w:spacing w:before="0" w:line="240" w:lineRule="auto"/>
              <w:ind w:left="397" w:hanging="227"/>
              <w:jc w:val="left"/>
              <w:rPr>
                <w:rFonts w:ascii="Arial" w:hAnsi="Arial" w:cs="Arial"/>
                <w:sz w:val="18"/>
                <w:szCs w:val="18"/>
              </w:rPr>
            </w:pPr>
            <w:r>
              <w:rPr>
                <w:rFonts w:ascii="Arial" w:hAnsi="Arial" w:cs="Arial"/>
                <w:sz w:val="18"/>
                <w:szCs w:val="18"/>
              </w:rPr>
              <w:t>co najmniej 1x PCI Express 3.0 x4</w:t>
            </w:r>
          </w:p>
          <w:p w:rsidR="00757596" w:rsidRDefault="00757596" w:rsidP="00757596">
            <w:pPr>
              <w:pStyle w:val="Akapitzlist"/>
              <w:numPr>
                <w:ilvl w:val="0"/>
                <w:numId w:val="18"/>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co najmniej 8 złączy USB, w tym co najmniej 2 złącza USB 3.0+ </w:t>
            </w:r>
          </w:p>
          <w:p w:rsidR="00757596" w:rsidRDefault="00757596" w:rsidP="00757596">
            <w:pPr>
              <w:pStyle w:val="Akapitzlist"/>
              <w:numPr>
                <w:ilvl w:val="0"/>
                <w:numId w:val="18"/>
              </w:numPr>
              <w:suppressAutoHyphens w:val="0"/>
              <w:spacing w:before="0" w:line="240" w:lineRule="auto"/>
              <w:ind w:left="397" w:hanging="227"/>
              <w:jc w:val="left"/>
              <w:rPr>
                <w:rFonts w:ascii="Arial" w:hAnsi="Arial" w:cs="Arial"/>
                <w:sz w:val="18"/>
                <w:szCs w:val="18"/>
              </w:rPr>
            </w:pPr>
            <w:r>
              <w:rPr>
                <w:rFonts w:ascii="Arial" w:hAnsi="Arial" w:cs="Arial"/>
                <w:sz w:val="18"/>
                <w:szCs w:val="18"/>
              </w:rPr>
              <w:t>co najmniej jedno wewnętrzne złącze USB umożliwiające podłączenie do dwóch złączy USB -A na froncie obudowy każe o prędkości min. 5Gbps</w:t>
            </w:r>
          </w:p>
          <w:p w:rsidR="00757596" w:rsidRDefault="00757596" w:rsidP="00757596">
            <w:pPr>
              <w:pStyle w:val="Akapitzlist"/>
              <w:numPr>
                <w:ilvl w:val="0"/>
                <w:numId w:val="18"/>
              </w:numPr>
              <w:suppressAutoHyphens w:val="0"/>
              <w:spacing w:before="0" w:line="240" w:lineRule="auto"/>
              <w:ind w:left="397" w:hanging="227"/>
              <w:jc w:val="left"/>
              <w:rPr>
                <w:rFonts w:ascii="Arial" w:hAnsi="Arial" w:cs="Arial"/>
                <w:sz w:val="18"/>
                <w:szCs w:val="18"/>
              </w:rPr>
            </w:pPr>
            <w:r>
              <w:rPr>
                <w:rFonts w:ascii="Arial" w:hAnsi="Arial" w:cs="Arial"/>
                <w:sz w:val="18"/>
                <w:szCs w:val="18"/>
              </w:rPr>
              <w:t>co najmniej 4 gniazda pamięci RAM,</w:t>
            </w:r>
          </w:p>
          <w:p w:rsidR="00757596" w:rsidRDefault="00757596" w:rsidP="00757596">
            <w:pPr>
              <w:pStyle w:val="Akapitzlist"/>
              <w:numPr>
                <w:ilvl w:val="0"/>
                <w:numId w:val="18"/>
              </w:numPr>
              <w:suppressAutoHyphens w:val="0"/>
              <w:spacing w:before="0" w:line="240" w:lineRule="auto"/>
              <w:ind w:left="397" w:hanging="227"/>
              <w:jc w:val="left"/>
              <w:rPr>
                <w:rFonts w:ascii="Arial" w:hAnsi="Arial" w:cs="Arial"/>
                <w:sz w:val="18"/>
                <w:szCs w:val="18"/>
              </w:rPr>
            </w:pPr>
            <w:r>
              <w:rPr>
                <w:rFonts w:ascii="Arial" w:hAnsi="Arial" w:cs="Arial"/>
                <w:sz w:val="18"/>
                <w:szCs w:val="18"/>
              </w:rPr>
              <w:t>co najmniej 1x M.2 slot (z obsługą NVMe),</w:t>
            </w:r>
          </w:p>
        </w:tc>
      </w:tr>
      <w:tr w:rsidR="00757596" w:rsidTr="00757596">
        <w:tc>
          <w:tcPr>
            <w:tcW w:w="2711" w:type="dxa"/>
            <w:tcBorders>
              <w:top w:val="single" w:sz="4" w:space="0" w:color="auto"/>
              <w:left w:val="single" w:sz="4" w:space="0" w:color="auto"/>
              <w:bottom w:val="single" w:sz="4" w:space="0" w:color="auto"/>
              <w:right w:val="single" w:sz="4" w:space="0" w:color="auto"/>
            </w:tcBorders>
            <w:hideMark/>
          </w:tcPr>
          <w:p w:rsidR="00757596" w:rsidRDefault="00757596">
            <w:pPr>
              <w:spacing w:before="0" w:line="240" w:lineRule="auto"/>
              <w:ind w:left="0" w:firstLine="0"/>
              <w:contextualSpacing/>
              <w:jc w:val="left"/>
              <w:rPr>
                <w:rFonts w:ascii="Arial" w:hAnsi="Arial" w:cs="Arial"/>
                <w:b/>
                <w:sz w:val="18"/>
                <w:szCs w:val="18"/>
              </w:rPr>
            </w:pPr>
            <w:r>
              <w:rPr>
                <w:rFonts w:ascii="Arial" w:hAnsi="Arial" w:cs="Arial"/>
                <w:b/>
                <w:sz w:val="18"/>
                <w:szCs w:val="18"/>
              </w:rPr>
              <w:t>Procesor</w:t>
            </w:r>
          </w:p>
        </w:tc>
        <w:tc>
          <w:tcPr>
            <w:tcW w:w="6440" w:type="dxa"/>
            <w:tcBorders>
              <w:top w:val="single" w:sz="4" w:space="0" w:color="auto"/>
              <w:left w:val="single" w:sz="4" w:space="0" w:color="auto"/>
              <w:bottom w:val="single" w:sz="4" w:space="0" w:color="auto"/>
              <w:right w:val="single" w:sz="4" w:space="0" w:color="auto"/>
            </w:tcBorders>
            <w:hideMark/>
          </w:tcPr>
          <w:p w:rsidR="00757596" w:rsidRDefault="00757596" w:rsidP="00757596">
            <w:pPr>
              <w:pStyle w:val="Akapitzlist"/>
              <w:numPr>
                <w:ilvl w:val="0"/>
                <w:numId w:val="19"/>
              </w:numPr>
              <w:suppressAutoHyphens w:val="0"/>
              <w:spacing w:before="0" w:line="240" w:lineRule="auto"/>
              <w:ind w:left="397" w:hanging="227"/>
              <w:jc w:val="left"/>
              <w:rPr>
                <w:rFonts w:ascii="Arial" w:hAnsi="Arial" w:cs="Arial"/>
                <w:sz w:val="18"/>
                <w:szCs w:val="18"/>
              </w:rPr>
            </w:pPr>
            <w:r>
              <w:rPr>
                <w:rFonts w:ascii="Arial" w:hAnsi="Arial" w:cs="Arial"/>
                <w:sz w:val="18"/>
                <w:szCs w:val="18"/>
              </w:rPr>
              <w:t>co najmniej sześć rdzeni,</w:t>
            </w:r>
          </w:p>
          <w:p w:rsidR="00757596" w:rsidRDefault="00757596" w:rsidP="00757596">
            <w:pPr>
              <w:pStyle w:val="Akapitzlist"/>
              <w:numPr>
                <w:ilvl w:val="0"/>
                <w:numId w:val="19"/>
              </w:numPr>
              <w:suppressAutoHyphens w:val="0"/>
              <w:spacing w:before="0" w:line="240" w:lineRule="auto"/>
              <w:ind w:left="397" w:hanging="227"/>
              <w:jc w:val="left"/>
              <w:rPr>
                <w:rFonts w:ascii="Arial" w:hAnsi="Arial" w:cs="Arial"/>
                <w:sz w:val="18"/>
                <w:szCs w:val="18"/>
              </w:rPr>
            </w:pPr>
            <w:r>
              <w:rPr>
                <w:rFonts w:ascii="Arial" w:hAnsi="Arial" w:cs="Arial"/>
                <w:sz w:val="18"/>
                <w:szCs w:val="18"/>
              </w:rPr>
              <w:t>co najmniej dwanaście wątków,</w:t>
            </w:r>
          </w:p>
          <w:p w:rsidR="00757596" w:rsidRDefault="00757596" w:rsidP="00757596">
            <w:pPr>
              <w:pStyle w:val="Akapitzlist"/>
              <w:numPr>
                <w:ilvl w:val="0"/>
                <w:numId w:val="19"/>
              </w:numPr>
              <w:suppressAutoHyphens w:val="0"/>
              <w:spacing w:before="0" w:line="240" w:lineRule="auto"/>
              <w:ind w:left="397" w:hanging="227"/>
              <w:jc w:val="left"/>
              <w:rPr>
                <w:rFonts w:ascii="Arial" w:hAnsi="Arial" w:cs="Arial"/>
                <w:sz w:val="18"/>
                <w:szCs w:val="18"/>
              </w:rPr>
            </w:pPr>
            <w:r>
              <w:rPr>
                <w:rFonts w:ascii="Arial" w:hAnsi="Arial" w:cs="Arial"/>
                <w:sz w:val="18"/>
                <w:szCs w:val="18"/>
              </w:rPr>
              <w:t>wsparcie dla sprzętowej wirtualizacji,</w:t>
            </w:r>
          </w:p>
          <w:p w:rsidR="00757596" w:rsidRDefault="00757596" w:rsidP="00757596">
            <w:pPr>
              <w:pStyle w:val="Akapitzlist"/>
              <w:numPr>
                <w:ilvl w:val="0"/>
                <w:numId w:val="19"/>
              </w:numPr>
              <w:suppressAutoHyphens w:val="0"/>
              <w:spacing w:before="0" w:line="240" w:lineRule="auto"/>
              <w:ind w:left="397" w:hanging="227"/>
              <w:jc w:val="left"/>
              <w:rPr>
                <w:rFonts w:ascii="Arial" w:hAnsi="Arial" w:cs="Arial"/>
                <w:sz w:val="18"/>
                <w:szCs w:val="18"/>
              </w:rPr>
            </w:pPr>
            <w:r>
              <w:rPr>
                <w:rFonts w:ascii="Arial" w:hAnsi="Arial" w:cs="Arial"/>
                <w:sz w:val="18"/>
                <w:szCs w:val="18"/>
              </w:rPr>
              <w:t>obsługa IOMMU,</w:t>
            </w:r>
          </w:p>
          <w:p w:rsidR="00757596" w:rsidRDefault="00757596" w:rsidP="00757596">
            <w:pPr>
              <w:pStyle w:val="Akapitzlist"/>
              <w:numPr>
                <w:ilvl w:val="0"/>
                <w:numId w:val="19"/>
              </w:numPr>
              <w:suppressAutoHyphens w:val="0"/>
              <w:spacing w:before="0" w:line="240" w:lineRule="auto"/>
              <w:ind w:left="397" w:hanging="227"/>
              <w:jc w:val="left"/>
              <w:rPr>
                <w:rFonts w:ascii="Arial" w:hAnsi="Arial" w:cs="Arial"/>
                <w:sz w:val="18"/>
                <w:szCs w:val="18"/>
              </w:rPr>
            </w:pPr>
            <w:r>
              <w:rPr>
                <w:rFonts w:ascii="Arial" w:hAnsi="Arial" w:cs="Arial"/>
                <w:sz w:val="18"/>
                <w:szCs w:val="18"/>
              </w:rPr>
              <w:t>architektura x86-64bit,</w:t>
            </w:r>
          </w:p>
          <w:p w:rsidR="00757596" w:rsidRDefault="00757596" w:rsidP="00757596">
            <w:pPr>
              <w:pStyle w:val="Akapitzlist"/>
              <w:numPr>
                <w:ilvl w:val="0"/>
                <w:numId w:val="19"/>
              </w:numPr>
              <w:suppressAutoHyphens w:val="0"/>
              <w:spacing w:before="0" w:line="240" w:lineRule="auto"/>
              <w:ind w:left="397" w:hanging="227"/>
              <w:jc w:val="left"/>
              <w:rPr>
                <w:rFonts w:ascii="Arial" w:hAnsi="Arial" w:cs="Arial"/>
                <w:sz w:val="18"/>
                <w:szCs w:val="18"/>
              </w:rPr>
            </w:pPr>
            <w:r>
              <w:rPr>
                <w:rFonts w:ascii="Arial" w:hAnsi="Arial" w:cs="Arial"/>
                <w:sz w:val="18"/>
                <w:szCs w:val="18"/>
              </w:rPr>
              <w:t>wynik w teście PassMark CPU Mark nie mniejszy niż 12400 punktów,</w:t>
            </w:r>
          </w:p>
        </w:tc>
      </w:tr>
      <w:tr w:rsidR="00757596" w:rsidTr="00757596">
        <w:tc>
          <w:tcPr>
            <w:tcW w:w="2711" w:type="dxa"/>
            <w:tcBorders>
              <w:top w:val="single" w:sz="4" w:space="0" w:color="auto"/>
              <w:left w:val="single" w:sz="4" w:space="0" w:color="auto"/>
              <w:bottom w:val="single" w:sz="4" w:space="0" w:color="auto"/>
              <w:right w:val="single" w:sz="4" w:space="0" w:color="auto"/>
            </w:tcBorders>
            <w:hideMark/>
          </w:tcPr>
          <w:p w:rsidR="00757596" w:rsidRDefault="00757596">
            <w:pPr>
              <w:spacing w:before="0" w:line="240" w:lineRule="auto"/>
              <w:ind w:left="0" w:firstLine="0"/>
              <w:contextualSpacing/>
              <w:jc w:val="left"/>
              <w:rPr>
                <w:rFonts w:ascii="Arial" w:hAnsi="Arial" w:cs="Arial"/>
                <w:b/>
                <w:sz w:val="18"/>
                <w:szCs w:val="18"/>
              </w:rPr>
            </w:pPr>
            <w:r>
              <w:rPr>
                <w:rFonts w:ascii="Arial" w:hAnsi="Arial" w:cs="Arial"/>
                <w:b/>
                <w:sz w:val="18"/>
                <w:szCs w:val="18"/>
              </w:rPr>
              <w:t>Chłodzenie procesora</w:t>
            </w:r>
          </w:p>
        </w:tc>
        <w:tc>
          <w:tcPr>
            <w:tcW w:w="6440" w:type="dxa"/>
            <w:tcBorders>
              <w:top w:val="single" w:sz="4" w:space="0" w:color="auto"/>
              <w:left w:val="single" w:sz="4" w:space="0" w:color="auto"/>
              <w:bottom w:val="single" w:sz="4" w:space="0" w:color="auto"/>
              <w:right w:val="single" w:sz="4" w:space="0" w:color="auto"/>
            </w:tcBorders>
            <w:hideMark/>
          </w:tcPr>
          <w:p w:rsidR="00757596" w:rsidRDefault="00757596" w:rsidP="00757596">
            <w:pPr>
              <w:pStyle w:val="Akapitzlist"/>
              <w:numPr>
                <w:ilvl w:val="0"/>
                <w:numId w:val="19"/>
              </w:numPr>
              <w:suppressAutoHyphens w:val="0"/>
              <w:spacing w:before="0" w:line="240" w:lineRule="auto"/>
              <w:ind w:left="397" w:hanging="227"/>
              <w:jc w:val="left"/>
              <w:rPr>
                <w:rFonts w:ascii="Arial" w:hAnsi="Arial" w:cs="Arial"/>
                <w:sz w:val="18"/>
                <w:szCs w:val="18"/>
              </w:rPr>
            </w:pPr>
            <w:r>
              <w:rPr>
                <w:rFonts w:ascii="Arial" w:hAnsi="Arial" w:cs="Arial"/>
                <w:sz w:val="18"/>
                <w:szCs w:val="18"/>
              </w:rPr>
              <w:t>chłodzenie w pełni kompatybilne z procesorem zapewniające jego stabilną pracę</w:t>
            </w:r>
          </w:p>
        </w:tc>
      </w:tr>
      <w:tr w:rsidR="00757596" w:rsidTr="00757596">
        <w:tc>
          <w:tcPr>
            <w:tcW w:w="2711" w:type="dxa"/>
            <w:tcBorders>
              <w:top w:val="single" w:sz="4" w:space="0" w:color="auto"/>
              <w:left w:val="single" w:sz="4" w:space="0" w:color="auto"/>
              <w:bottom w:val="single" w:sz="4" w:space="0" w:color="auto"/>
              <w:right w:val="single" w:sz="4" w:space="0" w:color="auto"/>
            </w:tcBorders>
            <w:hideMark/>
          </w:tcPr>
          <w:p w:rsidR="00757596" w:rsidRDefault="00757596">
            <w:pPr>
              <w:spacing w:before="0" w:line="240" w:lineRule="auto"/>
              <w:ind w:left="0" w:firstLine="0"/>
              <w:contextualSpacing/>
              <w:jc w:val="left"/>
              <w:rPr>
                <w:rFonts w:ascii="Arial" w:hAnsi="Arial" w:cs="Arial"/>
                <w:b/>
                <w:sz w:val="18"/>
                <w:szCs w:val="18"/>
              </w:rPr>
            </w:pPr>
            <w:r>
              <w:rPr>
                <w:rFonts w:ascii="Arial" w:hAnsi="Arial" w:cs="Arial"/>
                <w:b/>
                <w:sz w:val="18"/>
                <w:szCs w:val="18"/>
              </w:rPr>
              <w:t>Pamięć RAM</w:t>
            </w:r>
          </w:p>
        </w:tc>
        <w:tc>
          <w:tcPr>
            <w:tcW w:w="6440" w:type="dxa"/>
            <w:tcBorders>
              <w:top w:val="single" w:sz="4" w:space="0" w:color="auto"/>
              <w:left w:val="single" w:sz="4" w:space="0" w:color="auto"/>
              <w:bottom w:val="single" w:sz="4" w:space="0" w:color="auto"/>
              <w:right w:val="single" w:sz="4" w:space="0" w:color="auto"/>
            </w:tcBorders>
            <w:hideMark/>
          </w:tcPr>
          <w:p w:rsidR="00757596" w:rsidRDefault="00757596" w:rsidP="00757596">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nie mniej niż 16GB (2x8GB),</w:t>
            </w:r>
          </w:p>
          <w:p w:rsidR="00757596" w:rsidRDefault="00757596" w:rsidP="00757596">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fabrycznie wyposażone w radiatory,</w:t>
            </w:r>
          </w:p>
        </w:tc>
      </w:tr>
      <w:tr w:rsidR="00757596" w:rsidTr="00757596">
        <w:tc>
          <w:tcPr>
            <w:tcW w:w="2711" w:type="dxa"/>
            <w:tcBorders>
              <w:top w:val="single" w:sz="4" w:space="0" w:color="auto"/>
              <w:left w:val="single" w:sz="4" w:space="0" w:color="auto"/>
              <w:bottom w:val="single" w:sz="4" w:space="0" w:color="auto"/>
              <w:right w:val="single" w:sz="4" w:space="0" w:color="auto"/>
            </w:tcBorders>
            <w:hideMark/>
          </w:tcPr>
          <w:p w:rsidR="00757596" w:rsidRDefault="00757596">
            <w:pPr>
              <w:spacing w:before="0" w:line="240" w:lineRule="auto"/>
              <w:ind w:left="0" w:firstLine="0"/>
              <w:contextualSpacing/>
              <w:jc w:val="left"/>
              <w:rPr>
                <w:rFonts w:ascii="Arial" w:hAnsi="Arial" w:cs="Arial"/>
                <w:b/>
                <w:sz w:val="18"/>
                <w:szCs w:val="18"/>
              </w:rPr>
            </w:pPr>
            <w:r>
              <w:rPr>
                <w:rFonts w:ascii="Arial" w:hAnsi="Arial" w:cs="Arial"/>
                <w:b/>
                <w:sz w:val="18"/>
                <w:szCs w:val="18"/>
              </w:rPr>
              <w:t>Dysk SSD</w:t>
            </w:r>
          </w:p>
        </w:tc>
        <w:tc>
          <w:tcPr>
            <w:tcW w:w="6440" w:type="dxa"/>
            <w:tcBorders>
              <w:top w:val="single" w:sz="4" w:space="0" w:color="auto"/>
              <w:left w:val="single" w:sz="4" w:space="0" w:color="auto"/>
              <w:bottom w:val="single" w:sz="4" w:space="0" w:color="auto"/>
              <w:right w:val="single" w:sz="4" w:space="0" w:color="auto"/>
            </w:tcBorders>
            <w:hideMark/>
          </w:tcPr>
          <w:p w:rsidR="00757596" w:rsidRDefault="00757596" w:rsidP="00757596">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pojemność nie mniejsza niż 1TB,</w:t>
            </w:r>
          </w:p>
          <w:p w:rsidR="00757596" w:rsidRDefault="00757596" w:rsidP="00757596">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interfejs PCI-Express x4 z obsługą protokołu NVMe</w:t>
            </w:r>
          </w:p>
          <w:p w:rsidR="00757596" w:rsidRDefault="00757596" w:rsidP="00757596">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szybkość odczytu sekwencyjnego nie mniejsza niż 2200 MB/s,</w:t>
            </w:r>
          </w:p>
          <w:p w:rsidR="00757596" w:rsidRDefault="00757596" w:rsidP="00757596">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szybkość zapisu sekwencyjnego nie mniejsza niż 2000 MB/s,</w:t>
            </w:r>
          </w:p>
          <w:p w:rsidR="00757596" w:rsidRDefault="00757596" w:rsidP="00757596">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co najmniej 5 letnia gwarancji producenta,</w:t>
            </w:r>
          </w:p>
          <w:p w:rsidR="00757596" w:rsidRDefault="00757596" w:rsidP="00757596">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dysk musi posiadać wbudowane mechanizmy ochrony danych oraz poprawność odczytu informacji,</w:t>
            </w:r>
          </w:p>
        </w:tc>
      </w:tr>
      <w:tr w:rsidR="00757596" w:rsidTr="00757596">
        <w:tc>
          <w:tcPr>
            <w:tcW w:w="2711" w:type="dxa"/>
            <w:tcBorders>
              <w:top w:val="single" w:sz="4" w:space="0" w:color="auto"/>
              <w:left w:val="single" w:sz="4" w:space="0" w:color="auto"/>
              <w:bottom w:val="single" w:sz="4" w:space="0" w:color="auto"/>
              <w:right w:val="single" w:sz="4" w:space="0" w:color="auto"/>
            </w:tcBorders>
            <w:hideMark/>
          </w:tcPr>
          <w:p w:rsidR="00757596" w:rsidRDefault="00757596">
            <w:pPr>
              <w:spacing w:before="0" w:line="240" w:lineRule="auto"/>
              <w:ind w:left="0" w:firstLine="0"/>
              <w:contextualSpacing/>
              <w:jc w:val="left"/>
              <w:rPr>
                <w:rFonts w:ascii="Arial" w:hAnsi="Arial" w:cs="Arial"/>
                <w:b/>
                <w:sz w:val="18"/>
                <w:szCs w:val="18"/>
              </w:rPr>
            </w:pPr>
            <w:r>
              <w:rPr>
                <w:rFonts w:ascii="Arial" w:hAnsi="Arial" w:cs="Arial"/>
                <w:b/>
                <w:sz w:val="18"/>
                <w:szCs w:val="18"/>
              </w:rPr>
              <w:t>Dysk twardy</w:t>
            </w:r>
          </w:p>
        </w:tc>
        <w:tc>
          <w:tcPr>
            <w:tcW w:w="6440" w:type="dxa"/>
            <w:tcBorders>
              <w:top w:val="single" w:sz="4" w:space="0" w:color="auto"/>
              <w:left w:val="single" w:sz="4" w:space="0" w:color="auto"/>
              <w:bottom w:val="single" w:sz="4" w:space="0" w:color="auto"/>
              <w:right w:val="single" w:sz="4" w:space="0" w:color="auto"/>
            </w:tcBorders>
            <w:hideMark/>
          </w:tcPr>
          <w:p w:rsidR="00757596" w:rsidRDefault="00757596" w:rsidP="00757596">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pojemność nie mniejsza niż 1TB,</w:t>
            </w:r>
          </w:p>
          <w:p w:rsidR="00757596" w:rsidRDefault="00757596" w:rsidP="00757596">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format dysku 3.5’’</w:t>
            </w:r>
          </w:p>
          <w:p w:rsidR="00757596" w:rsidRDefault="00757596" w:rsidP="00757596">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cache min. 64MB,</w:t>
            </w:r>
          </w:p>
          <w:p w:rsidR="00757596" w:rsidRDefault="00757596" w:rsidP="00757596">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interfejs SATA III,</w:t>
            </w:r>
          </w:p>
          <w:p w:rsidR="00757596" w:rsidRDefault="00757596" w:rsidP="00757596">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minimalna prędkość obrotowa talerzy nie mniejsza niż 7200 RPM,</w:t>
            </w:r>
          </w:p>
        </w:tc>
      </w:tr>
      <w:tr w:rsidR="00757596" w:rsidTr="00757596">
        <w:tc>
          <w:tcPr>
            <w:tcW w:w="2711" w:type="dxa"/>
            <w:tcBorders>
              <w:top w:val="single" w:sz="4" w:space="0" w:color="auto"/>
              <w:left w:val="single" w:sz="4" w:space="0" w:color="auto"/>
              <w:bottom w:val="single" w:sz="4" w:space="0" w:color="auto"/>
              <w:right w:val="single" w:sz="4" w:space="0" w:color="auto"/>
            </w:tcBorders>
            <w:hideMark/>
          </w:tcPr>
          <w:p w:rsidR="00757596" w:rsidRDefault="00757596">
            <w:pPr>
              <w:spacing w:before="0" w:line="240" w:lineRule="auto"/>
              <w:ind w:left="0" w:firstLine="0"/>
              <w:contextualSpacing/>
              <w:jc w:val="left"/>
              <w:rPr>
                <w:rFonts w:ascii="Arial" w:hAnsi="Arial" w:cs="Arial"/>
                <w:b/>
                <w:sz w:val="18"/>
                <w:szCs w:val="18"/>
              </w:rPr>
            </w:pPr>
            <w:r>
              <w:rPr>
                <w:rFonts w:ascii="Arial" w:hAnsi="Arial" w:cs="Arial"/>
                <w:b/>
                <w:sz w:val="18"/>
                <w:szCs w:val="18"/>
              </w:rPr>
              <w:t>Nagrywarka DVD</w:t>
            </w:r>
          </w:p>
        </w:tc>
        <w:tc>
          <w:tcPr>
            <w:tcW w:w="6440" w:type="dxa"/>
            <w:tcBorders>
              <w:top w:val="single" w:sz="4" w:space="0" w:color="auto"/>
              <w:left w:val="single" w:sz="4" w:space="0" w:color="auto"/>
              <w:bottom w:val="single" w:sz="4" w:space="0" w:color="auto"/>
              <w:right w:val="single" w:sz="4" w:space="0" w:color="auto"/>
            </w:tcBorders>
            <w:hideMark/>
          </w:tcPr>
          <w:p w:rsidR="00757596" w:rsidRDefault="00757596" w:rsidP="00757596">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DVD+/-RW,</w:t>
            </w:r>
          </w:p>
          <w:p w:rsidR="00757596" w:rsidRDefault="00757596" w:rsidP="00757596">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Interfejs SATA,</w:t>
            </w:r>
          </w:p>
        </w:tc>
      </w:tr>
      <w:tr w:rsidR="00757596" w:rsidTr="00757596">
        <w:tc>
          <w:tcPr>
            <w:tcW w:w="2711" w:type="dxa"/>
            <w:tcBorders>
              <w:top w:val="single" w:sz="4" w:space="0" w:color="auto"/>
              <w:left w:val="single" w:sz="4" w:space="0" w:color="auto"/>
              <w:bottom w:val="single" w:sz="4" w:space="0" w:color="auto"/>
              <w:right w:val="single" w:sz="4" w:space="0" w:color="auto"/>
            </w:tcBorders>
            <w:hideMark/>
          </w:tcPr>
          <w:p w:rsidR="00757596" w:rsidRDefault="00757596">
            <w:pPr>
              <w:spacing w:before="0" w:line="240" w:lineRule="auto"/>
              <w:ind w:left="0" w:firstLine="0"/>
              <w:contextualSpacing/>
              <w:jc w:val="left"/>
              <w:rPr>
                <w:rFonts w:ascii="Arial" w:hAnsi="Arial" w:cs="Arial"/>
                <w:b/>
                <w:sz w:val="18"/>
                <w:szCs w:val="18"/>
              </w:rPr>
            </w:pPr>
            <w:r>
              <w:rPr>
                <w:rFonts w:ascii="Arial" w:hAnsi="Arial" w:cs="Arial"/>
                <w:b/>
                <w:sz w:val="18"/>
                <w:szCs w:val="18"/>
              </w:rPr>
              <w:t>Karta sieciowa</w:t>
            </w:r>
          </w:p>
        </w:tc>
        <w:tc>
          <w:tcPr>
            <w:tcW w:w="6440" w:type="dxa"/>
            <w:tcBorders>
              <w:top w:val="single" w:sz="4" w:space="0" w:color="auto"/>
              <w:left w:val="single" w:sz="4" w:space="0" w:color="auto"/>
              <w:bottom w:val="single" w:sz="4" w:space="0" w:color="auto"/>
              <w:right w:val="single" w:sz="4" w:space="0" w:color="auto"/>
            </w:tcBorders>
            <w:hideMark/>
          </w:tcPr>
          <w:p w:rsidR="00757596" w:rsidRDefault="00757596" w:rsidP="00757596">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zintegrowana,</w:t>
            </w:r>
          </w:p>
          <w:p w:rsidR="00757596" w:rsidRDefault="00757596" w:rsidP="00757596">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10/100/1000 Mbsp,</w:t>
            </w:r>
          </w:p>
          <w:p w:rsidR="00757596" w:rsidRDefault="00757596" w:rsidP="00757596">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możliwość wyłączenia karty sieciowej w BIOS</w:t>
            </w:r>
          </w:p>
        </w:tc>
      </w:tr>
      <w:tr w:rsidR="00757596" w:rsidTr="00757596">
        <w:tc>
          <w:tcPr>
            <w:tcW w:w="2711" w:type="dxa"/>
            <w:tcBorders>
              <w:top w:val="single" w:sz="4" w:space="0" w:color="auto"/>
              <w:left w:val="single" w:sz="4" w:space="0" w:color="auto"/>
              <w:bottom w:val="single" w:sz="4" w:space="0" w:color="auto"/>
              <w:right w:val="single" w:sz="4" w:space="0" w:color="auto"/>
            </w:tcBorders>
            <w:hideMark/>
          </w:tcPr>
          <w:p w:rsidR="00757596" w:rsidRDefault="00757596">
            <w:pPr>
              <w:spacing w:before="0" w:line="240" w:lineRule="auto"/>
              <w:ind w:left="0" w:firstLine="0"/>
              <w:contextualSpacing/>
              <w:jc w:val="left"/>
              <w:rPr>
                <w:rFonts w:ascii="Arial" w:hAnsi="Arial" w:cs="Arial"/>
                <w:b/>
                <w:sz w:val="18"/>
                <w:szCs w:val="18"/>
              </w:rPr>
            </w:pPr>
            <w:r>
              <w:rPr>
                <w:rFonts w:ascii="Arial" w:hAnsi="Arial" w:cs="Arial"/>
                <w:b/>
                <w:sz w:val="18"/>
                <w:szCs w:val="18"/>
              </w:rPr>
              <w:t>Karta dźwiękowa</w:t>
            </w:r>
          </w:p>
        </w:tc>
        <w:tc>
          <w:tcPr>
            <w:tcW w:w="6440" w:type="dxa"/>
            <w:tcBorders>
              <w:top w:val="single" w:sz="4" w:space="0" w:color="auto"/>
              <w:left w:val="single" w:sz="4" w:space="0" w:color="auto"/>
              <w:bottom w:val="single" w:sz="4" w:space="0" w:color="auto"/>
              <w:right w:val="single" w:sz="4" w:space="0" w:color="auto"/>
            </w:tcBorders>
            <w:hideMark/>
          </w:tcPr>
          <w:p w:rsidR="00757596" w:rsidRDefault="00757596" w:rsidP="00757596">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zintegrowana, </w:t>
            </w:r>
          </w:p>
          <w:p w:rsidR="00757596" w:rsidRDefault="00757596" w:rsidP="00757596">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standard High Definition,</w:t>
            </w:r>
          </w:p>
          <w:p w:rsidR="00757596" w:rsidRDefault="00757596" w:rsidP="00757596">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co najmniej 3x Audio Jack</w:t>
            </w:r>
          </w:p>
          <w:p w:rsidR="00757596" w:rsidRDefault="00757596" w:rsidP="00757596">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możliwość wyłączenia karty dźwiękowej w BIOS,</w:t>
            </w:r>
          </w:p>
        </w:tc>
      </w:tr>
      <w:tr w:rsidR="00757596" w:rsidTr="00757596">
        <w:tc>
          <w:tcPr>
            <w:tcW w:w="2711" w:type="dxa"/>
            <w:tcBorders>
              <w:top w:val="single" w:sz="4" w:space="0" w:color="auto"/>
              <w:left w:val="single" w:sz="4" w:space="0" w:color="auto"/>
              <w:bottom w:val="single" w:sz="4" w:space="0" w:color="auto"/>
              <w:right w:val="single" w:sz="4" w:space="0" w:color="auto"/>
            </w:tcBorders>
            <w:hideMark/>
          </w:tcPr>
          <w:p w:rsidR="00757596" w:rsidRDefault="00757596">
            <w:pPr>
              <w:spacing w:before="0" w:line="240" w:lineRule="auto"/>
              <w:ind w:left="0" w:firstLine="0"/>
              <w:contextualSpacing/>
              <w:jc w:val="left"/>
              <w:rPr>
                <w:rFonts w:ascii="Arial" w:hAnsi="Arial" w:cs="Arial"/>
                <w:b/>
                <w:sz w:val="18"/>
                <w:szCs w:val="18"/>
              </w:rPr>
            </w:pPr>
            <w:r>
              <w:rPr>
                <w:rFonts w:ascii="Arial" w:hAnsi="Arial" w:cs="Arial"/>
                <w:b/>
                <w:sz w:val="18"/>
                <w:szCs w:val="18"/>
              </w:rPr>
              <w:t>Karta graficzna</w:t>
            </w:r>
          </w:p>
        </w:tc>
        <w:tc>
          <w:tcPr>
            <w:tcW w:w="6440" w:type="dxa"/>
            <w:tcBorders>
              <w:top w:val="single" w:sz="4" w:space="0" w:color="auto"/>
              <w:left w:val="single" w:sz="4" w:space="0" w:color="auto"/>
              <w:bottom w:val="single" w:sz="4" w:space="0" w:color="auto"/>
              <w:right w:val="single" w:sz="4" w:space="0" w:color="auto"/>
            </w:tcBorders>
            <w:hideMark/>
          </w:tcPr>
          <w:p w:rsidR="00757596" w:rsidRDefault="00757596" w:rsidP="00757596">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wielkość pamięci min. 4GB GDDR6 dedykowanej lub w nowszym standardzie,</w:t>
            </w:r>
          </w:p>
          <w:p w:rsidR="00757596" w:rsidRDefault="00757596" w:rsidP="00757596">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interfejs pamięci min. 128-bit,</w:t>
            </w:r>
          </w:p>
          <w:p w:rsidR="00757596" w:rsidRDefault="00757596" w:rsidP="00757596">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złącze PCI-E  3.0 x16,</w:t>
            </w:r>
          </w:p>
          <w:p w:rsidR="00757596" w:rsidRDefault="00757596" w:rsidP="00757596">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wynik w teście PassMark G3D Mark nie mniejszy niż 7700 punktów,</w:t>
            </w:r>
          </w:p>
          <w:p w:rsidR="00757596" w:rsidRDefault="00757596" w:rsidP="00757596">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co najmniej dwa wyjścia DisplayPort, i co najmniej jedno wyjście HDMI  uzyskiwane bez stosowania przejściówek/adapterów,</w:t>
            </w:r>
          </w:p>
          <w:p w:rsidR="00757596" w:rsidRDefault="00757596" w:rsidP="00757596">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zgodność z HDCP,</w:t>
            </w:r>
          </w:p>
          <w:p w:rsidR="00757596" w:rsidRDefault="00757596" w:rsidP="00757596">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zgodność z DirectX 12, OpenGL 4.6,</w:t>
            </w:r>
          </w:p>
          <w:p w:rsidR="00757596" w:rsidRDefault="00757596" w:rsidP="00757596">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układ chłodzenia wykorzystujący min. dwa wentylatory</w:t>
            </w:r>
          </w:p>
        </w:tc>
      </w:tr>
      <w:tr w:rsidR="00757596" w:rsidTr="00757596">
        <w:tc>
          <w:tcPr>
            <w:tcW w:w="2711" w:type="dxa"/>
            <w:tcBorders>
              <w:top w:val="single" w:sz="4" w:space="0" w:color="auto"/>
              <w:left w:val="single" w:sz="4" w:space="0" w:color="auto"/>
              <w:bottom w:val="single" w:sz="4" w:space="0" w:color="auto"/>
              <w:right w:val="single" w:sz="4" w:space="0" w:color="auto"/>
            </w:tcBorders>
            <w:hideMark/>
          </w:tcPr>
          <w:p w:rsidR="00757596" w:rsidRDefault="00757596">
            <w:pPr>
              <w:spacing w:before="0" w:line="240" w:lineRule="auto"/>
              <w:ind w:left="0" w:firstLine="0"/>
              <w:contextualSpacing/>
              <w:jc w:val="left"/>
              <w:rPr>
                <w:rFonts w:ascii="Arial" w:hAnsi="Arial" w:cs="Arial"/>
                <w:b/>
                <w:sz w:val="18"/>
                <w:szCs w:val="18"/>
              </w:rPr>
            </w:pPr>
            <w:r>
              <w:rPr>
                <w:rFonts w:ascii="Arial" w:hAnsi="Arial" w:cs="Arial"/>
                <w:b/>
                <w:sz w:val="18"/>
                <w:szCs w:val="18"/>
              </w:rPr>
              <w:t>Obudowa</w:t>
            </w:r>
          </w:p>
        </w:tc>
        <w:tc>
          <w:tcPr>
            <w:tcW w:w="6440" w:type="dxa"/>
            <w:tcBorders>
              <w:top w:val="single" w:sz="4" w:space="0" w:color="auto"/>
              <w:left w:val="single" w:sz="4" w:space="0" w:color="auto"/>
              <w:bottom w:val="single" w:sz="4" w:space="0" w:color="auto"/>
              <w:right w:val="single" w:sz="4" w:space="0" w:color="auto"/>
            </w:tcBorders>
            <w:hideMark/>
          </w:tcPr>
          <w:p w:rsidR="00757596" w:rsidRDefault="00757596" w:rsidP="00757596">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kolor ciemny, matowy,</w:t>
            </w:r>
          </w:p>
          <w:p w:rsidR="00757596" w:rsidRDefault="00757596" w:rsidP="00757596">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midi tower,</w:t>
            </w:r>
          </w:p>
          <w:p w:rsidR="00757596" w:rsidRDefault="00757596" w:rsidP="00757596">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min. dwie zatoki zewnętrzne 5.25 cala,</w:t>
            </w:r>
          </w:p>
          <w:p w:rsidR="00757596" w:rsidRDefault="00757596" w:rsidP="00757596">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ilość wewnętrznych zatok 3.5 cala i 2.5 cala umożliwiająca jednoczesny montaż min 2 dysków HDD 3.5 cala i min 1 dysku 2.5 cala jednocześnie. </w:t>
            </w:r>
          </w:p>
          <w:p w:rsidR="00757596" w:rsidRDefault="00757596" w:rsidP="00757596">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min. dwa złącza USB typ A z przodu obudowy w tym min. 1x USB o prędkości </w:t>
            </w:r>
            <w:r>
              <w:t>5Gbps</w:t>
            </w:r>
            <w:r>
              <w:rPr>
                <w:rFonts w:ascii="Arial" w:hAnsi="Arial" w:cs="Arial"/>
                <w:sz w:val="18"/>
                <w:szCs w:val="18"/>
              </w:rPr>
              <w:t>,</w:t>
            </w:r>
          </w:p>
          <w:p w:rsidR="00757596" w:rsidRDefault="00757596" w:rsidP="00757596">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wyście słuchawkowe i wejście mikrofonowe z przodu, lub u góry obudowy (minijack 3.5mm),</w:t>
            </w:r>
          </w:p>
          <w:p w:rsidR="00757596" w:rsidRDefault="00757596" w:rsidP="00757596">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obudowa zapewniająca możliwość beznarzędziowej obsługi w zakresie otwarcia obudowy,</w:t>
            </w:r>
          </w:p>
          <w:p w:rsidR="00757596" w:rsidRDefault="00757596" w:rsidP="00757596">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otwierana boczna ściana obudowy umożliwiająca dostęp do wszystkich podzespołów komputera,</w:t>
            </w:r>
          </w:p>
          <w:p w:rsidR="00757596" w:rsidRDefault="00757596" w:rsidP="00757596">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otwory w tacce płyty głównej umożliwiające prowadzenie kabli za płytą główną,</w:t>
            </w:r>
          </w:p>
          <w:p w:rsidR="00757596" w:rsidRDefault="00757596" w:rsidP="00757596">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zasilacz montowany na dole obudowy,</w:t>
            </w:r>
          </w:p>
          <w:p w:rsidR="00757596" w:rsidRDefault="00757596" w:rsidP="00757596">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co najmniej 3 wentylatory 120mm: dwa z przodu chłodzące dyski twarde, trzeci z tyłu wyciągający powietrze na zewnątrz obudowy,</w:t>
            </w:r>
          </w:p>
          <w:p w:rsidR="00757596" w:rsidRDefault="00757596" w:rsidP="00757596">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wentylatory bez podświetlenia,</w:t>
            </w:r>
          </w:p>
          <w:p w:rsidR="00757596" w:rsidRDefault="00757596" w:rsidP="00757596">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filtry przeciwkurzowe na wszystkich wlotowych otworach wentylacyjnych</w:t>
            </w:r>
          </w:p>
        </w:tc>
      </w:tr>
      <w:tr w:rsidR="00757596" w:rsidTr="00757596">
        <w:tc>
          <w:tcPr>
            <w:tcW w:w="2711" w:type="dxa"/>
            <w:tcBorders>
              <w:top w:val="single" w:sz="4" w:space="0" w:color="auto"/>
              <w:left w:val="single" w:sz="4" w:space="0" w:color="auto"/>
              <w:bottom w:val="single" w:sz="4" w:space="0" w:color="auto"/>
              <w:right w:val="single" w:sz="4" w:space="0" w:color="auto"/>
            </w:tcBorders>
            <w:hideMark/>
          </w:tcPr>
          <w:p w:rsidR="00757596" w:rsidRDefault="00757596">
            <w:pPr>
              <w:spacing w:before="0" w:line="240" w:lineRule="auto"/>
              <w:ind w:left="0" w:firstLine="0"/>
              <w:contextualSpacing/>
              <w:jc w:val="left"/>
              <w:rPr>
                <w:rFonts w:ascii="Arial" w:hAnsi="Arial" w:cs="Arial"/>
                <w:b/>
                <w:sz w:val="18"/>
                <w:szCs w:val="18"/>
              </w:rPr>
            </w:pPr>
            <w:r>
              <w:rPr>
                <w:rFonts w:ascii="Arial" w:hAnsi="Arial" w:cs="Arial"/>
                <w:b/>
                <w:sz w:val="18"/>
                <w:szCs w:val="18"/>
              </w:rPr>
              <w:t>Zasilacz</w:t>
            </w:r>
          </w:p>
        </w:tc>
        <w:tc>
          <w:tcPr>
            <w:tcW w:w="6440" w:type="dxa"/>
            <w:tcBorders>
              <w:top w:val="single" w:sz="4" w:space="0" w:color="auto"/>
              <w:left w:val="single" w:sz="4" w:space="0" w:color="auto"/>
              <w:bottom w:val="single" w:sz="4" w:space="0" w:color="auto"/>
              <w:right w:val="single" w:sz="4" w:space="0" w:color="auto"/>
            </w:tcBorders>
            <w:hideMark/>
          </w:tcPr>
          <w:p w:rsidR="00757596" w:rsidRDefault="00757596" w:rsidP="00757596">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moc nie mniejsza niż 600W</w:t>
            </w:r>
          </w:p>
          <w:p w:rsidR="00757596" w:rsidRDefault="00757596" w:rsidP="00757596">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certyfikat 80plus w wersji co najmniej BRONZE,</w:t>
            </w:r>
          </w:p>
          <w:p w:rsidR="00757596" w:rsidRDefault="00757596" w:rsidP="00757596">
            <w:pPr>
              <w:pStyle w:val="Akapitzlist"/>
              <w:numPr>
                <w:ilvl w:val="0"/>
                <w:numId w:val="20"/>
              </w:numPr>
              <w:suppressAutoHyphens w:val="0"/>
              <w:spacing w:line="240" w:lineRule="auto"/>
              <w:ind w:left="397" w:hanging="227"/>
              <w:jc w:val="left"/>
              <w:rPr>
                <w:rFonts w:ascii="Arial" w:hAnsi="Arial" w:cs="Arial"/>
                <w:sz w:val="18"/>
                <w:szCs w:val="18"/>
              </w:rPr>
            </w:pPr>
            <w:r>
              <w:rPr>
                <w:rFonts w:ascii="Arial" w:hAnsi="Arial" w:cs="Arial"/>
                <w:sz w:val="18"/>
                <w:szCs w:val="18"/>
              </w:rPr>
              <w:t>zabezpieczenie zwarciowe, przeciążeniowe, nadmiarowo-prądowe, nadmiarowo-napięciowe,</w:t>
            </w:r>
          </w:p>
          <w:p w:rsidR="00757596" w:rsidRDefault="00757596" w:rsidP="00757596">
            <w:pPr>
              <w:pStyle w:val="Akapitzlist"/>
              <w:numPr>
                <w:ilvl w:val="0"/>
                <w:numId w:val="20"/>
              </w:numPr>
              <w:suppressAutoHyphens w:val="0"/>
              <w:spacing w:line="240" w:lineRule="auto"/>
              <w:ind w:left="397" w:hanging="227"/>
              <w:jc w:val="left"/>
              <w:rPr>
                <w:rFonts w:ascii="Arial" w:hAnsi="Arial" w:cs="Arial"/>
                <w:sz w:val="18"/>
                <w:szCs w:val="18"/>
              </w:rPr>
            </w:pPr>
            <w:r>
              <w:rPr>
                <w:rFonts w:ascii="Arial" w:hAnsi="Arial" w:cs="Arial"/>
                <w:sz w:val="18"/>
                <w:szCs w:val="18"/>
              </w:rPr>
              <w:t>modularne okablowanie</w:t>
            </w:r>
          </w:p>
          <w:p w:rsidR="00757596" w:rsidRDefault="00757596" w:rsidP="00757596">
            <w:pPr>
              <w:pStyle w:val="Akapitzlist"/>
              <w:numPr>
                <w:ilvl w:val="0"/>
                <w:numId w:val="20"/>
              </w:numPr>
              <w:suppressAutoHyphens w:val="0"/>
              <w:spacing w:line="240" w:lineRule="auto"/>
              <w:ind w:left="397" w:hanging="227"/>
              <w:jc w:val="left"/>
              <w:rPr>
                <w:rFonts w:ascii="Arial" w:hAnsi="Arial" w:cs="Arial"/>
                <w:sz w:val="18"/>
                <w:szCs w:val="18"/>
              </w:rPr>
            </w:pPr>
            <w:r>
              <w:rPr>
                <w:rFonts w:ascii="Arial" w:hAnsi="Arial" w:cs="Arial"/>
                <w:sz w:val="18"/>
                <w:szCs w:val="18"/>
              </w:rPr>
              <w:t>złącza umożliwiające zasilenie wszystkich elementów zestawu (m.i. odpowiednie złącze 6-pin/8-pin do karty graficznej)</w:t>
            </w:r>
          </w:p>
        </w:tc>
      </w:tr>
      <w:tr w:rsidR="00757596" w:rsidTr="00757596">
        <w:tc>
          <w:tcPr>
            <w:tcW w:w="2711" w:type="dxa"/>
            <w:tcBorders>
              <w:top w:val="single" w:sz="4" w:space="0" w:color="auto"/>
              <w:left w:val="single" w:sz="4" w:space="0" w:color="auto"/>
              <w:bottom w:val="single" w:sz="4" w:space="0" w:color="auto"/>
              <w:right w:val="single" w:sz="4" w:space="0" w:color="auto"/>
            </w:tcBorders>
            <w:hideMark/>
          </w:tcPr>
          <w:p w:rsidR="00757596" w:rsidRDefault="00757596">
            <w:pPr>
              <w:spacing w:before="0" w:line="240" w:lineRule="auto"/>
              <w:ind w:left="0" w:firstLine="0"/>
              <w:contextualSpacing/>
              <w:jc w:val="left"/>
              <w:rPr>
                <w:rFonts w:ascii="Arial" w:hAnsi="Arial" w:cs="Arial"/>
                <w:b/>
                <w:sz w:val="18"/>
                <w:szCs w:val="18"/>
              </w:rPr>
            </w:pPr>
            <w:r>
              <w:rPr>
                <w:rFonts w:ascii="Arial" w:hAnsi="Arial" w:cs="Arial"/>
                <w:b/>
                <w:sz w:val="18"/>
                <w:szCs w:val="18"/>
              </w:rPr>
              <w:t>System operacyjny</w:t>
            </w:r>
          </w:p>
        </w:tc>
        <w:tc>
          <w:tcPr>
            <w:tcW w:w="6440" w:type="dxa"/>
            <w:tcBorders>
              <w:top w:val="single" w:sz="4" w:space="0" w:color="auto"/>
              <w:left w:val="single" w:sz="4" w:space="0" w:color="auto"/>
              <w:bottom w:val="single" w:sz="4" w:space="0" w:color="auto"/>
              <w:right w:val="single" w:sz="4" w:space="0" w:color="auto"/>
            </w:tcBorders>
            <w:hideMark/>
          </w:tcPr>
          <w:p w:rsidR="00757596" w:rsidRDefault="00757596" w:rsidP="00757596">
            <w:pPr>
              <w:pStyle w:val="Akapitzlist"/>
              <w:numPr>
                <w:ilvl w:val="0"/>
                <w:numId w:val="21"/>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najnowszy stabilny 64 bitowy system operacyjny z interfejsem w języku polskim, </w:t>
            </w:r>
          </w:p>
          <w:p w:rsidR="00757596" w:rsidRDefault="00757596" w:rsidP="00757596">
            <w:pPr>
              <w:pStyle w:val="Akapitzlist"/>
              <w:numPr>
                <w:ilvl w:val="0"/>
                <w:numId w:val="21"/>
              </w:numPr>
              <w:suppressAutoHyphens w:val="0"/>
              <w:spacing w:before="0" w:line="240" w:lineRule="auto"/>
              <w:ind w:left="397" w:hanging="227"/>
              <w:jc w:val="left"/>
              <w:rPr>
                <w:rFonts w:ascii="Arial" w:hAnsi="Arial" w:cs="Arial"/>
                <w:sz w:val="18"/>
                <w:szCs w:val="18"/>
              </w:rPr>
            </w:pPr>
            <w:r>
              <w:rPr>
                <w:rFonts w:ascii="Arial" w:hAnsi="Arial" w:cs="Arial"/>
                <w:sz w:val="18"/>
                <w:szCs w:val="18"/>
              </w:rPr>
              <w:t>w pełni zintegrowany z usługą katalogową ActiveDirectory, w tym: kontrola dostępu do zasobów oraz zcentralizowane zarządzanie oprogramowaniem i konfiguracja systemu poprzez Group Policy Objects,</w:t>
            </w:r>
          </w:p>
          <w:p w:rsidR="00757596" w:rsidRDefault="00757596" w:rsidP="00757596">
            <w:pPr>
              <w:pStyle w:val="Akapitzlist"/>
              <w:numPr>
                <w:ilvl w:val="0"/>
                <w:numId w:val="21"/>
              </w:numPr>
              <w:suppressAutoHyphens w:val="0"/>
              <w:spacing w:before="0" w:line="240" w:lineRule="auto"/>
              <w:ind w:left="397" w:hanging="227"/>
              <w:jc w:val="left"/>
              <w:rPr>
                <w:rFonts w:ascii="Arial" w:hAnsi="Arial" w:cs="Arial"/>
                <w:sz w:val="18"/>
                <w:szCs w:val="18"/>
              </w:rPr>
            </w:pPr>
            <w:r>
              <w:rPr>
                <w:rFonts w:ascii="Arial" w:hAnsi="Arial" w:cs="Arial"/>
                <w:sz w:val="18"/>
                <w:szCs w:val="18"/>
              </w:rPr>
              <w:t>natywna obsługa systemu plików NTFS,</w:t>
            </w:r>
          </w:p>
        </w:tc>
      </w:tr>
    </w:tbl>
    <w:p w:rsidR="00757596" w:rsidRDefault="00757596" w:rsidP="00757596">
      <w:pPr>
        <w:ind w:left="0" w:firstLine="0"/>
        <w:rPr>
          <w:rFonts w:ascii="Arial" w:hAnsi="Arial" w:cs="Arial"/>
          <w:sz w:val="18"/>
          <w:szCs w:val="18"/>
        </w:rPr>
      </w:pPr>
    </w:p>
    <w:p w:rsidR="00757596" w:rsidRDefault="00757596" w:rsidP="00757596">
      <w:pPr>
        <w:spacing w:before="0" w:line="240" w:lineRule="auto"/>
        <w:ind w:left="0" w:firstLine="0"/>
        <w:contextualSpacing/>
        <w:rPr>
          <w:rFonts w:ascii="Arial" w:hAnsi="Arial" w:cs="Arial"/>
          <w:sz w:val="18"/>
          <w:szCs w:val="18"/>
        </w:rPr>
      </w:pPr>
      <w:r>
        <w:rPr>
          <w:rFonts w:ascii="Arial" w:hAnsi="Arial" w:cs="Arial"/>
          <w:sz w:val="18"/>
          <w:szCs w:val="18"/>
        </w:rPr>
        <w:t>Adrian Kliks, 61 665 3813</w:t>
      </w:r>
    </w:p>
    <w:p w:rsidR="00757596" w:rsidRDefault="00757596" w:rsidP="00757596">
      <w:pPr>
        <w:keepNext/>
        <w:spacing w:before="0" w:line="240" w:lineRule="auto"/>
        <w:ind w:left="0" w:firstLine="0"/>
        <w:contextualSpacing/>
        <w:rPr>
          <w:rFonts w:ascii="Arial" w:hAnsi="Arial" w:cs="Arial"/>
          <w:sz w:val="18"/>
          <w:szCs w:val="18"/>
        </w:rPr>
      </w:pPr>
      <w:r>
        <w:rPr>
          <w:rFonts w:ascii="Arial" w:hAnsi="Arial" w:cs="Arial"/>
          <w:sz w:val="18"/>
          <w:szCs w:val="18"/>
        </w:rPr>
        <w:t>……………………………………………………</w:t>
      </w:r>
    </w:p>
    <w:p w:rsidR="00757596" w:rsidRDefault="00757596" w:rsidP="00757596">
      <w:pPr>
        <w:keepNext/>
        <w:spacing w:before="0" w:line="240" w:lineRule="auto"/>
        <w:ind w:left="0" w:firstLine="0"/>
        <w:contextualSpacing/>
        <w:rPr>
          <w:rFonts w:ascii="Arial" w:hAnsi="Arial" w:cs="Arial"/>
          <w:sz w:val="18"/>
          <w:szCs w:val="18"/>
        </w:rPr>
      </w:pPr>
      <w:r>
        <w:rPr>
          <w:rFonts w:ascii="Arial" w:hAnsi="Arial" w:cs="Arial"/>
          <w:sz w:val="18"/>
          <w:szCs w:val="18"/>
        </w:rPr>
        <w:t>Osoby zainteresowane zakupem, nr telefonu</w:t>
      </w:r>
    </w:p>
    <w:p w:rsidR="00757596" w:rsidRDefault="00757596">
      <w:pPr>
        <w:suppressAutoHyphens w:val="0"/>
        <w:spacing w:before="0" w:after="160" w:line="259" w:lineRule="auto"/>
        <w:ind w:left="0" w:firstLine="0"/>
        <w:jc w:val="left"/>
        <w:rPr>
          <w:rFonts w:ascii="Arial" w:hAnsi="Arial" w:cs="Arial"/>
          <w:sz w:val="18"/>
          <w:szCs w:val="18"/>
        </w:rPr>
      </w:pPr>
      <w:r>
        <w:rPr>
          <w:rFonts w:ascii="Arial" w:hAnsi="Arial" w:cs="Arial"/>
          <w:sz w:val="18"/>
          <w:szCs w:val="18"/>
        </w:rPr>
        <w:br w:type="page"/>
      </w:r>
    </w:p>
    <w:p w:rsidR="00757596" w:rsidRDefault="00757596" w:rsidP="00757596">
      <w:pPr>
        <w:keepNext/>
        <w:jc w:val="right"/>
        <w:rPr>
          <w:b/>
          <w:u w:val="single"/>
        </w:rPr>
      </w:pPr>
      <w:r w:rsidRPr="00A44229">
        <w:rPr>
          <w:b/>
          <w:u w:val="single"/>
        </w:rPr>
        <w:t xml:space="preserve">Załącznik </w:t>
      </w:r>
      <w:r>
        <w:rPr>
          <w:b/>
          <w:u w:val="single"/>
        </w:rPr>
        <w:t>1</w:t>
      </w:r>
      <w:r w:rsidR="00742ABD">
        <w:rPr>
          <w:b/>
          <w:u w:val="single"/>
        </w:rPr>
        <w:t>6</w:t>
      </w:r>
    </w:p>
    <w:p w:rsidR="00757596" w:rsidRDefault="00757596" w:rsidP="00757596">
      <w:pPr>
        <w:spacing w:before="0" w:line="240" w:lineRule="auto"/>
        <w:ind w:left="0" w:firstLine="0"/>
        <w:contextualSpacing/>
        <w:rPr>
          <w:rFonts w:ascii="Arial" w:hAnsi="Arial" w:cs="Arial"/>
          <w:sz w:val="18"/>
          <w:szCs w:val="18"/>
        </w:rPr>
      </w:pPr>
      <w:r>
        <w:rPr>
          <w:rFonts w:ascii="Arial" w:hAnsi="Arial" w:cs="Arial"/>
          <w:sz w:val="18"/>
          <w:szCs w:val="18"/>
        </w:rPr>
        <w:t>Instytut Radiokomunikacji</w:t>
      </w:r>
    </w:p>
    <w:p w:rsidR="00757596" w:rsidRDefault="00757596" w:rsidP="00757596">
      <w:pPr>
        <w:spacing w:before="0" w:line="240" w:lineRule="auto"/>
        <w:ind w:left="0" w:firstLine="0"/>
        <w:contextualSpacing/>
        <w:rPr>
          <w:rFonts w:ascii="Arial" w:hAnsi="Arial" w:cs="Arial"/>
          <w:sz w:val="18"/>
          <w:szCs w:val="18"/>
        </w:rPr>
      </w:pPr>
      <w:r>
        <w:rPr>
          <w:rFonts w:ascii="Arial" w:hAnsi="Arial" w:cs="Arial"/>
          <w:sz w:val="18"/>
          <w:szCs w:val="18"/>
        </w:rPr>
        <w:t>Wydział Informatyki i Telekomunikacji PP</w:t>
      </w:r>
    </w:p>
    <w:p w:rsidR="00757596" w:rsidRDefault="00757596" w:rsidP="00757596">
      <w:pPr>
        <w:spacing w:before="0" w:line="240" w:lineRule="auto"/>
        <w:ind w:left="0" w:firstLine="0"/>
        <w:contextualSpacing/>
        <w:rPr>
          <w:rFonts w:ascii="Arial" w:hAnsi="Arial" w:cs="Arial"/>
          <w:sz w:val="18"/>
          <w:szCs w:val="18"/>
        </w:rPr>
      </w:pPr>
      <w:r>
        <w:rPr>
          <w:rFonts w:ascii="Arial" w:hAnsi="Arial" w:cs="Arial"/>
          <w:sz w:val="18"/>
          <w:szCs w:val="18"/>
        </w:rPr>
        <w:t>Ul. Polanka 3, 60-965 Poznań</w:t>
      </w:r>
    </w:p>
    <w:p w:rsidR="00757596" w:rsidRDefault="00757596" w:rsidP="00757596">
      <w:pPr>
        <w:spacing w:before="0" w:line="240" w:lineRule="auto"/>
        <w:ind w:left="0" w:firstLine="0"/>
        <w:contextualSpacing/>
        <w:rPr>
          <w:rFonts w:ascii="Arial" w:hAnsi="Arial" w:cs="Arial"/>
          <w:sz w:val="18"/>
          <w:szCs w:val="18"/>
        </w:rPr>
      </w:pPr>
      <w:r>
        <w:rPr>
          <w:rFonts w:ascii="Arial" w:hAnsi="Arial" w:cs="Arial"/>
          <w:sz w:val="18"/>
          <w:szCs w:val="18"/>
        </w:rPr>
        <w:t>nazwa jednostki zamawiającej, adres</w:t>
      </w:r>
    </w:p>
    <w:p w:rsidR="00757596" w:rsidRDefault="00757596" w:rsidP="00757596">
      <w:pPr>
        <w:spacing w:before="0" w:line="240" w:lineRule="auto"/>
        <w:ind w:left="0" w:firstLine="0"/>
        <w:contextualSpacing/>
        <w:rPr>
          <w:rFonts w:ascii="Arial" w:hAnsi="Arial" w:cs="Arial"/>
          <w:sz w:val="18"/>
          <w:szCs w:val="18"/>
        </w:rPr>
      </w:pPr>
    </w:p>
    <w:p w:rsidR="00757596" w:rsidRDefault="00757596" w:rsidP="00757596">
      <w:pPr>
        <w:spacing w:before="0" w:line="240" w:lineRule="auto"/>
        <w:ind w:left="0" w:firstLine="0"/>
        <w:contextualSpacing/>
        <w:rPr>
          <w:rFonts w:ascii="Arial" w:hAnsi="Arial" w:cs="Arial"/>
        </w:rPr>
      </w:pPr>
      <w:r>
        <w:rPr>
          <w:rFonts w:ascii="Arial" w:hAnsi="Arial" w:cs="Arial"/>
        </w:rPr>
        <w:t>Dwa zestawy komputerowe o parametrach:</w:t>
      </w:r>
    </w:p>
    <w:tbl>
      <w:tblPr>
        <w:tblStyle w:val="Tabela-Siatka"/>
        <w:tblW w:w="9150" w:type="dxa"/>
        <w:tblInd w:w="113" w:type="dxa"/>
        <w:tblLayout w:type="fixed"/>
        <w:tblCellMar>
          <w:top w:w="108" w:type="dxa"/>
          <w:bottom w:w="108" w:type="dxa"/>
        </w:tblCellMar>
        <w:tblLook w:val="04A0" w:firstRow="1" w:lastRow="0" w:firstColumn="1" w:lastColumn="0" w:noHBand="0" w:noVBand="1"/>
      </w:tblPr>
      <w:tblGrid>
        <w:gridCol w:w="2711"/>
        <w:gridCol w:w="6439"/>
      </w:tblGrid>
      <w:tr w:rsidR="00757596" w:rsidTr="00757596">
        <w:tc>
          <w:tcPr>
            <w:tcW w:w="2711" w:type="dxa"/>
            <w:tcBorders>
              <w:top w:val="single" w:sz="4" w:space="0" w:color="auto"/>
              <w:left w:val="single" w:sz="4" w:space="0" w:color="auto"/>
              <w:bottom w:val="single" w:sz="4" w:space="0" w:color="auto"/>
              <w:right w:val="single" w:sz="4" w:space="0" w:color="auto"/>
            </w:tcBorders>
            <w:hideMark/>
          </w:tcPr>
          <w:p w:rsidR="00757596" w:rsidRDefault="00757596">
            <w:pPr>
              <w:spacing w:before="0" w:line="240" w:lineRule="auto"/>
              <w:ind w:left="0" w:firstLine="0"/>
              <w:contextualSpacing/>
              <w:jc w:val="center"/>
              <w:rPr>
                <w:rFonts w:ascii="Arial" w:hAnsi="Arial" w:cs="Arial"/>
                <w:b/>
                <w:sz w:val="20"/>
                <w:szCs w:val="20"/>
              </w:rPr>
            </w:pPr>
            <w:r>
              <w:rPr>
                <w:rFonts w:ascii="Arial" w:hAnsi="Arial" w:cs="Arial"/>
                <w:b/>
                <w:sz w:val="20"/>
                <w:szCs w:val="20"/>
              </w:rPr>
              <w:t>WYSZCZEGÓLNIENIE</w:t>
            </w:r>
          </w:p>
        </w:tc>
        <w:tc>
          <w:tcPr>
            <w:tcW w:w="6440" w:type="dxa"/>
            <w:tcBorders>
              <w:top w:val="single" w:sz="4" w:space="0" w:color="auto"/>
              <w:left w:val="single" w:sz="4" w:space="0" w:color="auto"/>
              <w:bottom w:val="single" w:sz="4" w:space="0" w:color="auto"/>
              <w:right w:val="single" w:sz="4" w:space="0" w:color="auto"/>
            </w:tcBorders>
            <w:hideMark/>
          </w:tcPr>
          <w:p w:rsidR="00757596" w:rsidRDefault="00757596">
            <w:pPr>
              <w:spacing w:before="0" w:line="240" w:lineRule="auto"/>
              <w:ind w:left="0" w:firstLine="0"/>
              <w:contextualSpacing/>
              <w:jc w:val="center"/>
              <w:rPr>
                <w:rFonts w:ascii="Arial" w:hAnsi="Arial" w:cs="Arial"/>
                <w:b/>
                <w:sz w:val="20"/>
                <w:szCs w:val="20"/>
              </w:rPr>
            </w:pPr>
            <w:r>
              <w:rPr>
                <w:rFonts w:ascii="Arial" w:hAnsi="Arial" w:cs="Arial"/>
                <w:b/>
                <w:sz w:val="20"/>
                <w:szCs w:val="20"/>
              </w:rPr>
              <w:t>WYMAGANIA</w:t>
            </w:r>
          </w:p>
        </w:tc>
      </w:tr>
      <w:tr w:rsidR="00757596" w:rsidTr="00757596">
        <w:tc>
          <w:tcPr>
            <w:tcW w:w="2711" w:type="dxa"/>
            <w:tcBorders>
              <w:top w:val="single" w:sz="4" w:space="0" w:color="auto"/>
              <w:left w:val="single" w:sz="4" w:space="0" w:color="auto"/>
              <w:bottom w:val="single" w:sz="4" w:space="0" w:color="auto"/>
              <w:right w:val="single" w:sz="4" w:space="0" w:color="auto"/>
            </w:tcBorders>
            <w:hideMark/>
          </w:tcPr>
          <w:p w:rsidR="00757596" w:rsidRDefault="00757596">
            <w:pPr>
              <w:spacing w:before="0" w:line="240" w:lineRule="auto"/>
              <w:ind w:left="0" w:firstLine="0"/>
              <w:contextualSpacing/>
              <w:jc w:val="left"/>
              <w:rPr>
                <w:rFonts w:ascii="Arial" w:hAnsi="Arial" w:cs="Arial"/>
                <w:b/>
                <w:sz w:val="18"/>
                <w:szCs w:val="18"/>
              </w:rPr>
            </w:pPr>
            <w:r>
              <w:rPr>
                <w:rFonts w:ascii="Arial" w:hAnsi="Arial" w:cs="Arial"/>
                <w:b/>
                <w:sz w:val="18"/>
                <w:szCs w:val="18"/>
              </w:rPr>
              <w:t>Płyta główna</w:t>
            </w:r>
          </w:p>
        </w:tc>
        <w:tc>
          <w:tcPr>
            <w:tcW w:w="6440" w:type="dxa"/>
            <w:tcBorders>
              <w:top w:val="single" w:sz="4" w:space="0" w:color="auto"/>
              <w:left w:val="single" w:sz="4" w:space="0" w:color="auto"/>
              <w:bottom w:val="single" w:sz="4" w:space="0" w:color="auto"/>
              <w:right w:val="single" w:sz="4" w:space="0" w:color="auto"/>
            </w:tcBorders>
            <w:hideMark/>
          </w:tcPr>
          <w:p w:rsidR="00757596" w:rsidRDefault="00757596" w:rsidP="00757596">
            <w:pPr>
              <w:pStyle w:val="Akapitzlist"/>
              <w:numPr>
                <w:ilvl w:val="0"/>
                <w:numId w:val="18"/>
              </w:numPr>
              <w:suppressAutoHyphens w:val="0"/>
              <w:spacing w:before="0" w:line="240" w:lineRule="auto"/>
              <w:ind w:left="397" w:hanging="227"/>
              <w:jc w:val="left"/>
              <w:rPr>
                <w:rFonts w:ascii="Arial" w:hAnsi="Arial" w:cs="Arial"/>
                <w:sz w:val="18"/>
                <w:szCs w:val="18"/>
              </w:rPr>
            </w:pPr>
            <w:r>
              <w:rPr>
                <w:rFonts w:ascii="Arial" w:hAnsi="Arial" w:cs="Arial"/>
                <w:sz w:val="18"/>
                <w:szCs w:val="18"/>
              </w:rPr>
              <w:t>ATX</w:t>
            </w:r>
          </w:p>
          <w:p w:rsidR="00757596" w:rsidRDefault="00757596" w:rsidP="00757596">
            <w:pPr>
              <w:pStyle w:val="Akapitzlist"/>
              <w:numPr>
                <w:ilvl w:val="0"/>
                <w:numId w:val="18"/>
              </w:numPr>
              <w:suppressAutoHyphens w:val="0"/>
              <w:spacing w:before="0" w:line="240" w:lineRule="auto"/>
              <w:ind w:left="397" w:hanging="227"/>
              <w:jc w:val="left"/>
              <w:rPr>
                <w:rFonts w:ascii="Arial" w:hAnsi="Arial" w:cs="Arial"/>
                <w:sz w:val="18"/>
                <w:szCs w:val="18"/>
              </w:rPr>
            </w:pPr>
            <w:r>
              <w:rPr>
                <w:rFonts w:ascii="Arial" w:hAnsi="Arial" w:cs="Arial"/>
                <w:sz w:val="18"/>
                <w:szCs w:val="18"/>
              </w:rPr>
              <w:t>sekcja zasilania procesora w całości chłodzona radiatorem,</w:t>
            </w:r>
          </w:p>
          <w:p w:rsidR="00757596" w:rsidRDefault="00757596" w:rsidP="00757596">
            <w:pPr>
              <w:pStyle w:val="Akapitzlist"/>
              <w:numPr>
                <w:ilvl w:val="0"/>
                <w:numId w:val="18"/>
              </w:numPr>
              <w:suppressAutoHyphens w:val="0"/>
              <w:spacing w:before="0" w:line="240" w:lineRule="auto"/>
              <w:ind w:left="397" w:hanging="227"/>
              <w:jc w:val="left"/>
              <w:rPr>
                <w:rFonts w:ascii="Arial" w:hAnsi="Arial" w:cs="Arial"/>
                <w:sz w:val="18"/>
                <w:szCs w:val="18"/>
              </w:rPr>
            </w:pPr>
            <w:r>
              <w:rPr>
                <w:rFonts w:ascii="Arial" w:hAnsi="Arial" w:cs="Arial"/>
                <w:sz w:val="18"/>
                <w:szCs w:val="18"/>
              </w:rPr>
              <w:t>co najmniej 6 portów SATA III,</w:t>
            </w:r>
          </w:p>
          <w:p w:rsidR="00757596" w:rsidRDefault="00757596" w:rsidP="00757596">
            <w:pPr>
              <w:pStyle w:val="Akapitzlist"/>
              <w:numPr>
                <w:ilvl w:val="0"/>
                <w:numId w:val="18"/>
              </w:numPr>
              <w:suppressAutoHyphens w:val="0"/>
              <w:spacing w:before="0" w:line="240" w:lineRule="auto"/>
              <w:ind w:left="397" w:hanging="227"/>
              <w:jc w:val="left"/>
              <w:rPr>
                <w:rFonts w:ascii="Arial" w:hAnsi="Arial" w:cs="Arial"/>
                <w:sz w:val="18"/>
                <w:szCs w:val="18"/>
              </w:rPr>
            </w:pPr>
            <w:r>
              <w:rPr>
                <w:rFonts w:ascii="Arial" w:hAnsi="Arial" w:cs="Arial"/>
                <w:sz w:val="18"/>
                <w:szCs w:val="18"/>
              </w:rPr>
              <w:t>obsługa RAID 0, 1, 10</w:t>
            </w:r>
          </w:p>
          <w:p w:rsidR="00757596" w:rsidRDefault="00757596" w:rsidP="00757596">
            <w:pPr>
              <w:pStyle w:val="Akapitzlist"/>
              <w:numPr>
                <w:ilvl w:val="0"/>
                <w:numId w:val="18"/>
              </w:numPr>
              <w:suppressAutoHyphens w:val="0"/>
              <w:spacing w:before="0" w:line="240" w:lineRule="auto"/>
              <w:ind w:left="397" w:hanging="227"/>
              <w:jc w:val="left"/>
              <w:rPr>
                <w:rFonts w:ascii="Arial" w:hAnsi="Arial" w:cs="Arial"/>
                <w:sz w:val="18"/>
                <w:szCs w:val="18"/>
              </w:rPr>
            </w:pPr>
            <w:r>
              <w:rPr>
                <w:rFonts w:ascii="Arial" w:hAnsi="Arial" w:cs="Arial"/>
                <w:sz w:val="18"/>
                <w:szCs w:val="18"/>
              </w:rPr>
              <w:t>co najmniej 2x PCI Express 3.0 x16,</w:t>
            </w:r>
          </w:p>
          <w:p w:rsidR="00757596" w:rsidRDefault="00757596" w:rsidP="00757596">
            <w:pPr>
              <w:pStyle w:val="Akapitzlist"/>
              <w:numPr>
                <w:ilvl w:val="0"/>
                <w:numId w:val="18"/>
              </w:numPr>
              <w:suppressAutoHyphens w:val="0"/>
              <w:spacing w:before="0" w:line="240" w:lineRule="auto"/>
              <w:ind w:left="397" w:hanging="227"/>
              <w:jc w:val="left"/>
              <w:rPr>
                <w:rFonts w:ascii="Arial" w:hAnsi="Arial" w:cs="Arial"/>
                <w:sz w:val="18"/>
                <w:szCs w:val="18"/>
              </w:rPr>
            </w:pPr>
            <w:r>
              <w:rPr>
                <w:rFonts w:ascii="Arial" w:hAnsi="Arial" w:cs="Arial"/>
                <w:sz w:val="18"/>
                <w:szCs w:val="18"/>
              </w:rPr>
              <w:t>co najmniej 2x PCI Express 3.0 x1</w:t>
            </w:r>
          </w:p>
          <w:p w:rsidR="00757596" w:rsidRDefault="00757596" w:rsidP="00757596">
            <w:pPr>
              <w:pStyle w:val="Akapitzlist"/>
              <w:numPr>
                <w:ilvl w:val="0"/>
                <w:numId w:val="18"/>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co najmniej 8 złączy USB, w tym co najmniej 2 złącza USB typ A 5Gbps lub szybsze </w:t>
            </w:r>
          </w:p>
          <w:p w:rsidR="00757596" w:rsidRDefault="00757596" w:rsidP="00757596">
            <w:pPr>
              <w:pStyle w:val="Akapitzlist"/>
              <w:numPr>
                <w:ilvl w:val="0"/>
                <w:numId w:val="18"/>
              </w:numPr>
              <w:suppressAutoHyphens w:val="0"/>
              <w:spacing w:before="0" w:line="240" w:lineRule="auto"/>
              <w:ind w:left="397" w:hanging="227"/>
              <w:jc w:val="left"/>
              <w:rPr>
                <w:rFonts w:ascii="Arial" w:hAnsi="Arial" w:cs="Arial"/>
                <w:sz w:val="18"/>
                <w:szCs w:val="18"/>
              </w:rPr>
            </w:pPr>
            <w:r>
              <w:rPr>
                <w:rFonts w:ascii="Arial" w:hAnsi="Arial" w:cs="Arial"/>
                <w:sz w:val="18"/>
                <w:szCs w:val="18"/>
              </w:rPr>
              <w:t>co najmniej 4 gniazda pamięci RAM,</w:t>
            </w:r>
          </w:p>
          <w:p w:rsidR="00757596" w:rsidRDefault="00757596" w:rsidP="00757596">
            <w:pPr>
              <w:pStyle w:val="Akapitzlist"/>
              <w:numPr>
                <w:ilvl w:val="0"/>
                <w:numId w:val="18"/>
              </w:numPr>
              <w:suppressAutoHyphens w:val="0"/>
              <w:spacing w:before="0" w:line="240" w:lineRule="auto"/>
              <w:ind w:left="397" w:hanging="227"/>
              <w:jc w:val="left"/>
              <w:rPr>
                <w:rFonts w:ascii="Arial" w:hAnsi="Arial" w:cs="Arial"/>
                <w:sz w:val="18"/>
                <w:szCs w:val="18"/>
              </w:rPr>
            </w:pPr>
            <w:r>
              <w:rPr>
                <w:rFonts w:ascii="Arial" w:hAnsi="Arial" w:cs="Arial"/>
                <w:sz w:val="18"/>
                <w:szCs w:val="18"/>
              </w:rPr>
              <w:t>co najmniej 1x M.2 slot (z obsługą NVMe),</w:t>
            </w:r>
          </w:p>
        </w:tc>
      </w:tr>
      <w:tr w:rsidR="00757596" w:rsidTr="00757596">
        <w:tc>
          <w:tcPr>
            <w:tcW w:w="2711" w:type="dxa"/>
            <w:tcBorders>
              <w:top w:val="single" w:sz="4" w:space="0" w:color="auto"/>
              <w:left w:val="single" w:sz="4" w:space="0" w:color="auto"/>
              <w:bottom w:val="single" w:sz="4" w:space="0" w:color="auto"/>
              <w:right w:val="single" w:sz="4" w:space="0" w:color="auto"/>
            </w:tcBorders>
            <w:hideMark/>
          </w:tcPr>
          <w:p w:rsidR="00757596" w:rsidRDefault="00757596">
            <w:pPr>
              <w:spacing w:before="0" w:line="240" w:lineRule="auto"/>
              <w:ind w:left="0" w:firstLine="0"/>
              <w:contextualSpacing/>
              <w:jc w:val="left"/>
              <w:rPr>
                <w:rFonts w:ascii="Arial" w:hAnsi="Arial" w:cs="Arial"/>
                <w:b/>
                <w:sz w:val="18"/>
                <w:szCs w:val="18"/>
              </w:rPr>
            </w:pPr>
            <w:r>
              <w:rPr>
                <w:rFonts w:ascii="Arial" w:hAnsi="Arial" w:cs="Arial"/>
                <w:b/>
                <w:sz w:val="18"/>
                <w:szCs w:val="18"/>
              </w:rPr>
              <w:t>Procesor</w:t>
            </w:r>
          </w:p>
        </w:tc>
        <w:tc>
          <w:tcPr>
            <w:tcW w:w="6440" w:type="dxa"/>
            <w:tcBorders>
              <w:top w:val="single" w:sz="4" w:space="0" w:color="auto"/>
              <w:left w:val="single" w:sz="4" w:space="0" w:color="auto"/>
              <w:bottom w:val="single" w:sz="4" w:space="0" w:color="auto"/>
              <w:right w:val="single" w:sz="4" w:space="0" w:color="auto"/>
            </w:tcBorders>
            <w:hideMark/>
          </w:tcPr>
          <w:p w:rsidR="00757596" w:rsidRDefault="00757596" w:rsidP="00757596">
            <w:pPr>
              <w:pStyle w:val="Akapitzlist"/>
              <w:numPr>
                <w:ilvl w:val="0"/>
                <w:numId w:val="19"/>
              </w:numPr>
              <w:suppressAutoHyphens w:val="0"/>
              <w:spacing w:before="0" w:line="240" w:lineRule="auto"/>
              <w:ind w:left="397" w:hanging="227"/>
              <w:jc w:val="left"/>
              <w:rPr>
                <w:rFonts w:ascii="Arial" w:hAnsi="Arial" w:cs="Arial"/>
                <w:sz w:val="18"/>
                <w:szCs w:val="18"/>
              </w:rPr>
            </w:pPr>
            <w:r>
              <w:rPr>
                <w:rFonts w:ascii="Arial" w:hAnsi="Arial" w:cs="Arial"/>
                <w:sz w:val="18"/>
                <w:szCs w:val="18"/>
              </w:rPr>
              <w:t>co najmniej sześć rdzeni,</w:t>
            </w:r>
          </w:p>
          <w:p w:rsidR="00757596" w:rsidRDefault="00757596" w:rsidP="00757596">
            <w:pPr>
              <w:pStyle w:val="Akapitzlist"/>
              <w:numPr>
                <w:ilvl w:val="0"/>
                <w:numId w:val="19"/>
              </w:numPr>
              <w:suppressAutoHyphens w:val="0"/>
              <w:spacing w:before="0" w:line="240" w:lineRule="auto"/>
              <w:ind w:left="397" w:hanging="227"/>
              <w:jc w:val="left"/>
              <w:rPr>
                <w:rFonts w:ascii="Arial" w:hAnsi="Arial" w:cs="Arial"/>
                <w:sz w:val="18"/>
                <w:szCs w:val="18"/>
              </w:rPr>
            </w:pPr>
            <w:r>
              <w:rPr>
                <w:rFonts w:ascii="Arial" w:hAnsi="Arial" w:cs="Arial"/>
                <w:sz w:val="18"/>
                <w:szCs w:val="18"/>
              </w:rPr>
              <w:t>co najmniej dwanaście wątków,</w:t>
            </w:r>
          </w:p>
          <w:p w:rsidR="00757596" w:rsidRDefault="00757596" w:rsidP="00757596">
            <w:pPr>
              <w:pStyle w:val="Akapitzlist"/>
              <w:numPr>
                <w:ilvl w:val="0"/>
                <w:numId w:val="19"/>
              </w:numPr>
              <w:suppressAutoHyphens w:val="0"/>
              <w:spacing w:before="0" w:line="240" w:lineRule="auto"/>
              <w:ind w:left="397" w:hanging="227"/>
              <w:jc w:val="left"/>
              <w:rPr>
                <w:rFonts w:ascii="Arial" w:hAnsi="Arial" w:cs="Arial"/>
                <w:sz w:val="18"/>
                <w:szCs w:val="18"/>
              </w:rPr>
            </w:pPr>
            <w:r>
              <w:rPr>
                <w:rFonts w:ascii="Arial" w:hAnsi="Arial" w:cs="Arial"/>
                <w:sz w:val="18"/>
                <w:szCs w:val="18"/>
              </w:rPr>
              <w:t>wsparcie dla sprzętowej wirtualizacji,</w:t>
            </w:r>
          </w:p>
          <w:p w:rsidR="00757596" w:rsidRDefault="00757596" w:rsidP="00757596">
            <w:pPr>
              <w:pStyle w:val="Akapitzlist"/>
              <w:numPr>
                <w:ilvl w:val="0"/>
                <w:numId w:val="19"/>
              </w:numPr>
              <w:suppressAutoHyphens w:val="0"/>
              <w:spacing w:before="0" w:line="240" w:lineRule="auto"/>
              <w:ind w:left="397" w:hanging="227"/>
              <w:jc w:val="left"/>
              <w:rPr>
                <w:rFonts w:ascii="Arial" w:hAnsi="Arial" w:cs="Arial"/>
                <w:sz w:val="18"/>
                <w:szCs w:val="18"/>
              </w:rPr>
            </w:pPr>
            <w:r>
              <w:rPr>
                <w:rFonts w:ascii="Arial" w:hAnsi="Arial" w:cs="Arial"/>
                <w:sz w:val="18"/>
                <w:szCs w:val="18"/>
              </w:rPr>
              <w:t>architektura x86-64bit,</w:t>
            </w:r>
          </w:p>
          <w:p w:rsidR="00757596" w:rsidRDefault="00757596" w:rsidP="00757596">
            <w:pPr>
              <w:pStyle w:val="Akapitzlist"/>
              <w:numPr>
                <w:ilvl w:val="0"/>
                <w:numId w:val="19"/>
              </w:numPr>
              <w:suppressAutoHyphens w:val="0"/>
              <w:spacing w:before="0" w:line="240" w:lineRule="auto"/>
              <w:ind w:left="397" w:hanging="227"/>
              <w:jc w:val="left"/>
              <w:rPr>
                <w:rFonts w:ascii="Arial" w:hAnsi="Arial" w:cs="Arial"/>
                <w:sz w:val="18"/>
                <w:szCs w:val="18"/>
              </w:rPr>
            </w:pPr>
            <w:r>
              <w:rPr>
                <w:rFonts w:ascii="Arial" w:hAnsi="Arial" w:cs="Arial"/>
                <w:sz w:val="18"/>
                <w:szCs w:val="18"/>
              </w:rPr>
              <w:t>wynik w teście PassMark CPU Mark nie mniejszy niż 17800 punktów,</w:t>
            </w:r>
          </w:p>
        </w:tc>
      </w:tr>
      <w:tr w:rsidR="00757596" w:rsidTr="00757596">
        <w:tc>
          <w:tcPr>
            <w:tcW w:w="2711" w:type="dxa"/>
            <w:tcBorders>
              <w:top w:val="single" w:sz="4" w:space="0" w:color="auto"/>
              <w:left w:val="single" w:sz="4" w:space="0" w:color="auto"/>
              <w:bottom w:val="single" w:sz="4" w:space="0" w:color="auto"/>
              <w:right w:val="single" w:sz="4" w:space="0" w:color="auto"/>
            </w:tcBorders>
            <w:hideMark/>
          </w:tcPr>
          <w:p w:rsidR="00757596" w:rsidRDefault="00757596">
            <w:pPr>
              <w:spacing w:before="0" w:line="240" w:lineRule="auto"/>
              <w:ind w:left="0" w:firstLine="0"/>
              <w:contextualSpacing/>
              <w:jc w:val="left"/>
              <w:rPr>
                <w:rFonts w:ascii="Arial" w:hAnsi="Arial" w:cs="Arial"/>
                <w:b/>
                <w:sz w:val="18"/>
                <w:szCs w:val="18"/>
              </w:rPr>
            </w:pPr>
            <w:r>
              <w:rPr>
                <w:rFonts w:ascii="Arial" w:hAnsi="Arial" w:cs="Arial"/>
                <w:b/>
                <w:sz w:val="18"/>
                <w:szCs w:val="18"/>
              </w:rPr>
              <w:t>Pamięć RAM</w:t>
            </w:r>
          </w:p>
        </w:tc>
        <w:tc>
          <w:tcPr>
            <w:tcW w:w="6440" w:type="dxa"/>
            <w:tcBorders>
              <w:top w:val="single" w:sz="4" w:space="0" w:color="auto"/>
              <w:left w:val="single" w:sz="4" w:space="0" w:color="auto"/>
              <w:bottom w:val="single" w:sz="4" w:space="0" w:color="auto"/>
              <w:right w:val="single" w:sz="4" w:space="0" w:color="auto"/>
            </w:tcBorders>
            <w:hideMark/>
          </w:tcPr>
          <w:p w:rsidR="00757596" w:rsidRDefault="00757596" w:rsidP="00757596">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nie mniej niż 32GB (2x16GB),</w:t>
            </w:r>
          </w:p>
          <w:p w:rsidR="00757596" w:rsidRDefault="00757596" w:rsidP="00757596">
            <w:pPr>
              <w:pStyle w:val="Akapitzlist"/>
              <w:numPr>
                <w:ilvl w:val="0"/>
                <w:numId w:val="20"/>
              </w:numPr>
              <w:suppressAutoHyphens w:val="0"/>
              <w:ind w:left="397" w:hanging="227"/>
              <w:jc w:val="left"/>
              <w:rPr>
                <w:rFonts w:ascii="Arial" w:hAnsi="Arial" w:cs="Arial"/>
                <w:sz w:val="18"/>
                <w:szCs w:val="18"/>
              </w:rPr>
            </w:pPr>
            <w:r>
              <w:rPr>
                <w:rFonts w:ascii="Arial" w:hAnsi="Arial" w:cs="Arial"/>
                <w:sz w:val="18"/>
                <w:szCs w:val="18"/>
              </w:rPr>
              <w:t>pamięć taktowana z maksymalną, natywnie obsługiwaną przez kontroler pamięci, częstotliwością</w:t>
            </w:r>
          </w:p>
          <w:p w:rsidR="00757596" w:rsidRDefault="00757596" w:rsidP="00757596">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fabrycznie wyposażone w radiatory,</w:t>
            </w:r>
          </w:p>
        </w:tc>
      </w:tr>
      <w:tr w:rsidR="00757596" w:rsidTr="00757596">
        <w:tc>
          <w:tcPr>
            <w:tcW w:w="2711" w:type="dxa"/>
            <w:tcBorders>
              <w:top w:val="single" w:sz="4" w:space="0" w:color="auto"/>
              <w:left w:val="single" w:sz="4" w:space="0" w:color="auto"/>
              <w:bottom w:val="single" w:sz="4" w:space="0" w:color="auto"/>
              <w:right w:val="single" w:sz="4" w:space="0" w:color="auto"/>
            </w:tcBorders>
            <w:hideMark/>
          </w:tcPr>
          <w:p w:rsidR="00757596" w:rsidRDefault="00757596">
            <w:pPr>
              <w:spacing w:before="0" w:line="240" w:lineRule="auto"/>
              <w:ind w:left="0" w:firstLine="0"/>
              <w:contextualSpacing/>
              <w:jc w:val="left"/>
              <w:rPr>
                <w:rFonts w:ascii="Arial" w:hAnsi="Arial" w:cs="Arial"/>
                <w:b/>
                <w:sz w:val="18"/>
                <w:szCs w:val="18"/>
              </w:rPr>
            </w:pPr>
            <w:r>
              <w:rPr>
                <w:rFonts w:ascii="Arial" w:hAnsi="Arial" w:cs="Arial"/>
                <w:b/>
                <w:sz w:val="18"/>
                <w:szCs w:val="18"/>
              </w:rPr>
              <w:t>Dysk SSD</w:t>
            </w:r>
          </w:p>
        </w:tc>
        <w:tc>
          <w:tcPr>
            <w:tcW w:w="6440" w:type="dxa"/>
            <w:tcBorders>
              <w:top w:val="single" w:sz="4" w:space="0" w:color="auto"/>
              <w:left w:val="single" w:sz="4" w:space="0" w:color="auto"/>
              <w:bottom w:val="single" w:sz="4" w:space="0" w:color="auto"/>
              <w:right w:val="single" w:sz="4" w:space="0" w:color="auto"/>
            </w:tcBorders>
            <w:hideMark/>
          </w:tcPr>
          <w:p w:rsidR="00757596" w:rsidRDefault="00757596" w:rsidP="00757596">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pojemność nie mniejsza niż 1TB,</w:t>
            </w:r>
          </w:p>
          <w:p w:rsidR="00757596" w:rsidRDefault="00757596" w:rsidP="00757596">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interfejs M.2 PCI-Express x4 z obsługą NVMe</w:t>
            </w:r>
          </w:p>
          <w:p w:rsidR="00757596" w:rsidRDefault="00757596" w:rsidP="00757596">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szybkość odczytu sekwencyjnego nie mniejsza niż 3500 MB/s,</w:t>
            </w:r>
          </w:p>
          <w:p w:rsidR="00757596" w:rsidRDefault="00757596" w:rsidP="00757596">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szybkość zapisu sekwencyjnego nie mniejsza niż 3000 MB/s,</w:t>
            </w:r>
          </w:p>
          <w:p w:rsidR="00757596" w:rsidRDefault="00757596" w:rsidP="00757596">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co najmniej 5 letnia gwarancji producenta,</w:t>
            </w:r>
          </w:p>
          <w:p w:rsidR="00757596" w:rsidRDefault="00757596" w:rsidP="00757596">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dysk musi posiadać wbudowane mechanizmy ochrony danych oraz poprawność odczytu informacji,</w:t>
            </w:r>
          </w:p>
        </w:tc>
      </w:tr>
      <w:tr w:rsidR="00757596" w:rsidTr="00757596">
        <w:tc>
          <w:tcPr>
            <w:tcW w:w="2711" w:type="dxa"/>
            <w:tcBorders>
              <w:top w:val="single" w:sz="4" w:space="0" w:color="auto"/>
              <w:left w:val="single" w:sz="4" w:space="0" w:color="auto"/>
              <w:bottom w:val="single" w:sz="4" w:space="0" w:color="auto"/>
              <w:right w:val="single" w:sz="4" w:space="0" w:color="auto"/>
            </w:tcBorders>
            <w:hideMark/>
          </w:tcPr>
          <w:p w:rsidR="00757596" w:rsidRDefault="00757596">
            <w:pPr>
              <w:spacing w:before="0" w:line="240" w:lineRule="auto"/>
              <w:ind w:left="0" w:firstLine="0"/>
              <w:contextualSpacing/>
              <w:jc w:val="left"/>
              <w:rPr>
                <w:rFonts w:ascii="Arial" w:hAnsi="Arial" w:cs="Arial"/>
                <w:b/>
                <w:sz w:val="18"/>
                <w:szCs w:val="18"/>
              </w:rPr>
            </w:pPr>
            <w:r>
              <w:rPr>
                <w:rFonts w:ascii="Arial" w:hAnsi="Arial" w:cs="Arial"/>
                <w:b/>
                <w:sz w:val="18"/>
                <w:szCs w:val="18"/>
              </w:rPr>
              <w:t>Dysk twardy</w:t>
            </w:r>
          </w:p>
        </w:tc>
        <w:tc>
          <w:tcPr>
            <w:tcW w:w="6440" w:type="dxa"/>
            <w:tcBorders>
              <w:top w:val="single" w:sz="4" w:space="0" w:color="auto"/>
              <w:left w:val="single" w:sz="4" w:space="0" w:color="auto"/>
              <w:bottom w:val="single" w:sz="4" w:space="0" w:color="auto"/>
              <w:right w:val="single" w:sz="4" w:space="0" w:color="auto"/>
            </w:tcBorders>
            <w:hideMark/>
          </w:tcPr>
          <w:p w:rsidR="00757596" w:rsidRDefault="00757596" w:rsidP="00757596">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pojemność nie mniejsza niż 1TB,</w:t>
            </w:r>
          </w:p>
          <w:p w:rsidR="00757596" w:rsidRDefault="00757596" w:rsidP="00757596">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format dysku 3.5’’</w:t>
            </w:r>
          </w:p>
          <w:p w:rsidR="00757596" w:rsidRDefault="00757596" w:rsidP="00757596">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cache min. 64MB,</w:t>
            </w:r>
          </w:p>
          <w:p w:rsidR="00757596" w:rsidRDefault="00757596" w:rsidP="00757596">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interfejs SATA III,</w:t>
            </w:r>
          </w:p>
          <w:p w:rsidR="00757596" w:rsidRDefault="00757596" w:rsidP="00757596">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minimalna prędkość obrotowa talerzy nie mniejsza niż 7200 RPM,</w:t>
            </w:r>
          </w:p>
        </w:tc>
      </w:tr>
      <w:tr w:rsidR="00757596" w:rsidTr="00757596">
        <w:tc>
          <w:tcPr>
            <w:tcW w:w="2711" w:type="dxa"/>
            <w:tcBorders>
              <w:top w:val="single" w:sz="4" w:space="0" w:color="auto"/>
              <w:left w:val="single" w:sz="4" w:space="0" w:color="auto"/>
              <w:bottom w:val="single" w:sz="4" w:space="0" w:color="auto"/>
              <w:right w:val="single" w:sz="4" w:space="0" w:color="auto"/>
            </w:tcBorders>
            <w:hideMark/>
          </w:tcPr>
          <w:p w:rsidR="00757596" w:rsidRDefault="00757596">
            <w:pPr>
              <w:spacing w:before="0" w:line="240" w:lineRule="auto"/>
              <w:ind w:left="0" w:firstLine="0"/>
              <w:contextualSpacing/>
              <w:jc w:val="left"/>
              <w:rPr>
                <w:rFonts w:ascii="Arial" w:hAnsi="Arial" w:cs="Arial"/>
                <w:b/>
                <w:bCs/>
                <w:sz w:val="18"/>
                <w:szCs w:val="18"/>
              </w:rPr>
            </w:pPr>
            <w:r>
              <w:rPr>
                <w:rFonts w:ascii="Arial" w:hAnsi="Arial" w:cs="Arial"/>
                <w:b/>
                <w:bCs/>
                <w:sz w:val="18"/>
                <w:szCs w:val="18"/>
              </w:rPr>
              <w:t>Nagrywarka DVD</w:t>
            </w:r>
          </w:p>
        </w:tc>
        <w:tc>
          <w:tcPr>
            <w:tcW w:w="6440" w:type="dxa"/>
            <w:tcBorders>
              <w:top w:val="single" w:sz="4" w:space="0" w:color="auto"/>
              <w:left w:val="single" w:sz="4" w:space="0" w:color="auto"/>
              <w:bottom w:val="single" w:sz="4" w:space="0" w:color="auto"/>
              <w:right w:val="single" w:sz="4" w:space="0" w:color="auto"/>
            </w:tcBorders>
            <w:hideMark/>
          </w:tcPr>
          <w:p w:rsidR="00757596" w:rsidRDefault="00757596" w:rsidP="00757596">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DVD+/-RW,</w:t>
            </w:r>
          </w:p>
          <w:p w:rsidR="00757596" w:rsidRDefault="00757596" w:rsidP="00757596">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Interfejs SATA,</w:t>
            </w:r>
          </w:p>
        </w:tc>
      </w:tr>
      <w:tr w:rsidR="00757596" w:rsidTr="00757596">
        <w:tc>
          <w:tcPr>
            <w:tcW w:w="2711" w:type="dxa"/>
            <w:tcBorders>
              <w:top w:val="single" w:sz="4" w:space="0" w:color="auto"/>
              <w:left w:val="single" w:sz="4" w:space="0" w:color="auto"/>
              <w:bottom w:val="single" w:sz="4" w:space="0" w:color="auto"/>
              <w:right w:val="single" w:sz="4" w:space="0" w:color="auto"/>
            </w:tcBorders>
            <w:hideMark/>
          </w:tcPr>
          <w:p w:rsidR="00757596" w:rsidRDefault="00757596">
            <w:pPr>
              <w:spacing w:before="0" w:line="240" w:lineRule="auto"/>
              <w:ind w:left="0" w:firstLine="0"/>
              <w:contextualSpacing/>
              <w:jc w:val="left"/>
              <w:rPr>
                <w:rFonts w:ascii="Arial" w:hAnsi="Arial" w:cs="Arial"/>
                <w:b/>
                <w:sz w:val="18"/>
                <w:szCs w:val="18"/>
              </w:rPr>
            </w:pPr>
            <w:r>
              <w:rPr>
                <w:rFonts w:ascii="Arial" w:hAnsi="Arial" w:cs="Arial"/>
                <w:b/>
                <w:sz w:val="18"/>
                <w:szCs w:val="18"/>
              </w:rPr>
              <w:t>Karta sieciowa</w:t>
            </w:r>
          </w:p>
        </w:tc>
        <w:tc>
          <w:tcPr>
            <w:tcW w:w="6440" w:type="dxa"/>
            <w:tcBorders>
              <w:top w:val="single" w:sz="4" w:space="0" w:color="auto"/>
              <w:left w:val="single" w:sz="4" w:space="0" w:color="auto"/>
              <w:bottom w:val="single" w:sz="4" w:space="0" w:color="auto"/>
              <w:right w:val="single" w:sz="4" w:space="0" w:color="auto"/>
            </w:tcBorders>
            <w:hideMark/>
          </w:tcPr>
          <w:p w:rsidR="00757596" w:rsidRDefault="00757596" w:rsidP="00757596">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zintegrowana,</w:t>
            </w:r>
          </w:p>
          <w:p w:rsidR="00757596" w:rsidRDefault="00757596" w:rsidP="00757596">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10/100/1000 Mbsp,</w:t>
            </w:r>
          </w:p>
          <w:p w:rsidR="00757596" w:rsidRDefault="00757596" w:rsidP="00757596">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możliwość wyłączenia karty sieciowej w BIOS</w:t>
            </w:r>
          </w:p>
        </w:tc>
      </w:tr>
      <w:tr w:rsidR="00757596" w:rsidTr="00757596">
        <w:tc>
          <w:tcPr>
            <w:tcW w:w="2711" w:type="dxa"/>
            <w:tcBorders>
              <w:top w:val="single" w:sz="4" w:space="0" w:color="auto"/>
              <w:left w:val="single" w:sz="4" w:space="0" w:color="auto"/>
              <w:bottom w:val="single" w:sz="4" w:space="0" w:color="auto"/>
              <w:right w:val="single" w:sz="4" w:space="0" w:color="auto"/>
            </w:tcBorders>
            <w:hideMark/>
          </w:tcPr>
          <w:p w:rsidR="00757596" w:rsidRDefault="00757596">
            <w:pPr>
              <w:spacing w:before="0" w:line="240" w:lineRule="auto"/>
              <w:ind w:left="0" w:firstLine="0"/>
              <w:contextualSpacing/>
              <w:jc w:val="left"/>
              <w:rPr>
                <w:rFonts w:ascii="Arial" w:hAnsi="Arial" w:cs="Arial"/>
                <w:b/>
                <w:sz w:val="18"/>
                <w:szCs w:val="18"/>
              </w:rPr>
            </w:pPr>
            <w:r>
              <w:rPr>
                <w:rFonts w:ascii="Arial" w:hAnsi="Arial" w:cs="Arial"/>
                <w:b/>
                <w:sz w:val="18"/>
                <w:szCs w:val="18"/>
              </w:rPr>
              <w:t>Karta dźwiękowa</w:t>
            </w:r>
          </w:p>
        </w:tc>
        <w:tc>
          <w:tcPr>
            <w:tcW w:w="6440" w:type="dxa"/>
            <w:tcBorders>
              <w:top w:val="single" w:sz="4" w:space="0" w:color="auto"/>
              <w:left w:val="single" w:sz="4" w:space="0" w:color="auto"/>
              <w:bottom w:val="single" w:sz="4" w:space="0" w:color="auto"/>
              <w:right w:val="single" w:sz="4" w:space="0" w:color="auto"/>
            </w:tcBorders>
            <w:hideMark/>
          </w:tcPr>
          <w:p w:rsidR="00757596" w:rsidRDefault="00757596" w:rsidP="00757596">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zintegrowana, </w:t>
            </w:r>
          </w:p>
          <w:p w:rsidR="00757596" w:rsidRDefault="00757596" w:rsidP="00757596">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standard High Definition,</w:t>
            </w:r>
          </w:p>
          <w:p w:rsidR="00757596" w:rsidRDefault="00757596" w:rsidP="00757596">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co najmniej 5x Audio Jack</w:t>
            </w:r>
          </w:p>
          <w:p w:rsidR="00757596" w:rsidRDefault="00757596" w:rsidP="00757596">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możliwość wyłączenia karty dźwiękowej w BIOS,</w:t>
            </w:r>
          </w:p>
        </w:tc>
      </w:tr>
      <w:tr w:rsidR="00757596" w:rsidTr="00757596">
        <w:tc>
          <w:tcPr>
            <w:tcW w:w="2711" w:type="dxa"/>
            <w:tcBorders>
              <w:top w:val="single" w:sz="4" w:space="0" w:color="auto"/>
              <w:left w:val="single" w:sz="4" w:space="0" w:color="auto"/>
              <w:bottom w:val="single" w:sz="4" w:space="0" w:color="auto"/>
              <w:right w:val="single" w:sz="4" w:space="0" w:color="auto"/>
            </w:tcBorders>
            <w:hideMark/>
          </w:tcPr>
          <w:p w:rsidR="00757596" w:rsidRDefault="00757596">
            <w:pPr>
              <w:spacing w:before="0" w:line="240" w:lineRule="auto"/>
              <w:ind w:left="0" w:firstLine="0"/>
              <w:contextualSpacing/>
              <w:jc w:val="left"/>
              <w:rPr>
                <w:rFonts w:ascii="Arial" w:hAnsi="Arial" w:cs="Arial"/>
                <w:b/>
                <w:sz w:val="18"/>
                <w:szCs w:val="18"/>
              </w:rPr>
            </w:pPr>
            <w:r>
              <w:rPr>
                <w:rFonts w:ascii="Arial" w:hAnsi="Arial" w:cs="Arial"/>
                <w:b/>
                <w:sz w:val="18"/>
                <w:szCs w:val="18"/>
              </w:rPr>
              <w:t>Karta graficzna</w:t>
            </w:r>
          </w:p>
        </w:tc>
        <w:tc>
          <w:tcPr>
            <w:tcW w:w="6440" w:type="dxa"/>
            <w:tcBorders>
              <w:top w:val="single" w:sz="4" w:space="0" w:color="auto"/>
              <w:left w:val="single" w:sz="4" w:space="0" w:color="auto"/>
              <w:bottom w:val="single" w:sz="4" w:space="0" w:color="auto"/>
              <w:right w:val="single" w:sz="4" w:space="0" w:color="auto"/>
            </w:tcBorders>
            <w:hideMark/>
          </w:tcPr>
          <w:p w:rsidR="00757596" w:rsidRDefault="00757596" w:rsidP="00757596">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wielkość pamięci min. 6GB GDDR6 dedykowanej lub w nowszym standardzie,</w:t>
            </w:r>
          </w:p>
          <w:p w:rsidR="00757596" w:rsidRDefault="00757596" w:rsidP="00757596">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interfejs pamięci min. 192-bit,</w:t>
            </w:r>
          </w:p>
          <w:p w:rsidR="00757596" w:rsidRDefault="00757596" w:rsidP="00757596">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złącze PCI-E  x16 w standardzie 3.0 lub noszym,</w:t>
            </w:r>
          </w:p>
          <w:p w:rsidR="00757596" w:rsidRDefault="00757596" w:rsidP="00757596">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wynik w teście PassMark G3D Mark nie mniejszy niż 12500 punktów,</w:t>
            </w:r>
          </w:p>
          <w:p w:rsidR="00757596" w:rsidRDefault="00757596" w:rsidP="00757596">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co najmniej dwa wyjścia DisplayPort, i co najmniej jedno wyjście HDMI  uzyskiwane bez stosowania przejściówek/adapterów,</w:t>
            </w:r>
          </w:p>
          <w:p w:rsidR="00757596" w:rsidRDefault="00757596" w:rsidP="00757596">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zgodność z HDCP,</w:t>
            </w:r>
          </w:p>
          <w:p w:rsidR="00757596" w:rsidRDefault="00757596" w:rsidP="00757596">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zgodność z DirectX 12, OpenGL 4.6,</w:t>
            </w:r>
          </w:p>
          <w:p w:rsidR="00757596" w:rsidRDefault="00757596" w:rsidP="00757596">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układ chłodzenia wykorzystujący dwa wentylatory,</w:t>
            </w:r>
          </w:p>
          <w:p w:rsidR="00757596" w:rsidRDefault="00757596" w:rsidP="00757596">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co najmniej 1408 rdzeni CUDA</w:t>
            </w:r>
          </w:p>
        </w:tc>
      </w:tr>
      <w:tr w:rsidR="00757596" w:rsidTr="00757596">
        <w:tc>
          <w:tcPr>
            <w:tcW w:w="2711" w:type="dxa"/>
            <w:tcBorders>
              <w:top w:val="single" w:sz="4" w:space="0" w:color="auto"/>
              <w:left w:val="single" w:sz="4" w:space="0" w:color="auto"/>
              <w:bottom w:val="single" w:sz="4" w:space="0" w:color="auto"/>
              <w:right w:val="single" w:sz="4" w:space="0" w:color="auto"/>
            </w:tcBorders>
            <w:hideMark/>
          </w:tcPr>
          <w:p w:rsidR="00757596" w:rsidRDefault="00757596">
            <w:pPr>
              <w:spacing w:before="0" w:line="240" w:lineRule="auto"/>
              <w:ind w:left="0" w:firstLine="0"/>
              <w:contextualSpacing/>
              <w:jc w:val="left"/>
              <w:rPr>
                <w:rFonts w:ascii="Arial" w:hAnsi="Arial" w:cs="Arial"/>
                <w:b/>
                <w:sz w:val="18"/>
                <w:szCs w:val="18"/>
              </w:rPr>
            </w:pPr>
            <w:r>
              <w:rPr>
                <w:rFonts w:ascii="Arial" w:hAnsi="Arial" w:cs="Arial"/>
                <w:b/>
                <w:sz w:val="18"/>
                <w:szCs w:val="18"/>
              </w:rPr>
              <w:t>Obudowa</w:t>
            </w:r>
          </w:p>
        </w:tc>
        <w:tc>
          <w:tcPr>
            <w:tcW w:w="6440" w:type="dxa"/>
            <w:tcBorders>
              <w:top w:val="single" w:sz="4" w:space="0" w:color="auto"/>
              <w:left w:val="single" w:sz="4" w:space="0" w:color="auto"/>
              <w:bottom w:val="single" w:sz="4" w:space="0" w:color="auto"/>
              <w:right w:val="single" w:sz="4" w:space="0" w:color="auto"/>
            </w:tcBorders>
            <w:hideMark/>
          </w:tcPr>
          <w:p w:rsidR="00757596" w:rsidRDefault="00757596" w:rsidP="00757596">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kolor ciemny, matowy,</w:t>
            </w:r>
          </w:p>
          <w:p w:rsidR="00757596" w:rsidRDefault="00757596" w:rsidP="00757596">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midi tower,</w:t>
            </w:r>
          </w:p>
          <w:p w:rsidR="00757596" w:rsidRDefault="00757596" w:rsidP="00757596">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min. dwie zatoki zewnętrzne 5.25 cala,</w:t>
            </w:r>
          </w:p>
          <w:p w:rsidR="00757596" w:rsidRDefault="00757596" w:rsidP="00757596">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ilość wewnętrznych zatok 3.5 cala i 2.5 cala umożliwiająca jednoczesny montaż min 2 dysków HDD 3.5 cala i min 1 dysku 2.5 cala jednocześnie. </w:t>
            </w:r>
          </w:p>
          <w:p w:rsidR="00757596" w:rsidRDefault="00757596" w:rsidP="00757596">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min. dwa złącza USB z przodu obudowy w tym min. 1x USB 3.1,</w:t>
            </w:r>
          </w:p>
          <w:p w:rsidR="00757596" w:rsidRDefault="00757596" w:rsidP="00757596">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wyście słuchawkowe i wejście mikrofonowe z przodu, lub u góry obudowy (minijack 3.5mm),</w:t>
            </w:r>
          </w:p>
          <w:p w:rsidR="00757596" w:rsidRDefault="00757596" w:rsidP="00757596">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obudowa zapewniająca możliwość beznarzędziowej obsługi w zakresie otwarcia obudowy,</w:t>
            </w:r>
          </w:p>
          <w:p w:rsidR="00757596" w:rsidRDefault="00757596" w:rsidP="00757596">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otwierana boczna ściana obudowy umożliwiająca dostęp do wszystkich podzespołów komputera,</w:t>
            </w:r>
          </w:p>
          <w:p w:rsidR="00757596" w:rsidRDefault="00757596" w:rsidP="00757596">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otwory w tacce płyty głównej umożliwiające prowadzenie kabli za płytą główną,</w:t>
            </w:r>
          </w:p>
          <w:p w:rsidR="00757596" w:rsidRDefault="00757596" w:rsidP="00757596">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zasilacz montowany na dole obudowy,</w:t>
            </w:r>
          </w:p>
          <w:p w:rsidR="00757596" w:rsidRDefault="00757596" w:rsidP="00757596">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co najmniej 3 wentylatory 120mm: dwa z przodu chłodzące dyski twarde, trzeci z tyłu wyciągający powietrze na zewnątrz obudowy,</w:t>
            </w:r>
          </w:p>
          <w:p w:rsidR="00757596" w:rsidRDefault="00757596" w:rsidP="00757596">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wentylatory bez podświetlenia,</w:t>
            </w:r>
          </w:p>
          <w:p w:rsidR="00757596" w:rsidRDefault="00757596" w:rsidP="00757596">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filtry przeciwkurzowe na wszystkich wlotowych otworach wentylacyjnych</w:t>
            </w:r>
          </w:p>
        </w:tc>
      </w:tr>
      <w:tr w:rsidR="00757596" w:rsidTr="00757596">
        <w:tc>
          <w:tcPr>
            <w:tcW w:w="2711" w:type="dxa"/>
            <w:tcBorders>
              <w:top w:val="single" w:sz="4" w:space="0" w:color="auto"/>
              <w:left w:val="single" w:sz="4" w:space="0" w:color="auto"/>
              <w:bottom w:val="single" w:sz="4" w:space="0" w:color="auto"/>
              <w:right w:val="single" w:sz="4" w:space="0" w:color="auto"/>
            </w:tcBorders>
            <w:hideMark/>
          </w:tcPr>
          <w:p w:rsidR="00757596" w:rsidRDefault="00757596">
            <w:pPr>
              <w:spacing w:before="0" w:line="240" w:lineRule="auto"/>
              <w:ind w:left="0" w:firstLine="0"/>
              <w:contextualSpacing/>
              <w:jc w:val="left"/>
              <w:rPr>
                <w:rFonts w:ascii="Arial" w:hAnsi="Arial" w:cs="Arial"/>
                <w:b/>
                <w:sz w:val="18"/>
                <w:szCs w:val="18"/>
              </w:rPr>
            </w:pPr>
            <w:r>
              <w:rPr>
                <w:rFonts w:ascii="Arial" w:hAnsi="Arial" w:cs="Arial"/>
                <w:b/>
                <w:sz w:val="18"/>
                <w:szCs w:val="18"/>
              </w:rPr>
              <w:t>Zasilacz</w:t>
            </w:r>
          </w:p>
        </w:tc>
        <w:tc>
          <w:tcPr>
            <w:tcW w:w="6440" w:type="dxa"/>
            <w:tcBorders>
              <w:top w:val="single" w:sz="4" w:space="0" w:color="auto"/>
              <w:left w:val="single" w:sz="4" w:space="0" w:color="auto"/>
              <w:bottom w:val="single" w:sz="4" w:space="0" w:color="auto"/>
              <w:right w:val="single" w:sz="4" w:space="0" w:color="auto"/>
            </w:tcBorders>
            <w:hideMark/>
          </w:tcPr>
          <w:p w:rsidR="00757596" w:rsidRDefault="00757596" w:rsidP="00757596">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moc nie mniejsza niż 550W</w:t>
            </w:r>
          </w:p>
          <w:p w:rsidR="00757596" w:rsidRDefault="00757596" w:rsidP="00757596">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certyfikat 80plus w wersji co najmniej GOLD,</w:t>
            </w:r>
          </w:p>
          <w:p w:rsidR="00757596" w:rsidRDefault="00757596" w:rsidP="00757596">
            <w:pPr>
              <w:pStyle w:val="Akapitzlist"/>
              <w:numPr>
                <w:ilvl w:val="0"/>
                <w:numId w:val="20"/>
              </w:numPr>
              <w:suppressAutoHyphens w:val="0"/>
              <w:spacing w:line="240" w:lineRule="auto"/>
              <w:ind w:left="397" w:hanging="227"/>
              <w:jc w:val="left"/>
              <w:rPr>
                <w:rFonts w:ascii="Arial" w:hAnsi="Arial" w:cs="Arial"/>
                <w:sz w:val="18"/>
                <w:szCs w:val="18"/>
              </w:rPr>
            </w:pPr>
            <w:r>
              <w:rPr>
                <w:rFonts w:ascii="Arial" w:hAnsi="Arial" w:cs="Arial"/>
                <w:sz w:val="18"/>
                <w:szCs w:val="18"/>
              </w:rPr>
              <w:t>zabezpieczenie zwarciowe, przeciążeniowe, nadmiarowo-prądowe, nadmiarowo-napięciowe,</w:t>
            </w:r>
          </w:p>
          <w:p w:rsidR="00757596" w:rsidRDefault="00757596" w:rsidP="00757596">
            <w:pPr>
              <w:pStyle w:val="Akapitzlist"/>
              <w:numPr>
                <w:ilvl w:val="0"/>
                <w:numId w:val="20"/>
              </w:numPr>
              <w:suppressAutoHyphens w:val="0"/>
              <w:spacing w:line="240" w:lineRule="auto"/>
              <w:ind w:left="397" w:hanging="227"/>
              <w:jc w:val="left"/>
              <w:rPr>
                <w:rFonts w:ascii="Arial" w:hAnsi="Arial" w:cs="Arial"/>
                <w:sz w:val="18"/>
                <w:szCs w:val="18"/>
              </w:rPr>
            </w:pPr>
            <w:r>
              <w:rPr>
                <w:rFonts w:ascii="Arial" w:hAnsi="Arial" w:cs="Arial"/>
                <w:sz w:val="18"/>
                <w:szCs w:val="18"/>
              </w:rPr>
              <w:t>złącza umożliwiające zasilenie wszystkich elementów zestawu (m.i. odpowiednie złącze 6/8-pin do karty graficznej)</w:t>
            </w:r>
          </w:p>
        </w:tc>
      </w:tr>
      <w:tr w:rsidR="00757596" w:rsidTr="00757596">
        <w:tc>
          <w:tcPr>
            <w:tcW w:w="2711" w:type="dxa"/>
            <w:tcBorders>
              <w:top w:val="single" w:sz="4" w:space="0" w:color="auto"/>
              <w:left w:val="single" w:sz="4" w:space="0" w:color="auto"/>
              <w:bottom w:val="single" w:sz="4" w:space="0" w:color="auto"/>
              <w:right w:val="single" w:sz="4" w:space="0" w:color="auto"/>
            </w:tcBorders>
            <w:hideMark/>
          </w:tcPr>
          <w:p w:rsidR="00757596" w:rsidRDefault="00757596">
            <w:pPr>
              <w:spacing w:before="0" w:line="240" w:lineRule="auto"/>
              <w:ind w:left="0" w:firstLine="0"/>
              <w:contextualSpacing/>
              <w:jc w:val="left"/>
              <w:rPr>
                <w:rFonts w:ascii="Arial" w:hAnsi="Arial" w:cs="Arial"/>
                <w:b/>
                <w:sz w:val="18"/>
                <w:szCs w:val="18"/>
              </w:rPr>
            </w:pPr>
            <w:r>
              <w:rPr>
                <w:rFonts w:ascii="Arial" w:hAnsi="Arial" w:cs="Arial"/>
                <w:b/>
                <w:sz w:val="18"/>
                <w:szCs w:val="18"/>
              </w:rPr>
              <w:t>System operacyjny</w:t>
            </w:r>
          </w:p>
        </w:tc>
        <w:tc>
          <w:tcPr>
            <w:tcW w:w="6440" w:type="dxa"/>
            <w:tcBorders>
              <w:top w:val="single" w:sz="4" w:space="0" w:color="auto"/>
              <w:left w:val="single" w:sz="4" w:space="0" w:color="auto"/>
              <w:bottom w:val="single" w:sz="4" w:space="0" w:color="auto"/>
              <w:right w:val="single" w:sz="4" w:space="0" w:color="auto"/>
            </w:tcBorders>
            <w:hideMark/>
          </w:tcPr>
          <w:p w:rsidR="00757596" w:rsidRDefault="00757596" w:rsidP="00757596">
            <w:pPr>
              <w:pStyle w:val="Akapitzlist"/>
              <w:numPr>
                <w:ilvl w:val="0"/>
                <w:numId w:val="21"/>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najnowszy stabilny 64 bitowy system operacyjny z interfejsem w języku polskim, </w:t>
            </w:r>
          </w:p>
          <w:p w:rsidR="00757596" w:rsidRDefault="00757596" w:rsidP="00757596">
            <w:pPr>
              <w:pStyle w:val="Akapitzlist"/>
              <w:numPr>
                <w:ilvl w:val="0"/>
                <w:numId w:val="21"/>
              </w:numPr>
              <w:suppressAutoHyphens w:val="0"/>
              <w:spacing w:before="0" w:line="240" w:lineRule="auto"/>
              <w:ind w:left="397" w:hanging="227"/>
              <w:jc w:val="left"/>
              <w:rPr>
                <w:rFonts w:ascii="Arial" w:hAnsi="Arial" w:cs="Arial"/>
                <w:sz w:val="18"/>
                <w:szCs w:val="18"/>
              </w:rPr>
            </w:pPr>
            <w:r>
              <w:rPr>
                <w:rFonts w:ascii="Arial" w:hAnsi="Arial" w:cs="Arial"/>
                <w:sz w:val="18"/>
                <w:szCs w:val="18"/>
              </w:rPr>
              <w:t>w pełni zintegrowany z usługą katalogową ActiveDirectory, w tym: kontrola dostępu do zasobów oraz zcentralizowane zarządzanie oprogramowaniem i konfiguracja systemu poprzez Group Policy Objects,</w:t>
            </w:r>
          </w:p>
          <w:p w:rsidR="00757596" w:rsidRDefault="00757596" w:rsidP="00757596">
            <w:pPr>
              <w:pStyle w:val="Akapitzlist"/>
              <w:numPr>
                <w:ilvl w:val="0"/>
                <w:numId w:val="21"/>
              </w:numPr>
              <w:suppressAutoHyphens w:val="0"/>
              <w:spacing w:before="0" w:line="240" w:lineRule="auto"/>
              <w:ind w:left="397" w:hanging="227"/>
              <w:jc w:val="left"/>
              <w:rPr>
                <w:rFonts w:ascii="Arial" w:hAnsi="Arial" w:cs="Arial"/>
                <w:sz w:val="18"/>
                <w:szCs w:val="18"/>
              </w:rPr>
            </w:pPr>
            <w:r>
              <w:rPr>
                <w:rFonts w:ascii="Arial" w:hAnsi="Arial" w:cs="Arial"/>
                <w:sz w:val="18"/>
                <w:szCs w:val="18"/>
              </w:rPr>
              <w:t>natywna obsługa systemu plików NTFS,</w:t>
            </w:r>
          </w:p>
        </w:tc>
      </w:tr>
      <w:tr w:rsidR="00757596" w:rsidTr="00757596">
        <w:tc>
          <w:tcPr>
            <w:tcW w:w="2711" w:type="dxa"/>
            <w:tcBorders>
              <w:top w:val="single" w:sz="4" w:space="0" w:color="auto"/>
              <w:left w:val="single" w:sz="4" w:space="0" w:color="auto"/>
              <w:bottom w:val="single" w:sz="4" w:space="0" w:color="auto"/>
              <w:right w:val="single" w:sz="4" w:space="0" w:color="auto"/>
            </w:tcBorders>
            <w:hideMark/>
          </w:tcPr>
          <w:p w:rsidR="00757596" w:rsidRDefault="00757596">
            <w:pPr>
              <w:spacing w:before="0" w:line="240" w:lineRule="auto"/>
              <w:ind w:left="0" w:firstLine="0"/>
              <w:contextualSpacing/>
              <w:jc w:val="left"/>
              <w:rPr>
                <w:rFonts w:ascii="Arial" w:hAnsi="Arial" w:cs="Arial"/>
                <w:b/>
                <w:sz w:val="18"/>
                <w:szCs w:val="18"/>
              </w:rPr>
            </w:pPr>
            <w:r>
              <w:rPr>
                <w:rFonts w:ascii="Arial" w:hAnsi="Arial" w:cs="Arial"/>
                <w:b/>
                <w:sz w:val="18"/>
                <w:szCs w:val="18"/>
              </w:rPr>
              <w:t>Klawiatura</w:t>
            </w:r>
          </w:p>
        </w:tc>
        <w:tc>
          <w:tcPr>
            <w:tcW w:w="6440" w:type="dxa"/>
            <w:tcBorders>
              <w:top w:val="single" w:sz="4" w:space="0" w:color="auto"/>
              <w:left w:val="single" w:sz="4" w:space="0" w:color="auto"/>
              <w:bottom w:val="single" w:sz="4" w:space="0" w:color="auto"/>
              <w:right w:val="single" w:sz="4" w:space="0" w:color="auto"/>
            </w:tcBorders>
            <w:hideMark/>
          </w:tcPr>
          <w:p w:rsidR="00757596" w:rsidRDefault="00757596" w:rsidP="00757596">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pełnowymiarowy układ klawiszy QWERTY(US-International),</w:t>
            </w:r>
          </w:p>
          <w:p w:rsidR="00757596" w:rsidRDefault="00757596" w:rsidP="00757596">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przyciski multimedialne umożliwiające ściszenie, pogłośnienie i wyłączenie dźwięku,</w:t>
            </w:r>
          </w:p>
          <w:p w:rsidR="00757596" w:rsidRDefault="00757596" w:rsidP="00757596">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przewodowa, złącze USB,</w:t>
            </w:r>
          </w:p>
          <w:p w:rsidR="00757596" w:rsidRDefault="00757596" w:rsidP="00757596">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certyfikat ISO 9001 oraz ISO 14001 dla producenta klawiatury,</w:t>
            </w:r>
          </w:p>
        </w:tc>
      </w:tr>
      <w:tr w:rsidR="00757596" w:rsidTr="00757596">
        <w:tc>
          <w:tcPr>
            <w:tcW w:w="2711" w:type="dxa"/>
            <w:tcBorders>
              <w:top w:val="single" w:sz="4" w:space="0" w:color="auto"/>
              <w:left w:val="single" w:sz="4" w:space="0" w:color="auto"/>
              <w:bottom w:val="single" w:sz="4" w:space="0" w:color="auto"/>
              <w:right w:val="single" w:sz="4" w:space="0" w:color="auto"/>
            </w:tcBorders>
            <w:hideMark/>
          </w:tcPr>
          <w:p w:rsidR="00757596" w:rsidRDefault="00757596">
            <w:pPr>
              <w:spacing w:before="0" w:line="240" w:lineRule="auto"/>
              <w:ind w:left="0" w:firstLine="0"/>
              <w:contextualSpacing/>
              <w:jc w:val="left"/>
              <w:rPr>
                <w:rFonts w:ascii="Arial" w:hAnsi="Arial" w:cs="Arial"/>
                <w:b/>
                <w:sz w:val="18"/>
                <w:szCs w:val="18"/>
              </w:rPr>
            </w:pPr>
            <w:r>
              <w:rPr>
                <w:rFonts w:ascii="Arial" w:hAnsi="Arial" w:cs="Arial"/>
                <w:b/>
                <w:sz w:val="18"/>
                <w:szCs w:val="18"/>
              </w:rPr>
              <w:t>Myszka</w:t>
            </w:r>
          </w:p>
        </w:tc>
        <w:tc>
          <w:tcPr>
            <w:tcW w:w="6440" w:type="dxa"/>
            <w:tcBorders>
              <w:top w:val="single" w:sz="4" w:space="0" w:color="auto"/>
              <w:left w:val="single" w:sz="4" w:space="0" w:color="auto"/>
              <w:bottom w:val="single" w:sz="4" w:space="0" w:color="auto"/>
              <w:right w:val="single" w:sz="4" w:space="0" w:color="auto"/>
            </w:tcBorders>
            <w:hideMark/>
          </w:tcPr>
          <w:p w:rsidR="00757596" w:rsidRDefault="00757596" w:rsidP="00757596">
            <w:pPr>
              <w:pStyle w:val="Akapitzlist"/>
              <w:numPr>
                <w:ilvl w:val="0"/>
                <w:numId w:val="22"/>
              </w:numPr>
              <w:suppressAutoHyphens w:val="0"/>
              <w:spacing w:before="0" w:line="240" w:lineRule="auto"/>
              <w:ind w:left="397" w:hanging="227"/>
              <w:jc w:val="left"/>
              <w:rPr>
                <w:rFonts w:ascii="Arial" w:hAnsi="Arial" w:cs="Arial"/>
                <w:sz w:val="18"/>
                <w:szCs w:val="18"/>
              </w:rPr>
            </w:pPr>
            <w:r>
              <w:rPr>
                <w:rFonts w:ascii="Arial" w:hAnsi="Arial" w:cs="Arial"/>
                <w:sz w:val="18"/>
                <w:szCs w:val="18"/>
              </w:rPr>
              <w:t>pełnowymiarowa (nie laptopowa)</w:t>
            </w:r>
          </w:p>
          <w:p w:rsidR="00757596" w:rsidRDefault="00757596" w:rsidP="00757596">
            <w:pPr>
              <w:pStyle w:val="Akapitzlist"/>
              <w:numPr>
                <w:ilvl w:val="0"/>
                <w:numId w:val="22"/>
              </w:numPr>
              <w:suppressAutoHyphens w:val="0"/>
              <w:spacing w:before="0" w:line="240" w:lineRule="auto"/>
              <w:ind w:left="397" w:hanging="227"/>
              <w:jc w:val="left"/>
              <w:rPr>
                <w:rFonts w:ascii="Arial" w:hAnsi="Arial" w:cs="Arial"/>
                <w:sz w:val="18"/>
                <w:szCs w:val="18"/>
              </w:rPr>
            </w:pPr>
            <w:r>
              <w:rPr>
                <w:rFonts w:ascii="Arial" w:hAnsi="Arial" w:cs="Arial"/>
                <w:sz w:val="18"/>
                <w:szCs w:val="18"/>
              </w:rPr>
              <w:t>min. 800DPI,</w:t>
            </w:r>
          </w:p>
          <w:p w:rsidR="00757596" w:rsidRDefault="00757596" w:rsidP="00757596">
            <w:pPr>
              <w:pStyle w:val="Akapitzlist"/>
              <w:numPr>
                <w:ilvl w:val="0"/>
                <w:numId w:val="22"/>
              </w:numPr>
              <w:suppressAutoHyphens w:val="0"/>
              <w:spacing w:before="0" w:line="240" w:lineRule="auto"/>
              <w:ind w:left="397" w:hanging="227"/>
              <w:jc w:val="left"/>
              <w:rPr>
                <w:rFonts w:ascii="Arial" w:hAnsi="Arial" w:cs="Arial"/>
                <w:sz w:val="18"/>
                <w:szCs w:val="18"/>
              </w:rPr>
            </w:pPr>
            <w:r>
              <w:rPr>
                <w:rFonts w:ascii="Arial" w:hAnsi="Arial" w:cs="Arial"/>
                <w:sz w:val="18"/>
                <w:szCs w:val="18"/>
              </w:rPr>
              <w:t>przewodowa, złącze USB,</w:t>
            </w:r>
          </w:p>
          <w:p w:rsidR="00757596" w:rsidRDefault="00757596" w:rsidP="00757596">
            <w:pPr>
              <w:pStyle w:val="Akapitzlist"/>
              <w:numPr>
                <w:ilvl w:val="0"/>
                <w:numId w:val="22"/>
              </w:numPr>
              <w:suppressAutoHyphens w:val="0"/>
              <w:spacing w:before="0" w:line="240" w:lineRule="auto"/>
              <w:ind w:left="397" w:hanging="227"/>
              <w:jc w:val="left"/>
              <w:rPr>
                <w:rFonts w:ascii="Arial" w:hAnsi="Arial" w:cs="Arial"/>
                <w:sz w:val="18"/>
                <w:szCs w:val="18"/>
              </w:rPr>
            </w:pPr>
            <w:r>
              <w:rPr>
                <w:rFonts w:ascii="Arial" w:hAnsi="Arial" w:cs="Arial"/>
                <w:sz w:val="18"/>
                <w:szCs w:val="18"/>
              </w:rPr>
              <w:t>rolka przewijania (rolka z przyciskiem)</w:t>
            </w:r>
          </w:p>
          <w:p w:rsidR="00757596" w:rsidRDefault="00757596" w:rsidP="00757596">
            <w:pPr>
              <w:pStyle w:val="Akapitzlist"/>
              <w:numPr>
                <w:ilvl w:val="0"/>
                <w:numId w:val="22"/>
              </w:numPr>
              <w:suppressAutoHyphens w:val="0"/>
              <w:spacing w:before="0" w:line="240" w:lineRule="auto"/>
              <w:ind w:left="397" w:hanging="227"/>
              <w:jc w:val="left"/>
              <w:rPr>
                <w:rFonts w:ascii="Arial" w:hAnsi="Arial" w:cs="Arial"/>
                <w:sz w:val="18"/>
                <w:szCs w:val="18"/>
              </w:rPr>
            </w:pPr>
            <w:r>
              <w:rPr>
                <w:rFonts w:ascii="Arial" w:hAnsi="Arial" w:cs="Arial"/>
                <w:sz w:val="18"/>
                <w:szCs w:val="18"/>
              </w:rPr>
              <w:t>certyfikat ISO 9001 oraz ISO 14001 dla producenta myszki,</w:t>
            </w:r>
          </w:p>
        </w:tc>
      </w:tr>
    </w:tbl>
    <w:p w:rsidR="00757596" w:rsidRDefault="00757596" w:rsidP="00757596">
      <w:pPr>
        <w:spacing w:before="0" w:line="240" w:lineRule="auto"/>
        <w:ind w:left="0" w:firstLine="0"/>
        <w:contextualSpacing/>
        <w:rPr>
          <w:rFonts w:ascii="Arial" w:hAnsi="Arial" w:cs="Arial"/>
          <w:b/>
          <w:sz w:val="18"/>
          <w:szCs w:val="18"/>
        </w:rPr>
      </w:pPr>
      <w:r>
        <w:rPr>
          <w:rFonts w:ascii="Arial" w:hAnsi="Arial" w:cs="Arial"/>
          <w:b/>
          <w:sz w:val="18"/>
          <w:szCs w:val="18"/>
        </w:rPr>
        <w:t>Dr inż. Robert Kotrys, kom.: 602633304 lub stacjonarny: 61 6653914</w:t>
      </w:r>
    </w:p>
    <w:p w:rsidR="00757596" w:rsidRDefault="00757596" w:rsidP="00757596">
      <w:pPr>
        <w:keepNext/>
        <w:spacing w:before="0" w:line="240" w:lineRule="auto"/>
        <w:ind w:left="0" w:firstLine="0"/>
        <w:contextualSpacing/>
        <w:rPr>
          <w:rFonts w:ascii="Arial" w:hAnsi="Arial" w:cs="Arial"/>
          <w:sz w:val="18"/>
          <w:szCs w:val="18"/>
        </w:rPr>
      </w:pPr>
      <w:r>
        <w:rPr>
          <w:rFonts w:ascii="Arial" w:hAnsi="Arial" w:cs="Arial"/>
          <w:sz w:val="18"/>
          <w:szCs w:val="18"/>
        </w:rPr>
        <w:t>……………………………………………………</w:t>
      </w:r>
    </w:p>
    <w:p w:rsidR="00757596" w:rsidRDefault="00757596" w:rsidP="00757596">
      <w:pPr>
        <w:keepNext/>
        <w:spacing w:before="0" w:line="240" w:lineRule="auto"/>
        <w:ind w:left="0" w:firstLine="0"/>
        <w:contextualSpacing/>
        <w:rPr>
          <w:rFonts w:ascii="Arial" w:hAnsi="Arial" w:cs="Arial"/>
          <w:sz w:val="18"/>
          <w:szCs w:val="18"/>
        </w:rPr>
      </w:pPr>
      <w:r>
        <w:rPr>
          <w:rFonts w:ascii="Arial" w:hAnsi="Arial" w:cs="Arial"/>
          <w:sz w:val="18"/>
          <w:szCs w:val="18"/>
        </w:rPr>
        <w:t>Osoby zainteresowane zakupem, nr telefonu</w:t>
      </w:r>
    </w:p>
    <w:p w:rsidR="00757596" w:rsidRDefault="00757596">
      <w:pPr>
        <w:suppressAutoHyphens w:val="0"/>
        <w:spacing w:before="0" w:after="160" w:line="259" w:lineRule="auto"/>
        <w:ind w:left="0" w:firstLine="0"/>
        <w:jc w:val="left"/>
        <w:rPr>
          <w:rFonts w:ascii="Arial" w:hAnsi="Arial" w:cs="Arial"/>
          <w:sz w:val="18"/>
          <w:szCs w:val="18"/>
        </w:rPr>
      </w:pPr>
      <w:r>
        <w:rPr>
          <w:rFonts w:ascii="Arial" w:hAnsi="Arial" w:cs="Arial"/>
          <w:sz w:val="18"/>
          <w:szCs w:val="18"/>
        </w:rPr>
        <w:br w:type="page"/>
      </w:r>
    </w:p>
    <w:p w:rsidR="00757596" w:rsidRDefault="00757596" w:rsidP="00757596">
      <w:pPr>
        <w:keepNext/>
        <w:jc w:val="right"/>
        <w:rPr>
          <w:b/>
          <w:u w:val="single"/>
        </w:rPr>
      </w:pPr>
      <w:r w:rsidRPr="00A44229">
        <w:rPr>
          <w:b/>
          <w:u w:val="single"/>
        </w:rPr>
        <w:t xml:space="preserve">Załącznik </w:t>
      </w:r>
      <w:r>
        <w:rPr>
          <w:b/>
          <w:u w:val="single"/>
        </w:rPr>
        <w:t>1</w:t>
      </w:r>
      <w:r w:rsidR="00742ABD">
        <w:rPr>
          <w:b/>
          <w:u w:val="single"/>
        </w:rPr>
        <w:t>7</w:t>
      </w:r>
    </w:p>
    <w:p w:rsidR="00472A85" w:rsidRDefault="00472A85" w:rsidP="00472A85">
      <w:pPr>
        <w:spacing w:before="0" w:line="240" w:lineRule="auto"/>
        <w:ind w:left="0" w:firstLine="0"/>
        <w:contextualSpacing/>
        <w:rPr>
          <w:rFonts w:ascii="Arial" w:hAnsi="Arial" w:cs="Arial"/>
          <w:sz w:val="18"/>
          <w:szCs w:val="18"/>
        </w:rPr>
      </w:pPr>
      <w:r>
        <w:rPr>
          <w:rFonts w:ascii="Arial" w:hAnsi="Arial" w:cs="Arial"/>
          <w:sz w:val="18"/>
          <w:szCs w:val="18"/>
        </w:rPr>
        <w:t>Instytut Radiokomunikacji</w:t>
      </w:r>
    </w:p>
    <w:p w:rsidR="00472A85" w:rsidRDefault="00472A85" w:rsidP="00472A85">
      <w:pPr>
        <w:spacing w:before="0" w:line="240" w:lineRule="auto"/>
        <w:ind w:left="0" w:firstLine="0"/>
        <w:contextualSpacing/>
        <w:rPr>
          <w:rFonts w:ascii="Arial" w:hAnsi="Arial" w:cs="Arial"/>
          <w:sz w:val="18"/>
          <w:szCs w:val="18"/>
        </w:rPr>
      </w:pPr>
      <w:r>
        <w:rPr>
          <w:rFonts w:ascii="Arial" w:hAnsi="Arial" w:cs="Arial"/>
          <w:sz w:val="18"/>
          <w:szCs w:val="18"/>
        </w:rPr>
        <w:t>Wydział Informatyki i Telekomunikacji PP</w:t>
      </w:r>
    </w:p>
    <w:p w:rsidR="00472A85" w:rsidRDefault="00472A85" w:rsidP="00472A85">
      <w:pPr>
        <w:spacing w:before="0" w:line="240" w:lineRule="auto"/>
        <w:ind w:left="0" w:firstLine="0"/>
        <w:contextualSpacing/>
        <w:rPr>
          <w:rFonts w:ascii="Arial" w:hAnsi="Arial" w:cs="Arial"/>
          <w:sz w:val="18"/>
          <w:szCs w:val="18"/>
        </w:rPr>
      </w:pPr>
      <w:r>
        <w:rPr>
          <w:rFonts w:ascii="Arial" w:hAnsi="Arial" w:cs="Arial"/>
          <w:sz w:val="18"/>
          <w:szCs w:val="18"/>
        </w:rPr>
        <w:t xml:space="preserve">Ul. Polanka 3, 60-965 Poznań </w:t>
      </w:r>
    </w:p>
    <w:p w:rsidR="00472A85" w:rsidRDefault="00472A85" w:rsidP="00472A85">
      <w:pPr>
        <w:spacing w:before="0" w:line="240" w:lineRule="auto"/>
        <w:ind w:left="0" w:firstLine="0"/>
        <w:contextualSpacing/>
        <w:rPr>
          <w:rFonts w:ascii="Arial" w:hAnsi="Arial" w:cs="Arial"/>
          <w:sz w:val="18"/>
          <w:szCs w:val="18"/>
        </w:rPr>
      </w:pPr>
      <w:r>
        <w:rPr>
          <w:rFonts w:ascii="Arial" w:hAnsi="Arial" w:cs="Arial"/>
          <w:sz w:val="18"/>
          <w:szCs w:val="18"/>
        </w:rPr>
        <w:t>nazwa jednostki zamawiającej, adres</w:t>
      </w:r>
    </w:p>
    <w:p w:rsidR="00472A85" w:rsidRDefault="00472A85" w:rsidP="00472A85">
      <w:pPr>
        <w:spacing w:before="0" w:line="240" w:lineRule="auto"/>
        <w:ind w:left="0" w:firstLine="0"/>
        <w:contextualSpacing/>
        <w:rPr>
          <w:rFonts w:ascii="Arial" w:hAnsi="Arial" w:cs="Arial"/>
          <w:sz w:val="18"/>
          <w:szCs w:val="18"/>
        </w:rPr>
      </w:pPr>
    </w:p>
    <w:p w:rsidR="00472A85" w:rsidRDefault="00472A85" w:rsidP="00472A85">
      <w:pPr>
        <w:spacing w:before="0" w:line="240" w:lineRule="auto"/>
        <w:ind w:left="0" w:firstLine="0"/>
        <w:contextualSpacing/>
        <w:rPr>
          <w:rFonts w:ascii="Arial" w:hAnsi="Arial" w:cs="Arial"/>
        </w:rPr>
      </w:pPr>
      <w:r>
        <w:rPr>
          <w:rFonts w:ascii="Arial" w:hAnsi="Arial" w:cs="Arial"/>
        </w:rPr>
        <w:t>Jeden zestaw komputerowy o parametrach:</w:t>
      </w:r>
    </w:p>
    <w:tbl>
      <w:tblPr>
        <w:tblStyle w:val="Tabela-Siatka"/>
        <w:tblW w:w="9151" w:type="dxa"/>
        <w:tblInd w:w="113" w:type="dxa"/>
        <w:tblCellMar>
          <w:top w:w="108" w:type="dxa"/>
          <w:bottom w:w="108" w:type="dxa"/>
        </w:tblCellMar>
        <w:tblLook w:val="04A0" w:firstRow="1" w:lastRow="0" w:firstColumn="1" w:lastColumn="0" w:noHBand="0" w:noVBand="1"/>
      </w:tblPr>
      <w:tblGrid>
        <w:gridCol w:w="2711"/>
        <w:gridCol w:w="6440"/>
      </w:tblGrid>
      <w:tr w:rsidR="00472A85" w:rsidTr="00472A85">
        <w:tc>
          <w:tcPr>
            <w:tcW w:w="2711" w:type="dxa"/>
            <w:tcBorders>
              <w:top w:val="single" w:sz="4" w:space="0" w:color="auto"/>
              <w:left w:val="single" w:sz="4" w:space="0" w:color="auto"/>
              <w:bottom w:val="single" w:sz="4" w:space="0" w:color="auto"/>
              <w:right w:val="single" w:sz="4" w:space="0" w:color="auto"/>
            </w:tcBorders>
            <w:hideMark/>
          </w:tcPr>
          <w:p w:rsidR="00472A85" w:rsidRDefault="00472A85">
            <w:pPr>
              <w:spacing w:before="0" w:line="240" w:lineRule="auto"/>
              <w:ind w:left="0" w:firstLine="0"/>
              <w:contextualSpacing/>
              <w:jc w:val="center"/>
              <w:rPr>
                <w:rFonts w:ascii="Arial" w:hAnsi="Arial" w:cs="Arial"/>
                <w:b/>
                <w:sz w:val="20"/>
                <w:szCs w:val="20"/>
              </w:rPr>
            </w:pPr>
            <w:r>
              <w:rPr>
                <w:rFonts w:ascii="Arial" w:hAnsi="Arial" w:cs="Arial"/>
                <w:b/>
                <w:sz w:val="20"/>
                <w:szCs w:val="20"/>
              </w:rPr>
              <w:t>WYSZCZEGÓLNIENIE</w:t>
            </w:r>
          </w:p>
        </w:tc>
        <w:tc>
          <w:tcPr>
            <w:tcW w:w="6439" w:type="dxa"/>
            <w:tcBorders>
              <w:top w:val="single" w:sz="4" w:space="0" w:color="auto"/>
              <w:left w:val="single" w:sz="4" w:space="0" w:color="auto"/>
              <w:bottom w:val="single" w:sz="4" w:space="0" w:color="auto"/>
              <w:right w:val="single" w:sz="4" w:space="0" w:color="auto"/>
            </w:tcBorders>
            <w:hideMark/>
          </w:tcPr>
          <w:p w:rsidR="00472A85" w:rsidRDefault="00472A85">
            <w:pPr>
              <w:spacing w:before="0" w:line="240" w:lineRule="auto"/>
              <w:ind w:left="0" w:firstLine="0"/>
              <w:contextualSpacing/>
              <w:jc w:val="center"/>
              <w:rPr>
                <w:rFonts w:ascii="Arial" w:hAnsi="Arial" w:cs="Arial"/>
                <w:b/>
                <w:sz w:val="20"/>
                <w:szCs w:val="20"/>
              </w:rPr>
            </w:pPr>
            <w:r>
              <w:rPr>
                <w:rFonts w:ascii="Arial" w:hAnsi="Arial" w:cs="Arial"/>
                <w:b/>
                <w:sz w:val="20"/>
                <w:szCs w:val="20"/>
              </w:rPr>
              <w:t>WYMAGANIA</w:t>
            </w:r>
          </w:p>
        </w:tc>
      </w:tr>
      <w:tr w:rsidR="00472A85" w:rsidTr="00472A85">
        <w:tc>
          <w:tcPr>
            <w:tcW w:w="2711" w:type="dxa"/>
            <w:tcBorders>
              <w:top w:val="single" w:sz="4" w:space="0" w:color="auto"/>
              <w:left w:val="single" w:sz="4" w:space="0" w:color="auto"/>
              <w:bottom w:val="single" w:sz="4" w:space="0" w:color="auto"/>
              <w:right w:val="single" w:sz="4" w:space="0" w:color="auto"/>
            </w:tcBorders>
            <w:hideMark/>
          </w:tcPr>
          <w:p w:rsidR="00472A85" w:rsidRDefault="00472A85">
            <w:pPr>
              <w:spacing w:before="0" w:line="240" w:lineRule="auto"/>
              <w:ind w:left="0" w:firstLine="0"/>
              <w:contextualSpacing/>
              <w:jc w:val="left"/>
            </w:pPr>
            <w:r>
              <w:rPr>
                <w:rFonts w:ascii="Arial" w:hAnsi="Arial" w:cs="Arial"/>
                <w:b/>
                <w:sz w:val="18"/>
                <w:szCs w:val="18"/>
              </w:rPr>
              <w:t>Płyta główna</w:t>
            </w:r>
          </w:p>
        </w:tc>
        <w:tc>
          <w:tcPr>
            <w:tcW w:w="6439" w:type="dxa"/>
            <w:tcBorders>
              <w:top w:val="single" w:sz="4" w:space="0" w:color="auto"/>
              <w:left w:val="single" w:sz="4" w:space="0" w:color="auto"/>
              <w:bottom w:val="single" w:sz="4" w:space="0" w:color="auto"/>
              <w:right w:val="single" w:sz="4" w:space="0" w:color="auto"/>
            </w:tcBorders>
            <w:hideMark/>
          </w:tcPr>
          <w:p w:rsidR="00472A85" w:rsidRDefault="00472A85" w:rsidP="00472A85">
            <w:pPr>
              <w:pStyle w:val="Akapitzlist"/>
              <w:numPr>
                <w:ilvl w:val="0"/>
                <w:numId w:val="23"/>
              </w:numPr>
              <w:suppressAutoHyphens w:val="0"/>
              <w:spacing w:before="0" w:line="240" w:lineRule="auto"/>
              <w:ind w:left="397" w:hanging="227"/>
              <w:jc w:val="left"/>
            </w:pPr>
            <w:r>
              <w:rPr>
                <w:rFonts w:ascii="Arial" w:hAnsi="Arial" w:cs="Arial"/>
                <w:color w:val="000000"/>
                <w:sz w:val="18"/>
                <w:szCs w:val="18"/>
              </w:rPr>
              <w:t>sekcja zasilania procesora w całości chłodzona radiatorem,</w:t>
            </w:r>
          </w:p>
          <w:p w:rsidR="00472A85" w:rsidRDefault="00472A85" w:rsidP="00472A85">
            <w:pPr>
              <w:pStyle w:val="Akapitzlist"/>
              <w:numPr>
                <w:ilvl w:val="0"/>
                <w:numId w:val="23"/>
              </w:numPr>
              <w:suppressAutoHyphens w:val="0"/>
              <w:spacing w:before="0" w:line="240" w:lineRule="auto"/>
              <w:ind w:left="397" w:hanging="227"/>
              <w:jc w:val="left"/>
            </w:pPr>
            <w:r>
              <w:rPr>
                <w:rFonts w:ascii="Arial" w:hAnsi="Arial" w:cs="Arial"/>
                <w:color w:val="000000"/>
                <w:sz w:val="18"/>
                <w:szCs w:val="18"/>
              </w:rPr>
              <w:t>format ATX</w:t>
            </w:r>
          </w:p>
          <w:p w:rsidR="00472A85" w:rsidRDefault="00472A85" w:rsidP="00472A85">
            <w:pPr>
              <w:pStyle w:val="Akapitzlist"/>
              <w:numPr>
                <w:ilvl w:val="0"/>
                <w:numId w:val="23"/>
              </w:numPr>
              <w:suppressAutoHyphens w:val="0"/>
              <w:spacing w:before="0" w:line="240" w:lineRule="auto"/>
              <w:ind w:left="397" w:hanging="227"/>
              <w:jc w:val="left"/>
              <w:rPr>
                <w:color w:val="000000"/>
              </w:rPr>
            </w:pPr>
            <w:r>
              <w:rPr>
                <w:rFonts w:ascii="Arial" w:hAnsi="Arial" w:cs="Arial"/>
                <w:color w:val="000000"/>
                <w:sz w:val="18"/>
                <w:szCs w:val="18"/>
              </w:rPr>
              <w:t>co najmniej 4 porty SATA III,</w:t>
            </w:r>
          </w:p>
          <w:p w:rsidR="00472A85" w:rsidRDefault="00472A85" w:rsidP="00472A85">
            <w:pPr>
              <w:pStyle w:val="Akapitzlist"/>
              <w:numPr>
                <w:ilvl w:val="0"/>
                <w:numId w:val="23"/>
              </w:numPr>
              <w:suppressAutoHyphens w:val="0"/>
              <w:spacing w:before="0" w:line="240" w:lineRule="auto"/>
              <w:ind w:left="397" w:hanging="227"/>
              <w:jc w:val="left"/>
              <w:rPr>
                <w:rFonts w:ascii="Arial" w:hAnsi="Arial" w:cs="Arial"/>
                <w:sz w:val="18"/>
                <w:szCs w:val="18"/>
              </w:rPr>
            </w:pPr>
            <w:r>
              <w:rPr>
                <w:rFonts w:ascii="Arial" w:hAnsi="Arial" w:cs="Arial"/>
                <w:color w:val="000000"/>
                <w:sz w:val="18"/>
                <w:szCs w:val="18"/>
              </w:rPr>
              <w:t>obsługa RAID 0, 1, 10</w:t>
            </w:r>
          </w:p>
          <w:p w:rsidR="00472A85" w:rsidRDefault="00472A85" w:rsidP="00472A85">
            <w:pPr>
              <w:pStyle w:val="Akapitzlist"/>
              <w:numPr>
                <w:ilvl w:val="0"/>
                <w:numId w:val="23"/>
              </w:numPr>
              <w:suppressAutoHyphens w:val="0"/>
              <w:spacing w:before="0" w:line="240" w:lineRule="auto"/>
              <w:ind w:left="397" w:hanging="227"/>
              <w:jc w:val="left"/>
            </w:pPr>
            <w:r>
              <w:rPr>
                <w:rFonts w:ascii="Arial" w:hAnsi="Arial" w:cs="Arial"/>
                <w:color w:val="000000"/>
                <w:sz w:val="18"/>
                <w:szCs w:val="18"/>
              </w:rPr>
              <w:t>co najmniej 2x PCI Express x16,</w:t>
            </w:r>
          </w:p>
          <w:p w:rsidR="00472A85" w:rsidRDefault="00472A85" w:rsidP="00472A85">
            <w:pPr>
              <w:pStyle w:val="Akapitzlist"/>
              <w:numPr>
                <w:ilvl w:val="0"/>
                <w:numId w:val="23"/>
              </w:numPr>
              <w:suppressAutoHyphens w:val="0"/>
              <w:spacing w:before="0" w:line="240" w:lineRule="auto"/>
              <w:ind w:left="397" w:hanging="227"/>
              <w:jc w:val="left"/>
            </w:pPr>
            <w:r>
              <w:rPr>
                <w:rFonts w:ascii="Arial" w:hAnsi="Arial" w:cs="Arial"/>
                <w:color w:val="000000"/>
                <w:sz w:val="18"/>
                <w:szCs w:val="18"/>
              </w:rPr>
              <w:t>co najmniej 1x PCI Express x1,</w:t>
            </w:r>
          </w:p>
          <w:p w:rsidR="00472A85" w:rsidRDefault="00472A85" w:rsidP="00472A85">
            <w:pPr>
              <w:pStyle w:val="Akapitzlist"/>
              <w:numPr>
                <w:ilvl w:val="0"/>
                <w:numId w:val="23"/>
              </w:numPr>
              <w:suppressAutoHyphens w:val="0"/>
              <w:spacing w:before="0" w:line="240" w:lineRule="auto"/>
              <w:ind w:left="397" w:hanging="227"/>
              <w:jc w:val="left"/>
              <w:rPr>
                <w:rFonts w:ascii="Arial" w:hAnsi="Arial" w:cs="Arial"/>
                <w:sz w:val="18"/>
                <w:szCs w:val="18"/>
              </w:rPr>
            </w:pPr>
            <w:r>
              <w:rPr>
                <w:rFonts w:ascii="Arial" w:hAnsi="Arial" w:cs="Arial"/>
                <w:color w:val="000000"/>
                <w:sz w:val="18"/>
                <w:szCs w:val="18"/>
              </w:rPr>
              <w:t xml:space="preserve">co najmniej 6 złączy USB typ A na panelu tylnym płyty głównej, w tym co najmniej 2 złącza USB o prędkości 10Gbps lub szybsze </w:t>
            </w:r>
          </w:p>
          <w:p w:rsidR="00472A85" w:rsidRDefault="00472A85" w:rsidP="00472A85">
            <w:pPr>
              <w:pStyle w:val="Akapitzlist"/>
              <w:numPr>
                <w:ilvl w:val="0"/>
                <w:numId w:val="23"/>
              </w:numPr>
              <w:suppressAutoHyphens w:val="0"/>
              <w:spacing w:before="0" w:line="240" w:lineRule="auto"/>
              <w:ind w:left="397" w:hanging="227"/>
              <w:jc w:val="left"/>
            </w:pPr>
            <w:r>
              <w:rPr>
                <w:rFonts w:ascii="Arial" w:hAnsi="Arial" w:cs="Arial"/>
                <w:color w:val="000000"/>
                <w:sz w:val="18"/>
                <w:szCs w:val="18"/>
              </w:rPr>
              <w:t>co najmniej 2x M.2 z czego min. 1x M.2 PCIe 4.0,</w:t>
            </w:r>
          </w:p>
          <w:p w:rsidR="00472A85" w:rsidRDefault="00472A85" w:rsidP="00472A85">
            <w:pPr>
              <w:pStyle w:val="Akapitzlist"/>
              <w:numPr>
                <w:ilvl w:val="0"/>
                <w:numId w:val="23"/>
              </w:numPr>
              <w:suppressAutoHyphens w:val="0"/>
              <w:spacing w:before="0" w:line="240" w:lineRule="auto"/>
              <w:ind w:left="397" w:hanging="227"/>
              <w:jc w:val="left"/>
              <w:rPr>
                <w:rFonts w:ascii="Arial" w:hAnsi="Arial" w:cs="Arial"/>
              </w:rPr>
            </w:pPr>
            <w:r>
              <w:rPr>
                <w:rFonts w:ascii="Arial" w:hAnsi="Arial" w:cs="Arial"/>
                <w:sz w:val="18"/>
              </w:rPr>
              <w:t>obsługa w natywnej częstotliwości pamięci wyspecyfikowanej poniżej</w:t>
            </w:r>
          </w:p>
        </w:tc>
      </w:tr>
      <w:tr w:rsidR="00472A85" w:rsidTr="00472A85">
        <w:tc>
          <w:tcPr>
            <w:tcW w:w="2711" w:type="dxa"/>
            <w:tcBorders>
              <w:top w:val="single" w:sz="4" w:space="0" w:color="auto"/>
              <w:left w:val="single" w:sz="4" w:space="0" w:color="auto"/>
              <w:bottom w:val="single" w:sz="4" w:space="0" w:color="auto"/>
              <w:right w:val="single" w:sz="4" w:space="0" w:color="auto"/>
            </w:tcBorders>
            <w:hideMark/>
          </w:tcPr>
          <w:p w:rsidR="00472A85" w:rsidRDefault="00472A85">
            <w:pPr>
              <w:spacing w:before="0" w:line="240" w:lineRule="auto"/>
              <w:ind w:left="0" w:firstLine="0"/>
              <w:contextualSpacing/>
              <w:jc w:val="left"/>
              <w:rPr>
                <w:rFonts w:ascii="Arial" w:hAnsi="Arial" w:cs="Arial"/>
                <w:b/>
                <w:sz w:val="18"/>
                <w:szCs w:val="18"/>
              </w:rPr>
            </w:pPr>
            <w:r>
              <w:rPr>
                <w:rFonts w:ascii="Arial" w:hAnsi="Arial" w:cs="Arial"/>
                <w:b/>
                <w:sz w:val="18"/>
                <w:szCs w:val="18"/>
              </w:rPr>
              <w:t>Procesor</w:t>
            </w:r>
          </w:p>
        </w:tc>
        <w:tc>
          <w:tcPr>
            <w:tcW w:w="6439" w:type="dxa"/>
            <w:tcBorders>
              <w:top w:val="single" w:sz="4" w:space="0" w:color="auto"/>
              <w:left w:val="single" w:sz="4" w:space="0" w:color="auto"/>
              <w:bottom w:val="single" w:sz="4" w:space="0" w:color="auto"/>
              <w:right w:val="single" w:sz="4" w:space="0" w:color="auto"/>
            </w:tcBorders>
            <w:hideMark/>
          </w:tcPr>
          <w:p w:rsidR="00472A85" w:rsidRDefault="00472A85" w:rsidP="00472A85">
            <w:pPr>
              <w:pStyle w:val="Akapitzlist"/>
              <w:numPr>
                <w:ilvl w:val="0"/>
                <w:numId w:val="24"/>
              </w:numPr>
              <w:suppressAutoHyphens w:val="0"/>
              <w:spacing w:before="0" w:line="240" w:lineRule="auto"/>
              <w:ind w:left="397" w:hanging="227"/>
              <w:jc w:val="left"/>
              <w:rPr>
                <w:rFonts w:ascii="Arial" w:hAnsi="Arial" w:cs="Arial"/>
                <w:sz w:val="18"/>
                <w:szCs w:val="18"/>
              </w:rPr>
            </w:pPr>
            <w:r>
              <w:rPr>
                <w:rFonts w:ascii="Arial" w:hAnsi="Arial" w:cs="Arial"/>
                <w:color w:val="000000"/>
                <w:sz w:val="18"/>
                <w:szCs w:val="18"/>
              </w:rPr>
              <w:t>co najmniej sześć rdzeni,</w:t>
            </w:r>
          </w:p>
          <w:p w:rsidR="00472A85" w:rsidRDefault="00472A85" w:rsidP="00472A85">
            <w:pPr>
              <w:pStyle w:val="Akapitzlist"/>
              <w:numPr>
                <w:ilvl w:val="0"/>
                <w:numId w:val="24"/>
              </w:numPr>
              <w:suppressAutoHyphens w:val="0"/>
              <w:spacing w:before="0" w:line="240" w:lineRule="auto"/>
              <w:ind w:left="397" w:hanging="227"/>
              <w:jc w:val="left"/>
              <w:rPr>
                <w:color w:val="000000"/>
              </w:rPr>
            </w:pPr>
            <w:r>
              <w:rPr>
                <w:rFonts w:ascii="Arial" w:hAnsi="Arial" w:cs="Arial"/>
                <w:color w:val="000000"/>
                <w:sz w:val="18"/>
                <w:szCs w:val="18"/>
              </w:rPr>
              <w:t>co najmniej dwanaście wątków,</w:t>
            </w:r>
          </w:p>
          <w:p w:rsidR="00472A85" w:rsidRDefault="00472A85" w:rsidP="00472A85">
            <w:pPr>
              <w:pStyle w:val="Akapitzlist"/>
              <w:numPr>
                <w:ilvl w:val="0"/>
                <w:numId w:val="24"/>
              </w:numPr>
              <w:suppressAutoHyphens w:val="0"/>
              <w:spacing w:before="0" w:line="240" w:lineRule="auto"/>
              <w:ind w:left="397" w:hanging="227"/>
              <w:jc w:val="left"/>
              <w:rPr>
                <w:rFonts w:ascii="Arial" w:hAnsi="Arial" w:cs="Arial"/>
                <w:sz w:val="18"/>
                <w:szCs w:val="18"/>
              </w:rPr>
            </w:pPr>
            <w:r>
              <w:rPr>
                <w:rFonts w:ascii="Arial" w:hAnsi="Arial" w:cs="Arial"/>
                <w:color w:val="000000"/>
                <w:sz w:val="18"/>
                <w:szCs w:val="18"/>
              </w:rPr>
              <w:t>wsparcie dla sprzętowej wirtualizacji,</w:t>
            </w:r>
          </w:p>
          <w:p w:rsidR="00472A85" w:rsidRDefault="00472A85" w:rsidP="00472A85">
            <w:pPr>
              <w:pStyle w:val="Akapitzlist"/>
              <w:numPr>
                <w:ilvl w:val="0"/>
                <w:numId w:val="24"/>
              </w:numPr>
              <w:suppressAutoHyphens w:val="0"/>
              <w:spacing w:before="0" w:line="240" w:lineRule="auto"/>
              <w:ind w:left="397" w:hanging="227"/>
              <w:jc w:val="left"/>
              <w:rPr>
                <w:rFonts w:ascii="Arial" w:hAnsi="Arial" w:cs="Arial"/>
                <w:sz w:val="18"/>
                <w:szCs w:val="18"/>
              </w:rPr>
            </w:pPr>
            <w:r>
              <w:rPr>
                <w:rFonts w:ascii="Arial" w:hAnsi="Arial" w:cs="Arial"/>
                <w:color w:val="000000"/>
                <w:sz w:val="18"/>
                <w:szCs w:val="18"/>
              </w:rPr>
              <w:t>architektura x86-64bit,</w:t>
            </w:r>
          </w:p>
          <w:p w:rsidR="00472A85" w:rsidRDefault="00472A85" w:rsidP="00472A85">
            <w:pPr>
              <w:pStyle w:val="Akapitzlist"/>
              <w:numPr>
                <w:ilvl w:val="0"/>
                <w:numId w:val="24"/>
              </w:numPr>
              <w:suppressAutoHyphens w:val="0"/>
              <w:spacing w:before="0" w:line="240" w:lineRule="auto"/>
              <w:ind w:left="397" w:hanging="227"/>
              <w:jc w:val="left"/>
              <w:rPr>
                <w:rFonts w:ascii="Arial" w:hAnsi="Arial" w:cs="Arial"/>
                <w:sz w:val="18"/>
                <w:szCs w:val="18"/>
              </w:rPr>
            </w:pPr>
            <w:r>
              <w:rPr>
                <w:rFonts w:ascii="Arial" w:hAnsi="Arial" w:cs="Arial"/>
                <w:color w:val="000000"/>
                <w:sz w:val="18"/>
                <w:szCs w:val="18"/>
              </w:rPr>
              <w:t>wynik w teście PassMark CPU Mark nie mniejszy niż 17800 punktów,</w:t>
            </w:r>
          </w:p>
        </w:tc>
      </w:tr>
      <w:tr w:rsidR="00472A85" w:rsidTr="00472A85">
        <w:tc>
          <w:tcPr>
            <w:tcW w:w="2711" w:type="dxa"/>
            <w:tcBorders>
              <w:top w:val="single" w:sz="4" w:space="0" w:color="auto"/>
              <w:left w:val="single" w:sz="4" w:space="0" w:color="auto"/>
              <w:bottom w:val="single" w:sz="4" w:space="0" w:color="auto"/>
              <w:right w:val="single" w:sz="4" w:space="0" w:color="auto"/>
            </w:tcBorders>
            <w:hideMark/>
          </w:tcPr>
          <w:p w:rsidR="00472A85" w:rsidRDefault="00472A85">
            <w:pPr>
              <w:spacing w:before="0" w:line="240" w:lineRule="auto"/>
              <w:ind w:left="0" w:firstLine="0"/>
              <w:contextualSpacing/>
              <w:jc w:val="left"/>
              <w:rPr>
                <w:rFonts w:ascii="Arial" w:hAnsi="Arial" w:cs="Arial"/>
                <w:b/>
                <w:sz w:val="18"/>
                <w:szCs w:val="18"/>
              </w:rPr>
            </w:pPr>
            <w:r>
              <w:rPr>
                <w:rFonts w:ascii="Arial" w:hAnsi="Arial" w:cs="Arial"/>
                <w:b/>
                <w:sz w:val="18"/>
                <w:szCs w:val="18"/>
              </w:rPr>
              <w:t>Chłodzenie CPU</w:t>
            </w:r>
          </w:p>
        </w:tc>
        <w:tc>
          <w:tcPr>
            <w:tcW w:w="6439" w:type="dxa"/>
            <w:tcBorders>
              <w:top w:val="single" w:sz="4" w:space="0" w:color="auto"/>
              <w:left w:val="single" w:sz="4" w:space="0" w:color="auto"/>
              <w:bottom w:val="single" w:sz="4" w:space="0" w:color="auto"/>
              <w:right w:val="single" w:sz="4" w:space="0" w:color="auto"/>
            </w:tcBorders>
            <w:hideMark/>
          </w:tcPr>
          <w:p w:rsidR="00472A85" w:rsidRDefault="00472A85" w:rsidP="00472A85">
            <w:pPr>
              <w:pStyle w:val="Akapitzlist"/>
              <w:numPr>
                <w:ilvl w:val="0"/>
                <w:numId w:val="24"/>
              </w:numPr>
              <w:suppressAutoHyphens w:val="0"/>
              <w:spacing w:before="0" w:line="240" w:lineRule="auto"/>
              <w:ind w:left="397" w:hanging="227"/>
              <w:jc w:val="left"/>
              <w:rPr>
                <w:rFonts w:ascii="Arial" w:hAnsi="Arial" w:cs="Arial"/>
                <w:color w:val="000000"/>
                <w:sz w:val="18"/>
                <w:szCs w:val="18"/>
              </w:rPr>
            </w:pPr>
            <w:r>
              <w:rPr>
                <w:rFonts w:ascii="Arial" w:hAnsi="Arial" w:cs="Arial"/>
                <w:color w:val="000000"/>
                <w:sz w:val="18"/>
                <w:szCs w:val="18"/>
              </w:rPr>
              <w:t>dedykowane chłodzenie zapewniające stabilne działanie procesora,</w:t>
            </w:r>
          </w:p>
        </w:tc>
      </w:tr>
      <w:tr w:rsidR="00472A85" w:rsidTr="00472A85">
        <w:tc>
          <w:tcPr>
            <w:tcW w:w="2711" w:type="dxa"/>
            <w:tcBorders>
              <w:top w:val="single" w:sz="4" w:space="0" w:color="auto"/>
              <w:left w:val="single" w:sz="4" w:space="0" w:color="auto"/>
              <w:bottom w:val="single" w:sz="4" w:space="0" w:color="auto"/>
              <w:right w:val="single" w:sz="4" w:space="0" w:color="auto"/>
            </w:tcBorders>
            <w:hideMark/>
          </w:tcPr>
          <w:p w:rsidR="00472A85" w:rsidRDefault="00472A85">
            <w:pPr>
              <w:spacing w:before="0" w:line="240" w:lineRule="auto"/>
              <w:ind w:left="0" w:firstLine="0"/>
              <w:contextualSpacing/>
              <w:jc w:val="left"/>
              <w:rPr>
                <w:rFonts w:ascii="Arial" w:hAnsi="Arial" w:cs="Arial"/>
                <w:b/>
                <w:sz w:val="18"/>
                <w:szCs w:val="18"/>
              </w:rPr>
            </w:pPr>
            <w:r>
              <w:rPr>
                <w:rFonts w:ascii="Arial" w:hAnsi="Arial" w:cs="Arial"/>
                <w:b/>
                <w:sz w:val="18"/>
                <w:szCs w:val="18"/>
              </w:rPr>
              <w:t>Pamięć RAM</w:t>
            </w:r>
          </w:p>
        </w:tc>
        <w:tc>
          <w:tcPr>
            <w:tcW w:w="6439" w:type="dxa"/>
            <w:tcBorders>
              <w:top w:val="single" w:sz="4" w:space="0" w:color="auto"/>
              <w:left w:val="single" w:sz="4" w:space="0" w:color="auto"/>
              <w:bottom w:val="single" w:sz="4" w:space="0" w:color="auto"/>
              <w:right w:val="single" w:sz="4" w:space="0" w:color="auto"/>
            </w:tcBorders>
            <w:hideMark/>
          </w:tcPr>
          <w:p w:rsidR="00472A85" w:rsidRDefault="00472A85" w:rsidP="00472A85">
            <w:pPr>
              <w:pStyle w:val="Akapitzlist"/>
              <w:numPr>
                <w:ilvl w:val="0"/>
                <w:numId w:val="25"/>
              </w:numPr>
              <w:suppressAutoHyphens w:val="0"/>
              <w:spacing w:before="0" w:line="240" w:lineRule="auto"/>
              <w:ind w:left="397" w:hanging="227"/>
              <w:jc w:val="left"/>
              <w:rPr>
                <w:color w:val="000000"/>
              </w:rPr>
            </w:pPr>
            <w:r>
              <w:rPr>
                <w:rFonts w:ascii="Arial" w:hAnsi="Arial" w:cs="Arial"/>
                <w:color w:val="000000"/>
                <w:sz w:val="18"/>
                <w:szCs w:val="18"/>
              </w:rPr>
              <w:t>nie mniej niż 32GB (2x16GB),</w:t>
            </w:r>
          </w:p>
          <w:p w:rsidR="00472A85" w:rsidRDefault="00472A85" w:rsidP="00472A85">
            <w:pPr>
              <w:pStyle w:val="Akapitzlist"/>
              <w:numPr>
                <w:ilvl w:val="0"/>
                <w:numId w:val="25"/>
              </w:numPr>
              <w:suppressAutoHyphens w:val="0"/>
              <w:spacing w:before="0" w:line="240" w:lineRule="auto"/>
              <w:ind w:left="397" w:hanging="227"/>
              <w:jc w:val="left"/>
              <w:rPr>
                <w:rFonts w:ascii="Arial" w:hAnsi="Arial" w:cs="Arial"/>
                <w:sz w:val="18"/>
                <w:szCs w:val="18"/>
              </w:rPr>
            </w:pPr>
            <w:r>
              <w:rPr>
                <w:rFonts w:ascii="Arial" w:hAnsi="Arial" w:cs="Arial"/>
                <w:sz w:val="18"/>
                <w:szCs w:val="18"/>
              </w:rPr>
              <w:t>maksymalne natywne taktowanie obsługiwane przez kontroler pamięci</w:t>
            </w:r>
          </w:p>
          <w:p w:rsidR="00472A85" w:rsidRDefault="00472A85" w:rsidP="00472A85">
            <w:pPr>
              <w:pStyle w:val="Akapitzlist"/>
              <w:numPr>
                <w:ilvl w:val="0"/>
                <w:numId w:val="25"/>
              </w:numPr>
              <w:suppressAutoHyphens w:val="0"/>
              <w:spacing w:before="0" w:line="240" w:lineRule="auto"/>
              <w:ind w:left="397" w:hanging="227"/>
              <w:jc w:val="left"/>
              <w:rPr>
                <w:color w:val="000000"/>
              </w:rPr>
            </w:pPr>
            <w:r>
              <w:rPr>
                <w:rFonts w:ascii="Arial" w:hAnsi="Arial" w:cs="Arial"/>
                <w:color w:val="000000"/>
                <w:sz w:val="18"/>
                <w:szCs w:val="18"/>
              </w:rPr>
              <w:t>opóźnienie taktowania CL16 lub niższe</w:t>
            </w:r>
          </w:p>
          <w:p w:rsidR="00472A85" w:rsidRDefault="00472A85" w:rsidP="00472A85">
            <w:pPr>
              <w:pStyle w:val="Akapitzlist"/>
              <w:numPr>
                <w:ilvl w:val="0"/>
                <w:numId w:val="25"/>
              </w:numPr>
              <w:suppressAutoHyphens w:val="0"/>
              <w:spacing w:before="0" w:line="240" w:lineRule="auto"/>
              <w:ind w:left="397" w:hanging="227"/>
              <w:jc w:val="left"/>
            </w:pPr>
            <w:r>
              <w:rPr>
                <w:rFonts w:ascii="Arial" w:hAnsi="Arial" w:cs="Arial"/>
                <w:color w:val="000000"/>
                <w:sz w:val="18"/>
                <w:szCs w:val="18"/>
              </w:rPr>
              <w:t>fabrycznie wyposażone w radiatory,</w:t>
            </w:r>
          </w:p>
          <w:p w:rsidR="00472A85" w:rsidRDefault="00472A85" w:rsidP="00472A85">
            <w:pPr>
              <w:pStyle w:val="Akapitzlist"/>
              <w:numPr>
                <w:ilvl w:val="0"/>
                <w:numId w:val="25"/>
              </w:numPr>
              <w:suppressAutoHyphens w:val="0"/>
              <w:spacing w:before="0" w:line="240" w:lineRule="auto"/>
              <w:ind w:left="397" w:hanging="227"/>
              <w:jc w:val="left"/>
              <w:rPr>
                <w:rFonts w:ascii="Arial" w:hAnsi="Arial" w:cs="Arial"/>
              </w:rPr>
            </w:pPr>
            <w:r>
              <w:rPr>
                <w:rFonts w:ascii="Arial" w:hAnsi="Arial" w:cs="Arial"/>
                <w:sz w:val="18"/>
              </w:rPr>
              <w:t>możliwość rozszerzenia do co najmniej 64GB</w:t>
            </w:r>
          </w:p>
        </w:tc>
      </w:tr>
      <w:tr w:rsidR="00472A85" w:rsidTr="00472A85">
        <w:tc>
          <w:tcPr>
            <w:tcW w:w="2711" w:type="dxa"/>
            <w:tcBorders>
              <w:top w:val="single" w:sz="4" w:space="0" w:color="auto"/>
              <w:left w:val="single" w:sz="4" w:space="0" w:color="auto"/>
              <w:bottom w:val="single" w:sz="4" w:space="0" w:color="auto"/>
              <w:right w:val="single" w:sz="4" w:space="0" w:color="auto"/>
            </w:tcBorders>
            <w:hideMark/>
          </w:tcPr>
          <w:p w:rsidR="00472A85" w:rsidRDefault="00472A85">
            <w:pPr>
              <w:spacing w:before="0" w:line="240" w:lineRule="auto"/>
              <w:ind w:left="0" w:firstLine="0"/>
              <w:contextualSpacing/>
              <w:jc w:val="left"/>
              <w:rPr>
                <w:rFonts w:ascii="Arial" w:hAnsi="Arial" w:cs="Arial"/>
                <w:b/>
                <w:sz w:val="18"/>
                <w:szCs w:val="18"/>
              </w:rPr>
            </w:pPr>
            <w:r>
              <w:rPr>
                <w:rFonts w:ascii="Arial" w:hAnsi="Arial" w:cs="Arial"/>
                <w:b/>
                <w:sz w:val="18"/>
                <w:szCs w:val="18"/>
              </w:rPr>
              <w:t>Dysk SSD</w:t>
            </w:r>
          </w:p>
        </w:tc>
        <w:tc>
          <w:tcPr>
            <w:tcW w:w="6439" w:type="dxa"/>
            <w:tcBorders>
              <w:top w:val="single" w:sz="4" w:space="0" w:color="auto"/>
              <w:left w:val="single" w:sz="4" w:space="0" w:color="auto"/>
              <w:bottom w:val="single" w:sz="4" w:space="0" w:color="auto"/>
              <w:right w:val="single" w:sz="4" w:space="0" w:color="auto"/>
            </w:tcBorders>
            <w:hideMark/>
          </w:tcPr>
          <w:p w:rsidR="00472A85" w:rsidRDefault="00472A85" w:rsidP="00472A85">
            <w:pPr>
              <w:pStyle w:val="Akapitzlist"/>
              <w:numPr>
                <w:ilvl w:val="0"/>
                <w:numId w:val="25"/>
              </w:numPr>
              <w:suppressAutoHyphens w:val="0"/>
              <w:spacing w:before="0" w:line="240" w:lineRule="auto"/>
              <w:ind w:left="397" w:hanging="227"/>
              <w:jc w:val="left"/>
              <w:rPr>
                <w:rFonts w:ascii="Arial" w:hAnsi="Arial" w:cs="Arial"/>
                <w:sz w:val="18"/>
                <w:szCs w:val="18"/>
              </w:rPr>
            </w:pPr>
            <w:r>
              <w:rPr>
                <w:rFonts w:ascii="Arial" w:hAnsi="Arial" w:cs="Arial"/>
                <w:color w:val="000000"/>
                <w:sz w:val="18"/>
                <w:szCs w:val="18"/>
              </w:rPr>
              <w:t>pojemność nie mniejsza niż 1TB,</w:t>
            </w:r>
          </w:p>
          <w:p w:rsidR="00472A85" w:rsidRDefault="00472A85" w:rsidP="00472A85">
            <w:pPr>
              <w:pStyle w:val="Akapitzlist"/>
              <w:numPr>
                <w:ilvl w:val="0"/>
                <w:numId w:val="25"/>
              </w:numPr>
              <w:suppressAutoHyphens w:val="0"/>
              <w:spacing w:before="0" w:line="240" w:lineRule="auto"/>
              <w:ind w:left="397" w:hanging="227"/>
              <w:jc w:val="left"/>
              <w:rPr>
                <w:rFonts w:ascii="Arial" w:hAnsi="Arial" w:cs="Arial"/>
                <w:sz w:val="18"/>
                <w:szCs w:val="18"/>
              </w:rPr>
            </w:pPr>
            <w:r>
              <w:rPr>
                <w:rFonts w:ascii="Arial" w:hAnsi="Arial" w:cs="Arial"/>
                <w:color w:val="000000"/>
                <w:sz w:val="18"/>
                <w:szCs w:val="18"/>
              </w:rPr>
              <w:t>złącze M.2 PCIe 4.0 lub nowszy</w:t>
            </w:r>
          </w:p>
          <w:p w:rsidR="00472A85" w:rsidRDefault="00472A85" w:rsidP="00472A85">
            <w:pPr>
              <w:pStyle w:val="Akapitzlist"/>
              <w:numPr>
                <w:ilvl w:val="0"/>
                <w:numId w:val="25"/>
              </w:numPr>
              <w:suppressAutoHyphens w:val="0"/>
              <w:spacing w:before="0" w:line="240" w:lineRule="auto"/>
              <w:ind w:left="397" w:hanging="227"/>
              <w:jc w:val="left"/>
              <w:rPr>
                <w:rFonts w:ascii="Arial" w:hAnsi="Arial" w:cs="Arial"/>
                <w:sz w:val="18"/>
                <w:szCs w:val="18"/>
              </w:rPr>
            </w:pPr>
            <w:r>
              <w:rPr>
                <w:rFonts w:ascii="Arial" w:hAnsi="Arial" w:cs="Arial"/>
                <w:color w:val="000000"/>
                <w:sz w:val="18"/>
                <w:szCs w:val="18"/>
              </w:rPr>
              <w:t>interfejs PCI-Express x4 NVMe</w:t>
            </w:r>
          </w:p>
          <w:p w:rsidR="00472A85" w:rsidRDefault="00472A85" w:rsidP="00472A85">
            <w:pPr>
              <w:pStyle w:val="Akapitzlist"/>
              <w:numPr>
                <w:ilvl w:val="0"/>
                <w:numId w:val="25"/>
              </w:numPr>
              <w:suppressAutoHyphens w:val="0"/>
              <w:spacing w:before="0" w:line="240" w:lineRule="auto"/>
              <w:ind w:left="397" w:hanging="227"/>
              <w:jc w:val="left"/>
              <w:rPr>
                <w:color w:val="000000"/>
              </w:rPr>
            </w:pPr>
            <w:r>
              <w:rPr>
                <w:rFonts w:ascii="Arial" w:hAnsi="Arial" w:cs="Arial"/>
                <w:color w:val="000000"/>
                <w:sz w:val="18"/>
                <w:szCs w:val="18"/>
              </w:rPr>
              <w:t>szybkość odczytu sekwencyjnego nie mniejsza niż 5000 MB/s,</w:t>
            </w:r>
          </w:p>
          <w:p w:rsidR="00472A85" w:rsidRDefault="00472A85" w:rsidP="00472A85">
            <w:pPr>
              <w:pStyle w:val="Akapitzlist"/>
              <w:numPr>
                <w:ilvl w:val="0"/>
                <w:numId w:val="25"/>
              </w:numPr>
              <w:suppressAutoHyphens w:val="0"/>
              <w:spacing w:before="0" w:line="240" w:lineRule="auto"/>
              <w:ind w:left="397" w:hanging="227"/>
              <w:jc w:val="left"/>
              <w:rPr>
                <w:color w:val="000000"/>
              </w:rPr>
            </w:pPr>
            <w:r>
              <w:rPr>
                <w:rFonts w:ascii="Arial" w:hAnsi="Arial" w:cs="Arial"/>
                <w:color w:val="000000"/>
                <w:sz w:val="18"/>
                <w:szCs w:val="18"/>
              </w:rPr>
              <w:t>szybkość zapisu sekwencyjnego nie mniejsza niż 4000 MB/s,</w:t>
            </w:r>
          </w:p>
          <w:p w:rsidR="00472A85" w:rsidRDefault="00472A85" w:rsidP="00472A85">
            <w:pPr>
              <w:pStyle w:val="Akapitzlist"/>
              <w:numPr>
                <w:ilvl w:val="0"/>
                <w:numId w:val="25"/>
              </w:numPr>
              <w:suppressAutoHyphens w:val="0"/>
              <w:spacing w:before="0" w:line="240" w:lineRule="auto"/>
              <w:ind w:left="397" w:hanging="227"/>
              <w:jc w:val="left"/>
              <w:rPr>
                <w:rFonts w:ascii="Arial" w:hAnsi="Arial" w:cs="Arial"/>
                <w:color w:val="000000"/>
              </w:rPr>
            </w:pPr>
            <w:r>
              <w:rPr>
                <w:rFonts w:ascii="Arial" w:hAnsi="Arial" w:cs="Arial"/>
                <w:color w:val="000000"/>
                <w:sz w:val="18"/>
              </w:rPr>
              <w:t>wbudowany bufor DRAM</w:t>
            </w:r>
          </w:p>
        </w:tc>
      </w:tr>
      <w:tr w:rsidR="00472A85" w:rsidTr="00472A85">
        <w:tc>
          <w:tcPr>
            <w:tcW w:w="2711" w:type="dxa"/>
            <w:tcBorders>
              <w:top w:val="single" w:sz="4" w:space="0" w:color="auto"/>
              <w:left w:val="single" w:sz="4" w:space="0" w:color="auto"/>
              <w:bottom w:val="single" w:sz="4" w:space="0" w:color="auto"/>
              <w:right w:val="single" w:sz="4" w:space="0" w:color="auto"/>
            </w:tcBorders>
            <w:hideMark/>
          </w:tcPr>
          <w:p w:rsidR="00472A85" w:rsidRDefault="00472A85">
            <w:pPr>
              <w:spacing w:before="0" w:line="240" w:lineRule="auto"/>
              <w:ind w:left="0" w:firstLine="0"/>
              <w:contextualSpacing/>
              <w:jc w:val="left"/>
              <w:rPr>
                <w:rFonts w:ascii="Arial" w:hAnsi="Arial" w:cs="Arial"/>
                <w:b/>
                <w:sz w:val="18"/>
                <w:szCs w:val="18"/>
              </w:rPr>
            </w:pPr>
            <w:r>
              <w:rPr>
                <w:rFonts w:ascii="Arial" w:hAnsi="Arial" w:cs="Arial"/>
                <w:b/>
                <w:sz w:val="18"/>
                <w:szCs w:val="18"/>
              </w:rPr>
              <w:t>Nagrywarka DVD</w:t>
            </w:r>
          </w:p>
        </w:tc>
        <w:tc>
          <w:tcPr>
            <w:tcW w:w="6439" w:type="dxa"/>
            <w:tcBorders>
              <w:top w:val="single" w:sz="4" w:space="0" w:color="auto"/>
              <w:left w:val="single" w:sz="4" w:space="0" w:color="auto"/>
              <w:bottom w:val="single" w:sz="4" w:space="0" w:color="auto"/>
              <w:right w:val="single" w:sz="4" w:space="0" w:color="auto"/>
            </w:tcBorders>
            <w:hideMark/>
          </w:tcPr>
          <w:p w:rsidR="00472A85" w:rsidRDefault="00472A85" w:rsidP="00472A85">
            <w:pPr>
              <w:pStyle w:val="Akapitzlist"/>
              <w:numPr>
                <w:ilvl w:val="0"/>
                <w:numId w:val="25"/>
              </w:numPr>
              <w:suppressAutoHyphens w:val="0"/>
              <w:spacing w:before="0" w:line="240" w:lineRule="auto"/>
              <w:ind w:left="397" w:hanging="227"/>
              <w:jc w:val="left"/>
              <w:rPr>
                <w:rFonts w:ascii="Arial" w:hAnsi="Arial" w:cs="Arial"/>
                <w:sz w:val="18"/>
                <w:szCs w:val="18"/>
              </w:rPr>
            </w:pPr>
            <w:r>
              <w:rPr>
                <w:rFonts w:ascii="Arial" w:hAnsi="Arial" w:cs="Arial"/>
                <w:color w:val="000000"/>
                <w:sz w:val="18"/>
                <w:szCs w:val="18"/>
              </w:rPr>
              <w:t>DVD+/-RW,</w:t>
            </w:r>
          </w:p>
          <w:p w:rsidR="00472A85" w:rsidRDefault="00472A85" w:rsidP="00472A85">
            <w:pPr>
              <w:pStyle w:val="Akapitzlist"/>
              <w:numPr>
                <w:ilvl w:val="0"/>
                <w:numId w:val="25"/>
              </w:numPr>
              <w:suppressAutoHyphens w:val="0"/>
              <w:spacing w:before="0" w:line="240" w:lineRule="auto"/>
              <w:ind w:left="397" w:hanging="227"/>
              <w:jc w:val="left"/>
              <w:rPr>
                <w:rFonts w:ascii="Arial" w:hAnsi="Arial" w:cs="Arial"/>
                <w:sz w:val="18"/>
                <w:szCs w:val="18"/>
              </w:rPr>
            </w:pPr>
            <w:r>
              <w:rPr>
                <w:rFonts w:ascii="Arial" w:hAnsi="Arial" w:cs="Arial"/>
                <w:color w:val="000000"/>
                <w:sz w:val="18"/>
                <w:szCs w:val="18"/>
              </w:rPr>
              <w:t>Interfejs SATA,</w:t>
            </w:r>
          </w:p>
        </w:tc>
      </w:tr>
      <w:tr w:rsidR="00472A85" w:rsidTr="00472A85">
        <w:tc>
          <w:tcPr>
            <w:tcW w:w="2711" w:type="dxa"/>
            <w:tcBorders>
              <w:top w:val="single" w:sz="4" w:space="0" w:color="auto"/>
              <w:left w:val="single" w:sz="4" w:space="0" w:color="auto"/>
              <w:bottom w:val="single" w:sz="4" w:space="0" w:color="auto"/>
              <w:right w:val="single" w:sz="4" w:space="0" w:color="auto"/>
            </w:tcBorders>
            <w:hideMark/>
          </w:tcPr>
          <w:p w:rsidR="00472A85" w:rsidRDefault="00472A85">
            <w:pPr>
              <w:spacing w:before="0" w:line="240" w:lineRule="auto"/>
              <w:ind w:left="0" w:firstLine="0"/>
              <w:contextualSpacing/>
              <w:jc w:val="left"/>
              <w:rPr>
                <w:rFonts w:ascii="Arial" w:hAnsi="Arial" w:cs="Arial"/>
                <w:b/>
                <w:sz w:val="18"/>
                <w:szCs w:val="18"/>
              </w:rPr>
            </w:pPr>
            <w:r>
              <w:rPr>
                <w:rFonts w:ascii="Arial" w:hAnsi="Arial" w:cs="Arial"/>
                <w:b/>
                <w:sz w:val="18"/>
                <w:szCs w:val="18"/>
              </w:rPr>
              <w:t>Karta sieciowa</w:t>
            </w:r>
          </w:p>
        </w:tc>
        <w:tc>
          <w:tcPr>
            <w:tcW w:w="6439" w:type="dxa"/>
            <w:tcBorders>
              <w:top w:val="single" w:sz="4" w:space="0" w:color="auto"/>
              <w:left w:val="single" w:sz="4" w:space="0" w:color="auto"/>
              <w:bottom w:val="single" w:sz="4" w:space="0" w:color="auto"/>
              <w:right w:val="single" w:sz="4" w:space="0" w:color="auto"/>
            </w:tcBorders>
            <w:hideMark/>
          </w:tcPr>
          <w:p w:rsidR="00472A85" w:rsidRDefault="00472A85" w:rsidP="00472A85">
            <w:pPr>
              <w:pStyle w:val="Akapitzlist"/>
              <w:numPr>
                <w:ilvl w:val="0"/>
                <w:numId w:val="25"/>
              </w:numPr>
              <w:suppressAutoHyphens w:val="0"/>
              <w:spacing w:before="0" w:line="240" w:lineRule="auto"/>
              <w:ind w:left="397" w:hanging="227"/>
              <w:jc w:val="left"/>
              <w:rPr>
                <w:rFonts w:ascii="Arial" w:hAnsi="Arial" w:cs="Arial"/>
                <w:sz w:val="18"/>
                <w:szCs w:val="18"/>
              </w:rPr>
            </w:pPr>
            <w:r>
              <w:rPr>
                <w:rFonts w:ascii="Arial" w:hAnsi="Arial" w:cs="Arial"/>
                <w:color w:val="000000"/>
                <w:sz w:val="18"/>
                <w:szCs w:val="18"/>
              </w:rPr>
              <w:t>zintegrowana,</w:t>
            </w:r>
          </w:p>
          <w:p w:rsidR="00472A85" w:rsidRDefault="00472A85" w:rsidP="00472A85">
            <w:pPr>
              <w:pStyle w:val="Akapitzlist"/>
              <w:numPr>
                <w:ilvl w:val="0"/>
                <w:numId w:val="25"/>
              </w:numPr>
              <w:suppressAutoHyphens w:val="0"/>
              <w:spacing w:before="0" w:line="240" w:lineRule="auto"/>
              <w:ind w:left="397" w:hanging="227"/>
              <w:jc w:val="left"/>
            </w:pPr>
            <w:r>
              <w:rPr>
                <w:rFonts w:ascii="Arial" w:hAnsi="Arial" w:cs="Arial"/>
                <w:color w:val="000000"/>
                <w:sz w:val="18"/>
                <w:szCs w:val="18"/>
              </w:rPr>
              <w:t>10/100/1000 Mbsp lub 10/100/1000/2500 Mbps</w:t>
            </w:r>
          </w:p>
          <w:p w:rsidR="00472A85" w:rsidRDefault="00472A85" w:rsidP="00472A85">
            <w:pPr>
              <w:pStyle w:val="Akapitzlist"/>
              <w:numPr>
                <w:ilvl w:val="0"/>
                <w:numId w:val="25"/>
              </w:numPr>
              <w:suppressAutoHyphens w:val="0"/>
              <w:spacing w:before="0" w:line="240" w:lineRule="auto"/>
              <w:ind w:left="397" w:hanging="227"/>
              <w:jc w:val="left"/>
              <w:rPr>
                <w:rFonts w:ascii="Arial" w:hAnsi="Arial" w:cs="Arial"/>
                <w:sz w:val="18"/>
                <w:szCs w:val="18"/>
              </w:rPr>
            </w:pPr>
            <w:r>
              <w:rPr>
                <w:rFonts w:ascii="Arial" w:hAnsi="Arial" w:cs="Arial"/>
                <w:color w:val="000000"/>
                <w:sz w:val="18"/>
                <w:szCs w:val="18"/>
              </w:rPr>
              <w:t>możliwość wyłączenia karty sieciowej w BIOS</w:t>
            </w:r>
          </w:p>
        </w:tc>
      </w:tr>
      <w:tr w:rsidR="00472A85" w:rsidTr="00472A85">
        <w:tc>
          <w:tcPr>
            <w:tcW w:w="2711" w:type="dxa"/>
            <w:tcBorders>
              <w:top w:val="single" w:sz="4" w:space="0" w:color="auto"/>
              <w:left w:val="single" w:sz="4" w:space="0" w:color="auto"/>
              <w:bottom w:val="single" w:sz="4" w:space="0" w:color="auto"/>
              <w:right w:val="single" w:sz="4" w:space="0" w:color="auto"/>
            </w:tcBorders>
            <w:hideMark/>
          </w:tcPr>
          <w:p w:rsidR="00472A85" w:rsidRDefault="00472A85">
            <w:pPr>
              <w:spacing w:before="0" w:line="240" w:lineRule="auto"/>
              <w:ind w:left="0" w:firstLine="0"/>
              <w:contextualSpacing/>
              <w:jc w:val="left"/>
              <w:rPr>
                <w:rFonts w:ascii="Arial" w:hAnsi="Arial" w:cs="Arial"/>
                <w:b/>
                <w:sz w:val="18"/>
                <w:szCs w:val="18"/>
              </w:rPr>
            </w:pPr>
            <w:r>
              <w:rPr>
                <w:rFonts w:ascii="Arial" w:hAnsi="Arial" w:cs="Arial"/>
                <w:b/>
                <w:sz w:val="18"/>
                <w:szCs w:val="18"/>
              </w:rPr>
              <w:t>Karta dźwiękowa</w:t>
            </w:r>
          </w:p>
        </w:tc>
        <w:tc>
          <w:tcPr>
            <w:tcW w:w="6439" w:type="dxa"/>
            <w:tcBorders>
              <w:top w:val="single" w:sz="4" w:space="0" w:color="auto"/>
              <w:left w:val="single" w:sz="4" w:space="0" w:color="auto"/>
              <w:bottom w:val="single" w:sz="4" w:space="0" w:color="auto"/>
              <w:right w:val="single" w:sz="4" w:space="0" w:color="auto"/>
            </w:tcBorders>
            <w:hideMark/>
          </w:tcPr>
          <w:p w:rsidR="00472A85" w:rsidRDefault="00472A85" w:rsidP="00472A85">
            <w:pPr>
              <w:pStyle w:val="Akapitzlist"/>
              <w:numPr>
                <w:ilvl w:val="0"/>
                <w:numId w:val="25"/>
              </w:numPr>
              <w:suppressAutoHyphens w:val="0"/>
              <w:spacing w:before="0" w:line="240" w:lineRule="auto"/>
              <w:ind w:left="397" w:hanging="227"/>
              <w:jc w:val="left"/>
              <w:rPr>
                <w:rFonts w:ascii="Arial" w:hAnsi="Arial" w:cs="Arial"/>
                <w:sz w:val="18"/>
                <w:szCs w:val="18"/>
              </w:rPr>
            </w:pPr>
            <w:r>
              <w:rPr>
                <w:rFonts w:ascii="Arial" w:hAnsi="Arial" w:cs="Arial"/>
                <w:color w:val="000000"/>
                <w:sz w:val="18"/>
                <w:szCs w:val="18"/>
              </w:rPr>
              <w:t xml:space="preserve">zintegrowana, </w:t>
            </w:r>
          </w:p>
          <w:p w:rsidR="00472A85" w:rsidRDefault="00472A85" w:rsidP="00472A85">
            <w:pPr>
              <w:pStyle w:val="Akapitzlist"/>
              <w:numPr>
                <w:ilvl w:val="0"/>
                <w:numId w:val="25"/>
              </w:numPr>
              <w:suppressAutoHyphens w:val="0"/>
              <w:spacing w:before="0" w:line="240" w:lineRule="auto"/>
              <w:ind w:left="397" w:hanging="227"/>
              <w:jc w:val="left"/>
              <w:rPr>
                <w:rFonts w:ascii="Arial" w:hAnsi="Arial" w:cs="Arial"/>
                <w:sz w:val="18"/>
                <w:szCs w:val="18"/>
              </w:rPr>
            </w:pPr>
            <w:r>
              <w:rPr>
                <w:rFonts w:ascii="Arial" w:hAnsi="Arial" w:cs="Arial"/>
                <w:color w:val="000000"/>
                <w:sz w:val="18"/>
                <w:szCs w:val="18"/>
              </w:rPr>
              <w:t>standard High Definition,</w:t>
            </w:r>
          </w:p>
          <w:p w:rsidR="00472A85" w:rsidRDefault="00472A85" w:rsidP="00472A85">
            <w:pPr>
              <w:pStyle w:val="Akapitzlist"/>
              <w:numPr>
                <w:ilvl w:val="0"/>
                <w:numId w:val="25"/>
              </w:numPr>
              <w:suppressAutoHyphens w:val="0"/>
              <w:spacing w:before="0" w:line="240" w:lineRule="auto"/>
              <w:ind w:left="397" w:hanging="227"/>
              <w:jc w:val="left"/>
            </w:pPr>
            <w:r>
              <w:rPr>
                <w:rFonts w:ascii="Arial" w:hAnsi="Arial" w:cs="Arial"/>
                <w:color w:val="000000"/>
                <w:sz w:val="18"/>
                <w:szCs w:val="18"/>
              </w:rPr>
              <w:t>co najmniej 6x złączy audio</w:t>
            </w:r>
          </w:p>
          <w:p w:rsidR="00472A85" w:rsidRDefault="00472A85" w:rsidP="00472A85">
            <w:pPr>
              <w:pStyle w:val="Akapitzlist"/>
              <w:numPr>
                <w:ilvl w:val="0"/>
                <w:numId w:val="25"/>
              </w:numPr>
              <w:suppressAutoHyphens w:val="0"/>
              <w:spacing w:before="0" w:line="240" w:lineRule="auto"/>
              <w:ind w:left="397" w:hanging="227"/>
              <w:jc w:val="left"/>
              <w:rPr>
                <w:rFonts w:ascii="Arial" w:hAnsi="Arial" w:cs="Arial"/>
                <w:sz w:val="18"/>
                <w:szCs w:val="18"/>
              </w:rPr>
            </w:pPr>
            <w:r>
              <w:rPr>
                <w:rFonts w:ascii="Arial" w:hAnsi="Arial" w:cs="Arial"/>
                <w:color w:val="000000"/>
                <w:sz w:val="18"/>
                <w:szCs w:val="18"/>
              </w:rPr>
              <w:t>możliwość wyłączenia karty dźwiękowej w BIOS,</w:t>
            </w:r>
          </w:p>
        </w:tc>
      </w:tr>
      <w:tr w:rsidR="00472A85" w:rsidTr="00472A85">
        <w:tc>
          <w:tcPr>
            <w:tcW w:w="2711" w:type="dxa"/>
            <w:tcBorders>
              <w:top w:val="single" w:sz="4" w:space="0" w:color="auto"/>
              <w:left w:val="single" w:sz="4" w:space="0" w:color="auto"/>
              <w:bottom w:val="single" w:sz="4" w:space="0" w:color="auto"/>
              <w:right w:val="single" w:sz="4" w:space="0" w:color="auto"/>
            </w:tcBorders>
            <w:hideMark/>
          </w:tcPr>
          <w:p w:rsidR="00472A85" w:rsidRDefault="00472A85">
            <w:pPr>
              <w:spacing w:before="0" w:line="240" w:lineRule="auto"/>
              <w:ind w:left="0" w:firstLine="0"/>
              <w:contextualSpacing/>
              <w:jc w:val="left"/>
              <w:rPr>
                <w:rFonts w:ascii="Arial" w:hAnsi="Arial" w:cs="Arial"/>
                <w:b/>
                <w:sz w:val="18"/>
                <w:szCs w:val="18"/>
              </w:rPr>
            </w:pPr>
            <w:r>
              <w:rPr>
                <w:rFonts w:ascii="Arial" w:hAnsi="Arial" w:cs="Arial"/>
                <w:b/>
                <w:sz w:val="18"/>
                <w:szCs w:val="18"/>
              </w:rPr>
              <w:t>Karta graficzna</w:t>
            </w:r>
          </w:p>
        </w:tc>
        <w:tc>
          <w:tcPr>
            <w:tcW w:w="6439" w:type="dxa"/>
            <w:tcBorders>
              <w:top w:val="single" w:sz="4" w:space="0" w:color="auto"/>
              <w:left w:val="single" w:sz="4" w:space="0" w:color="auto"/>
              <w:bottom w:val="single" w:sz="4" w:space="0" w:color="auto"/>
              <w:right w:val="single" w:sz="4" w:space="0" w:color="auto"/>
            </w:tcBorders>
            <w:hideMark/>
          </w:tcPr>
          <w:p w:rsidR="00472A85" w:rsidRDefault="00472A85" w:rsidP="00472A85">
            <w:pPr>
              <w:pStyle w:val="Akapitzlist"/>
              <w:numPr>
                <w:ilvl w:val="0"/>
                <w:numId w:val="25"/>
              </w:numPr>
              <w:suppressAutoHyphens w:val="0"/>
              <w:spacing w:before="0" w:line="240" w:lineRule="auto"/>
              <w:ind w:left="397" w:hanging="227"/>
              <w:jc w:val="left"/>
            </w:pPr>
            <w:r>
              <w:rPr>
                <w:rFonts w:ascii="Arial" w:hAnsi="Arial" w:cs="Arial"/>
                <w:color w:val="000000"/>
                <w:sz w:val="18"/>
                <w:szCs w:val="18"/>
              </w:rPr>
              <w:t>wielkość pamięci min. 10B GDDR6 dedykowanej lub w nowszym standardzie,</w:t>
            </w:r>
          </w:p>
          <w:p w:rsidR="00472A85" w:rsidRDefault="00472A85" w:rsidP="00472A85">
            <w:pPr>
              <w:pStyle w:val="Akapitzlist"/>
              <w:numPr>
                <w:ilvl w:val="0"/>
                <w:numId w:val="25"/>
              </w:numPr>
              <w:suppressAutoHyphens w:val="0"/>
              <w:spacing w:before="0" w:line="240" w:lineRule="auto"/>
              <w:ind w:left="397" w:hanging="227"/>
              <w:jc w:val="left"/>
            </w:pPr>
            <w:r>
              <w:rPr>
                <w:rFonts w:ascii="Arial" w:hAnsi="Arial" w:cs="Arial"/>
                <w:color w:val="000000"/>
                <w:sz w:val="18"/>
                <w:szCs w:val="18"/>
              </w:rPr>
              <w:t>interfejs pamięci min. 192-bit,</w:t>
            </w:r>
          </w:p>
          <w:p w:rsidR="00472A85" w:rsidRDefault="00472A85" w:rsidP="00472A85">
            <w:pPr>
              <w:pStyle w:val="Akapitzlist"/>
              <w:numPr>
                <w:ilvl w:val="0"/>
                <w:numId w:val="25"/>
              </w:numPr>
              <w:suppressAutoHyphens w:val="0"/>
              <w:spacing w:before="0" w:line="240" w:lineRule="auto"/>
              <w:ind w:left="397" w:hanging="227"/>
              <w:jc w:val="left"/>
            </w:pPr>
            <w:r>
              <w:rPr>
                <w:rFonts w:ascii="Arial" w:hAnsi="Arial" w:cs="Arial"/>
                <w:color w:val="000000"/>
                <w:sz w:val="18"/>
                <w:szCs w:val="18"/>
              </w:rPr>
              <w:t>co najmniej 2 wyjścia HDMI</w:t>
            </w:r>
          </w:p>
          <w:p w:rsidR="00472A85" w:rsidRDefault="00472A85" w:rsidP="00472A85">
            <w:pPr>
              <w:pStyle w:val="Akapitzlist"/>
              <w:numPr>
                <w:ilvl w:val="0"/>
                <w:numId w:val="25"/>
              </w:numPr>
              <w:suppressAutoHyphens w:val="0"/>
              <w:spacing w:before="0" w:line="240" w:lineRule="auto"/>
              <w:ind w:left="397" w:hanging="227"/>
              <w:jc w:val="left"/>
              <w:rPr>
                <w:color w:val="000000"/>
              </w:rPr>
            </w:pPr>
            <w:r>
              <w:rPr>
                <w:rFonts w:ascii="Arial" w:hAnsi="Arial" w:cs="Arial"/>
                <w:color w:val="000000"/>
                <w:sz w:val="18"/>
                <w:szCs w:val="18"/>
              </w:rPr>
              <w:t>złącze PCI-E x16,</w:t>
            </w:r>
          </w:p>
          <w:p w:rsidR="00472A85" w:rsidRDefault="00472A85" w:rsidP="00472A85">
            <w:pPr>
              <w:pStyle w:val="Akapitzlist"/>
              <w:numPr>
                <w:ilvl w:val="0"/>
                <w:numId w:val="25"/>
              </w:numPr>
              <w:suppressAutoHyphens w:val="0"/>
              <w:spacing w:before="0" w:line="240" w:lineRule="auto"/>
              <w:ind w:left="397" w:hanging="227"/>
              <w:jc w:val="left"/>
              <w:rPr>
                <w:color w:val="000000"/>
              </w:rPr>
            </w:pPr>
            <w:r>
              <w:rPr>
                <w:rFonts w:ascii="Arial" w:hAnsi="Arial" w:cs="Arial"/>
                <w:color w:val="000000"/>
                <w:sz w:val="18"/>
                <w:szCs w:val="18"/>
              </w:rPr>
              <w:t>wynik w teście PassMark G3D Mark nie mniejszy niż 16400 punktów,</w:t>
            </w:r>
          </w:p>
          <w:p w:rsidR="00472A85" w:rsidRDefault="00472A85" w:rsidP="00472A85">
            <w:pPr>
              <w:pStyle w:val="Akapitzlist"/>
              <w:numPr>
                <w:ilvl w:val="0"/>
                <w:numId w:val="25"/>
              </w:numPr>
              <w:suppressAutoHyphens w:val="0"/>
              <w:spacing w:before="0" w:line="240" w:lineRule="auto"/>
              <w:ind w:left="397" w:hanging="227"/>
              <w:jc w:val="left"/>
              <w:rPr>
                <w:color w:val="000000"/>
              </w:rPr>
            </w:pPr>
            <w:r>
              <w:rPr>
                <w:rFonts w:ascii="Arial" w:hAnsi="Arial" w:cs="Arial"/>
                <w:color w:val="000000"/>
                <w:sz w:val="18"/>
                <w:szCs w:val="18"/>
              </w:rPr>
              <w:t>co najmniej 2 wyjścia DisplayPort,</w:t>
            </w:r>
          </w:p>
          <w:p w:rsidR="00472A85" w:rsidRDefault="00472A85" w:rsidP="00472A85">
            <w:pPr>
              <w:pStyle w:val="Akapitzlist"/>
              <w:numPr>
                <w:ilvl w:val="0"/>
                <w:numId w:val="25"/>
              </w:numPr>
              <w:suppressAutoHyphens w:val="0"/>
              <w:spacing w:before="0" w:line="240" w:lineRule="auto"/>
              <w:ind w:left="397" w:hanging="227"/>
              <w:jc w:val="left"/>
              <w:rPr>
                <w:rFonts w:ascii="Arial" w:hAnsi="Arial" w:cs="Arial"/>
                <w:sz w:val="18"/>
                <w:szCs w:val="18"/>
              </w:rPr>
            </w:pPr>
            <w:r>
              <w:rPr>
                <w:rFonts w:ascii="Arial" w:hAnsi="Arial" w:cs="Arial"/>
                <w:color w:val="000000"/>
                <w:sz w:val="18"/>
                <w:szCs w:val="18"/>
              </w:rPr>
              <w:t>zgodność z HDCP,</w:t>
            </w:r>
          </w:p>
          <w:p w:rsidR="00472A85" w:rsidRDefault="00472A85" w:rsidP="00472A85">
            <w:pPr>
              <w:pStyle w:val="Akapitzlist"/>
              <w:numPr>
                <w:ilvl w:val="0"/>
                <w:numId w:val="25"/>
              </w:numPr>
              <w:suppressAutoHyphens w:val="0"/>
              <w:spacing w:before="0" w:line="240" w:lineRule="auto"/>
              <w:ind w:left="397" w:hanging="227"/>
              <w:jc w:val="left"/>
              <w:rPr>
                <w:rFonts w:ascii="Arial" w:hAnsi="Arial" w:cs="Arial"/>
                <w:sz w:val="18"/>
                <w:szCs w:val="18"/>
              </w:rPr>
            </w:pPr>
            <w:r>
              <w:rPr>
                <w:rFonts w:ascii="Arial" w:hAnsi="Arial" w:cs="Arial"/>
                <w:color w:val="000000"/>
                <w:sz w:val="18"/>
                <w:szCs w:val="18"/>
              </w:rPr>
              <w:t>zgodność z DirectX 12, OpenGL 4.6,</w:t>
            </w:r>
          </w:p>
          <w:p w:rsidR="00472A85" w:rsidRDefault="00472A85" w:rsidP="00472A85">
            <w:pPr>
              <w:pStyle w:val="Akapitzlist"/>
              <w:numPr>
                <w:ilvl w:val="0"/>
                <w:numId w:val="25"/>
              </w:numPr>
              <w:suppressAutoHyphens w:val="0"/>
              <w:spacing w:before="0" w:line="240" w:lineRule="auto"/>
              <w:ind w:left="397" w:hanging="227"/>
              <w:jc w:val="left"/>
            </w:pPr>
            <w:r>
              <w:rPr>
                <w:rFonts w:ascii="Arial" w:hAnsi="Arial" w:cs="Arial"/>
                <w:color w:val="000000"/>
                <w:sz w:val="18"/>
                <w:szCs w:val="18"/>
              </w:rPr>
              <w:t>układ chłodzenia wykorzystujący co najmniej trzy wentylatory,</w:t>
            </w:r>
          </w:p>
          <w:p w:rsidR="00472A85" w:rsidRDefault="00472A85" w:rsidP="00472A85">
            <w:pPr>
              <w:pStyle w:val="Akapitzlist"/>
              <w:numPr>
                <w:ilvl w:val="0"/>
                <w:numId w:val="25"/>
              </w:numPr>
              <w:suppressAutoHyphens w:val="0"/>
              <w:spacing w:before="0" w:line="240" w:lineRule="auto"/>
              <w:ind w:left="397" w:hanging="227"/>
              <w:jc w:val="left"/>
            </w:pPr>
            <w:r>
              <w:rPr>
                <w:rFonts w:ascii="Arial" w:hAnsi="Arial" w:cs="Arial"/>
                <w:color w:val="000000"/>
                <w:sz w:val="18"/>
                <w:szCs w:val="18"/>
              </w:rPr>
              <w:t>obsługa biblioteki TensorFlow wykorzystywanej przez zamawiającego do obliczeń deep learning</w:t>
            </w:r>
          </w:p>
        </w:tc>
      </w:tr>
      <w:tr w:rsidR="00472A85" w:rsidTr="00472A85">
        <w:tc>
          <w:tcPr>
            <w:tcW w:w="2711" w:type="dxa"/>
            <w:tcBorders>
              <w:top w:val="single" w:sz="4" w:space="0" w:color="auto"/>
              <w:left w:val="single" w:sz="4" w:space="0" w:color="auto"/>
              <w:bottom w:val="single" w:sz="4" w:space="0" w:color="auto"/>
              <w:right w:val="single" w:sz="4" w:space="0" w:color="auto"/>
            </w:tcBorders>
            <w:hideMark/>
          </w:tcPr>
          <w:p w:rsidR="00472A85" w:rsidRDefault="00472A85">
            <w:pPr>
              <w:spacing w:before="0" w:line="240" w:lineRule="auto"/>
              <w:ind w:left="0" w:firstLine="0"/>
              <w:contextualSpacing/>
              <w:jc w:val="left"/>
              <w:rPr>
                <w:rFonts w:ascii="Arial" w:hAnsi="Arial" w:cs="Arial"/>
                <w:b/>
                <w:sz w:val="18"/>
                <w:szCs w:val="18"/>
              </w:rPr>
            </w:pPr>
            <w:r>
              <w:rPr>
                <w:rFonts w:ascii="Arial" w:hAnsi="Arial" w:cs="Arial"/>
                <w:b/>
                <w:sz w:val="18"/>
                <w:szCs w:val="18"/>
              </w:rPr>
              <w:t>Obudowa</w:t>
            </w:r>
          </w:p>
        </w:tc>
        <w:tc>
          <w:tcPr>
            <w:tcW w:w="6439" w:type="dxa"/>
            <w:tcBorders>
              <w:top w:val="single" w:sz="4" w:space="0" w:color="auto"/>
              <w:left w:val="single" w:sz="4" w:space="0" w:color="auto"/>
              <w:bottom w:val="single" w:sz="4" w:space="0" w:color="auto"/>
              <w:right w:val="single" w:sz="4" w:space="0" w:color="auto"/>
            </w:tcBorders>
            <w:hideMark/>
          </w:tcPr>
          <w:p w:rsidR="00472A85" w:rsidRDefault="00472A85" w:rsidP="00472A85">
            <w:pPr>
              <w:pStyle w:val="Akapitzlist"/>
              <w:numPr>
                <w:ilvl w:val="0"/>
                <w:numId w:val="25"/>
              </w:numPr>
              <w:suppressAutoHyphens w:val="0"/>
              <w:spacing w:before="0" w:line="240" w:lineRule="auto"/>
              <w:ind w:left="397" w:hanging="227"/>
              <w:jc w:val="left"/>
            </w:pPr>
            <w:r>
              <w:rPr>
                <w:rFonts w:ascii="Arial" w:hAnsi="Arial" w:cs="Arial"/>
                <w:color w:val="000000"/>
                <w:sz w:val="18"/>
                <w:szCs w:val="18"/>
              </w:rPr>
              <w:t>midi tower</w:t>
            </w:r>
          </w:p>
          <w:p w:rsidR="00472A85" w:rsidRDefault="00472A85" w:rsidP="00472A85">
            <w:pPr>
              <w:pStyle w:val="Akapitzlist"/>
              <w:numPr>
                <w:ilvl w:val="0"/>
                <w:numId w:val="25"/>
              </w:numPr>
              <w:suppressAutoHyphens w:val="0"/>
              <w:spacing w:before="0" w:line="240" w:lineRule="auto"/>
              <w:ind w:left="397" w:hanging="227"/>
              <w:jc w:val="left"/>
              <w:rPr>
                <w:color w:val="000000"/>
              </w:rPr>
            </w:pPr>
            <w:r>
              <w:rPr>
                <w:rFonts w:ascii="Arial" w:hAnsi="Arial" w:cs="Arial"/>
                <w:color w:val="000000"/>
                <w:sz w:val="18"/>
                <w:szCs w:val="18"/>
              </w:rPr>
              <w:t>min. dwie zatoki zewnętrzne 5.25 cala,</w:t>
            </w:r>
          </w:p>
          <w:p w:rsidR="00472A85" w:rsidRDefault="00472A85" w:rsidP="00472A85">
            <w:pPr>
              <w:pStyle w:val="Akapitzlist"/>
              <w:numPr>
                <w:ilvl w:val="0"/>
                <w:numId w:val="25"/>
              </w:numPr>
              <w:suppressAutoHyphens w:val="0"/>
              <w:spacing w:before="0" w:line="240" w:lineRule="auto"/>
              <w:ind w:left="397" w:hanging="227"/>
              <w:jc w:val="left"/>
              <w:rPr>
                <w:rFonts w:ascii="Arial" w:hAnsi="Arial" w:cs="Arial"/>
                <w:sz w:val="18"/>
                <w:szCs w:val="18"/>
              </w:rPr>
            </w:pPr>
            <w:r>
              <w:rPr>
                <w:rFonts w:ascii="Arial" w:hAnsi="Arial" w:cs="Arial"/>
                <w:color w:val="000000"/>
                <w:sz w:val="18"/>
                <w:szCs w:val="18"/>
              </w:rPr>
              <w:t>ilość wewnętrznych zatok 3.5 cala i 2.5 cala umożliwiająca jednoczesny montaż min 2 dysków HDD 3.5 cala i min 1 dysku 2.5 cala jednocześnie.</w:t>
            </w:r>
            <w:r>
              <w:rPr>
                <w:rFonts w:ascii="Arial" w:hAnsi="Arial" w:cs="Arial"/>
                <w:color w:val="CE181E"/>
                <w:sz w:val="18"/>
                <w:szCs w:val="18"/>
              </w:rPr>
              <w:t xml:space="preserve"> </w:t>
            </w:r>
          </w:p>
          <w:p w:rsidR="00472A85" w:rsidRDefault="00472A85" w:rsidP="00472A85">
            <w:pPr>
              <w:pStyle w:val="Akapitzlist"/>
              <w:numPr>
                <w:ilvl w:val="0"/>
                <w:numId w:val="25"/>
              </w:numPr>
              <w:suppressAutoHyphens w:val="0"/>
              <w:spacing w:before="0" w:line="240" w:lineRule="auto"/>
              <w:ind w:left="397" w:hanging="227"/>
              <w:jc w:val="left"/>
              <w:rPr>
                <w:rFonts w:ascii="Arial" w:hAnsi="Arial" w:cs="Arial"/>
                <w:sz w:val="18"/>
                <w:szCs w:val="18"/>
              </w:rPr>
            </w:pPr>
            <w:r>
              <w:rPr>
                <w:rFonts w:ascii="Arial" w:hAnsi="Arial" w:cs="Arial"/>
                <w:color w:val="000000"/>
                <w:sz w:val="18"/>
                <w:szCs w:val="18"/>
              </w:rPr>
              <w:t>min. dwa złącza USB z przodu obudowy w tym min. 1x USB typ A o prędkości min. 5Gbps,</w:t>
            </w:r>
          </w:p>
          <w:p w:rsidR="00472A85" w:rsidRDefault="00472A85" w:rsidP="00472A85">
            <w:pPr>
              <w:pStyle w:val="Akapitzlist"/>
              <w:numPr>
                <w:ilvl w:val="0"/>
                <w:numId w:val="25"/>
              </w:numPr>
              <w:suppressAutoHyphens w:val="0"/>
              <w:spacing w:before="0" w:line="240" w:lineRule="auto"/>
              <w:ind w:left="397" w:hanging="227"/>
              <w:jc w:val="left"/>
              <w:rPr>
                <w:rFonts w:ascii="Arial" w:hAnsi="Arial" w:cs="Arial"/>
                <w:sz w:val="18"/>
                <w:szCs w:val="18"/>
              </w:rPr>
            </w:pPr>
            <w:r>
              <w:rPr>
                <w:rFonts w:ascii="Arial" w:hAnsi="Arial" w:cs="Arial"/>
                <w:color w:val="000000"/>
                <w:sz w:val="18"/>
                <w:szCs w:val="18"/>
              </w:rPr>
              <w:t>wyście słuchawkowe i wejście mikrofonowe z przodu, lub u góry obudowy (minijack 3.5mm),</w:t>
            </w:r>
          </w:p>
          <w:p w:rsidR="00472A85" w:rsidRDefault="00472A85" w:rsidP="00472A85">
            <w:pPr>
              <w:pStyle w:val="Akapitzlist"/>
              <w:numPr>
                <w:ilvl w:val="0"/>
                <w:numId w:val="25"/>
              </w:numPr>
              <w:suppressAutoHyphens w:val="0"/>
              <w:spacing w:before="0" w:line="240" w:lineRule="auto"/>
              <w:ind w:left="397" w:hanging="227"/>
              <w:jc w:val="left"/>
              <w:rPr>
                <w:rFonts w:ascii="Arial" w:hAnsi="Arial" w:cs="Arial"/>
                <w:sz w:val="18"/>
                <w:szCs w:val="18"/>
              </w:rPr>
            </w:pPr>
            <w:r>
              <w:rPr>
                <w:rFonts w:ascii="Arial" w:hAnsi="Arial" w:cs="Arial"/>
                <w:color w:val="000000"/>
                <w:sz w:val="18"/>
                <w:szCs w:val="18"/>
              </w:rPr>
              <w:t>obudowa zapewniająca możliwość beznarzędziowej obsługi w zakresie otwarcia obudowy,</w:t>
            </w:r>
          </w:p>
          <w:p w:rsidR="00472A85" w:rsidRDefault="00472A85" w:rsidP="00472A85">
            <w:pPr>
              <w:pStyle w:val="Akapitzlist"/>
              <w:numPr>
                <w:ilvl w:val="0"/>
                <w:numId w:val="25"/>
              </w:numPr>
              <w:suppressAutoHyphens w:val="0"/>
              <w:spacing w:before="0" w:line="240" w:lineRule="auto"/>
              <w:ind w:left="397" w:hanging="227"/>
              <w:jc w:val="left"/>
              <w:rPr>
                <w:rFonts w:ascii="Arial" w:hAnsi="Arial" w:cs="Arial"/>
                <w:sz w:val="18"/>
                <w:szCs w:val="18"/>
              </w:rPr>
            </w:pPr>
            <w:r>
              <w:rPr>
                <w:rFonts w:ascii="Arial" w:hAnsi="Arial" w:cs="Arial"/>
                <w:color w:val="000000"/>
                <w:sz w:val="18"/>
                <w:szCs w:val="18"/>
              </w:rPr>
              <w:t>otwierana boczna ściana obudowy umożliwiająca dostęp do wszystkich podzespołów komputera,</w:t>
            </w:r>
          </w:p>
          <w:p w:rsidR="00472A85" w:rsidRDefault="00472A85" w:rsidP="00472A85">
            <w:pPr>
              <w:pStyle w:val="Akapitzlist"/>
              <w:numPr>
                <w:ilvl w:val="0"/>
                <w:numId w:val="25"/>
              </w:numPr>
              <w:suppressAutoHyphens w:val="0"/>
              <w:spacing w:before="0" w:line="240" w:lineRule="auto"/>
              <w:ind w:left="397" w:hanging="227"/>
              <w:jc w:val="left"/>
              <w:rPr>
                <w:rFonts w:ascii="Arial" w:hAnsi="Arial" w:cs="Arial"/>
                <w:sz w:val="18"/>
                <w:szCs w:val="18"/>
              </w:rPr>
            </w:pPr>
            <w:r>
              <w:rPr>
                <w:rFonts w:ascii="Arial" w:hAnsi="Arial" w:cs="Arial"/>
                <w:color w:val="000000"/>
                <w:sz w:val="18"/>
                <w:szCs w:val="18"/>
              </w:rPr>
              <w:t>otwory w tacce płyty głównej umożliwiające prowadzenie kabli za płytą główną,</w:t>
            </w:r>
          </w:p>
          <w:p w:rsidR="00472A85" w:rsidRDefault="00472A85" w:rsidP="00472A85">
            <w:pPr>
              <w:pStyle w:val="Akapitzlist"/>
              <w:numPr>
                <w:ilvl w:val="0"/>
                <w:numId w:val="25"/>
              </w:numPr>
              <w:suppressAutoHyphens w:val="0"/>
              <w:spacing w:before="0" w:line="240" w:lineRule="auto"/>
              <w:ind w:left="397" w:hanging="227"/>
              <w:jc w:val="left"/>
              <w:rPr>
                <w:rFonts w:ascii="Arial" w:hAnsi="Arial" w:cs="Arial"/>
                <w:sz w:val="18"/>
                <w:szCs w:val="18"/>
              </w:rPr>
            </w:pPr>
            <w:r>
              <w:rPr>
                <w:rFonts w:ascii="Arial" w:hAnsi="Arial" w:cs="Arial"/>
                <w:color w:val="000000"/>
                <w:sz w:val="18"/>
                <w:szCs w:val="18"/>
              </w:rPr>
              <w:t>zasilacz montowany na dole obudowy,</w:t>
            </w:r>
          </w:p>
          <w:p w:rsidR="00472A85" w:rsidRDefault="00472A85" w:rsidP="00472A85">
            <w:pPr>
              <w:pStyle w:val="Akapitzlist"/>
              <w:numPr>
                <w:ilvl w:val="0"/>
                <w:numId w:val="25"/>
              </w:numPr>
              <w:suppressAutoHyphens w:val="0"/>
              <w:spacing w:before="0" w:line="240" w:lineRule="auto"/>
              <w:ind w:left="397" w:hanging="227"/>
              <w:jc w:val="left"/>
            </w:pPr>
            <w:r>
              <w:rPr>
                <w:rFonts w:ascii="Arial" w:hAnsi="Arial" w:cs="Arial"/>
                <w:color w:val="000000"/>
                <w:sz w:val="18"/>
                <w:szCs w:val="18"/>
              </w:rPr>
              <w:t>co najmniej 2 wentylatory 120mm: dwa z przodu chłodzące dyski twarde,</w:t>
            </w:r>
            <w:r>
              <w:rPr>
                <w:rFonts w:ascii="Arial" w:hAnsi="Arial" w:cs="Arial"/>
                <w:color w:val="CE181E"/>
                <w:sz w:val="18"/>
                <w:szCs w:val="18"/>
              </w:rPr>
              <w:t xml:space="preserve"> </w:t>
            </w:r>
          </w:p>
          <w:p w:rsidR="00472A85" w:rsidRDefault="00472A85" w:rsidP="00472A85">
            <w:pPr>
              <w:pStyle w:val="Akapitzlist"/>
              <w:numPr>
                <w:ilvl w:val="0"/>
                <w:numId w:val="25"/>
              </w:numPr>
              <w:suppressAutoHyphens w:val="0"/>
              <w:spacing w:before="0" w:line="240" w:lineRule="auto"/>
              <w:ind w:left="397" w:hanging="227"/>
              <w:jc w:val="left"/>
              <w:rPr>
                <w:color w:val="000000"/>
              </w:rPr>
            </w:pPr>
            <w:r>
              <w:rPr>
                <w:rFonts w:ascii="Arial" w:hAnsi="Arial" w:cs="Arial"/>
                <w:color w:val="000000"/>
                <w:sz w:val="18"/>
                <w:szCs w:val="18"/>
              </w:rPr>
              <w:t>filtry przeciwkurzowe na wszystkich wlotowych otworach wentylacyjnych</w:t>
            </w:r>
          </w:p>
          <w:p w:rsidR="00472A85" w:rsidRDefault="00472A85" w:rsidP="00472A85">
            <w:pPr>
              <w:pStyle w:val="Akapitzlist"/>
              <w:numPr>
                <w:ilvl w:val="0"/>
                <w:numId w:val="25"/>
              </w:numPr>
              <w:suppressAutoHyphens w:val="0"/>
              <w:spacing w:before="0" w:line="240" w:lineRule="auto"/>
              <w:ind w:left="397" w:hanging="227"/>
              <w:jc w:val="left"/>
              <w:rPr>
                <w:color w:val="000000"/>
              </w:rPr>
            </w:pPr>
            <w:r>
              <w:rPr>
                <w:rFonts w:ascii="Arial" w:hAnsi="Arial" w:cs="Arial"/>
                <w:color w:val="000000"/>
                <w:sz w:val="18"/>
                <w:szCs w:val="18"/>
              </w:rPr>
              <w:t>limit długości karty graficznej co najmniej 380 cm</w:t>
            </w:r>
          </w:p>
        </w:tc>
      </w:tr>
      <w:tr w:rsidR="00472A85" w:rsidTr="00472A85">
        <w:tc>
          <w:tcPr>
            <w:tcW w:w="2711" w:type="dxa"/>
            <w:tcBorders>
              <w:top w:val="single" w:sz="4" w:space="0" w:color="auto"/>
              <w:left w:val="single" w:sz="4" w:space="0" w:color="auto"/>
              <w:bottom w:val="single" w:sz="4" w:space="0" w:color="auto"/>
              <w:right w:val="single" w:sz="4" w:space="0" w:color="auto"/>
            </w:tcBorders>
            <w:hideMark/>
          </w:tcPr>
          <w:p w:rsidR="00472A85" w:rsidRDefault="00472A85">
            <w:pPr>
              <w:spacing w:before="0" w:line="240" w:lineRule="auto"/>
              <w:ind w:left="0" w:firstLine="0"/>
              <w:contextualSpacing/>
              <w:jc w:val="left"/>
              <w:rPr>
                <w:rFonts w:ascii="Arial" w:hAnsi="Arial" w:cs="Arial"/>
                <w:b/>
                <w:sz w:val="18"/>
                <w:szCs w:val="18"/>
              </w:rPr>
            </w:pPr>
            <w:r>
              <w:rPr>
                <w:rFonts w:ascii="Arial" w:hAnsi="Arial" w:cs="Arial"/>
                <w:b/>
                <w:sz w:val="18"/>
                <w:szCs w:val="18"/>
              </w:rPr>
              <w:t>Zasilacz</w:t>
            </w:r>
          </w:p>
        </w:tc>
        <w:tc>
          <w:tcPr>
            <w:tcW w:w="6439" w:type="dxa"/>
            <w:tcBorders>
              <w:top w:val="single" w:sz="4" w:space="0" w:color="auto"/>
              <w:left w:val="single" w:sz="4" w:space="0" w:color="auto"/>
              <w:bottom w:val="single" w:sz="4" w:space="0" w:color="auto"/>
              <w:right w:val="single" w:sz="4" w:space="0" w:color="auto"/>
            </w:tcBorders>
            <w:hideMark/>
          </w:tcPr>
          <w:p w:rsidR="00472A85" w:rsidRDefault="00472A85" w:rsidP="00472A85">
            <w:pPr>
              <w:pStyle w:val="Akapitzlist"/>
              <w:numPr>
                <w:ilvl w:val="0"/>
                <w:numId w:val="25"/>
              </w:numPr>
              <w:suppressAutoHyphens w:val="0"/>
              <w:spacing w:before="0" w:line="240" w:lineRule="auto"/>
              <w:ind w:left="397" w:hanging="227"/>
              <w:jc w:val="left"/>
              <w:rPr>
                <w:color w:val="000000"/>
              </w:rPr>
            </w:pPr>
            <w:r>
              <w:rPr>
                <w:rFonts w:ascii="Arial" w:hAnsi="Arial" w:cs="Arial"/>
                <w:color w:val="000000"/>
                <w:sz w:val="18"/>
                <w:szCs w:val="18"/>
              </w:rPr>
              <w:t>moc nie mniejsza niż 700W</w:t>
            </w:r>
          </w:p>
          <w:p w:rsidR="00472A85" w:rsidRDefault="00472A85" w:rsidP="00472A85">
            <w:pPr>
              <w:pStyle w:val="Akapitzlist"/>
              <w:numPr>
                <w:ilvl w:val="0"/>
                <w:numId w:val="25"/>
              </w:numPr>
              <w:suppressAutoHyphens w:val="0"/>
              <w:spacing w:before="0" w:line="240" w:lineRule="auto"/>
              <w:ind w:left="397" w:hanging="227"/>
              <w:jc w:val="left"/>
              <w:rPr>
                <w:color w:val="000000"/>
              </w:rPr>
            </w:pPr>
            <w:r>
              <w:rPr>
                <w:rFonts w:ascii="Arial" w:hAnsi="Arial" w:cs="Arial"/>
                <w:color w:val="000000"/>
                <w:sz w:val="18"/>
                <w:szCs w:val="18"/>
              </w:rPr>
              <w:t>standard ATX</w:t>
            </w:r>
          </w:p>
          <w:p w:rsidR="00472A85" w:rsidRDefault="00472A85" w:rsidP="00472A85">
            <w:pPr>
              <w:pStyle w:val="Akapitzlist"/>
              <w:numPr>
                <w:ilvl w:val="0"/>
                <w:numId w:val="25"/>
              </w:numPr>
              <w:suppressAutoHyphens w:val="0"/>
              <w:spacing w:before="0" w:line="240" w:lineRule="auto"/>
              <w:ind w:left="397" w:hanging="227"/>
              <w:jc w:val="left"/>
              <w:rPr>
                <w:color w:val="000000"/>
              </w:rPr>
            </w:pPr>
            <w:r>
              <w:rPr>
                <w:rFonts w:ascii="Arial" w:hAnsi="Arial" w:cs="Arial"/>
                <w:color w:val="000000"/>
                <w:sz w:val="18"/>
                <w:szCs w:val="18"/>
              </w:rPr>
              <w:t>certyfikat 80plus w wersji co najmniej Bronze,</w:t>
            </w:r>
          </w:p>
          <w:p w:rsidR="00472A85" w:rsidRDefault="00472A85" w:rsidP="00472A85">
            <w:pPr>
              <w:pStyle w:val="Akapitzlist"/>
              <w:numPr>
                <w:ilvl w:val="0"/>
                <w:numId w:val="25"/>
              </w:numPr>
              <w:suppressAutoHyphens w:val="0"/>
              <w:spacing w:before="0" w:line="240" w:lineRule="auto"/>
              <w:ind w:left="397" w:hanging="227"/>
              <w:jc w:val="left"/>
              <w:rPr>
                <w:color w:val="000000"/>
              </w:rPr>
            </w:pPr>
            <w:r>
              <w:rPr>
                <w:rFonts w:ascii="Arial" w:hAnsi="Arial" w:cs="Arial"/>
                <w:color w:val="000000"/>
                <w:sz w:val="18"/>
                <w:szCs w:val="18"/>
              </w:rPr>
              <w:t>zabezpieczenia OCP, OVP, OPP, OTP UVP i SCP</w:t>
            </w:r>
          </w:p>
          <w:p w:rsidR="00472A85" w:rsidRDefault="00472A85" w:rsidP="00472A85">
            <w:pPr>
              <w:pStyle w:val="Akapitzlist"/>
              <w:numPr>
                <w:ilvl w:val="0"/>
                <w:numId w:val="25"/>
              </w:numPr>
              <w:suppressAutoHyphens w:val="0"/>
              <w:spacing w:before="0" w:line="240" w:lineRule="auto"/>
              <w:ind w:left="397" w:hanging="227"/>
              <w:jc w:val="left"/>
              <w:rPr>
                <w:color w:val="000000"/>
              </w:rPr>
            </w:pPr>
            <w:r>
              <w:rPr>
                <w:rFonts w:ascii="Arial" w:hAnsi="Arial" w:cs="Arial"/>
                <w:color w:val="000000"/>
                <w:sz w:val="18"/>
                <w:szCs w:val="18"/>
              </w:rPr>
              <w:t>złącza umożliwiające zasilenie wszystkich elementów zestawu (m.i. odpowiednie złącze 6/8-pin do karty graficznej)</w:t>
            </w:r>
          </w:p>
        </w:tc>
      </w:tr>
      <w:tr w:rsidR="00472A85" w:rsidTr="00472A85">
        <w:tc>
          <w:tcPr>
            <w:tcW w:w="2711" w:type="dxa"/>
            <w:tcBorders>
              <w:top w:val="single" w:sz="4" w:space="0" w:color="auto"/>
              <w:left w:val="single" w:sz="4" w:space="0" w:color="auto"/>
              <w:bottom w:val="single" w:sz="4" w:space="0" w:color="auto"/>
              <w:right w:val="single" w:sz="4" w:space="0" w:color="auto"/>
            </w:tcBorders>
            <w:hideMark/>
          </w:tcPr>
          <w:p w:rsidR="00472A85" w:rsidRDefault="00472A85">
            <w:pPr>
              <w:spacing w:before="0" w:line="240" w:lineRule="auto"/>
              <w:ind w:left="0" w:firstLine="0"/>
              <w:contextualSpacing/>
              <w:jc w:val="left"/>
              <w:rPr>
                <w:rFonts w:ascii="Arial" w:hAnsi="Arial" w:cs="Arial"/>
                <w:b/>
                <w:sz w:val="18"/>
                <w:szCs w:val="18"/>
              </w:rPr>
            </w:pPr>
            <w:r>
              <w:rPr>
                <w:rFonts w:ascii="Arial" w:hAnsi="Arial" w:cs="Arial"/>
                <w:b/>
                <w:sz w:val="18"/>
                <w:szCs w:val="18"/>
              </w:rPr>
              <w:t>System operacyjny</w:t>
            </w:r>
          </w:p>
        </w:tc>
        <w:tc>
          <w:tcPr>
            <w:tcW w:w="6439" w:type="dxa"/>
            <w:tcBorders>
              <w:top w:val="single" w:sz="4" w:space="0" w:color="auto"/>
              <w:left w:val="single" w:sz="4" w:space="0" w:color="auto"/>
              <w:bottom w:val="single" w:sz="4" w:space="0" w:color="auto"/>
              <w:right w:val="single" w:sz="4" w:space="0" w:color="auto"/>
            </w:tcBorders>
            <w:hideMark/>
          </w:tcPr>
          <w:p w:rsidR="00472A85" w:rsidRDefault="00472A85" w:rsidP="00472A85">
            <w:pPr>
              <w:pStyle w:val="Akapitzlist"/>
              <w:numPr>
                <w:ilvl w:val="0"/>
                <w:numId w:val="26"/>
              </w:numPr>
              <w:suppressAutoHyphens w:val="0"/>
              <w:spacing w:before="0" w:line="240" w:lineRule="auto"/>
              <w:ind w:left="397" w:hanging="227"/>
              <w:jc w:val="left"/>
              <w:rPr>
                <w:rFonts w:ascii="Arial" w:hAnsi="Arial" w:cs="Arial"/>
                <w:sz w:val="18"/>
                <w:szCs w:val="18"/>
              </w:rPr>
            </w:pPr>
            <w:r>
              <w:rPr>
                <w:rFonts w:ascii="Arial" w:hAnsi="Arial" w:cs="Arial"/>
                <w:color w:val="000000"/>
                <w:sz w:val="18"/>
                <w:szCs w:val="18"/>
              </w:rPr>
              <w:t xml:space="preserve">najnowszy stabilny 64 bitowy system operacyjny z interfejsem w języku polskim, </w:t>
            </w:r>
          </w:p>
          <w:p w:rsidR="00472A85" w:rsidRDefault="00472A85" w:rsidP="00472A85">
            <w:pPr>
              <w:pStyle w:val="Akapitzlist"/>
              <w:numPr>
                <w:ilvl w:val="0"/>
                <w:numId w:val="26"/>
              </w:numPr>
              <w:suppressAutoHyphens w:val="0"/>
              <w:spacing w:before="0" w:line="240" w:lineRule="auto"/>
              <w:ind w:left="397" w:hanging="227"/>
              <w:jc w:val="left"/>
              <w:rPr>
                <w:rFonts w:ascii="Arial" w:hAnsi="Arial" w:cs="Arial"/>
                <w:sz w:val="18"/>
                <w:szCs w:val="18"/>
              </w:rPr>
            </w:pPr>
            <w:r>
              <w:rPr>
                <w:rFonts w:ascii="Arial" w:hAnsi="Arial" w:cs="Arial"/>
                <w:color w:val="000000"/>
                <w:sz w:val="18"/>
                <w:szCs w:val="18"/>
              </w:rPr>
              <w:t>w pełni zintegrowany z usługą katalogową ActiveDirectory, w tym: kontrola dostępu do zasobów oraz zcentralizowane zarządzanie oprogramowaniem i konfiguracja systemu poprzez Group Policy Objects,</w:t>
            </w:r>
          </w:p>
          <w:p w:rsidR="00472A85" w:rsidRDefault="00472A85" w:rsidP="00472A85">
            <w:pPr>
              <w:pStyle w:val="Akapitzlist"/>
              <w:numPr>
                <w:ilvl w:val="0"/>
                <w:numId w:val="26"/>
              </w:numPr>
              <w:suppressAutoHyphens w:val="0"/>
              <w:spacing w:before="0" w:line="240" w:lineRule="auto"/>
              <w:ind w:left="397" w:hanging="227"/>
              <w:jc w:val="left"/>
              <w:rPr>
                <w:rFonts w:ascii="Arial" w:hAnsi="Arial" w:cs="Arial"/>
                <w:sz w:val="18"/>
                <w:szCs w:val="18"/>
              </w:rPr>
            </w:pPr>
            <w:r>
              <w:rPr>
                <w:rFonts w:ascii="Arial" w:hAnsi="Arial" w:cs="Arial"/>
                <w:color w:val="000000"/>
                <w:sz w:val="18"/>
                <w:szCs w:val="18"/>
              </w:rPr>
              <w:t>natywna obsługa systemu plików NTFS,</w:t>
            </w:r>
          </w:p>
        </w:tc>
      </w:tr>
      <w:tr w:rsidR="00472A85" w:rsidTr="00472A85">
        <w:tc>
          <w:tcPr>
            <w:tcW w:w="2711" w:type="dxa"/>
            <w:tcBorders>
              <w:top w:val="single" w:sz="4" w:space="0" w:color="auto"/>
              <w:left w:val="single" w:sz="4" w:space="0" w:color="auto"/>
              <w:bottom w:val="single" w:sz="4" w:space="0" w:color="auto"/>
              <w:right w:val="single" w:sz="4" w:space="0" w:color="auto"/>
            </w:tcBorders>
            <w:hideMark/>
          </w:tcPr>
          <w:p w:rsidR="00472A85" w:rsidRDefault="00472A85">
            <w:pPr>
              <w:spacing w:before="0" w:line="240" w:lineRule="auto"/>
              <w:ind w:left="0" w:firstLine="0"/>
              <w:contextualSpacing/>
              <w:jc w:val="left"/>
              <w:rPr>
                <w:rFonts w:ascii="Arial" w:hAnsi="Arial" w:cs="Arial"/>
                <w:b/>
                <w:sz w:val="18"/>
                <w:szCs w:val="18"/>
              </w:rPr>
            </w:pPr>
            <w:r>
              <w:rPr>
                <w:rFonts w:ascii="Arial" w:hAnsi="Arial" w:cs="Arial"/>
                <w:b/>
                <w:sz w:val="18"/>
                <w:szCs w:val="18"/>
              </w:rPr>
              <w:t>Klawiatura</w:t>
            </w:r>
          </w:p>
        </w:tc>
        <w:tc>
          <w:tcPr>
            <w:tcW w:w="6439" w:type="dxa"/>
            <w:tcBorders>
              <w:top w:val="single" w:sz="4" w:space="0" w:color="auto"/>
              <w:left w:val="single" w:sz="4" w:space="0" w:color="auto"/>
              <w:bottom w:val="single" w:sz="4" w:space="0" w:color="auto"/>
              <w:right w:val="single" w:sz="4" w:space="0" w:color="auto"/>
            </w:tcBorders>
            <w:hideMark/>
          </w:tcPr>
          <w:p w:rsidR="00472A85" w:rsidRDefault="00472A85" w:rsidP="00472A85">
            <w:pPr>
              <w:pStyle w:val="Akapitzlist"/>
              <w:numPr>
                <w:ilvl w:val="0"/>
                <w:numId w:val="25"/>
              </w:numPr>
              <w:suppressAutoHyphens w:val="0"/>
              <w:spacing w:before="0" w:line="240" w:lineRule="auto"/>
              <w:ind w:left="397" w:hanging="227"/>
              <w:jc w:val="left"/>
              <w:rPr>
                <w:rFonts w:ascii="Arial" w:hAnsi="Arial" w:cs="Arial"/>
                <w:sz w:val="18"/>
                <w:szCs w:val="18"/>
              </w:rPr>
            </w:pPr>
            <w:r>
              <w:rPr>
                <w:rFonts w:ascii="Arial" w:hAnsi="Arial" w:cs="Arial"/>
                <w:color w:val="000000"/>
                <w:sz w:val="18"/>
                <w:szCs w:val="18"/>
              </w:rPr>
              <w:t>pełnowymiarowy układ klawiszy QWERTY(US-International),</w:t>
            </w:r>
          </w:p>
          <w:p w:rsidR="00472A85" w:rsidRDefault="00472A85" w:rsidP="00472A85">
            <w:pPr>
              <w:pStyle w:val="Akapitzlist"/>
              <w:numPr>
                <w:ilvl w:val="0"/>
                <w:numId w:val="25"/>
              </w:numPr>
              <w:suppressAutoHyphens w:val="0"/>
              <w:spacing w:before="0" w:line="240" w:lineRule="auto"/>
              <w:ind w:left="397" w:hanging="227"/>
              <w:jc w:val="left"/>
              <w:rPr>
                <w:color w:val="000000"/>
              </w:rPr>
            </w:pPr>
            <w:r>
              <w:rPr>
                <w:rFonts w:ascii="Arial" w:hAnsi="Arial" w:cs="Arial"/>
                <w:color w:val="000000"/>
                <w:sz w:val="18"/>
                <w:szCs w:val="18"/>
              </w:rPr>
              <w:t>przyciski multimedialne umożliwiające ściszenie, podgłośnienie i wyłączenie dźwięku,</w:t>
            </w:r>
          </w:p>
          <w:p w:rsidR="00472A85" w:rsidRDefault="00472A85" w:rsidP="00472A85">
            <w:pPr>
              <w:pStyle w:val="Akapitzlist"/>
              <w:numPr>
                <w:ilvl w:val="0"/>
                <w:numId w:val="25"/>
              </w:numPr>
              <w:suppressAutoHyphens w:val="0"/>
              <w:spacing w:before="0" w:line="240" w:lineRule="auto"/>
              <w:ind w:left="397" w:hanging="227"/>
              <w:jc w:val="left"/>
              <w:rPr>
                <w:color w:val="000000"/>
              </w:rPr>
            </w:pPr>
            <w:r>
              <w:rPr>
                <w:rFonts w:ascii="Arial" w:hAnsi="Arial" w:cs="Arial"/>
                <w:color w:val="000000"/>
                <w:sz w:val="18"/>
                <w:szCs w:val="18"/>
              </w:rPr>
              <w:t>przewodowa, złącze USB,</w:t>
            </w:r>
          </w:p>
        </w:tc>
      </w:tr>
      <w:tr w:rsidR="00472A85" w:rsidTr="00472A85">
        <w:tc>
          <w:tcPr>
            <w:tcW w:w="2711" w:type="dxa"/>
            <w:tcBorders>
              <w:top w:val="single" w:sz="4" w:space="0" w:color="auto"/>
              <w:left w:val="single" w:sz="4" w:space="0" w:color="auto"/>
              <w:bottom w:val="single" w:sz="4" w:space="0" w:color="auto"/>
              <w:right w:val="single" w:sz="4" w:space="0" w:color="auto"/>
            </w:tcBorders>
            <w:hideMark/>
          </w:tcPr>
          <w:p w:rsidR="00472A85" w:rsidRDefault="00472A85">
            <w:pPr>
              <w:spacing w:before="0" w:line="240" w:lineRule="auto"/>
              <w:ind w:left="0" w:firstLine="0"/>
              <w:contextualSpacing/>
              <w:jc w:val="left"/>
              <w:rPr>
                <w:rFonts w:ascii="Arial" w:hAnsi="Arial" w:cs="Arial"/>
                <w:b/>
                <w:sz w:val="18"/>
                <w:szCs w:val="18"/>
              </w:rPr>
            </w:pPr>
            <w:r>
              <w:rPr>
                <w:rFonts w:ascii="Arial" w:hAnsi="Arial" w:cs="Arial"/>
                <w:b/>
                <w:sz w:val="18"/>
                <w:szCs w:val="18"/>
              </w:rPr>
              <w:t>Myszka</w:t>
            </w:r>
          </w:p>
        </w:tc>
        <w:tc>
          <w:tcPr>
            <w:tcW w:w="6439" w:type="dxa"/>
            <w:tcBorders>
              <w:top w:val="single" w:sz="4" w:space="0" w:color="auto"/>
              <w:left w:val="single" w:sz="4" w:space="0" w:color="auto"/>
              <w:bottom w:val="single" w:sz="4" w:space="0" w:color="auto"/>
              <w:right w:val="single" w:sz="4" w:space="0" w:color="auto"/>
            </w:tcBorders>
            <w:hideMark/>
          </w:tcPr>
          <w:p w:rsidR="00472A85" w:rsidRDefault="00472A85" w:rsidP="00472A85">
            <w:pPr>
              <w:pStyle w:val="Akapitzlist"/>
              <w:numPr>
                <w:ilvl w:val="0"/>
                <w:numId w:val="27"/>
              </w:numPr>
              <w:suppressAutoHyphens w:val="0"/>
              <w:spacing w:before="0" w:line="240" w:lineRule="auto"/>
              <w:ind w:left="397" w:hanging="227"/>
              <w:jc w:val="left"/>
              <w:rPr>
                <w:color w:val="000000"/>
              </w:rPr>
            </w:pPr>
            <w:r>
              <w:rPr>
                <w:rFonts w:ascii="Arial" w:hAnsi="Arial" w:cs="Arial"/>
                <w:color w:val="000000"/>
                <w:sz w:val="18"/>
                <w:szCs w:val="18"/>
              </w:rPr>
              <w:t>pełnowymiarowa (nie laptopowa)</w:t>
            </w:r>
          </w:p>
          <w:p w:rsidR="00472A85" w:rsidRDefault="00472A85" w:rsidP="00472A85">
            <w:pPr>
              <w:pStyle w:val="Akapitzlist"/>
              <w:numPr>
                <w:ilvl w:val="0"/>
                <w:numId w:val="27"/>
              </w:numPr>
              <w:suppressAutoHyphens w:val="0"/>
              <w:spacing w:before="0" w:line="240" w:lineRule="auto"/>
              <w:ind w:left="397" w:hanging="227"/>
              <w:jc w:val="left"/>
              <w:rPr>
                <w:color w:val="000000"/>
              </w:rPr>
            </w:pPr>
            <w:r>
              <w:rPr>
                <w:rFonts w:ascii="Arial" w:hAnsi="Arial" w:cs="Arial"/>
                <w:color w:val="000000"/>
                <w:sz w:val="18"/>
                <w:szCs w:val="18"/>
              </w:rPr>
              <w:t>rozdzielczość myszy regulowana (wartości 800DPI i większe),</w:t>
            </w:r>
          </w:p>
          <w:p w:rsidR="00472A85" w:rsidRDefault="00472A85" w:rsidP="00472A85">
            <w:pPr>
              <w:pStyle w:val="Akapitzlist"/>
              <w:numPr>
                <w:ilvl w:val="0"/>
                <w:numId w:val="27"/>
              </w:numPr>
              <w:suppressAutoHyphens w:val="0"/>
              <w:spacing w:before="0" w:line="240" w:lineRule="auto"/>
              <w:ind w:left="397" w:hanging="227"/>
              <w:jc w:val="left"/>
              <w:rPr>
                <w:rFonts w:ascii="Arial" w:hAnsi="Arial" w:cs="Arial"/>
                <w:sz w:val="18"/>
                <w:szCs w:val="18"/>
              </w:rPr>
            </w:pPr>
            <w:r>
              <w:rPr>
                <w:rFonts w:ascii="Arial" w:hAnsi="Arial" w:cs="Arial"/>
                <w:color w:val="000000"/>
                <w:sz w:val="18"/>
                <w:szCs w:val="18"/>
              </w:rPr>
              <w:t>przewodowa, złącze USB,</w:t>
            </w:r>
          </w:p>
          <w:p w:rsidR="00472A85" w:rsidRDefault="00472A85" w:rsidP="00472A85">
            <w:pPr>
              <w:pStyle w:val="Akapitzlist"/>
              <w:numPr>
                <w:ilvl w:val="0"/>
                <w:numId w:val="27"/>
              </w:numPr>
              <w:suppressAutoHyphens w:val="0"/>
              <w:spacing w:before="0" w:line="240" w:lineRule="auto"/>
              <w:ind w:left="397" w:hanging="227"/>
              <w:jc w:val="left"/>
              <w:rPr>
                <w:color w:val="000000"/>
              </w:rPr>
            </w:pPr>
            <w:r>
              <w:rPr>
                <w:rFonts w:ascii="Arial" w:hAnsi="Arial" w:cs="Arial"/>
                <w:color w:val="000000"/>
                <w:sz w:val="18"/>
                <w:szCs w:val="18"/>
              </w:rPr>
              <w:t>rolka przewijania (rolka z przyciskiem)</w:t>
            </w:r>
          </w:p>
        </w:tc>
      </w:tr>
    </w:tbl>
    <w:p w:rsidR="00472A85" w:rsidRDefault="00472A85" w:rsidP="00472A85">
      <w:pPr>
        <w:spacing w:before="0" w:line="240" w:lineRule="auto"/>
        <w:ind w:left="0" w:firstLine="0"/>
        <w:contextualSpacing/>
        <w:rPr>
          <w:rFonts w:ascii="Arial" w:hAnsi="Arial" w:cs="Arial"/>
          <w:b/>
          <w:sz w:val="18"/>
          <w:szCs w:val="18"/>
        </w:rPr>
      </w:pPr>
      <w:r>
        <w:rPr>
          <w:rFonts w:ascii="Arial" w:hAnsi="Arial" w:cs="Arial"/>
          <w:b/>
          <w:sz w:val="18"/>
          <w:szCs w:val="18"/>
        </w:rPr>
        <w:t>Dr inż. Robert Kotrys, kom.: 602633304 lub stacjonarny: 61 6653914</w:t>
      </w:r>
    </w:p>
    <w:p w:rsidR="00472A85" w:rsidRDefault="00472A85" w:rsidP="00472A85">
      <w:pPr>
        <w:keepNext/>
        <w:spacing w:before="0" w:line="240" w:lineRule="auto"/>
        <w:ind w:left="0" w:firstLine="0"/>
        <w:contextualSpacing/>
        <w:rPr>
          <w:rFonts w:ascii="Arial" w:hAnsi="Arial" w:cs="Arial"/>
          <w:sz w:val="18"/>
          <w:szCs w:val="18"/>
        </w:rPr>
      </w:pPr>
      <w:r>
        <w:rPr>
          <w:rFonts w:ascii="Arial" w:hAnsi="Arial" w:cs="Arial"/>
          <w:sz w:val="18"/>
          <w:szCs w:val="18"/>
        </w:rPr>
        <w:t>……………………………………………………</w:t>
      </w:r>
    </w:p>
    <w:p w:rsidR="00472A85" w:rsidRDefault="00472A85" w:rsidP="00472A85">
      <w:pPr>
        <w:keepNext/>
        <w:spacing w:before="0" w:line="240" w:lineRule="auto"/>
        <w:ind w:left="0" w:firstLine="0"/>
        <w:contextualSpacing/>
        <w:rPr>
          <w:rFonts w:ascii="Arial" w:hAnsi="Arial" w:cs="Arial"/>
          <w:sz w:val="18"/>
          <w:szCs w:val="18"/>
        </w:rPr>
      </w:pPr>
      <w:r>
        <w:rPr>
          <w:rFonts w:ascii="Arial" w:hAnsi="Arial" w:cs="Arial"/>
          <w:sz w:val="18"/>
          <w:szCs w:val="18"/>
        </w:rPr>
        <w:t>Osoby zainteresowane zakupem, nr telefonu</w:t>
      </w:r>
    </w:p>
    <w:p w:rsidR="007F19F5" w:rsidRDefault="007F19F5">
      <w:pPr>
        <w:suppressAutoHyphens w:val="0"/>
        <w:spacing w:before="0" w:after="160" w:line="259" w:lineRule="auto"/>
        <w:ind w:left="0" w:firstLine="0"/>
        <w:jc w:val="left"/>
        <w:rPr>
          <w:rFonts w:ascii="Arial" w:hAnsi="Arial" w:cs="Arial"/>
          <w:sz w:val="18"/>
          <w:szCs w:val="18"/>
        </w:rPr>
      </w:pPr>
      <w:r>
        <w:rPr>
          <w:rFonts w:ascii="Arial" w:hAnsi="Arial" w:cs="Arial"/>
          <w:sz w:val="18"/>
          <w:szCs w:val="18"/>
        </w:rPr>
        <w:br w:type="page"/>
      </w:r>
    </w:p>
    <w:p w:rsidR="007F19F5" w:rsidRDefault="007F19F5" w:rsidP="007F19F5">
      <w:pPr>
        <w:keepNext/>
        <w:jc w:val="right"/>
        <w:rPr>
          <w:b/>
          <w:u w:val="single"/>
        </w:rPr>
      </w:pPr>
      <w:r w:rsidRPr="00A44229">
        <w:rPr>
          <w:b/>
          <w:u w:val="single"/>
        </w:rPr>
        <w:t xml:space="preserve">Załącznik </w:t>
      </w:r>
      <w:r>
        <w:rPr>
          <w:b/>
          <w:u w:val="single"/>
        </w:rPr>
        <w:t>1</w:t>
      </w:r>
      <w:r w:rsidR="00742ABD">
        <w:rPr>
          <w:b/>
          <w:u w:val="single"/>
        </w:rPr>
        <w:t>8</w:t>
      </w:r>
    </w:p>
    <w:p w:rsidR="007F19F5" w:rsidRDefault="007F19F5" w:rsidP="007F19F5">
      <w:pPr>
        <w:spacing w:before="0" w:line="240" w:lineRule="auto"/>
        <w:ind w:left="0" w:firstLine="0"/>
        <w:contextualSpacing/>
        <w:rPr>
          <w:rFonts w:ascii="Arial" w:hAnsi="Arial" w:cs="Arial"/>
          <w:sz w:val="18"/>
          <w:szCs w:val="18"/>
        </w:rPr>
      </w:pPr>
    </w:p>
    <w:p w:rsidR="007F19F5" w:rsidRDefault="007F19F5" w:rsidP="007F19F5">
      <w:pPr>
        <w:spacing w:before="0" w:line="240" w:lineRule="auto"/>
        <w:ind w:left="0" w:firstLine="0"/>
        <w:contextualSpacing/>
        <w:rPr>
          <w:rFonts w:ascii="Arial" w:hAnsi="Arial" w:cs="Arial"/>
          <w:sz w:val="18"/>
          <w:szCs w:val="18"/>
        </w:rPr>
      </w:pPr>
      <w:r>
        <w:rPr>
          <w:rFonts w:ascii="Arial" w:hAnsi="Arial" w:cs="Arial"/>
          <w:sz w:val="18"/>
          <w:szCs w:val="18"/>
        </w:rPr>
        <w:t>Instytut Radiokomunikacji</w:t>
      </w:r>
    </w:p>
    <w:p w:rsidR="007F19F5" w:rsidRDefault="007F19F5" w:rsidP="007F19F5">
      <w:pPr>
        <w:spacing w:before="0" w:line="240" w:lineRule="auto"/>
        <w:ind w:left="0" w:firstLine="0"/>
        <w:contextualSpacing/>
        <w:rPr>
          <w:rFonts w:ascii="Arial" w:hAnsi="Arial" w:cs="Arial"/>
          <w:sz w:val="18"/>
          <w:szCs w:val="18"/>
        </w:rPr>
      </w:pPr>
      <w:r>
        <w:rPr>
          <w:rFonts w:ascii="Arial" w:hAnsi="Arial" w:cs="Arial"/>
          <w:sz w:val="18"/>
          <w:szCs w:val="18"/>
        </w:rPr>
        <w:t>Wydział Informatyki i Telekomunikacji PP</w:t>
      </w:r>
    </w:p>
    <w:p w:rsidR="007F19F5" w:rsidRDefault="007F19F5" w:rsidP="007F19F5">
      <w:pPr>
        <w:spacing w:before="0" w:line="240" w:lineRule="auto"/>
        <w:ind w:left="0" w:firstLine="0"/>
        <w:contextualSpacing/>
        <w:rPr>
          <w:rFonts w:ascii="Arial" w:hAnsi="Arial" w:cs="Arial"/>
          <w:sz w:val="18"/>
          <w:szCs w:val="18"/>
        </w:rPr>
      </w:pPr>
      <w:r>
        <w:rPr>
          <w:rFonts w:ascii="Arial" w:hAnsi="Arial" w:cs="Arial"/>
          <w:sz w:val="18"/>
          <w:szCs w:val="18"/>
        </w:rPr>
        <w:t>Ul. Polanka 3, 60-965 Poznań</w:t>
      </w:r>
    </w:p>
    <w:p w:rsidR="007F19F5" w:rsidRDefault="007F19F5" w:rsidP="007F19F5">
      <w:pPr>
        <w:spacing w:before="0" w:line="240" w:lineRule="auto"/>
        <w:ind w:left="0" w:firstLine="0"/>
        <w:contextualSpacing/>
        <w:rPr>
          <w:rFonts w:ascii="Arial" w:hAnsi="Arial" w:cs="Arial"/>
          <w:sz w:val="18"/>
          <w:szCs w:val="18"/>
        </w:rPr>
      </w:pPr>
      <w:r>
        <w:rPr>
          <w:rFonts w:ascii="Arial" w:hAnsi="Arial" w:cs="Arial"/>
          <w:sz w:val="18"/>
          <w:szCs w:val="18"/>
        </w:rPr>
        <w:t>nazwa jednostki zamawiającej, adres</w:t>
      </w:r>
    </w:p>
    <w:p w:rsidR="007F19F5" w:rsidRDefault="007F19F5" w:rsidP="007F19F5">
      <w:pPr>
        <w:spacing w:before="0" w:line="240" w:lineRule="auto"/>
        <w:ind w:left="0" w:firstLine="0"/>
        <w:contextualSpacing/>
        <w:rPr>
          <w:rFonts w:ascii="Arial" w:hAnsi="Arial" w:cs="Arial"/>
          <w:sz w:val="18"/>
          <w:szCs w:val="18"/>
        </w:rPr>
      </w:pPr>
    </w:p>
    <w:p w:rsidR="007F19F5" w:rsidRDefault="007F19F5" w:rsidP="007F19F5">
      <w:pPr>
        <w:spacing w:before="0" w:line="240" w:lineRule="auto"/>
        <w:ind w:left="0" w:firstLine="0"/>
        <w:contextualSpacing/>
        <w:rPr>
          <w:rFonts w:ascii="Arial" w:hAnsi="Arial" w:cs="Arial"/>
        </w:rPr>
      </w:pPr>
      <w:r>
        <w:rPr>
          <w:rFonts w:ascii="Arial" w:hAnsi="Arial" w:cs="Arial"/>
        </w:rPr>
        <w:t>Trzy zestawy komputerowe o parametrach:</w:t>
      </w:r>
    </w:p>
    <w:tbl>
      <w:tblPr>
        <w:tblStyle w:val="Tabela-Siatka"/>
        <w:tblW w:w="9150" w:type="dxa"/>
        <w:tblInd w:w="113" w:type="dxa"/>
        <w:tblLayout w:type="fixed"/>
        <w:tblCellMar>
          <w:top w:w="108" w:type="dxa"/>
          <w:bottom w:w="108" w:type="dxa"/>
        </w:tblCellMar>
        <w:tblLook w:val="04A0" w:firstRow="1" w:lastRow="0" w:firstColumn="1" w:lastColumn="0" w:noHBand="0" w:noVBand="1"/>
      </w:tblPr>
      <w:tblGrid>
        <w:gridCol w:w="2711"/>
        <w:gridCol w:w="6439"/>
      </w:tblGrid>
      <w:tr w:rsidR="007F19F5" w:rsidTr="007F19F5">
        <w:tc>
          <w:tcPr>
            <w:tcW w:w="2711" w:type="dxa"/>
            <w:tcBorders>
              <w:top w:val="single" w:sz="4" w:space="0" w:color="auto"/>
              <w:left w:val="single" w:sz="4" w:space="0" w:color="auto"/>
              <w:bottom w:val="single" w:sz="4" w:space="0" w:color="auto"/>
              <w:right w:val="single" w:sz="4" w:space="0" w:color="auto"/>
            </w:tcBorders>
            <w:hideMark/>
          </w:tcPr>
          <w:p w:rsidR="007F19F5" w:rsidRDefault="007F19F5">
            <w:pPr>
              <w:spacing w:before="0" w:line="240" w:lineRule="auto"/>
              <w:ind w:left="0" w:firstLine="0"/>
              <w:contextualSpacing/>
              <w:jc w:val="center"/>
              <w:rPr>
                <w:rFonts w:ascii="Arial" w:hAnsi="Arial" w:cs="Arial"/>
                <w:b/>
                <w:sz w:val="20"/>
                <w:szCs w:val="20"/>
              </w:rPr>
            </w:pPr>
            <w:r>
              <w:rPr>
                <w:rFonts w:ascii="Arial" w:hAnsi="Arial" w:cs="Arial"/>
                <w:b/>
                <w:sz w:val="20"/>
                <w:szCs w:val="20"/>
              </w:rPr>
              <w:t>WYSZCZEGÓLNIENIE</w:t>
            </w:r>
          </w:p>
        </w:tc>
        <w:tc>
          <w:tcPr>
            <w:tcW w:w="6440" w:type="dxa"/>
            <w:tcBorders>
              <w:top w:val="single" w:sz="4" w:space="0" w:color="auto"/>
              <w:left w:val="single" w:sz="4" w:space="0" w:color="auto"/>
              <w:bottom w:val="single" w:sz="4" w:space="0" w:color="auto"/>
              <w:right w:val="single" w:sz="4" w:space="0" w:color="auto"/>
            </w:tcBorders>
            <w:hideMark/>
          </w:tcPr>
          <w:p w:rsidR="007F19F5" w:rsidRDefault="007F19F5">
            <w:pPr>
              <w:spacing w:before="0" w:line="240" w:lineRule="auto"/>
              <w:ind w:left="0" w:firstLine="0"/>
              <w:contextualSpacing/>
              <w:jc w:val="center"/>
              <w:rPr>
                <w:rFonts w:ascii="Arial" w:hAnsi="Arial" w:cs="Arial"/>
                <w:b/>
                <w:sz w:val="20"/>
                <w:szCs w:val="20"/>
              </w:rPr>
            </w:pPr>
            <w:r>
              <w:rPr>
                <w:rFonts w:ascii="Arial" w:hAnsi="Arial" w:cs="Arial"/>
                <w:b/>
                <w:sz w:val="20"/>
                <w:szCs w:val="20"/>
              </w:rPr>
              <w:t>WYMAGANIA</w:t>
            </w:r>
          </w:p>
        </w:tc>
      </w:tr>
      <w:tr w:rsidR="007F19F5" w:rsidTr="007F19F5">
        <w:tc>
          <w:tcPr>
            <w:tcW w:w="2711" w:type="dxa"/>
            <w:tcBorders>
              <w:top w:val="single" w:sz="4" w:space="0" w:color="auto"/>
              <w:left w:val="single" w:sz="4" w:space="0" w:color="auto"/>
              <w:bottom w:val="single" w:sz="4" w:space="0" w:color="auto"/>
              <w:right w:val="single" w:sz="4" w:space="0" w:color="auto"/>
            </w:tcBorders>
            <w:hideMark/>
          </w:tcPr>
          <w:p w:rsidR="007F19F5" w:rsidRDefault="007F19F5">
            <w:pPr>
              <w:spacing w:before="0" w:line="240" w:lineRule="auto"/>
              <w:ind w:left="0" w:firstLine="0"/>
              <w:contextualSpacing/>
              <w:jc w:val="left"/>
              <w:rPr>
                <w:rFonts w:ascii="Arial" w:hAnsi="Arial" w:cs="Arial"/>
                <w:b/>
                <w:sz w:val="18"/>
                <w:szCs w:val="18"/>
              </w:rPr>
            </w:pPr>
            <w:r>
              <w:rPr>
                <w:rFonts w:ascii="Arial" w:hAnsi="Arial" w:cs="Arial"/>
                <w:b/>
                <w:sz w:val="18"/>
                <w:szCs w:val="18"/>
              </w:rPr>
              <w:t>Płyta główna</w:t>
            </w:r>
          </w:p>
        </w:tc>
        <w:tc>
          <w:tcPr>
            <w:tcW w:w="6440" w:type="dxa"/>
            <w:tcBorders>
              <w:top w:val="single" w:sz="4" w:space="0" w:color="auto"/>
              <w:left w:val="single" w:sz="4" w:space="0" w:color="auto"/>
              <w:bottom w:val="single" w:sz="4" w:space="0" w:color="auto"/>
              <w:right w:val="single" w:sz="4" w:space="0" w:color="auto"/>
            </w:tcBorders>
            <w:hideMark/>
          </w:tcPr>
          <w:p w:rsidR="007F19F5" w:rsidRDefault="007F19F5" w:rsidP="007F19F5">
            <w:pPr>
              <w:pStyle w:val="Akapitzlist"/>
              <w:numPr>
                <w:ilvl w:val="0"/>
                <w:numId w:val="18"/>
              </w:numPr>
              <w:suppressAutoHyphens w:val="0"/>
              <w:spacing w:before="0" w:line="240" w:lineRule="auto"/>
              <w:ind w:left="397" w:hanging="227"/>
              <w:jc w:val="left"/>
              <w:rPr>
                <w:rFonts w:ascii="Arial" w:hAnsi="Arial" w:cs="Arial"/>
                <w:sz w:val="18"/>
                <w:szCs w:val="18"/>
              </w:rPr>
            </w:pPr>
            <w:r>
              <w:rPr>
                <w:rFonts w:ascii="Arial" w:hAnsi="Arial" w:cs="Arial"/>
                <w:sz w:val="18"/>
                <w:szCs w:val="18"/>
              </w:rPr>
              <w:t>ATX</w:t>
            </w:r>
          </w:p>
          <w:p w:rsidR="007F19F5" w:rsidRDefault="007F19F5" w:rsidP="007F19F5">
            <w:pPr>
              <w:pStyle w:val="Akapitzlist"/>
              <w:numPr>
                <w:ilvl w:val="0"/>
                <w:numId w:val="18"/>
              </w:numPr>
              <w:suppressAutoHyphens w:val="0"/>
              <w:spacing w:before="0" w:line="240" w:lineRule="auto"/>
              <w:ind w:left="397" w:hanging="227"/>
              <w:jc w:val="left"/>
              <w:rPr>
                <w:rFonts w:ascii="Arial" w:hAnsi="Arial" w:cs="Arial"/>
                <w:sz w:val="18"/>
                <w:szCs w:val="18"/>
              </w:rPr>
            </w:pPr>
            <w:r>
              <w:rPr>
                <w:rFonts w:ascii="Arial" w:hAnsi="Arial" w:cs="Arial"/>
                <w:sz w:val="18"/>
                <w:szCs w:val="18"/>
              </w:rPr>
              <w:t>co najmniej 6 portów SATA III,</w:t>
            </w:r>
          </w:p>
          <w:p w:rsidR="007F19F5" w:rsidRDefault="007F19F5" w:rsidP="007F19F5">
            <w:pPr>
              <w:pStyle w:val="Akapitzlist"/>
              <w:numPr>
                <w:ilvl w:val="0"/>
                <w:numId w:val="18"/>
              </w:numPr>
              <w:suppressAutoHyphens w:val="0"/>
              <w:spacing w:before="0" w:line="240" w:lineRule="auto"/>
              <w:ind w:left="397" w:hanging="227"/>
              <w:jc w:val="left"/>
              <w:rPr>
                <w:rFonts w:ascii="Arial" w:hAnsi="Arial" w:cs="Arial"/>
                <w:sz w:val="18"/>
                <w:szCs w:val="18"/>
              </w:rPr>
            </w:pPr>
            <w:r>
              <w:rPr>
                <w:rFonts w:ascii="Arial" w:hAnsi="Arial" w:cs="Arial"/>
                <w:sz w:val="18"/>
                <w:szCs w:val="18"/>
              </w:rPr>
              <w:t>obsługa RAID 0, 1, 5, 10</w:t>
            </w:r>
          </w:p>
          <w:p w:rsidR="007F19F5" w:rsidRDefault="007F19F5" w:rsidP="007F19F5">
            <w:pPr>
              <w:pStyle w:val="Akapitzlist"/>
              <w:numPr>
                <w:ilvl w:val="0"/>
                <w:numId w:val="18"/>
              </w:numPr>
              <w:suppressAutoHyphens w:val="0"/>
              <w:spacing w:before="0" w:line="240" w:lineRule="auto"/>
              <w:ind w:left="397" w:hanging="227"/>
              <w:jc w:val="left"/>
              <w:rPr>
                <w:rFonts w:ascii="Arial" w:hAnsi="Arial" w:cs="Arial"/>
                <w:sz w:val="18"/>
                <w:szCs w:val="18"/>
              </w:rPr>
            </w:pPr>
            <w:r>
              <w:rPr>
                <w:rFonts w:ascii="Arial" w:hAnsi="Arial" w:cs="Arial"/>
                <w:sz w:val="18"/>
                <w:szCs w:val="18"/>
              </w:rPr>
              <w:t>co najmniej 2x PCI Express x16 w standardzie 3.0 lub nowszym,</w:t>
            </w:r>
          </w:p>
          <w:p w:rsidR="007F19F5" w:rsidRDefault="007F19F5" w:rsidP="007F19F5">
            <w:pPr>
              <w:pStyle w:val="Akapitzlist"/>
              <w:numPr>
                <w:ilvl w:val="0"/>
                <w:numId w:val="18"/>
              </w:numPr>
              <w:suppressAutoHyphens w:val="0"/>
              <w:spacing w:before="0" w:line="240" w:lineRule="auto"/>
              <w:ind w:left="397" w:hanging="227"/>
              <w:jc w:val="left"/>
              <w:rPr>
                <w:rFonts w:ascii="Arial" w:hAnsi="Arial" w:cs="Arial"/>
                <w:sz w:val="18"/>
                <w:szCs w:val="18"/>
              </w:rPr>
            </w:pPr>
            <w:r>
              <w:rPr>
                <w:rFonts w:ascii="Arial" w:hAnsi="Arial" w:cs="Arial"/>
                <w:sz w:val="18"/>
                <w:szCs w:val="18"/>
              </w:rPr>
              <w:t>co najmniej 3x PCI Express x1 w standardzie 3.0 lub nowszym,</w:t>
            </w:r>
          </w:p>
          <w:p w:rsidR="007F19F5" w:rsidRDefault="007F19F5" w:rsidP="007F19F5">
            <w:pPr>
              <w:pStyle w:val="Akapitzlist"/>
              <w:numPr>
                <w:ilvl w:val="0"/>
                <w:numId w:val="18"/>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co najmniej 8 złączy USB, w tym co najmniej 2 złącza USB typ a 5Gbps lub szybsze </w:t>
            </w:r>
          </w:p>
          <w:p w:rsidR="007F19F5" w:rsidRDefault="007F19F5" w:rsidP="007F19F5">
            <w:pPr>
              <w:pStyle w:val="Akapitzlist"/>
              <w:numPr>
                <w:ilvl w:val="0"/>
                <w:numId w:val="18"/>
              </w:numPr>
              <w:suppressAutoHyphens w:val="0"/>
              <w:spacing w:before="0" w:line="240" w:lineRule="auto"/>
              <w:ind w:left="397" w:hanging="227"/>
              <w:jc w:val="left"/>
              <w:rPr>
                <w:rFonts w:ascii="Arial" w:hAnsi="Arial" w:cs="Arial"/>
                <w:sz w:val="18"/>
                <w:szCs w:val="18"/>
              </w:rPr>
            </w:pPr>
            <w:r>
              <w:rPr>
                <w:rFonts w:ascii="Arial" w:hAnsi="Arial" w:cs="Arial"/>
                <w:sz w:val="18"/>
                <w:szCs w:val="18"/>
              </w:rPr>
              <w:t>co najmniej 4 gniazda pamięci RAM,</w:t>
            </w:r>
          </w:p>
          <w:p w:rsidR="007F19F5" w:rsidRDefault="007F19F5" w:rsidP="007F19F5">
            <w:pPr>
              <w:pStyle w:val="Akapitzlist"/>
              <w:numPr>
                <w:ilvl w:val="0"/>
                <w:numId w:val="18"/>
              </w:numPr>
              <w:suppressAutoHyphens w:val="0"/>
              <w:spacing w:before="0" w:line="240" w:lineRule="auto"/>
              <w:ind w:left="397" w:hanging="227"/>
              <w:jc w:val="left"/>
              <w:rPr>
                <w:rFonts w:ascii="Arial" w:hAnsi="Arial" w:cs="Arial"/>
                <w:sz w:val="18"/>
                <w:szCs w:val="18"/>
              </w:rPr>
            </w:pPr>
            <w:r>
              <w:rPr>
                <w:rFonts w:ascii="Arial" w:hAnsi="Arial" w:cs="Arial"/>
                <w:sz w:val="18"/>
                <w:szCs w:val="18"/>
              </w:rPr>
              <w:t>co najmniej 1x M.2 slot (z obsługą NVMe),</w:t>
            </w:r>
          </w:p>
        </w:tc>
      </w:tr>
      <w:tr w:rsidR="007F19F5" w:rsidTr="007F19F5">
        <w:tc>
          <w:tcPr>
            <w:tcW w:w="2711" w:type="dxa"/>
            <w:tcBorders>
              <w:top w:val="single" w:sz="4" w:space="0" w:color="auto"/>
              <w:left w:val="single" w:sz="4" w:space="0" w:color="auto"/>
              <w:bottom w:val="single" w:sz="4" w:space="0" w:color="auto"/>
              <w:right w:val="single" w:sz="4" w:space="0" w:color="auto"/>
            </w:tcBorders>
            <w:hideMark/>
          </w:tcPr>
          <w:p w:rsidR="007F19F5" w:rsidRDefault="007F19F5">
            <w:pPr>
              <w:spacing w:before="0" w:line="240" w:lineRule="auto"/>
              <w:ind w:left="0" w:firstLine="0"/>
              <w:contextualSpacing/>
              <w:jc w:val="left"/>
              <w:rPr>
                <w:rFonts w:ascii="Arial" w:hAnsi="Arial" w:cs="Arial"/>
                <w:b/>
                <w:sz w:val="18"/>
                <w:szCs w:val="18"/>
              </w:rPr>
            </w:pPr>
            <w:r>
              <w:rPr>
                <w:rFonts w:ascii="Arial" w:hAnsi="Arial" w:cs="Arial"/>
                <w:b/>
                <w:sz w:val="18"/>
                <w:szCs w:val="18"/>
              </w:rPr>
              <w:t>Procesor</w:t>
            </w:r>
          </w:p>
        </w:tc>
        <w:tc>
          <w:tcPr>
            <w:tcW w:w="6440" w:type="dxa"/>
            <w:tcBorders>
              <w:top w:val="single" w:sz="4" w:space="0" w:color="auto"/>
              <w:left w:val="single" w:sz="4" w:space="0" w:color="auto"/>
              <w:bottom w:val="single" w:sz="4" w:space="0" w:color="auto"/>
              <w:right w:val="single" w:sz="4" w:space="0" w:color="auto"/>
            </w:tcBorders>
            <w:hideMark/>
          </w:tcPr>
          <w:p w:rsidR="007F19F5" w:rsidRDefault="007F19F5" w:rsidP="007F19F5">
            <w:pPr>
              <w:pStyle w:val="Akapitzlist"/>
              <w:numPr>
                <w:ilvl w:val="0"/>
                <w:numId w:val="19"/>
              </w:numPr>
              <w:suppressAutoHyphens w:val="0"/>
              <w:spacing w:before="0" w:line="240" w:lineRule="auto"/>
              <w:ind w:left="397" w:hanging="227"/>
              <w:jc w:val="left"/>
              <w:rPr>
                <w:rFonts w:ascii="Arial" w:hAnsi="Arial" w:cs="Arial"/>
                <w:sz w:val="18"/>
                <w:szCs w:val="18"/>
              </w:rPr>
            </w:pPr>
            <w:r>
              <w:rPr>
                <w:rFonts w:ascii="Arial" w:hAnsi="Arial" w:cs="Arial"/>
                <w:sz w:val="18"/>
                <w:szCs w:val="18"/>
              </w:rPr>
              <w:t>co najmniej sześć rdzeni,</w:t>
            </w:r>
          </w:p>
          <w:p w:rsidR="007F19F5" w:rsidRDefault="007F19F5" w:rsidP="007F19F5">
            <w:pPr>
              <w:pStyle w:val="Akapitzlist"/>
              <w:numPr>
                <w:ilvl w:val="0"/>
                <w:numId w:val="19"/>
              </w:numPr>
              <w:suppressAutoHyphens w:val="0"/>
              <w:spacing w:before="0" w:line="240" w:lineRule="auto"/>
              <w:ind w:left="397" w:hanging="227"/>
              <w:jc w:val="left"/>
              <w:rPr>
                <w:rFonts w:ascii="Arial" w:hAnsi="Arial" w:cs="Arial"/>
                <w:sz w:val="18"/>
                <w:szCs w:val="18"/>
              </w:rPr>
            </w:pPr>
            <w:r>
              <w:rPr>
                <w:rFonts w:ascii="Arial" w:hAnsi="Arial" w:cs="Arial"/>
                <w:sz w:val="18"/>
                <w:szCs w:val="18"/>
              </w:rPr>
              <w:t>co najmniej dwanaście wątków,</w:t>
            </w:r>
          </w:p>
          <w:p w:rsidR="007F19F5" w:rsidRDefault="007F19F5" w:rsidP="007F19F5">
            <w:pPr>
              <w:pStyle w:val="Akapitzlist"/>
              <w:numPr>
                <w:ilvl w:val="0"/>
                <w:numId w:val="19"/>
              </w:numPr>
              <w:suppressAutoHyphens w:val="0"/>
              <w:spacing w:before="0" w:line="240" w:lineRule="auto"/>
              <w:ind w:left="397" w:hanging="227"/>
              <w:jc w:val="left"/>
              <w:rPr>
                <w:rFonts w:ascii="Arial" w:hAnsi="Arial" w:cs="Arial"/>
                <w:sz w:val="18"/>
                <w:szCs w:val="18"/>
              </w:rPr>
            </w:pPr>
            <w:r>
              <w:rPr>
                <w:rFonts w:ascii="Arial" w:hAnsi="Arial" w:cs="Arial"/>
                <w:sz w:val="18"/>
                <w:szCs w:val="18"/>
              </w:rPr>
              <w:t>wsparcie dla sprzętowej wirtualizacji,</w:t>
            </w:r>
          </w:p>
          <w:p w:rsidR="007F19F5" w:rsidRDefault="007F19F5" w:rsidP="007F19F5">
            <w:pPr>
              <w:pStyle w:val="Akapitzlist"/>
              <w:numPr>
                <w:ilvl w:val="0"/>
                <w:numId w:val="19"/>
              </w:numPr>
              <w:suppressAutoHyphens w:val="0"/>
              <w:spacing w:before="0" w:line="240" w:lineRule="auto"/>
              <w:ind w:left="397" w:hanging="227"/>
              <w:jc w:val="left"/>
              <w:rPr>
                <w:rFonts w:ascii="Arial" w:hAnsi="Arial" w:cs="Arial"/>
                <w:sz w:val="18"/>
                <w:szCs w:val="18"/>
              </w:rPr>
            </w:pPr>
            <w:r>
              <w:rPr>
                <w:rFonts w:ascii="Arial" w:hAnsi="Arial" w:cs="Arial"/>
                <w:sz w:val="18"/>
                <w:szCs w:val="18"/>
              </w:rPr>
              <w:t>architektura x86-64bit,</w:t>
            </w:r>
          </w:p>
          <w:p w:rsidR="007F19F5" w:rsidRDefault="007F19F5" w:rsidP="007F19F5">
            <w:pPr>
              <w:pStyle w:val="Akapitzlist"/>
              <w:numPr>
                <w:ilvl w:val="0"/>
                <w:numId w:val="19"/>
              </w:numPr>
              <w:suppressAutoHyphens w:val="0"/>
              <w:spacing w:before="0" w:line="240" w:lineRule="auto"/>
              <w:ind w:left="397" w:hanging="227"/>
              <w:jc w:val="left"/>
              <w:rPr>
                <w:rFonts w:ascii="Arial" w:hAnsi="Arial" w:cs="Arial"/>
                <w:sz w:val="18"/>
                <w:szCs w:val="18"/>
              </w:rPr>
            </w:pPr>
            <w:r>
              <w:rPr>
                <w:rFonts w:ascii="Arial" w:hAnsi="Arial" w:cs="Arial"/>
                <w:sz w:val="18"/>
                <w:szCs w:val="18"/>
              </w:rPr>
              <w:t>wynik w teście PassMark CPU Mark nie mniejszy niż 12300 punktów,</w:t>
            </w:r>
          </w:p>
          <w:p w:rsidR="007F19F5" w:rsidRDefault="007F19F5" w:rsidP="007F19F5">
            <w:pPr>
              <w:pStyle w:val="Akapitzlist"/>
              <w:numPr>
                <w:ilvl w:val="0"/>
                <w:numId w:val="19"/>
              </w:numPr>
              <w:suppressAutoHyphens w:val="0"/>
              <w:spacing w:before="0" w:line="240" w:lineRule="auto"/>
              <w:ind w:left="397" w:hanging="227"/>
              <w:jc w:val="left"/>
              <w:rPr>
                <w:rFonts w:ascii="Arial" w:hAnsi="Arial" w:cs="Arial"/>
                <w:sz w:val="18"/>
                <w:szCs w:val="18"/>
              </w:rPr>
            </w:pPr>
            <w:r>
              <w:rPr>
                <w:rFonts w:ascii="Arial" w:hAnsi="Arial" w:cs="Arial"/>
                <w:sz w:val="18"/>
                <w:szCs w:val="18"/>
              </w:rPr>
              <w:t>zintegrowana karta graficzna</w:t>
            </w:r>
          </w:p>
        </w:tc>
      </w:tr>
      <w:tr w:rsidR="007F19F5" w:rsidTr="007F19F5">
        <w:tc>
          <w:tcPr>
            <w:tcW w:w="2711" w:type="dxa"/>
            <w:tcBorders>
              <w:top w:val="single" w:sz="4" w:space="0" w:color="auto"/>
              <w:left w:val="single" w:sz="4" w:space="0" w:color="auto"/>
              <w:bottom w:val="single" w:sz="4" w:space="0" w:color="auto"/>
              <w:right w:val="single" w:sz="4" w:space="0" w:color="auto"/>
            </w:tcBorders>
            <w:hideMark/>
          </w:tcPr>
          <w:p w:rsidR="007F19F5" w:rsidRDefault="007F19F5">
            <w:pPr>
              <w:spacing w:before="0" w:line="240" w:lineRule="auto"/>
              <w:ind w:left="0" w:firstLine="0"/>
              <w:contextualSpacing/>
              <w:jc w:val="left"/>
              <w:rPr>
                <w:rFonts w:ascii="Arial" w:hAnsi="Arial" w:cs="Arial"/>
                <w:b/>
                <w:sz w:val="18"/>
                <w:szCs w:val="18"/>
              </w:rPr>
            </w:pPr>
            <w:r>
              <w:rPr>
                <w:rFonts w:ascii="Arial" w:hAnsi="Arial" w:cs="Arial"/>
                <w:b/>
                <w:sz w:val="18"/>
                <w:szCs w:val="18"/>
              </w:rPr>
              <w:t>Pamięć RAM</w:t>
            </w:r>
          </w:p>
        </w:tc>
        <w:tc>
          <w:tcPr>
            <w:tcW w:w="6440" w:type="dxa"/>
            <w:tcBorders>
              <w:top w:val="single" w:sz="4" w:space="0" w:color="auto"/>
              <w:left w:val="single" w:sz="4" w:space="0" w:color="auto"/>
              <w:bottom w:val="single" w:sz="4" w:space="0" w:color="auto"/>
              <w:right w:val="single" w:sz="4" w:space="0" w:color="auto"/>
            </w:tcBorders>
            <w:hideMark/>
          </w:tcPr>
          <w:p w:rsidR="007F19F5" w:rsidRDefault="007F19F5" w:rsidP="007F19F5">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nie mniej niż 16GB (2x8GB),</w:t>
            </w:r>
          </w:p>
          <w:p w:rsidR="007F19F5" w:rsidRDefault="007F19F5" w:rsidP="007F19F5">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pamięć taktowana z maksymalną, natywnie obsługiwaną przez kontroler pamięci, częstotliwością</w:t>
            </w:r>
          </w:p>
          <w:p w:rsidR="007F19F5" w:rsidRDefault="007F19F5" w:rsidP="007F19F5">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fabrycznie wyposażone w radiatory,</w:t>
            </w:r>
          </w:p>
        </w:tc>
      </w:tr>
      <w:tr w:rsidR="007F19F5" w:rsidTr="007F19F5">
        <w:tc>
          <w:tcPr>
            <w:tcW w:w="2711" w:type="dxa"/>
            <w:tcBorders>
              <w:top w:val="single" w:sz="4" w:space="0" w:color="auto"/>
              <w:left w:val="single" w:sz="4" w:space="0" w:color="auto"/>
              <w:bottom w:val="single" w:sz="4" w:space="0" w:color="auto"/>
              <w:right w:val="single" w:sz="4" w:space="0" w:color="auto"/>
            </w:tcBorders>
            <w:hideMark/>
          </w:tcPr>
          <w:p w:rsidR="007F19F5" w:rsidRDefault="007F19F5">
            <w:pPr>
              <w:spacing w:before="0" w:line="240" w:lineRule="auto"/>
              <w:ind w:left="0" w:firstLine="0"/>
              <w:contextualSpacing/>
              <w:jc w:val="left"/>
              <w:rPr>
                <w:rFonts w:ascii="Arial" w:hAnsi="Arial" w:cs="Arial"/>
                <w:b/>
                <w:sz w:val="18"/>
                <w:szCs w:val="18"/>
              </w:rPr>
            </w:pPr>
            <w:r>
              <w:rPr>
                <w:rFonts w:ascii="Arial" w:hAnsi="Arial" w:cs="Arial"/>
                <w:b/>
                <w:sz w:val="18"/>
                <w:szCs w:val="18"/>
              </w:rPr>
              <w:t>Dysk SSD</w:t>
            </w:r>
          </w:p>
        </w:tc>
        <w:tc>
          <w:tcPr>
            <w:tcW w:w="6440" w:type="dxa"/>
            <w:tcBorders>
              <w:top w:val="single" w:sz="4" w:space="0" w:color="auto"/>
              <w:left w:val="single" w:sz="4" w:space="0" w:color="auto"/>
              <w:bottom w:val="single" w:sz="4" w:space="0" w:color="auto"/>
              <w:right w:val="single" w:sz="4" w:space="0" w:color="auto"/>
            </w:tcBorders>
            <w:hideMark/>
          </w:tcPr>
          <w:p w:rsidR="007F19F5" w:rsidRDefault="007F19F5" w:rsidP="007F19F5">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pojemność nie mniejsza niż 1TB,</w:t>
            </w:r>
          </w:p>
          <w:p w:rsidR="007F19F5" w:rsidRDefault="007F19F5" w:rsidP="007F19F5">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interfejs M.2 PCI-Express x4 z obsługą protokołu NVMe</w:t>
            </w:r>
          </w:p>
          <w:p w:rsidR="007F19F5" w:rsidRDefault="007F19F5" w:rsidP="007F19F5">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szybkość odczytu sekwencyjnego nie mniejsza niż 3500 MB/s,</w:t>
            </w:r>
          </w:p>
          <w:p w:rsidR="007F19F5" w:rsidRDefault="007F19F5" w:rsidP="007F19F5">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szybkość zapisu sekwencyjnego nie mniejsza niż 3000 MB/s,</w:t>
            </w:r>
          </w:p>
          <w:p w:rsidR="007F19F5" w:rsidRDefault="007F19F5" w:rsidP="007F19F5">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co najmniej 5 letnia gwarancji producenta,</w:t>
            </w:r>
          </w:p>
          <w:p w:rsidR="007F19F5" w:rsidRDefault="007F19F5" w:rsidP="007F19F5">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dysk musi posiadać wbudowane mechanizmy ochrony danych oraz poprawność odczytu informacji,</w:t>
            </w:r>
          </w:p>
        </w:tc>
      </w:tr>
      <w:tr w:rsidR="007F19F5" w:rsidTr="007F19F5">
        <w:tc>
          <w:tcPr>
            <w:tcW w:w="2711" w:type="dxa"/>
            <w:tcBorders>
              <w:top w:val="single" w:sz="4" w:space="0" w:color="auto"/>
              <w:left w:val="single" w:sz="4" w:space="0" w:color="auto"/>
              <w:bottom w:val="single" w:sz="4" w:space="0" w:color="auto"/>
              <w:right w:val="single" w:sz="4" w:space="0" w:color="auto"/>
            </w:tcBorders>
            <w:hideMark/>
          </w:tcPr>
          <w:p w:rsidR="007F19F5" w:rsidRDefault="007F19F5">
            <w:pPr>
              <w:spacing w:before="0" w:line="240" w:lineRule="auto"/>
              <w:ind w:left="0" w:firstLine="0"/>
              <w:contextualSpacing/>
              <w:jc w:val="left"/>
              <w:rPr>
                <w:rFonts w:ascii="Arial" w:hAnsi="Arial" w:cs="Arial"/>
                <w:b/>
                <w:sz w:val="18"/>
                <w:szCs w:val="18"/>
              </w:rPr>
            </w:pPr>
            <w:r>
              <w:rPr>
                <w:rFonts w:ascii="Arial" w:hAnsi="Arial" w:cs="Arial"/>
                <w:b/>
                <w:sz w:val="18"/>
                <w:szCs w:val="18"/>
              </w:rPr>
              <w:t>Dysk twardy</w:t>
            </w:r>
          </w:p>
        </w:tc>
        <w:tc>
          <w:tcPr>
            <w:tcW w:w="6440" w:type="dxa"/>
            <w:tcBorders>
              <w:top w:val="single" w:sz="4" w:space="0" w:color="auto"/>
              <w:left w:val="single" w:sz="4" w:space="0" w:color="auto"/>
              <w:bottom w:val="single" w:sz="4" w:space="0" w:color="auto"/>
              <w:right w:val="single" w:sz="4" w:space="0" w:color="auto"/>
            </w:tcBorders>
            <w:hideMark/>
          </w:tcPr>
          <w:p w:rsidR="007F19F5" w:rsidRDefault="007F19F5" w:rsidP="007F19F5">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pojemność nie mniejsza niż 1TB,</w:t>
            </w:r>
          </w:p>
          <w:p w:rsidR="007F19F5" w:rsidRDefault="007F19F5" w:rsidP="007F19F5">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format dysku 3.5’’</w:t>
            </w:r>
          </w:p>
          <w:p w:rsidR="007F19F5" w:rsidRDefault="007F19F5" w:rsidP="007F19F5">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cache min. 64MB,</w:t>
            </w:r>
          </w:p>
          <w:p w:rsidR="007F19F5" w:rsidRDefault="007F19F5" w:rsidP="007F19F5">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interfejs SATA III,</w:t>
            </w:r>
          </w:p>
          <w:p w:rsidR="007F19F5" w:rsidRDefault="007F19F5" w:rsidP="007F19F5">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minimalna prędkość obrotowa talerzy nie mniejsza niż 7200 RPM,</w:t>
            </w:r>
          </w:p>
        </w:tc>
      </w:tr>
      <w:tr w:rsidR="007F19F5" w:rsidTr="007F19F5">
        <w:tc>
          <w:tcPr>
            <w:tcW w:w="2711" w:type="dxa"/>
            <w:tcBorders>
              <w:top w:val="single" w:sz="4" w:space="0" w:color="auto"/>
              <w:left w:val="single" w:sz="4" w:space="0" w:color="auto"/>
              <w:bottom w:val="single" w:sz="4" w:space="0" w:color="auto"/>
              <w:right w:val="single" w:sz="4" w:space="0" w:color="auto"/>
            </w:tcBorders>
            <w:hideMark/>
          </w:tcPr>
          <w:p w:rsidR="007F19F5" w:rsidRDefault="007F19F5">
            <w:pPr>
              <w:spacing w:before="0" w:line="240" w:lineRule="auto"/>
              <w:ind w:left="0" w:firstLine="0"/>
              <w:contextualSpacing/>
              <w:jc w:val="left"/>
              <w:rPr>
                <w:rFonts w:ascii="Arial" w:hAnsi="Arial" w:cs="Arial"/>
                <w:b/>
                <w:bCs/>
                <w:sz w:val="18"/>
                <w:szCs w:val="18"/>
              </w:rPr>
            </w:pPr>
            <w:r>
              <w:rPr>
                <w:rFonts w:ascii="Arial" w:hAnsi="Arial" w:cs="Arial"/>
                <w:b/>
                <w:bCs/>
                <w:sz w:val="18"/>
                <w:szCs w:val="18"/>
              </w:rPr>
              <w:t>Nagrywarka DVD</w:t>
            </w:r>
          </w:p>
        </w:tc>
        <w:tc>
          <w:tcPr>
            <w:tcW w:w="6440" w:type="dxa"/>
            <w:tcBorders>
              <w:top w:val="single" w:sz="4" w:space="0" w:color="auto"/>
              <w:left w:val="single" w:sz="4" w:space="0" w:color="auto"/>
              <w:bottom w:val="single" w:sz="4" w:space="0" w:color="auto"/>
              <w:right w:val="single" w:sz="4" w:space="0" w:color="auto"/>
            </w:tcBorders>
            <w:hideMark/>
          </w:tcPr>
          <w:p w:rsidR="007F19F5" w:rsidRDefault="007F19F5" w:rsidP="007F19F5">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DVD+/-RW,</w:t>
            </w:r>
          </w:p>
          <w:p w:rsidR="007F19F5" w:rsidRDefault="007F19F5" w:rsidP="007F19F5">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Interfejs SATA,</w:t>
            </w:r>
          </w:p>
        </w:tc>
      </w:tr>
      <w:tr w:rsidR="007F19F5" w:rsidTr="007F19F5">
        <w:tc>
          <w:tcPr>
            <w:tcW w:w="2711" w:type="dxa"/>
            <w:tcBorders>
              <w:top w:val="single" w:sz="4" w:space="0" w:color="auto"/>
              <w:left w:val="single" w:sz="4" w:space="0" w:color="auto"/>
              <w:bottom w:val="single" w:sz="4" w:space="0" w:color="auto"/>
              <w:right w:val="single" w:sz="4" w:space="0" w:color="auto"/>
            </w:tcBorders>
            <w:hideMark/>
          </w:tcPr>
          <w:p w:rsidR="007F19F5" w:rsidRDefault="007F19F5">
            <w:pPr>
              <w:spacing w:before="0" w:line="240" w:lineRule="auto"/>
              <w:ind w:left="0" w:firstLine="0"/>
              <w:contextualSpacing/>
              <w:jc w:val="left"/>
              <w:rPr>
                <w:rFonts w:ascii="Arial" w:hAnsi="Arial" w:cs="Arial"/>
                <w:b/>
                <w:sz w:val="18"/>
                <w:szCs w:val="18"/>
              </w:rPr>
            </w:pPr>
            <w:r>
              <w:rPr>
                <w:rFonts w:ascii="Arial" w:hAnsi="Arial" w:cs="Arial"/>
                <w:b/>
                <w:sz w:val="18"/>
                <w:szCs w:val="18"/>
              </w:rPr>
              <w:t>Karta sieciowa</w:t>
            </w:r>
          </w:p>
        </w:tc>
        <w:tc>
          <w:tcPr>
            <w:tcW w:w="6440" w:type="dxa"/>
            <w:tcBorders>
              <w:top w:val="single" w:sz="4" w:space="0" w:color="auto"/>
              <w:left w:val="single" w:sz="4" w:space="0" w:color="auto"/>
              <w:bottom w:val="single" w:sz="4" w:space="0" w:color="auto"/>
              <w:right w:val="single" w:sz="4" w:space="0" w:color="auto"/>
            </w:tcBorders>
            <w:hideMark/>
          </w:tcPr>
          <w:p w:rsidR="007F19F5" w:rsidRDefault="007F19F5" w:rsidP="007F19F5">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zintegrowana,</w:t>
            </w:r>
          </w:p>
          <w:p w:rsidR="007F19F5" w:rsidRDefault="007F19F5" w:rsidP="007F19F5">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10/100/1000 Mbsp,</w:t>
            </w:r>
          </w:p>
          <w:p w:rsidR="007F19F5" w:rsidRDefault="007F19F5" w:rsidP="007F19F5">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możliwość wyłączenia karty sieciowej w BIOS</w:t>
            </w:r>
          </w:p>
        </w:tc>
      </w:tr>
      <w:tr w:rsidR="007F19F5" w:rsidTr="007F19F5">
        <w:tc>
          <w:tcPr>
            <w:tcW w:w="2711" w:type="dxa"/>
            <w:tcBorders>
              <w:top w:val="single" w:sz="4" w:space="0" w:color="auto"/>
              <w:left w:val="single" w:sz="4" w:space="0" w:color="auto"/>
              <w:bottom w:val="single" w:sz="4" w:space="0" w:color="auto"/>
              <w:right w:val="single" w:sz="4" w:space="0" w:color="auto"/>
            </w:tcBorders>
            <w:hideMark/>
          </w:tcPr>
          <w:p w:rsidR="007F19F5" w:rsidRDefault="007F19F5">
            <w:pPr>
              <w:spacing w:before="0" w:line="240" w:lineRule="auto"/>
              <w:ind w:left="0" w:firstLine="0"/>
              <w:contextualSpacing/>
              <w:jc w:val="left"/>
              <w:rPr>
                <w:rFonts w:ascii="Arial" w:hAnsi="Arial" w:cs="Arial"/>
                <w:b/>
                <w:sz w:val="18"/>
                <w:szCs w:val="18"/>
              </w:rPr>
            </w:pPr>
            <w:r>
              <w:rPr>
                <w:rFonts w:ascii="Arial" w:hAnsi="Arial" w:cs="Arial"/>
                <w:b/>
                <w:sz w:val="18"/>
                <w:szCs w:val="18"/>
              </w:rPr>
              <w:t>Karta dźwiękowa</w:t>
            </w:r>
          </w:p>
        </w:tc>
        <w:tc>
          <w:tcPr>
            <w:tcW w:w="6440" w:type="dxa"/>
            <w:tcBorders>
              <w:top w:val="single" w:sz="4" w:space="0" w:color="auto"/>
              <w:left w:val="single" w:sz="4" w:space="0" w:color="auto"/>
              <w:bottom w:val="single" w:sz="4" w:space="0" w:color="auto"/>
              <w:right w:val="single" w:sz="4" w:space="0" w:color="auto"/>
            </w:tcBorders>
            <w:hideMark/>
          </w:tcPr>
          <w:p w:rsidR="007F19F5" w:rsidRDefault="007F19F5" w:rsidP="007F19F5">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zintegrowana, </w:t>
            </w:r>
          </w:p>
          <w:p w:rsidR="007F19F5" w:rsidRDefault="007F19F5" w:rsidP="007F19F5">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standard High Definition,</w:t>
            </w:r>
          </w:p>
          <w:p w:rsidR="007F19F5" w:rsidRDefault="007F19F5" w:rsidP="007F19F5">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co najmniej 3x Audio Jack</w:t>
            </w:r>
          </w:p>
          <w:p w:rsidR="007F19F5" w:rsidRDefault="007F19F5" w:rsidP="007F19F5">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możliwość wyłączenia karty dźwiękowej w BIOS,</w:t>
            </w:r>
          </w:p>
        </w:tc>
      </w:tr>
      <w:tr w:rsidR="007F19F5" w:rsidTr="007F19F5">
        <w:tc>
          <w:tcPr>
            <w:tcW w:w="2711" w:type="dxa"/>
            <w:tcBorders>
              <w:top w:val="single" w:sz="4" w:space="0" w:color="auto"/>
              <w:left w:val="single" w:sz="4" w:space="0" w:color="auto"/>
              <w:bottom w:val="single" w:sz="4" w:space="0" w:color="auto"/>
              <w:right w:val="single" w:sz="4" w:space="0" w:color="auto"/>
            </w:tcBorders>
            <w:hideMark/>
          </w:tcPr>
          <w:p w:rsidR="007F19F5" w:rsidRDefault="007F19F5">
            <w:pPr>
              <w:spacing w:before="0" w:line="240" w:lineRule="auto"/>
              <w:ind w:left="0" w:firstLine="0"/>
              <w:contextualSpacing/>
              <w:jc w:val="left"/>
              <w:rPr>
                <w:rFonts w:ascii="Arial" w:hAnsi="Arial" w:cs="Arial"/>
                <w:b/>
                <w:sz w:val="18"/>
                <w:szCs w:val="18"/>
              </w:rPr>
            </w:pPr>
            <w:r>
              <w:rPr>
                <w:rFonts w:ascii="Arial" w:hAnsi="Arial" w:cs="Arial"/>
                <w:b/>
                <w:sz w:val="18"/>
                <w:szCs w:val="18"/>
              </w:rPr>
              <w:t>Karta graficzna</w:t>
            </w:r>
          </w:p>
        </w:tc>
        <w:tc>
          <w:tcPr>
            <w:tcW w:w="6440" w:type="dxa"/>
            <w:tcBorders>
              <w:top w:val="single" w:sz="4" w:space="0" w:color="auto"/>
              <w:left w:val="single" w:sz="4" w:space="0" w:color="auto"/>
              <w:bottom w:val="single" w:sz="4" w:space="0" w:color="auto"/>
              <w:right w:val="single" w:sz="4" w:space="0" w:color="auto"/>
            </w:tcBorders>
            <w:hideMark/>
          </w:tcPr>
          <w:p w:rsidR="007F19F5" w:rsidRDefault="007F19F5" w:rsidP="007F19F5">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wielkość pamięci min. 4GB GDDR6 dedykowanej lub w nowszym standardzie,</w:t>
            </w:r>
          </w:p>
          <w:p w:rsidR="007F19F5" w:rsidRDefault="007F19F5" w:rsidP="007F19F5">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interfejs pamięci min. 128-bit,</w:t>
            </w:r>
          </w:p>
          <w:p w:rsidR="007F19F5" w:rsidRDefault="007F19F5" w:rsidP="007F19F5">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złącze PCI-E  x16 w standardzie 3.0 lub nowszym,</w:t>
            </w:r>
          </w:p>
          <w:p w:rsidR="007F19F5" w:rsidRDefault="007F19F5" w:rsidP="007F19F5">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wynik w teście PassMark G3D Mark nie mniejszy niż 9800 punktów,</w:t>
            </w:r>
          </w:p>
          <w:p w:rsidR="007F19F5" w:rsidRDefault="007F19F5" w:rsidP="007F19F5">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co najmniej jedno wyjście DisplayPort, i co najmniej jedno wyjście HDMI  uzyskiwane bez stosowania przejściówek/adapterów,</w:t>
            </w:r>
          </w:p>
          <w:p w:rsidR="007F19F5" w:rsidRDefault="007F19F5" w:rsidP="007F19F5">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zgodność z HDCP,</w:t>
            </w:r>
          </w:p>
          <w:p w:rsidR="007F19F5" w:rsidRDefault="007F19F5" w:rsidP="007F19F5">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zgodność z DirectX 12, OpenGL 4.6,</w:t>
            </w:r>
          </w:p>
          <w:p w:rsidR="007F19F5" w:rsidRDefault="007F19F5" w:rsidP="007F19F5">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układ chłodzenia wykorzystujący dwa wentylatory,</w:t>
            </w:r>
          </w:p>
        </w:tc>
      </w:tr>
      <w:tr w:rsidR="007F19F5" w:rsidTr="007F19F5">
        <w:tc>
          <w:tcPr>
            <w:tcW w:w="2711" w:type="dxa"/>
            <w:tcBorders>
              <w:top w:val="single" w:sz="4" w:space="0" w:color="auto"/>
              <w:left w:val="single" w:sz="4" w:space="0" w:color="auto"/>
              <w:bottom w:val="single" w:sz="4" w:space="0" w:color="auto"/>
              <w:right w:val="single" w:sz="4" w:space="0" w:color="auto"/>
            </w:tcBorders>
            <w:hideMark/>
          </w:tcPr>
          <w:p w:rsidR="007F19F5" w:rsidRDefault="007F19F5">
            <w:pPr>
              <w:spacing w:before="0" w:line="240" w:lineRule="auto"/>
              <w:ind w:left="0" w:firstLine="0"/>
              <w:contextualSpacing/>
              <w:jc w:val="left"/>
              <w:rPr>
                <w:rFonts w:ascii="Arial" w:hAnsi="Arial" w:cs="Arial"/>
                <w:b/>
                <w:sz w:val="18"/>
                <w:szCs w:val="18"/>
              </w:rPr>
            </w:pPr>
            <w:r>
              <w:rPr>
                <w:rFonts w:ascii="Arial" w:hAnsi="Arial" w:cs="Arial"/>
                <w:b/>
                <w:sz w:val="18"/>
                <w:szCs w:val="18"/>
              </w:rPr>
              <w:t>Obudowa</w:t>
            </w:r>
          </w:p>
        </w:tc>
        <w:tc>
          <w:tcPr>
            <w:tcW w:w="6440" w:type="dxa"/>
            <w:tcBorders>
              <w:top w:val="single" w:sz="4" w:space="0" w:color="auto"/>
              <w:left w:val="single" w:sz="4" w:space="0" w:color="auto"/>
              <w:bottom w:val="single" w:sz="4" w:space="0" w:color="auto"/>
              <w:right w:val="single" w:sz="4" w:space="0" w:color="auto"/>
            </w:tcBorders>
            <w:hideMark/>
          </w:tcPr>
          <w:p w:rsidR="007F19F5" w:rsidRDefault="007F19F5" w:rsidP="007F19F5">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kolor ciemny, matowy,</w:t>
            </w:r>
          </w:p>
          <w:p w:rsidR="007F19F5" w:rsidRDefault="007F19F5" w:rsidP="007F19F5">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midi tower,</w:t>
            </w:r>
          </w:p>
          <w:p w:rsidR="007F19F5" w:rsidRDefault="007F19F5" w:rsidP="007F19F5">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min. dwie zatoki zewnętrzne 5.25 cala,</w:t>
            </w:r>
          </w:p>
          <w:p w:rsidR="007F19F5" w:rsidRDefault="007F19F5" w:rsidP="007F19F5">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ilość wewnętrznych zatok 3.5 cala i 2.5 cala umożliwiająca jednoczesny montaż min 2 dysków HDD 3.5 cala i min 1 dysku 2.5 cala jednocześnie. </w:t>
            </w:r>
          </w:p>
          <w:p w:rsidR="007F19F5" w:rsidRDefault="007F19F5" w:rsidP="007F19F5">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min. dwa złącza USB z przodu obudowy w tym min. 1x USB 3.1,</w:t>
            </w:r>
          </w:p>
          <w:p w:rsidR="007F19F5" w:rsidRDefault="007F19F5" w:rsidP="007F19F5">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wyście słuchawkowe i wejście mikrofonowe z przodu, lub u góry obudowy (minijack 3.5mm),</w:t>
            </w:r>
          </w:p>
          <w:p w:rsidR="007F19F5" w:rsidRDefault="007F19F5" w:rsidP="007F19F5">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obudowa zapewniająca możliwość beznarzędziowej obsługi w zakresie otwarcia obudowy,</w:t>
            </w:r>
          </w:p>
          <w:p w:rsidR="007F19F5" w:rsidRDefault="007F19F5" w:rsidP="007F19F5">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otwierana boczna ściana obudowy umożliwiająca dostęp do wszystkich podzespołów komputera,</w:t>
            </w:r>
          </w:p>
          <w:p w:rsidR="007F19F5" w:rsidRDefault="007F19F5" w:rsidP="007F19F5">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otwory w tacce płyty głównej umożliwiające prowadzenie kabli za płytą główną,</w:t>
            </w:r>
          </w:p>
          <w:p w:rsidR="007F19F5" w:rsidRDefault="007F19F5" w:rsidP="007F19F5">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zasilacz montowany na dole obudowy,</w:t>
            </w:r>
          </w:p>
          <w:p w:rsidR="007F19F5" w:rsidRDefault="007F19F5" w:rsidP="007F19F5">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co najmniej 3 wentylatory 120mm: dwa z przodu chłodzące dyski twarde, trzeci z tyłu wyciągający powietrze na zewnątrz obudowy,</w:t>
            </w:r>
          </w:p>
          <w:p w:rsidR="007F19F5" w:rsidRDefault="007F19F5" w:rsidP="007F19F5">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wentylatory bez podświetlenia,</w:t>
            </w:r>
          </w:p>
          <w:p w:rsidR="007F19F5" w:rsidRDefault="007F19F5" w:rsidP="007F19F5">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filtry przeciwkurzowe na wszystkich wlotowych otworach wentylacyjnych</w:t>
            </w:r>
          </w:p>
        </w:tc>
      </w:tr>
      <w:tr w:rsidR="007F19F5" w:rsidTr="007F19F5">
        <w:tc>
          <w:tcPr>
            <w:tcW w:w="2711" w:type="dxa"/>
            <w:tcBorders>
              <w:top w:val="single" w:sz="4" w:space="0" w:color="auto"/>
              <w:left w:val="single" w:sz="4" w:space="0" w:color="auto"/>
              <w:bottom w:val="single" w:sz="4" w:space="0" w:color="auto"/>
              <w:right w:val="single" w:sz="4" w:space="0" w:color="auto"/>
            </w:tcBorders>
            <w:hideMark/>
          </w:tcPr>
          <w:p w:rsidR="007F19F5" w:rsidRDefault="007F19F5">
            <w:pPr>
              <w:spacing w:before="0" w:line="240" w:lineRule="auto"/>
              <w:ind w:left="0" w:firstLine="0"/>
              <w:contextualSpacing/>
              <w:jc w:val="left"/>
              <w:rPr>
                <w:rFonts w:ascii="Arial" w:hAnsi="Arial" w:cs="Arial"/>
                <w:b/>
                <w:sz w:val="18"/>
                <w:szCs w:val="18"/>
              </w:rPr>
            </w:pPr>
            <w:r>
              <w:rPr>
                <w:rFonts w:ascii="Arial" w:hAnsi="Arial" w:cs="Arial"/>
                <w:b/>
                <w:sz w:val="18"/>
                <w:szCs w:val="18"/>
              </w:rPr>
              <w:t>Zasilacz</w:t>
            </w:r>
          </w:p>
        </w:tc>
        <w:tc>
          <w:tcPr>
            <w:tcW w:w="6440" w:type="dxa"/>
            <w:tcBorders>
              <w:top w:val="single" w:sz="4" w:space="0" w:color="auto"/>
              <w:left w:val="single" w:sz="4" w:space="0" w:color="auto"/>
              <w:bottom w:val="single" w:sz="4" w:space="0" w:color="auto"/>
              <w:right w:val="single" w:sz="4" w:space="0" w:color="auto"/>
            </w:tcBorders>
            <w:hideMark/>
          </w:tcPr>
          <w:p w:rsidR="007F19F5" w:rsidRDefault="007F19F5" w:rsidP="007F19F5">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moc nie mniejsza niż 550W</w:t>
            </w:r>
          </w:p>
          <w:p w:rsidR="007F19F5" w:rsidRDefault="007F19F5" w:rsidP="007F19F5">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certyfikat 80plus w wersji co najmniej GOLD,</w:t>
            </w:r>
          </w:p>
          <w:p w:rsidR="007F19F5" w:rsidRDefault="007F19F5" w:rsidP="007F19F5">
            <w:pPr>
              <w:pStyle w:val="Akapitzlist"/>
              <w:numPr>
                <w:ilvl w:val="0"/>
                <w:numId w:val="20"/>
              </w:numPr>
              <w:suppressAutoHyphens w:val="0"/>
              <w:spacing w:line="240" w:lineRule="auto"/>
              <w:ind w:left="397" w:hanging="227"/>
              <w:jc w:val="left"/>
              <w:rPr>
                <w:rFonts w:ascii="Arial" w:hAnsi="Arial" w:cs="Arial"/>
                <w:sz w:val="18"/>
                <w:szCs w:val="18"/>
              </w:rPr>
            </w:pPr>
            <w:r>
              <w:rPr>
                <w:rFonts w:ascii="Arial" w:hAnsi="Arial" w:cs="Arial"/>
                <w:sz w:val="18"/>
                <w:szCs w:val="18"/>
              </w:rPr>
              <w:t>zabezpieczenie zwarciowe, przeciążeniowe, nadmiarowo-prądowe, nadmiarowo-napięciowe,</w:t>
            </w:r>
          </w:p>
          <w:p w:rsidR="007F19F5" w:rsidRDefault="007F19F5" w:rsidP="007F19F5">
            <w:pPr>
              <w:pStyle w:val="Akapitzlist"/>
              <w:numPr>
                <w:ilvl w:val="0"/>
                <w:numId w:val="20"/>
              </w:numPr>
              <w:suppressAutoHyphens w:val="0"/>
              <w:spacing w:line="240" w:lineRule="auto"/>
              <w:ind w:left="397" w:hanging="227"/>
              <w:jc w:val="left"/>
              <w:rPr>
                <w:rFonts w:ascii="Arial" w:hAnsi="Arial" w:cs="Arial"/>
                <w:sz w:val="18"/>
                <w:szCs w:val="18"/>
              </w:rPr>
            </w:pPr>
            <w:r>
              <w:rPr>
                <w:rFonts w:ascii="Arial" w:hAnsi="Arial" w:cs="Arial"/>
                <w:sz w:val="18"/>
                <w:szCs w:val="18"/>
              </w:rPr>
              <w:t>złącza umożliwiające zasilenie wszystkich elementów zestawu (m.i. odpowiednie złącze 6-pin/8-pin do karty graficznej)</w:t>
            </w:r>
          </w:p>
        </w:tc>
      </w:tr>
      <w:tr w:rsidR="007F19F5" w:rsidTr="007F19F5">
        <w:tc>
          <w:tcPr>
            <w:tcW w:w="2711" w:type="dxa"/>
            <w:tcBorders>
              <w:top w:val="single" w:sz="4" w:space="0" w:color="auto"/>
              <w:left w:val="single" w:sz="4" w:space="0" w:color="auto"/>
              <w:bottom w:val="single" w:sz="4" w:space="0" w:color="auto"/>
              <w:right w:val="single" w:sz="4" w:space="0" w:color="auto"/>
            </w:tcBorders>
            <w:hideMark/>
          </w:tcPr>
          <w:p w:rsidR="007F19F5" w:rsidRDefault="007F19F5">
            <w:pPr>
              <w:spacing w:before="0" w:line="240" w:lineRule="auto"/>
              <w:ind w:left="0" w:firstLine="0"/>
              <w:contextualSpacing/>
              <w:jc w:val="left"/>
              <w:rPr>
                <w:rFonts w:ascii="Arial" w:hAnsi="Arial" w:cs="Arial"/>
                <w:b/>
                <w:sz w:val="18"/>
                <w:szCs w:val="18"/>
              </w:rPr>
            </w:pPr>
            <w:r>
              <w:rPr>
                <w:rFonts w:ascii="Arial" w:hAnsi="Arial" w:cs="Arial"/>
                <w:b/>
                <w:sz w:val="18"/>
                <w:szCs w:val="18"/>
              </w:rPr>
              <w:t>System operacyjny</w:t>
            </w:r>
          </w:p>
        </w:tc>
        <w:tc>
          <w:tcPr>
            <w:tcW w:w="6440" w:type="dxa"/>
            <w:tcBorders>
              <w:top w:val="single" w:sz="4" w:space="0" w:color="auto"/>
              <w:left w:val="single" w:sz="4" w:space="0" w:color="auto"/>
              <w:bottom w:val="single" w:sz="4" w:space="0" w:color="auto"/>
              <w:right w:val="single" w:sz="4" w:space="0" w:color="auto"/>
            </w:tcBorders>
            <w:hideMark/>
          </w:tcPr>
          <w:p w:rsidR="007F19F5" w:rsidRDefault="007F19F5" w:rsidP="007F19F5">
            <w:pPr>
              <w:pStyle w:val="Akapitzlist"/>
              <w:numPr>
                <w:ilvl w:val="0"/>
                <w:numId w:val="21"/>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najnowszy stabilny 64 bitowy system operacyjny z interfejsem w języku polskim, </w:t>
            </w:r>
          </w:p>
          <w:p w:rsidR="007F19F5" w:rsidRDefault="007F19F5" w:rsidP="007F19F5">
            <w:pPr>
              <w:pStyle w:val="Akapitzlist"/>
              <w:numPr>
                <w:ilvl w:val="0"/>
                <w:numId w:val="21"/>
              </w:numPr>
              <w:suppressAutoHyphens w:val="0"/>
              <w:spacing w:before="0" w:line="240" w:lineRule="auto"/>
              <w:ind w:left="397" w:hanging="227"/>
              <w:jc w:val="left"/>
              <w:rPr>
                <w:rFonts w:ascii="Arial" w:hAnsi="Arial" w:cs="Arial"/>
                <w:sz w:val="18"/>
                <w:szCs w:val="18"/>
              </w:rPr>
            </w:pPr>
            <w:r>
              <w:rPr>
                <w:rFonts w:ascii="Arial" w:hAnsi="Arial" w:cs="Arial"/>
                <w:sz w:val="18"/>
                <w:szCs w:val="18"/>
              </w:rPr>
              <w:t>w pełni zintegrowany z usługą katalogową ActiveDirectory, w tym: kontrola dostępu do zasobów oraz zcentralizowane zarządzanie oprogramowaniem i konfiguracja systemu poprzez Group Policy Objects,</w:t>
            </w:r>
          </w:p>
          <w:p w:rsidR="007F19F5" w:rsidRDefault="007F19F5" w:rsidP="007F19F5">
            <w:pPr>
              <w:pStyle w:val="Akapitzlist"/>
              <w:numPr>
                <w:ilvl w:val="0"/>
                <w:numId w:val="21"/>
              </w:numPr>
              <w:suppressAutoHyphens w:val="0"/>
              <w:spacing w:before="0" w:line="240" w:lineRule="auto"/>
              <w:ind w:left="397" w:hanging="227"/>
              <w:jc w:val="left"/>
              <w:rPr>
                <w:rFonts w:ascii="Arial" w:hAnsi="Arial" w:cs="Arial"/>
                <w:sz w:val="18"/>
                <w:szCs w:val="18"/>
              </w:rPr>
            </w:pPr>
            <w:r>
              <w:rPr>
                <w:rFonts w:ascii="Arial" w:hAnsi="Arial" w:cs="Arial"/>
                <w:sz w:val="18"/>
                <w:szCs w:val="18"/>
              </w:rPr>
              <w:t>natywna obsługa systemu plików NTFS,</w:t>
            </w:r>
          </w:p>
        </w:tc>
      </w:tr>
    </w:tbl>
    <w:p w:rsidR="007F19F5" w:rsidRDefault="007F19F5" w:rsidP="007F19F5">
      <w:pPr>
        <w:ind w:left="0" w:firstLine="0"/>
        <w:rPr>
          <w:rFonts w:ascii="Arial" w:hAnsi="Arial" w:cs="Arial"/>
          <w:sz w:val="18"/>
          <w:szCs w:val="18"/>
        </w:rPr>
      </w:pPr>
    </w:p>
    <w:p w:rsidR="007F19F5" w:rsidRDefault="007F19F5" w:rsidP="007F19F5">
      <w:pPr>
        <w:spacing w:before="0" w:line="240" w:lineRule="auto"/>
        <w:ind w:left="0" w:firstLine="0"/>
        <w:contextualSpacing/>
        <w:rPr>
          <w:rFonts w:ascii="Arial" w:hAnsi="Arial" w:cs="Arial"/>
          <w:b/>
          <w:sz w:val="18"/>
          <w:szCs w:val="18"/>
        </w:rPr>
      </w:pPr>
      <w:r>
        <w:rPr>
          <w:rFonts w:ascii="Arial" w:hAnsi="Arial" w:cs="Arial"/>
          <w:b/>
          <w:sz w:val="18"/>
          <w:szCs w:val="18"/>
        </w:rPr>
        <w:t>Dr inż. Robert Kotrys, kom.: 602633304 lub stacjonarny: 61 6653914</w:t>
      </w:r>
    </w:p>
    <w:p w:rsidR="007F19F5" w:rsidRDefault="007F19F5" w:rsidP="007F19F5">
      <w:pPr>
        <w:keepNext/>
        <w:spacing w:before="0" w:line="240" w:lineRule="auto"/>
        <w:ind w:left="0" w:firstLine="0"/>
        <w:contextualSpacing/>
        <w:rPr>
          <w:rFonts w:ascii="Arial" w:hAnsi="Arial" w:cs="Arial"/>
          <w:sz w:val="18"/>
          <w:szCs w:val="18"/>
        </w:rPr>
      </w:pPr>
      <w:r>
        <w:rPr>
          <w:rFonts w:ascii="Arial" w:hAnsi="Arial" w:cs="Arial"/>
          <w:sz w:val="18"/>
          <w:szCs w:val="18"/>
        </w:rPr>
        <w:t>……………………………………………………</w:t>
      </w:r>
    </w:p>
    <w:p w:rsidR="007F19F5" w:rsidRDefault="007F19F5" w:rsidP="007F19F5">
      <w:pPr>
        <w:keepNext/>
        <w:spacing w:before="0" w:line="240" w:lineRule="auto"/>
        <w:ind w:left="0" w:firstLine="0"/>
        <w:contextualSpacing/>
        <w:rPr>
          <w:rFonts w:ascii="Arial" w:hAnsi="Arial" w:cs="Arial"/>
          <w:sz w:val="18"/>
          <w:szCs w:val="18"/>
        </w:rPr>
      </w:pPr>
      <w:r>
        <w:rPr>
          <w:rFonts w:ascii="Arial" w:hAnsi="Arial" w:cs="Arial"/>
          <w:sz w:val="18"/>
          <w:szCs w:val="18"/>
        </w:rPr>
        <w:t>Osoby zainteresowane zakupem, nr telefonu</w:t>
      </w:r>
    </w:p>
    <w:p w:rsidR="007F19F5" w:rsidRDefault="007F19F5">
      <w:pPr>
        <w:suppressAutoHyphens w:val="0"/>
        <w:spacing w:before="0" w:after="160" w:line="259" w:lineRule="auto"/>
        <w:ind w:left="0" w:firstLine="0"/>
        <w:jc w:val="left"/>
        <w:rPr>
          <w:rFonts w:ascii="Arial" w:hAnsi="Arial" w:cs="Arial"/>
          <w:sz w:val="18"/>
          <w:szCs w:val="18"/>
        </w:rPr>
      </w:pPr>
      <w:r>
        <w:rPr>
          <w:rFonts w:ascii="Arial" w:hAnsi="Arial" w:cs="Arial"/>
          <w:sz w:val="18"/>
          <w:szCs w:val="18"/>
        </w:rPr>
        <w:br w:type="page"/>
      </w:r>
    </w:p>
    <w:p w:rsidR="007F19F5" w:rsidRDefault="007F19F5" w:rsidP="007F19F5">
      <w:pPr>
        <w:keepNext/>
        <w:jc w:val="right"/>
        <w:rPr>
          <w:b/>
          <w:u w:val="single"/>
        </w:rPr>
      </w:pPr>
      <w:r w:rsidRPr="00A44229">
        <w:rPr>
          <w:b/>
          <w:u w:val="single"/>
        </w:rPr>
        <w:t xml:space="preserve">Załącznik </w:t>
      </w:r>
      <w:r>
        <w:rPr>
          <w:b/>
          <w:u w:val="single"/>
        </w:rPr>
        <w:t>19</w:t>
      </w:r>
    </w:p>
    <w:p w:rsidR="00D241AC" w:rsidRDefault="00D241AC" w:rsidP="00D241AC">
      <w:pPr>
        <w:spacing w:before="0" w:line="240" w:lineRule="auto"/>
        <w:ind w:left="0" w:firstLine="0"/>
        <w:contextualSpacing/>
        <w:rPr>
          <w:rFonts w:ascii="Arial" w:hAnsi="Arial" w:cs="Arial"/>
          <w:sz w:val="18"/>
          <w:szCs w:val="18"/>
        </w:rPr>
      </w:pPr>
      <w:r>
        <w:rPr>
          <w:rFonts w:ascii="Arial" w:hAnsi="Arial" w:cs="Arial"/>
          <w:sz w:val="18"/>
          <w:szCs w:val="18"/>
        </w:rPr>
        <w:t>Instytut Radiokomunikacji</w:t>
      </w:r>
    </w:p>
    <w:p w:rsidR="00D241AC" w:rsidRDefault="00D241AC" w:rsidP="00D241AC">
      <w:pPr>
        <w:spacing w:before="0" w:line="240" w:lineRule="auto"/>
        <w:ind w:left="0" w:firstLine="0"/>
        <w:contextualSpacing/>
        <w:rPr>
          <w:rFonts w:ascii="Arial" w:hAnsi="Arial" w:cs="Arial"/>
          <w:sz w:val="18"/>
          <w:szCs w:val="18"/>
        </w:rPr>
      </w:pPr>
      <w:r>
        <w:rPr>
          <w:rFonts w:ascii="Arial" w:hAnsi="Arial" w:cs="Arial"/>
          <w:sz w:val="18"/>
          <w:szCs w:val="18"/>
        </w:rPr>
        <w:t>Wydział Informatyki i Telekomunikacji PP</w:t>
      </w:r>
    </w:p>
    <w:p w:rsidR="00D241AC" w:rsidRDefault="00D241AC" w:rsidP="00D241AC">
      <w:pPr>
        <w:spacing w:before="0" w:line="240" w:lineRule="auto"/>
        <w:ind w:left="0" w:firstLine="0"/>
        <w:contextualSpacing/>
        <w:rPr>
          <w:rFonts w:ascii="Arial" w:hAnsi="Arial" w:cs="Arial"/>
          <w:sz w:val="18"/>
          <w:szCs w:val="18"/>
        </w:rPr>
      </w:pPr>
      <w:r>
        <w:rPr>
          <w:rFonts w:ascii="Arial" w:hAnsi="Arial" w:cs="Arial"/>
          <w:sz w:val="18"/>
          <w:szCs w:val="18"/>
        </w:rPr>
        <w:t>Ul. Polanka 3, 60-965 Poznań</w:t>
      </w:r>
    </w:p>
    <w:p w:rsidR="00D241AC" w:rsidRDefault="00D241AC" w:rsidP="00D241AC">
      <w:pPr>
        <w:spacing w:before="0" w:line="240" w:lineRule="auto"/>
        <w:ind w:left="0" w:firstLine="0"/>
        <w:contextualSpacing/>
        <w:rPr>
          <w:rFonts w:ascii="Arial" w:hAnsi="Arial" w:cs="Arial"/>
          <w:sz w:val="18"/>
          <w:szCs w:val="18"/>
        </w:rPr>
      </w:pPr>
      <w:r>
        <w:rPr>
          <w:rFonts w:ascii="Arial" w:hAnsi="Arial" w:cs="Arial"/>
          <w:sz w:val="18"/>
          <w:szCs w:val="18"/>
        </w:rPr>
        <w:t>nazwa jednostki zamawiającej, adres</w:t>
      </w:r>
    </w:p>
    <w:p w:rsidR="00D241AC" w:rsidRDefault="00D241AC" w:rsidP="00D241AC">
      <w:pPr>
        <w:spacing w:before="0" w:line="240" w:lineRule="auto"/>
        <w:ind w:left="0" w:firstLine="0"/>
        <w:contextualSpacing/>
        <w:rPr>
          <w:rFonts w:ascii="Arial" w:hAnsi="Arial" w:cs="Arial"/>
          <w:sz w:val="18"/>
          <w:szCs w:val="18"/>
        </w:rPr>
      </w:pPr>
    </w:p>
    <w:p w:rsidR="00D241AC" w:rsidRDefault="00D241AC" w:rsidP="00D241AC">
      <w:pPr>
        <w:spacing w:line="240" w:lineRule="auto"/>
        <w:ind w:left="0" w:firstLine="0"/>
        <w:contextualSpacing/>
        <w:rPr>
          <w:rFonts w:ascii="Arial" w:hAnsi="Arial" w:cs="Arial"/>
        </w:rPr>
      </w:pPr>
      <w:r>
        <w:rPr>
          <w:rFonts w:ascii="Arial" w:hAnsi="Arial" w:cs="Arial"/>
        </w:rPr>
        <w:t>Pięć monitorów LCD o parametrach:</w:t>
      </w:r>
    </w:p>
    <w:tbl>
      <w:tblPr>
        <w:tblStyle w:val="Tabela-Siatka"/>
        <w:tblW w:w="9150" w:type="dxa"/>
        <w:tblInd w:w="113" w:type="dxa"/>
        <w:tblLayout w:type="fixed"/>
        <w:tblCellMar>
          <w:top w:w="108" w:type="dxa"/>
          <w:bottom w:w="108" w:type="dxa"/>
        </w:tblCellMar>
        <w:tblLook w:val="04A0" w:firstRow="1" w:lastRow="0" w:firstColumn="1" w:lastColumn="0" w:noHBand="0" w:noVBand="1"/>
      </w:tblPr>
      <w:tblGrid>
        <w:gridCol w:w="2711"/>
        <w:gridCol w:w="6439"/>
      </w:tblGrid>
      <w:tr w:rsidR="00D241AC" w:rsidTr="00D241AC">
        <w:tc>
          <w:tcPr>
            <w:tcW w:w="2711" w:type="dxa"/>
            <w:tcBorders>
              <w:top w:val="single" w:sz="4" w:space="0" w:color="auto"/>
              <w:left w:val="single" w:sz="4" w:space="0" w:color="auto"/>
              <w:bottom w:val="single" w:sz="4" w:space="0" w:color="auto"/>
              <w:right w:val="single" w:sz="4" w:space="0" w:color="auto"/>
            </w:tcBorders>
            <w:hideMark/>
          </w:tcPr>
          <w:p w:rsidR="00D241AC" w:rsidRDefault="00D241AC">
            <w:pPr>
              <w:spacing w:before="0" w:line="240" w:lineRule="auto"/>
              <w:ind w:left="0" w:firstLine="0"/>
              <w:jc w:val="center"/>
              <w:rPr>
                <w:rFonts w:ascii="Arial" w:hAnsi="Arial" w:cs="Arial"/>
                <w:b/>
                <w:sz w:val="20"/>
                <w:szCs w:val="20"/>
              </w:rPr>
            </w:pPr>
            <w:r>
              <w:rPr>
                <w:rFonts w:ascii="Arial" w:hAnsi="Arial" w:cs="Arial"/>
                <w:b/>
                <w:sz w:val="20"/>
                <w:szCs w:val="20"/>
              </w:rPr>
              <w:t>WYSZCZEGÓLNIENIE</w:t>
            </w:r>
          </w:p>
        </w:tc>
        <w:tc>
          <w:tcPr>
            <w:tcW w:w="6440" w:type="dxa"/>
            <w:tcBorders>
              <w:top w:val="single" w:sz="4" w:space="0" w:color="auto"/>
              <w:left w:val="single" w:sz="4" w:space="0" w:color="auto"/>
              <w:bottom w:val="single" w:sz="4" w:space="0" w:color="auto"/>
              <w:right w:val="single" w:sz="4" w:space="0" w:color="auto"/>
            </w:tcBorders>
            <w:hideMark/>
          </w:tcPr>
          <w:p w:rsidR="00D241AC" w:rsidRDefault="00D241AC">
            <w:pPr>
              <w:spacing w:before="0" w:line="240" w:lineRule="auto"/>
              <w:ind w:left="0" w:firstLine="0"/>
              <w:jc w:val="center"/>
              <w:rPr>
                <w:rFonts w:ascii="Arial" w:hAnsi="Arial" w:cs="Arial"/>
                <w:b/>
                <w:sz w:val="20"/>
                <w:szCs w:val="20"/>
              </w:rPr>
            </w:pPr>
            <w:r>
              <w:rPr>
                <w:rFonts w:ascii="Arial" w:hAnsi="Arial" w:cs="Arial"/>
                <w:b/>
                <w:sz w:val="20"/>
                <w:szCs w:val="20"/>
              </w:rPr>
              <w:t>WYMAGANIA</w:t>
            </w:r>
          </w:p>
        </w:tc>
      </w:tr>
      <w:tr w:rsidR="00D241AC" w:rsidTr="00D241AC">
        <w:tc>
          <w:tcPr>
            <w:tcW w:w="2711" w:type="dxa"/>
            <w:tcBorders>
              <w:top w:val="single" w:sz="4" w:space="0" w:color="auto"/>
              <w:left w:val="single" w:sz="4" w:space="0" w:color="auto"/>
              <w:bottom w:val="single" w:sz="4" w:space="0" w:color="auto"/>
              <w:right w:val="single" w:sz="4" w:space="0" w:color="auto"/>
            </w:tcBorders>
            <w:hideMark/>
          </w:tcPr>
          <w:p w:rsidR="00D241AC" w:rsidRDefault="00D241AC">
            <w:pPr>
              <w:spacing w:before="0" w:line="240" w:lineRule="auto"/>
              <w:ind w:left="0" w:firstLine="0"/>
              <w:jc w:val="left"/>
              <w:rPr>
                <w:rFonts w:ascii="Arial" w:hAnsi="Arial" w:cs="Arial"/>
                <w:b/>
                <w:sz w:val="18"/>
                <w:szCs w:val="18"/>
              </w:rPr>
            </w:pPr>
            <w:r>
              <w:rPr>
                <w:rFonts w:ascii="Arial" w:hAnsi="Arial" w:cs="Arial"/>
                <w:b/>
                <w:sz w:val="18"/>
                <w:szCs w:val="18"/>
              </w:rPr>
              <w:t>Przekątna ekranu, rozdzielczość</w:t>
            </w:r>
          </w:p>
        </w:tc>
        <w:tc>
          <w:tcPr>
            <w:tcW w:w="6440" w:type="dxa"/>
            <w:tcBorders>
              <w:top w:val="single" w:sz="4" w:space="0" w:color="auto"/>
              <w:left w:val="single" w:sz="4" w:space="0" w:color="auto"/>
              <w:bottom w:val="single" w:sz="4" w:space="0" w:color="auto"/>
              <w:right w:val="single" w:sz="4" w:space="0" w:color="auto"/>
            </w:tcBorders>
            <w:hideMark/>
          </w:tcPr>
          <w:p w:rsidR="00D241AC" w:rsidRDefault="00D241AC" w:rsidP="00D241AC">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24,5 -25 cali,</w:t>
            </w:r>
          </w:p>
          <w:p w:rsidR="00D241AC" w:rsidRDefault="00D241AC" w:rsidP="00D241AC">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rozdzielczość natywna 1920x1080 pikseli przy częstotliwości min. 75 Hz,</w:t>
            </w:r>
          </w:p>
          <w:p w:rsidR="00D241AC" w:rsidRDefault="00D241AC" w:rsidP="00D241AC">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format obrazu 16:9,</w:t>
            </w:r>
          </w:p>
          <w:p w:rsidR="00D241AC" w:rsidRDefault="00D241AC" w:rsidP="00D241AC">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matryca matowa,</w:t>
            </w:r>
          </w:p>
        </w:tc>
      </w:tr>
      <w:tr w:rsidR="00D241AC" w:rsidTr="00D241AC">
        <w:tc>
          <w:tcPr>
            <w:tcW w:w="2711" w:type="dxa"/>
            <w:tcBorders>
              <w:top w:val="single" w:sz="4" w:space="0" w:color="auto"/>
              <w:left w:val="single" w:sz="4" w:space="0" w:color="auto"/>
              <w:bottom w:val="single" w:sz="4" w:space="0" w:color="auto"/>
              <w:right w:val="single" w:sz="4" w:space="0" w:color="auto"/>
            </w:tcBorders>
            <w:hideMark/>
          </w:tcPr>
          <w:p w:rsidR="00D241AC" w:rsidRDefault="00D241AC">
            <w:pPr>
              <w:spacing w:before="0" w:line="240" w:lineRule="auto"/>
              <w:ind w:left="0" w:firstLine="0"/>
              <w:jc w:val="left"/>
              <w:rPr>
                <w:rFonts w:ascii="Arial" w:hAnsi="Arial" w:cs="Arial"/>
                <w:b/>
                <w:sz w:val="18"/>
                <w:szCs w:val="18"/>
              </w:rPr>
            </w:pPr>
            <w:r>
              <w:rPr>
                <w:rFonts w:ascii="Arial" w:hAnsi="Arial" w:cs="Arial"/>
                <w:b/>
                <w:sz w:val="18"/>
                <w:szCs w:val="18"/>
              </w:rPr>
              <w:t>Parametry obrazu</w:t>
            </w:r>
          </w:p>
        </w:tc>
        <w:tc>
          <w:tcPr>
            <w:tcW w:w="6440" w:type="dxa"/>
            <w:tcBorders>
              <w:top w:val="single" w:sz="4" w:space="0" w:color="auto"/>
              <w:left w:val="single" w:sz="4" w:space="0" w:color="auto"/>
              <w:bottom w:val="single" w:sz="4" w:space="0" w:color="auto"/>
              <w:right w:val="single" w:sz="4" w:space="0" w:color="auto"/>
            </w:tcBorders>
            <w:hideMark/>
          </w:tcPr>
          <w:p w:rsidR="00D241AC" w:rsidRDefault="00D241AC" w:rsidP="00D241AC">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odwzorowanie min.  16,7 miliona kolorów,</w:t>
            </w:r>
          </w:p>
          <w:p w:rsidR="00D241AC" w:rsidRDefault="00D241AC" w:rsidP="00D241AC">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kontrast statyczny min. 1000:1,</w:t>
            </w:r>
          </w:p>
          <w:p w:rsidR="00D241AC" w:rsidRDefault="00D241AC" w:rsidP="00D241AC">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jasność w zakresie 250-300cd/m</w:t>
            </w:r>
            <w:r>
              <w:rPr>
                <w:rFonts w:ascii="Arial" w:hAnsi="Arial" w:cs="Arial"/>
                <w:sz w:val="18"/>
                <w:szCs w:val="18"/>
                <w:vertAlign w:val="superscript"/>
              </w:rPr>
              <w:t>2</w:t>
            </w:r>
            <w:r>
              <w:rPr>
                <w:rFonts w:ascii="Arial" w:hAnsi="Arial" w:cs="Arial"/>
                <w:sz w:val="18"/>
                <w:szCs w:val="18"/>
              </w:rPr>
              <w:t>,</w:t>
            </w:r>
          </w:p>
          <w:p w:rsidR="00D241AC" w:rsidRDefault="00D241AC" w:rsidP="00D241AC">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czas reakcji matrycy maks. 1ms(GtG),</w:t>
            </w:r>
          </w:p>
          <w:p w:rsidR="00D241AC" w:rsidRDefault="00D241AC" w:rsidP="00D241AC">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kąty widzenia minimum 170 poziomo/160 pionowo stopni,</w:t>
            </w:r>
          </w:p>
          <w:p w:rsidR="00D241AC" w:rsidRDefault="00D241AC" w:rsidP="00D241AC">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podświetlenie LED,</w:t>
            </w:r>
          </w:p>
          <w:p w:rsidR="00D241AC" w:rsidRDefault="00D241AC" w:rsidP="00D241AC">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flicker-free</w:t>
            </w:r>
          </w:p>
        </w:tc>
      </w:tr>
      <w:tr w:rsidR="00D241AC" w:rsidTr="00D241AC">
        <w:tc>
          <w:tcPr>
            <w:tcW w:w="2711" w:type="dxa"/>
            <w:tcBorders>
              <w:top w:val="single" w:sz="4" w:space="0" w:color="auto"/>
              <w:left w:val="single" w:sz="4" w:space="0" w:color="auto"/>
              <w:bottom w:val="single" w:sz="4" w:space="0" w:color="auto"/>
              <w:right w:val="single" w:sz="4" w:space="0" w:color="auto"/>
            </w:tcBorders>
            <w:hideMark/>
          </w:tcPr>
          <w:p w:rsidR="00D241AC" w:rsidRDefault="00D241AC">
            <w:pPr>
              <w:spacing w:before="0" w:line="240" w:lineRule="auto"/>
              <w:ind w:left="0" w:firstLine="0"/>
              <w:jc w:val="left"/>
              <w:rPr>
                <w:rFonts w:ascii="Arial" w:hAnsi="Arial" w:cs="Arial"/>
                <w:b/>
                <w:sz w:val="18"/>
                <w:szCs w:val="18"/>
              </w:rPr>
            </w:pPr>
            <w:r>
              <w:rPr>
                <w:rFonts w:ascii="Arial" w:hAnsi="Arial" w:cs="Arial"/>
                <w:b/>
                <w:sz w:val="18"/>
                <w:szCs w:val="18"/>
              </w:rPr>
              <w:t>Złącza</w:t>
            </w:r>
          </w:p>
        </w:tc>
        <w:tc>
          <w:tcPr>
            <w:tcW w:w="6440" w:type="dxa"/>
            <w:tcBorders>
              <w:top w:val="single" w:sz="4" w:space="0" w:color="auto"/>
              <w:left w:val="single" w:sz="4" w:space="0" w:color="auto"/>
              <w:bottom w:val="single" w:sz="4" w:space="0" w:color="auto"/>
              <w:right w:val="single" w:sz="4" w:space="0" w:color="auto"/>
            </w:tcBorders>
            <w:hideMark/>
          </w:tcPr>
          <w:p w:rsidR="00D241AC" w:rsidRDefault="00D241AC" w:rsidP="00D241AC">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min. 1x DisplayPort w wersji 1.2 lub nowszej, </w:t>
            </w:r>
          </w:p>
          <w:p w:rsidR="00D241AC" w:rsidRDefault="00D241AC" w:rsidP="00D241AC">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min. 1x HDMI</w:t>
            </w:r>
          </w:p>
        </w:tc>
      </w:tr>
      <w:tr w:rsidR="00D241AC" w:rsidTr="00D241AC">
        <w:tc>
          <w:tcPr>
            <w:tcW w:w="2711" w:type="dxa"/>
            <w:tcBorders>
              <w:top w:val="single" w:sz="4" w:space="0" w:color="auto"/>
              <w:left w:val="single" w:sz="4" w:space="0" w:color="auto"/>
              <w:bottom w:val="single" w:sz="4" w:space="0" w:color="auto"/>
              <w:right w:val="single" w:sz="4" w:space="0" w:color="auto"/>
            </w:tcBorders>
            <w:hideMark/>
          </w:tcPr>
          <w:p w:rsidR="00D241AC" w:rsidRDefault="00D241AC">
            <w:pPr>
              <w:spacing w:before="0" w:line="240" w:lineRule="auto"/>
              <w:ind w:left="0" w:firstLine="0"/>
              <w:jc w:val="left"/>
              <w:rPr>
                <w:rFonts w:ascii="Arial" w:hAnsi="Arial" w:cs="Arial"/>
                <w:b/>
                <w:sz w:val="18"/>
                <w:szCs w:val="18"/>
              </w:rPr>
            </w:pPr>
            <w:r>
              <w:rPr>
                <w:rFonts w:ascii="Arial" w:hAnsi="Arial" w:cs="Arial"/>
                <w:b/>
                <w:sz w:val="18"/>
                <w:szCs w:val="18"/>
              </w:rPr>
              <w:t>Obudowa i regulacja monitora</w:t>
            </w:r>
          </w:p>
        </w:tc>
        <w:tc>
          <w:tcPr>
            <w:tcW w:w="6440" w:type="dxa"/>
            <w:tcBorders>
              <w:top w:val="single" w:sz="4" w:space="0" w:color="auto"/>
              <w:left w:val="single" w:sz="4" w:space="0" w:color="auto"/>
              <w:bottom w:val="single" w:sz="4" w:space="0" w:color="auto"/>
              <w:right w:val="single" w:sz="4" w:space="0" w:color="auto"/>
            </w:tcBorders>
            <w:hideMark/>
          </w:tcPr>
          <w:p w:rsidR="00D241AC" w:rsidRDefault="00D241AC" w:rsidP="00D241AC">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obudowa czarna matowa, </w:t>
            </w:r>
          </w:p>
          <w:p w:rsidR="00D241AC" w:rsidRDefault="00D241AC" w:rsidP="00D241AC">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regulacja pozioma w zakresie nie mniejszym niż od -4 do +20 stopni, </w:t>
            </w:r>
          </w:p>
          <w:p w:rsidR="00D241AC" w:rsidRDefault="00D241AC" w:rsidP="00D241AC">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regulacja w pionie w zakresie nie mniejszym -45/45 stopni,</w:t>
            </w:r>
          </w:p>
          <w:p w:rsidR="00D241AC" w:rsidRDefault="00D241AC" w:rsidP="00D241AC">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regulacja wysokości aż do 130mm, </w:t>
            </w:r>
          </w:p>
          <w:p w:rsidR="00D241AC" w:rsidRDefault="00D241AC" w:rsidP="00D241AC">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pivot,</w:t>
            </w:r>
          </w:p>
        </w:tc>
      </w:tr>
      <w:tr w:rsidR="00D241AC" w:rsidTr="00D241AC">
        <w:tc>
          <w:tcPr>
            <w:tcW w:w="2711" w:type="dxa"/>
            <w:tcBorders>
              <w:top w:val="single" w:sz="4" w:space="0" w:color="auto"/>
              <w:left w:val="single" w:sz="4" w:space="0" w:color="auto"/>
              <w:bottom w:val="single" w:sz="4" w:space="0" w:color="auto"/>
              <w:right w:val="single" w:sz="4" w:space="0" w:color="auto"/>
            </w:tcBorders>
            <w:hideMark/>
          </w:tcPr>
          <w:p w:rsidR="00D241AC" w:rsidRDefault="00D241AC">
            <w:pPr>
              <w:spacing w:before="0" w:line="240" w:lineRule="auto"/>
              <w:ind w:left="0" w:firstLine="0"/>
              <w:jc w:val="left"/>
              <w:rPr>
                <w:rFonts w:ascii="Arial" w:hAnsi="Arial" w:cs="Arial"/>
                <w:b/>
                <w:sz w:val="18"/>
                <w:szCs w:val="18"/>
              </w:rPr>
            </w:pPr>
            <w:r>
              <w:rPr>
                <w:rFonts w:ascii="Arial" w:hAnsi="Arial" w:cs="Arial"/>
                <w:b/>
                <w:sz w:val="18"/>
                <w:szCs w:val="18"/>
              </w:rPr>
              <w:t>Kable</w:t>
            </w:r>
          </w:p>
        </w:tc>
        <w:tc>
          <w:tcPr>
            <w:tcW w:w="6440" w:type="dxa"/>
            <w:tcBorders>
              <w:top w:val="single" w:sz="4" w:space="0" w:color="auto"/>
              <w:left w:val="single" w:sz="4" w:space="0" w:color="auto"/>
              <w:bottom w:val="single" w:sz="4" w:space="0" w:color="auto"/>
              <w:right w:val="single" w:sz="4" w:space="0" w:color="auto"/>
            </w:tcBorders>
            <w:hideMark/>
          </w:tcPr>
          <w:p w:rsidR="00D241AC" w:rsidRDefault="00D241AC" w:rsidP="00D241AC">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zasilania,</w:t>
            </w:r>
          </w:p>
          <w:p w:rsidR="00D241AC" w:rsidRDefault="00D241AC" w:rsidP="00D241AC">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HDMI</w:t>
            </w:r>
          </w:p>
        </w:tc>
      </w:tr>
      <w:tr w:rsidR="00D241AC" w:rsidTr="00D241AC">
        <w:tc>
          <w:tcPr>
            <w:tcW w:w="2711" w:type="dxa"/>
            <w:tcBorders>
              <w:top w:val="single" w:sz="4" w:space="0" w:color="auto"/>
              <w:left w:val="single" w:sz="4" w:space="0" w:color="auto"/>
              <w:bottom w:val="single" w:sz="4" w:space="0" w:color="auto"/>
              <w:right w:val="single" w:sz="4" w:space="0" w:color="auto"/>
            </w:tcBorders>
            <w:hideMark/>
          </w:tcPr>
          <w:p w:rsidR="00D241AC" w:rsidRDefault="00D241AC">
            <w:pPr>
              <w:spacing w:before="0" w:line="240" w:lineRule="auto"/>
              <w:ind w:left="0" w:firstLine="0"/>
              <w:jc w:val="left"/>
              <w:rPr>
                <w:rFonts w:ascii="Arial" w:hAnsi="Arial" w:cs="Arial"/>
                <w:b/>
                <w:sz w:val="18"/>
                <w:szCs w:val="18"/>
              </w:rPr>
            </w:pPr>
            <w:r>
              <w:rPr>
                <w:rFonts w:ascii="Arial" w:hAnsi="Arial" w:cs="Arial"/>
                <w:b/>
                <w:sz w:val="18"/>
                <w:szCs w:val="18"/>
              </w:rPr>
              <w:t>Inne</w:t>
            </w:r>
          </w:p>
        </w:tc>
        <w:tc>
          <w:tcPr>
            <w:tcW w:w="6440" w:type="dxa"/>
            <w:tcBorders>
              <w:top w:val="single" w:sz="4" w:space="0" w:color="auto"/>
              <w:left w:val="single" w:sz="4" w:space="0" w:color="auto"/>
              <w:bottom w:val="single" w:sz="4" w:space="0" w:color="auto"/>
              <w:right w:val="single" w:sz="4" w:space="0" w:color="auto"/>
            </w:tcBorders>
            <w:hideMark/>
          </w:tcPr>
          <w:p w:rsidR="00D241AC" w:rsidRDefault="00D241AC" w:rsidP="00D241AC">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VESA 100x100mm, </w:t>
            </w:r>
          </w:p>
          <w:p w:rsidR="00D241AC" w:rsidRDefault="00D241AC" w:rsidP="00D241AC">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wbudowany zasilacz,</w:t>
            </w:r>
          </w:p>
          <w:p w:rsidR="00D241AC" w:rsidRDefault="00D241AC" w:rsidP="00D241AC">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zarządzanie kablami,</w:t>
            </w:r>
          </w:p>
          <w:p w:rsidR="00D241AC" w:rsidRDefault="00D241AC" w:rsidP="00D241AC">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typowy pobór energii elektrycznej nie większy niż 20W,</w:t>
            </w:r>
          </w:p>
          <w:p w:rsidR="00D241AC" w:rsidRDefault="00D241AC" w:rsidP="00D241AC">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tryb Eco,</w:t>
            </w:r>
          </w:p>
        </w:tc>
      </w:tr>
    </w:tbl>
    <w:p w:rsidR="00D241AC" w:rsidRDefault="00D241AC" w:rsidP="00D241AC">
      <w:pPr>
        <w:ind w:left="0" w:firstLine="0"/>
        <w:rPr>
          <w:rFonts w:ascii="Arial" w:hAnsi="Arial" w:cs="Arial"/>
          <w:sz w:val="18"/>
          <w:szCs w:val="18"/>
        </w:rPr>
      </w:pPr>
    </w:p>
    <w:p w:rsidR="00D241AC" w:rsidRDefault="00D241AC" w:rsidP="00D241AC">
      <w:pPr>
        <w:spacing w:before="0" w:line="240" w:lineRule="auto"/>
        <w:ind w:left="0" w:firstLine="0"/>
        <w:contextualSpacing/>
        <w:rPr>
          <w:rFonts w:ascii="Arial" w:hAnsi="Arial" w:cs="Arial"/>
          <w:b/>
          <w:sz w:val="18"/>
          <w:szCs w:val="18"/>
        </w:rPr>
      </w:pPr>
      <w:r>
        <w:rPr>
          <w:rFonts w:ascii="Arial" w:hAnsi="Arial" w:cs="Arial"/>
          <w:b/>
          <w:sz w:val="18"/>
          <w:szCs w:val="18"/>
        </w:rPr>
        <w:t>Dr inż. Robert Kotrys, kom.: 602633304 lub stacjonarny: 61 6653914</w:t>
      </w:r>
    </w:p>
    <w:p w:rsidR="00D241AC" w:rsidRDefault="00D241AC" w:rsidP="00D241AC">
      <w:pPr>
        <w:keepNext/>
        <w:spacing w:before="0" w:line="240" w:lineRule="auto"/>
        <w:ind w:left="0" w:firstLine="0"/>
        <w:contextualSpacing/>
        <w:rPr>
          <w:rFonts w:ascii="Arial" w:hAnsi="Arial" w:cs="Arial"/>
          <w:sz w:val="18"/>
          <w:szCs w:val="18"/>
        </w:rPr>
      </w:pPr>
      <w:r>
        <w:rPr>
          <w:rFonts w:ascii="Arial" w:hAnsi="Arial" w:cs="Arial"/>
          <w:sz w:val="18"/>
          <w:szCs w:val="18"/>
        </w:rPr>
        <w:t>……………………………………………………</w:t>
      </w:r>
    </w:p>
    <w:p w:rsidR="00D241AC" w:rsidRDefault="00D241AC" w:rsidP="00D241AC">
      <w:pPr>
        <w:keepNext/>
        <w:spacing w:before="0" w:line="240" w:lineRule="auto"/>
        <w:ind w:left="0" w:firstLine="0"/>
        <w:contextualSpacing/>
        <w:rPr>
          <w:rFonts w:ascii="Arial" w:hAnsi="Arial" w:cs="Arial"/>
          <w:sz w:val="18"/>
          <w:szCs w:val="18"/>
        </w:rPr>
      </w:pPr>
      <w:r>
        <w:rPr>
          <w:rFonts w:ascii="Arial" w:hAnsi="Arial" w:cs="Arial"/>
          <w:sz w:val="18"/>
          <w:szCs w:val="18"/>
        </w:rPr>
        <w:t>Osoby zainteresowane zakupem, nr telefonu</w:t>
      </w:r>
    </w:p>
    <w:p w:rsidR="00D241AC" w:rsidRDefault="00D241AC">
      <w:pPr>
        <w:suppressAutoHyphens w:val="0"/>
        <w:spacing w:before="0" w:after="160" w:line="259" w:lineRule="auto"/>
        <w:ind w:left="0" w:firstLine="0"/>
        <w:jc w:val="left"/>
        <w:rPr>
          <w:rFonts w:ascii="Arial" w:hAnsi="Arial" w:cs="Arial"/>
          <w:sz w:val="18"/>
          <w:szCs w:val="18"/>
        </w:rPr>
      </w:pPr>
      <w:r>
        <w:rPr>
          <w:rFonts w:ascii="Arial" w:hAnsi="Arial" w:cs="Arial"/>
          <w:sz w:val="18"/>
          <w:szCs w:val="18"/>
        </w:rPr>
        <w:br w:type="page"/>
      </w:r>
    </w:p>
    <w:p w:rsidR="00D241AC" w:rsidRDefault="00D241AC" w:rsidP="00D241AC">
      <w:pPr>
        <w:keepNext/>
        <w:jc w:val="right"/>
        <w:rPr>
          <w:b/>
          <w:u w:val="single"/>
        </w:rPr>
      </w:pPr>
      <w:r w:rsidRPr="00A44229">
        <w:rPr>
          <w:b/>
          <w:u w:val="single"/>
        </w:rPr>
        <w:t xml:space="preserve">Załącznik </w:t>
      </w:r>
      <w:r>
        <w:rPr>
          <w:b/>
          <w:u w:val="single"/>
        </w:rPr>
        <w:t>20</w:t>
      </w:r>
    </w:p>
    <w:p w:rsidR="000C2BA5" w:rsidRDefault="000C2BA5" w:rsidP="00A44B2D">
      <w:pPr>
        <w:spacing w:line="240" w:lineRule="auto"/>
        <w:ind w:left="0" w:firstLine="0"/>
        <w:contextualSpacing/>
        <w:jc w:val="left"/>
        <w:rPr>
          <w:rFonts w:ascii="Arial" w:hAnsi="Arial" w:cs="Arial"/>
          <w:b/>
          <w:bCs/>
          <w:szCs w:val="18"/>
        </w:rPr>
      </w:pPr>
      <w:r>
        <w:rPr>
          <w:rFonts w:ascii="Arial" w:hAnsi="Arial" w:cs="Arial"/>
          <w:b/>
          <w:bCs/>
          <w:szCs w:val="18"/>
        </w:rPr>
        <w:t>Instytut Informatyki, ul. Piotrowo 2, 60-965 Poznań</w:t>
      </w:r>
    </w:p>
    <w:p w:rsidR="000C2BA5" w:rsidRDefault="000C2BA5" w:rsidP="00A44B2D">
      <w:pPr>
        <w:spacing w:line="240" w:lineRule="auto"/>
        <w:ind w:left="0" w:firstLine="0"/>
        <w:contextualSpacing/>
        <w:jc w:val="left"/>
        <w:rPr>
          <w:rFonts w:ascii="Arial" w:hAnsi="Arial" w:cs="Arial"/>
          <w:sz w:val="16"/>
          <w:szCs w:val="18"/>
        </w:rPr>
      </w:pPr>
      <w:r>
        <w:rPr>
          <w:rFonts w:ascii="Arial" w:hAnsi="Arial" w:cs="Arial"/>
          <w:sz w:val="16"/>
          <w:szCs w:val="18"/>
        </w:rPr>
        <w:t>nazwa jednostki zamawiającej, adres</w:t>
      </w:r>
    </w:p>
    <w:p w:rsidR="000C2BA5" w:rsidRDefault="000C2BA5" w:rsidP="00A44B2D">
      <w:pPr>
        <w:spacing w:line="240" w:lineRule="auto"/>
        <w:ind w:left="0" w:firstLine="0"/>
        <w:contextualSpacing/>
        <w:jc w:val="left"/>
        <w:rPr>
          <w:rFonts w:ascii="Arial" w:hAnsi="Arial" w:cs="Arial"/>
          <w:sz w:val="18"/>
          <w:szCs w:val="18"/>
        </w:rPr>
      </w:pPr>
    </w:p>
    <w:p w:rsidR="000C2BA5" w:rsidRDefault="000C2BA5" w:rsidP="00A44B2D">
      <w:pPr>
        <w:spacing w:line="240" w:lineRule="auto"/>
        <w:ind w:left="0" w:firstLine="0"/>
        <w:contextualSpacing/>
        <w:jc w:val="left"/>
        <w:rPr>
          <w:rFonts w:ascii="Arial" w:hAnsi="Arial" w:cs="Arial"/>
          <w:b/>
          <w:sz w:val="24"/>
        </w:rPr>
      </w:pPr>
      <w:r>
        <w:rPr>
          <w:rFonts w:ascii="Arial" w:hAnsi="Arial" w:cs="Arial"/>
          <w:b/>
          <w:sz w:val="24"/>
        </w:rPr>
        <w:t>Szesnaście [16] zestawów komputerowych o parametrach:</w:t>
      </w:r>
    </w:p>
    <w:p w:rsidR="000C2BA5" w:rsidRDefault="000C2BA5" w:rsidP="000C2BA5">
      <w:pPr>
        <w:spacing w:line="240" w:lineRule="auto"/>
        <w:ind w:left="-851"/>
        <w:contextualSpacing/>
        <w:rPr>
          <w:rFonts w:ascii="Arial" w:hAnsi="Arial" w:cs="Arial"/>
          <w:b/>
          <w:sz w:val="18"/>
        </w:rPr>
      </w:pPr>
      <w:r>
        <w:rPr>
          <w:rFonts w:ascii="Arial" w:hAnsi="Arial" w:cs="Arial"/>
        </w:rPr>
        <w:br/>
      </w:r>
      <w:r>
        <w:rPr>
          <w:rFonts w:ascii="Arial" w:hAnsi="Arial" w:cs="Arial"/>
          <w:b/>
          <w:sz w:val="18"/>
        </w:rPr>
        <w:t>DCS-1</w:t>
      </w:r>
      <w:r>
        <w:rPr>
          <w:rFonts w:ascii="Arial" w:hAnsi="Arial" w:cs="Arial"/>
          <w:b/>
          <w:sz w:val="18"/>
        </w:rPr>
        <w:br/>
      </w:r>
    </w:p>
    <w:tbl>
      <w:tblPr>
        <w:tblW w:w="1051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3"/>
        <w:gridCol w:w="8976"/>
      </w:tblGrid>
      <w:tr w:rsidR="000C2BA5" w:rsidTr="00A44B2D">
        <w:trPr>
          <w:trHeight w:val="283"/>
        </w:trPr>
        <w:tc>
          <w:tcPr>
            <w:tcW w:w="1543" w:type="dxa"/>
            <w:tcBorders>
              <w:top w:val="single" w:sz="4" w:space="0" w:color="auto"/>
              <w:left w:val="single" w:sz="4" w:space="0" w:color="auto"/>
              <w:bottom w:val="single" w:sz="4" w:space="0" w:color="auto"/>
              <w:right w:val="single" w:sz="4" w:space="0" w:color="auto"/>
            </w:tcBorders>
            <w:hideMark/>
          </w:tcPr>
          <w:p w:rsidR="000C2BA5" w:rsidRDefault="000C2BA5" w:rsidP="00A44B2D">
            <w:pPr>
              <w:spacing w:before="0" w:line="240" w:lineRule="auto"/>
              <w:ind w:left="0" w:firstLine="0"/>
              <w:contextualSpacing/>
              <w:jc w:val="left"/>
              <w:rPr>
                <w:rFonts w:cstheme="minorHAnsi"/>
                <w:b/>
                <w:sz w:val="20"/>
                <w:szCs w:val="20"/>
                <w:lang w:val="en-US"/>
              </w:rPr>
            </w:pPr>
            <w:r>
              <w:rPr>
                <w:rFonts w:cstheme="minorHAnsi"/>
                <w:b/>
                <w:sz w:val="20"/>
                <w:szCs w:val="20"/>
                <w:lang w:val="en-US"/>
              </w:rPr>
              <w:t>Nazwa komponentu</w:t>
            </w:r>
          </w:p>
        </w:tc>
        <w:tc>
          <w:tcPr>
            <w:tcW w:w="8976" w:type="dxa"/>
            <w:tcBorders>
              <w:top w:val="single" w:sz="4" w:space="0" w:color="auto"/>
              <w:left w:val="single" w:sz="4" w:space="0" w:color="auto"/>
              <w:bottom w:val="single" w:sz="4" w:space="0" w:color="auto"/>
              <w:right w:val="single" w:sz="4" w:space="0" w:color="auto"/>
            </w:tcBorders>
            <w:vAlign w:val="center"/>
            <w:hideMark/>
          </w:tcPr>
          <w:p w:rsidR="000C2BA5" w:rsidRDefault="000C2BA5">
            <w:pPr>
              <w:spacing w:line="240" w:lineRule="auto"/>
              <w:jc w:val="center"/>
              <w:rPr>
                <w:rFonts w:cstheme="minorHAnsi"/>
                <w:b/>
                <w:sz w:val="20"/>
                <w:szCs w:val="20"/>
                <w:lang w:val="en-US"/>
              </w:rPr>
            </w:pPr>
            <w:r>
              <w:rPr>
                <w:rFonts w:cstheme="minorHAnsi"/>
                <w:b/>
                <w:sz w:val="20"/>
                <w:szCs w:val="20"/>
                <w:lang w:val="en-US"/>
              </w:rPr>
              <w:t>Wymagane parametry techniczne jednostek centralnych</w:t>
            </w:r>
          </w:p>
        </w:tc>
      </w:tr>
      <w:tr w:rsidR="000C2BA5" w:rsidTr="00A44B2D">
        <w:tc>
          <w:tcPr>
            <w:tcW w:w="1543" w:type="dxa"/>
            <w:tcBorders>
              <w:top w:val="single" w:sz="4" w:space="0" w:color="auto"/>
              <w:left w:val="single" w:sz="4" w:space="0" w:color="auto"/>
              <w:bottom w:val="single" w:sz="4" w:space="0" w:color="auto"/>
              <w:right w:val="single" w:sz="4" w:space="0" w:color="auto"/>
            </w:tcBorders>
            <w:hideMark/>
          </w:tcPr>
          <w:p w:rsidR="000C2BA5" w:rsidRDefault="000C2BA5" w:rsidP="00A44B2D">
            <w:pPr>
              <w:spacing w:before="0" w:line="240" w:lineRule="auto"/>
              <w:ind w:left="0" w:firstLine="0"/>
              <w:contextualSpacing/>
              <w:jc w:val="center"/>
              <w:rPr>
                <w:rFonts w:cstheme="minorHAnsi"/>
                <w:b/>
                <w:sz w:val="20"/>
                <w:szCs w:val="20"/>
                <w:lang w:val="en-US"/>
              </w:rPr>
            </w:pPr>
            <w:r>
              <w:rPr>
                <w:rFonts w:cstheme="minorHAnsi"/>
                <w:b/>
                <w:sz w:val="20"/>
                <w:szCs w:val="20"/>
                <w:lang w:val="en-US"/>
              </w:rPr>
              <w:t>Typ</w:t>
            </w:r>
          </w:p>
        </w:tc>
        <w:tc>
          <w:tcPr>
            <w:tcW w:w="8976" w:type="dxa"/>
            <w:tcBorders>
              <w:top w:val="single" w:sz="4" w:space="0" w:color="auto"/>
              <w:left w:val="single" w:sz="4" w:space="0" w:color="auto"/>
              <w:bottom w:val="single" w:sz="4" w:space="0" w:color="auto"/>
              <w:right w:val="single" w:sz="4" w:space="0" w:color="auto"/>
            </w:tcBorders>
            <w:hideMark/>
          </w:tcPr>
          <w:p w:rsidR="000C2BA5" w:rsidRDefault="000C2BA5" w:rsidP="000C2BA5">
            <w:pPr>
              <w:spacing w:line="240" w:lineRule="auto"/>
              <w:ind w:left="170" w:firstLine="0"/>
              <w:rPr>
                <w:rFonts w:cstheme="minorHAnsi"/>
                <w:bCs/>
                <w:sz w:val="20"/>
                <w:szCs w:val="20"/>
                <w:lang w:val="en-US"/>
              </w:rPr>
            </w:pPr>
            <w:r>
              <w:rPr>
                <w:rFonts w:cstheme="minorHAnsi"/>
                <w:bCs/>
                <w:sz w:val="20"/>
                <w:szCs w:val="20"/>
                <w:lang w:val="en-US"/>
              </w:rPr>
              <w:t>Komputer stacjonarny. W ofercie wymagane jest podanie modelu, symbolu oraz producenta.</w:t>
            </w:r>
          </w:p>
        </w:tc>
      </w:tr>
      <w:tr w:rsidR="000C2BA5" w:rsidTr="00A44B2D">
        <w:tc>
          <w:tcPr>
            <w:tcW w:w="1543" w:type="dxa"/>
            <w:tcBorders>
              <w:top w:val="single" w:sz="4" w:space="0" w:color="auto"/>
              <w:left w:val="single" w:sz="4" w:space="0" w:color="auto"/>
              <w:bottom w:val="single" w:sz="4" w:space="0" w:color="auto"/>
              <w:right w:val="single" w:sz="4" w:space="0" w:color="auto"/>
            </w:tcBorders>
            <w:hideMark/>
          </w:tcPr>
          <w:p w:rsidR="000C2BA5" w:rsidRDefault="000C2BA5" w:rsidP="00A44B2D">
            <w:pPr>
              <w:spacing w:before="0" w:line="240" w:lineRule="auto"/>
              <w:ind w:left="0" w:firstLine="0"/>
              <w:contextualSpacing/>
              <w:jc w:val="center"/>
              <w:rPr>
                <w:rFonts w:cstheme="minorHAnsi"/>
                <w:b/>
                <w:sz w:val="20"/>
                <w:szCs w:val="20"/>
                <w:lang w:val="en-US"/>
              </w:rPr>
            </w:pPr>
            <w:r>
              <w:rPr>
                <w:rFonts w:cstheme="minorHAnsi"/>
                <w:b/>
                <w:sz w:val="20"/>
                <w:szCs w:val="20"/>
                <w:lang w:val="en-US"/>
              </w:rPr>
              <w:t>Zastosowanie</w:t>
            </w:r>
          </w:p>
        </w:tc>
        <w:tc>
          <w:tcPr>
            <w:tcW w:w="8976" w:type="dxa"/>
            <w:tcBorders>
              <w:top w:val="single" w:sz="4" w:space="0" w:color="auto"/>
              <w:left w:val="single" w:sz="4" w:space="0" w:color="auto"/>
              <w:bottom w:val="single" w:sz="4" w:space="0" w:color="auto"/>
              <w:right w:val="single" w:sz="4" w:space="0" w:color="auto"/>
            </w:tcBorders>
            <w:hideMark/>
          </w:tcPr>
          <w:p w:rsidR="000C2BA5" w:rsidRDefault="000C2BA5" w:rsidP="000C2BA5">
            <w:pPr>
              <w:spacing w:line="240" w:lineRule="auto"/>
              <w:ind w:left="170" w:firstLine="0"/>
              <w:rPr>
                <w:rFonts w:cstheme="minorHAnsi"/>
                <w:bCs/>
                <w:sz w:val="20"/>
                <w:szCs w:val="20"/>
                <w:lang w:val="en-US"/>
              </w:rPr>
            </w:pPr>
            <w:r>
              <w:rPr>
                <w:rFonts w:cstheme="minorHAnsi"/>
                <w:bCs/>
                <w:sz w:val="20"/>
                <w:szCs w:val="20"/>
                <w:lang w:val="en-US"/>
              </w:rPr>
              <w:t>Komputer będzie wykorzystywany dla potrzeb aplikacji biurowych, aplikacji edukacyjnych, aplikacji obliczeniowych, dostępu do Internetu oraz poczty elektronicznej, jako lokalna baza danych, stacja programistyczna.</w:t>
            </w:r>
          </w:p>
        </w:tc>
      </w:tr>
      <w:tr w:rsidR="000C2BA5" w:rsidTr="00A44B2D">
        <w:tc>
          <w:tcPr>
            <w:tcW w:w="1543" w:type="dxa"/>
            <w:tcBorders>
              <w:top w:val="single" w:sz="4" w:space="0" w:color="auto"/>
              <w:left w:val="single" w:sz="4" w:space="0" w:color="auto"/>
              <w:bottom w:val="single" w:sz="4" w:space="0" w:color="auto"/>
              <w:right w:val="single" w:sz="4" w:space="0" w:color="auto"/>
            </w:tcBorders>
            <w:hideMark/>
          </w:tcPr>
          <w:p w:rsidR="000C2BA5" w:rsidRDefault="000C2BA5" w:rsidP="00A44B2D">
            <w:pPr>
              <w:spacing w:before="0" w:line="240" w:lineRule="auto"/>
              <w:ind w:left="0" w:firstLine="0"/>
              <w:contextualSpacing/>
              <w:jc w:val="center"/>
              <w:rPr>
                <w:rFonts w:cstheme="minorHAnsi"/>
                <w:b/>
                <w:sz w:val="20"/>
                <w:szCs w:val="20"/>
                <w:lang w:val="en-US"/>
              </w:rPr>
            </w:pPr>
            <w:r>
              <w:rPr>
                <w:rFonts w:cstheme="minorHAnsi"/>
                <w:b/>
                <w:sz w:val="20"/>
                <w:szCs w:val="20"/>
                <w:lang w:val="en-US"/>
              </w:rPr>
              <w:t>Procesor</w:t>
            </w:r>
          </w:p>
        </w:tc>
        <w:tc>
          <w:tcPr>
            <w:tcW w:w="8976" w:type="dxa"/>
            <w:tcBorders>
              <w:top w:val="single" w:sz="4" w:space="0" w:color="auto"/>
              <w:left w:val="single" w:sz="4" w:space="0" w:color="auto"/>
              <w:bottom w:val="single" w:sz="4" w:space="0" w:color="auto"/>
              <w:right w:val="single" w:sz="4" w:space="0" w:color="auto"/>
            </w:tcBorders>
            <w:hideMark/>
          </w:tcPr>
          <w:p w:rsidR="000C2BA5" w:rsidRDefault="000C2BA5" w:rsidP="000C2BA5">
            <w:pPr>
              <w:spacing w:line="240" w:lineRule="auto"/>
              <w:ind w:left="170" w:firstLine="0"/>
              <w:rPr>
                <w:rFonts w:cstheme="minorHAnsi"/>
                <w:bCs/>
                <w:sz w:val="20"/>
                <w:szCs w:val="20"/>
                <w:lang w:val="en-US"/>
              </w:rPr>
            </w:pPr>
            <w:r>
              <w:rPr>
                <w:rFonts w:cstheme="minorHAnsi"/>
                <w:bCs/>
                <w:sz w:val="20"/>
                <w:szCs w:val="20"/>
                <w:lang w:val="en-US"/>
              </w:rPr>
              <w:t xml:space="preserve">Procesor dedykowany do pracy w komputerach stacjonarnych. Procesor osiągający w teście Passmark CPU Mark wynik co najmniej 20 900 pkt. </w:t>
            </w:r>
          </w:p>
        </w:tc>
      </w:tr>
      <w:tr w:rsidR="000C2BA5" w:rsidTr="00A44B2D">
        <w:tc>
          <w:tcPr>
            <w:tcW w:w="1543" w:type="dxa"/>
            <w:tcBorders>
              <w:top w:val="single" w:sz="4" w:space="0" w:color="auto"/>
              <w:left w:val="single" w:sz="4" w:space="0" w:color="auto"/>
              <w:bottom w:val="single" w:sz="4" w:space="0" w:color="auto"/>
              <w:right w:val="single" w:sz="4" w:space="0" w:color="auto"/>
            </w:tcBorders>
            <w:hideMark/>
          </w:tcPr>
          <w:p w:rsidR="000C2BA5" w:rsidRDefault="000C2BA5" w:rsidP="00A44B2D">
            <w:pPr>
              <w:spacing w:before="0" w:line="240" w:lineRule="auto"/>
              <w:ind w:left="0" w:firstLine="0"/>
              <w:contextualSpacing/>
              <w:jc w:val="center"/>
              <w:rPr>
                <w:rFonts w:cstheme="minorHAnsi"/>
                <w:b/>
                <w:sz w:val="20"/>
                <w:szCs w:val="20"/>
                <w:lang w:val="en-US"/>
              </w:rPr>
            </w:pPr>
            <w:r>
              <w:rPr>
                <w:rFonts w:cstheme="minorHAnsi"/>
                <w:b/>
                <w:sz w:val="20"/>
                <w:szCs w:val="20"/>
                <w:lang w:val="en-US"/>
              </w:rPr>
              <w:t>Pamięć RAM</w:t>
            </w:r>
          </w:p>
        </w:tc>
        <w:tc>
          <w:tcPr>
            <w:tcW w:w="8976" w:type="dxa"/>
            <w:tcBorders>
              <w:top w:val="single" w:sz="4" w:space="0" w:color="auto"/>
              <w:left w:val="single" w:sz="4" w:space="0" w:color="auto"/>
              <w:bottom w:val="single" w:sz="4" w:space="0" w:color="auto"/>
              <w:right w:val="single" w:sz="4" w:space="0" w:color="auto"/>
            </w:tcBorders>
            <w:hideMark/>
          </w:tcPr>
          <w:p w:rsidR="000C2BA5" w:rsidRDefault="000C2BA5" w:rsidP="000C2BA5">
            <w:pPr>
              <w:spacing w:line="240" w:lineRule="auto"/>
              <w:ind w:left="170" w:firstLine="0"/>
              <w:rPr>
                <w:rFonts w:cstheme="minorHAnsi"/>
                <w:bCs/>
                <w:sz w:val="20"/>
                <w:szCs w:val="20"/>
                <w:lang w:val="en-US"/>
              </w:rPr>
            </w:pPr>
            <w:r>
              <w:rPr>
                <w:rFonts w:cstheme="minorHAnsi"/>
                <w:bCs/>
                <w:sz w:val="20"/>
                <w:szCs w:val="20"/>
                <w:lang w:val="en-US"/>
              </w:rPr>
              <w:t>32GB, możliwość rozbudowy do min 128GB. Min. trzy sloty DIMM wolne.</w:t>
            </w:r>
          </w:p>
        </w:tc>
      </w:tr>
      <w:tr w:rsidR="000C2BA5" w:rsidTr="00A44B2D">
        <w:tc>
          <w:tcPr>
            <w:tcW w:w="1543" w:type="dxa"/>
            <w:tcBorders>
              <w:top w:val="single" w:sz="4" w:space="0" w:color="auto"/>
              <w:left w:val="single" w:sz="4" w:space="0" w:color="auto"/>
              <w:bottom w:val="single" w:sz="4" w:space="0" w:color="auto"/>
              <w:right w:val="single" w:sz="4" w:space="0" w:color="auto"/>
            </w:tcBorders>
            <w:hideMark/>
          </w:tcPr>
          <w:p w:rsidR="000C2BA5" w:rsidRDefault="000C2BA5" w:rsidP="00A44B2D">
            <w:pPr>
              <w:spacing w:before="0" w:line="240" w:lineRule="auto"/>
              <w:ind w:left="0" w:firstLine="0"/>
              <w:contextualSpacing/>
              <w:jc w:val="center"/>
              <w:rPr>
                <w:rFonts w:cstheme="minorHAnsi"/>
                <w:b/>
                <w:sz w:val="20"/>
                <w:szCs w:val="20"/>
                <w:lang w:val="en-US"/>
              </w:rPr>
            </w:pPr>
            <w:r>
              <w:rPr>
                <w:rFonts w:cstheme="minorHAnsi"/>
                <w:b/>
                <w:sz w:val="20"/>
                <w:szCs w:val="20"/>
                <w:lang w:val="en-US"/>
              </w:rPr>
              <w:t>Pamięć masowa</w:t>
            </w:r>
          </w:p>
        </w:tc>
        <w:tc>
          <w:tcPr>
            <w:tcW w:w="8976" w:type="dxa"/>
            <w:tcBorders>
              <w:top w:val="single" w:sz="4" w:space="0" w:color="auto"/>
              <w:left w:val="single" w:sz="4" w:space="0" w:color="auto"/>
              <w:bottom w:val="single" w:sz="4" w:space="0" w:color="auto"/>
              <w:right w:val="single" w:sz="4" w:space="0" w:color="auto"/>
            </w:tcBorders>
            <w:hideMark/>
          </w:tcPr>
          <w:p w:rsidR="000C2BA5" w:rsidRDefault="000C2BA5" w:rsidP="000C2BA5">
            <w:pPr>
              <w:spacing w:line="240" w:lineRule="auto"/>
              <w:ind w:left="170" w:firstLine="0"/>
              <w:rPr>
                <w:rFonts w:cstheme="minorHAnsi"/>
                <w:bCs/>
                <w:sz w:val="20"/>
                <w:szCs w:val="20"/>
                <w:lang w:val="en-US"/>
              </w:rPr>
            </w:pPr>
            <w:r>
              <w:rPr>
                <w:rFonts w:cstheme="minorHAnsi"/>
                <w:bCs/>
                <w:sz w:val="20"/>
                <w:szCs w:val="20"/>
                <w:lang w:val="en-US"/>
              </w:rPr>
              <w:t>Dysk M.2 SSD 1TB PCIe NVMe.</w:t>
            </w:r>
          </w:p>
        </w:tc>
      </w:tr>
      <w:tr w:rsidR="000C2BA5" w:rsidTr="00A44B2D">
        <w:tc>
          <w:tcPr>
            <w:tcW w:w="1543" w:type="dxa"/>
            <w:tcBorders>
              <w:top w:val="single" w:sz="4" w:space="0" w:color="auto"/>
              <w:left w:val="single" w:sz="4" w:space="0" w:color="auto"/>
              <w:bottom w:val="single" w:sz="4" w:space="0" w:color="auto"/>
              <w:right w:val="single" w:sz="4" w:space="0" w:color="auto"/>
            </w:tcBorders>
            <w:hideMark/>
          </w:tcPr>
          <w:p w:rsidR="000C2BA5" w:rsidRDefault="000C2BA5" w:rsidP="00A44B2D">
            <w:pPr>
              <w:spacing w:before="0" w:line="240" w:lineRule="auto"/>
              <w:ind w:left="0" w:firstLine="0"/>
              <w:contextualSpacing/>
              <w:jc w:val="center"/>
              <w:rPr>
                <w:rFonts w:cstheme="minorHAnsi"/>
                <w:b/>
                <w:sz w:val="20"/>
                <w:szCs w:val="20"/>
                <w:lang w:val="en-US"/>
              </w:rPr>
            </w:pPr>
            <w:r>
              <w:rPr>
                <w:rFonts w:cstheme="minorHAnsi"/>
                <w:b/>
                <w:sz w:val="20"/>
                <w:szCs w:val="20"/>
                <w:lang w:val="en-US"/>
              </w:rPr>
              <w:t>Wydajność grafiki</w:t>
            </w:r>
          </w:p>
        </w:tc>
        <w:tc>
          <w:tcPr>
            <w:tcW w:w="8976" w:type="dxa"/>
            <w:tcBorders>
              <w:top w:val="single" w:sz="4" w:space="0" w:color="auto"/>
              <w:left w:val="single" w:sz="4" w:space="0" w:color="auto"/>
              <w:bottom w:val="single" w:sz="4" w:space="0" w:color="auto"/>
              <w:right w:val="single" w:sz="4" w:space="0" w:color="auto"/>
            </w:tcBorders>
            <w:hideMark/>
          </w:tcPr>
          <w:p w:rsidR="000C2BA5" w:rsidRDefault="000C2BA5" w:rsidP="000C2BA5">
            <w:pPr>
              <w:spacing w:line="240" w:lineRule="auto"/>
              <w:ind w:left="170" w:firstLine="0"/>
              <w:rPr>
                <w:rFonts w:cstheme="minorHAnsi"/>
                <w:bCs/>
                <w:sz w:val="20"/>
                <w:szCs w:val="20"/>
                <w:lang w:val="en-US"/>
              </w:rPr>
            </w:pPr>
            <w:r>
              <w:rPr>
                <w:rFonts w:cstheme="minorHAnsi"/>
                <w:bCs/>
                <w:sz w:val="20"/>
                <w:szCs w:val="20"/>
                <w:lang w:val="en-US"/>
              </w:rPr>
              <w:t>Zintegrowana karta graficzna.</w:t>
            </w:r>
          </w:p>
        </w:tc>
      </w:tr>
      <w:tr w:rsidR="000C2BA5" w:rsidTr="00A44B2D">
        <w:tc>
          <w:tcPr>
            <w:tcW w:w="1543" w:type="dxa"/>
            <w:tcBorders>
              <w:top w:val="single" w:sz="4" w:space="0" w:color="auto"/>
              <w:left w:val="single" w:sz="4" w:space="0" w:color="auto"/>
              <w:bottom w:val="single" w:sz="4" w:space="0" w:color="auto"/>
              <w:right w:val="single" w:sz="4" w:space="0" w:color="auto"/>
            </w:tcBorders>
            <w:hideMark/>
          </w:tcPr>
          <w:p w:rsidR="000C2BA5" w:rsidRDefault="000C2BA5" w:rsidP="00A44B2D">
            <w:pPr>
              <w:spacing w:before="0" w:line="240" w:lineRule="auto"/>
              <w:ind w:left="0" w:firstLine="0"/>
              <w:contextualSpacing/>
              <w:jc w:val="center"/>
              <w:rPr>
                <w:rFonts w:cstheme="minorHAnsi"/>
                <w:b/>
                <w:sz w:val="20"/>
                <w:szCs w:val="20"/>
                <w:lang w:val="en-US"/>
              </w:rPr>
            </w:pPr>
            <w:r>
              <w:rPr>
                <w:rFonts w:cstheme="minorHAnsi"/>
                <w:b/>
                <w:sz w:val="20"/>
                <w:szCs w:val="20"/>
                <w:lang w:val="en-US"/>
              </w:rPr>
              <w:t>Wyposażenie multimedialne</w:t>
            </w:r>
          </w:p>
        </w:tc>
        <w:tc>
          <w:tcPr>
            <w:tcW w:w="8976" w:type="dxa"/>
            <w:tcBorders>
              <w:top w:val="single" w:sz="4" w:space="0" w:color="auto"/>
              <w:left w:val="single" w:sz="4" w:space="0" w:color="auto"/>
              <w:bottom w:val="single" w:sz="4" w:space="0" w:color="auto"/>
              <w:right w:val="single" w:sz="4" w:space="0" w:color="auto"/>
            </w:tcBorders>
            <w:hideMark/>
          </w:tcPr>
          <w:p w:rsidR="000C2BA5" w:rsidRDefault="000C2BA5" w:rsidP="000C2BA5">
            <w:pPr>
              <w:spacing w:line="240" w:lineRule="auto"/>
              <w:ind w:left="170" w:firstLine="0"/>
              <w:rPr>
                <w:rFonts w:cstheme="minorHAnsi"/>
                <w:bCs/>
                <w:sz w:val="20"/>
                <w:szCs w:val="20"/>
                <w:lang w:val="en-US"/>
              </w:rPr>
            </w:pPr>
            <w:r>
              <w:rPr>
                <w:rFonts w:cstheme="minorHAnsi"/>
                <w:bCs/>
                <w:sz w:val="20"/>
                <w:szCs w:val="20"/>
                <w:lang w:val="en-US"/>
              </w:rPr>
              <w:t>Karta dźwiękowa min. czterokanałowa zintegrowana z płytą główną, zgodna z High Definition, wewnętrzny głośnik w obudowie komputera. Port słuchawek i mikrofonu na przednim panelu, dopuszcza się rozwiązanie port combo, na tylnym panelu min. port audio line out.</w:t>
            </w:r>
          </w:p>
        </w:tc>
      </w:tr>
      <w:tr w:rsidR="000C2BA5" w:rsidTr="00A44B2D">
        <w:trPr>
          <w:trHeight w:val="436"/>
        </w:trPr>
        <w:tc>
          <w:tcPr>
            <w:tcW w:w="1543" w:type="dxa"/>
            <w:tcBorders>
              <w:top w:val="single" w:sz="4" w:space="0" w:color="auto"/>
              <w:left w:val="single" w:sz="4" w:space="0" w:color="auto"/>
              <w:bottom w:val="single" w:sz="4" w:space="0" w:color="auto"/>
              <w:right w:val="single" w:sz="4" w:space="0" w:color="auto"/>
            </w:tcBorders>
            <w:hideMark/>
          </w:tcPr>
          <w:p w:rsidR="000C2BA5" w:rsidRDefault="000C2BA5" w:rsidP="00A44B2D">
            <w:pPr>
              <w:spacing w:before="0" w:line="240" w:lineRule="auto"/>
              <w:ind w:left="0" w:firstLine="0"/>
              <w:contextualSpacing/>
              <w:jc w:val="center"/>
              <w:rPr>
                <w:rFonts w:cstheme="minorHAnsi"/>
                <w:b/>
                <w:sz w:val="20"/>
                <w:szCs w:val="20"/>
                <w:lang w:val="en-US"/>
              </w:rPr>
            </w:pPr>
            <w:r>
              <w:rPr>
                <w:rFonts w:cstheme="minorHAnsi"/>
                <w:b/>
                <w:sz w:val="20"/>
                <w:szCs w:val="20"/>
                <w:lang w:val="en-US"/>
              </w:rPr>
              <w:t>Obudowa</w:t>
            </w:r>
          </w:p>
        </w:tc>
        <w:tc>
          <w:tcPr>
            <w:tcW w:w="8976" w:type="dxa"/>
            <w:tcBorders>
              <w:top w:val="single" w:sz="4" w:space="0" w:color="auto"/>
              <w:left w:val="single" w:sz="4" w:space="0" w:color="auto"/>
              <w:bottom w:val="single" w:sz="4" w:space="0" w:color="auto"/>
              <w:right w:val="single" w:sz="4" w:space="0" w:color="auto"/>
            </w:tcBorders>
            <w:hideMark/>
          </w:tcPr>
          <w:p w:rsidR="000C2BA5" w:rsidRDefault="000C2BA5" w:rsidP="000C2BA5">
            <w:pPr>
              <w:spacing w:line="240" w:lineRule="auto"/>
              <w:ind w:left="170" w:firstLine="0"/>
              <w:rPr>
                <w:rFonts w:cstheme="minorHAnsi"/>
                <w:bCs/>
                <w:sz w:val="20"/>
                <w:szCs w:val="20"/>
                <w:lang w:val="en-US"/>
              </w:rPr>
            </w:pPr>
            <w:r>
              <w:rPr>
                <w:rFonts w:cstheme="minorHAnsi"/>
                <w:bCs/>
                <w:sz w:val="20"/>
                <w:szCs w:val="20"/>
                <w:lang w:val="en-US"/>
              </w:rPr>
              <w:t>Typu Mini Tower z obsługą kart wyłącznie o pełnej wysokości. Umożliwiająca montaż 1 x dysku 3.5” lub 2 x dysków 2.5” wewnątrz obudowy. Obudowa fabrycznie przystosowana do pracy w orientacji pionowej. Otwory wentylacyjne usytuowane wyłącznie na przednim oraz tylnym panelu obudowy. Zasilacz o mocy min. 260W pracujący w sieci 230V 50/60Hz prądu zmiennego i efektywności min. 92% przy obciążeniu zasilacza na poziomie 50% oraz o efektywności min. 89% przy obciążeniu zasilacza na poziomie 100%. Moduł konstrukcji obudowy w jednostce centralnej komputera powinien pozwalać na demontaż kart rozszerzeń,  dysku 3,5” oraz 2,5”,  bez konieczności użycia narzędzi (wyklucza się użycia wkrętów, śrub motylkowych, śrub radełkowych). Obudowa w jednostce centralnej musi być otwierana bez konieczności użycia narzędzi (wyklucza się użycie standardowych wkrętów, śrub motylkowych, śrub radełkowych) oraz powinna posiadać czujnik otwarcia obudowy współpracujący z oprogramowaniem zarządzająco – diagnostycznym. Obudowa musi umożliwiać zastosowanie zabezpieczenia fizycznego w postaci linki metalowej oraz kłódki (oczko w obudowie do założenia kłódki). Obudowa musi być wyposażona w zamek szybkiego dostępu, który musi być  usytuowany na tylnym panelu. Wbudowany dźwiękowy/wizualny system diagnostyczny, służący do sygnalizowania i diagnozowania problemów z komputerem i jego komponentami. System diagnostyczny musi sygnalizować: uszkodzenie lub brak pamięci RAM, uszkodzenie płyty głównej, awarię BIOS’u, awarię procesora. Oferowany system diagnostyczny nie może wykorzystywać minimalnej ilości wolnych slotów na płycie głównej, wymaganych wnęk zewnętrznych w specyfikacji i dodatkowych oferowanych przez wykonawcę, oraz nie może być uzyskany przez konwertowanie, przerabianie innych złączy na płycie głównej nie wymienionych w specyfikacji a które nie są dedykowane dla systemu diagnostycznego. Każdy komputer powinien być oznaczony niepowtarzalnym numerem seryjnym umieszonym na obudowie, oraz musi być wpisany na stałe w BIOS.</w:t>
            </w:r>
          </w:p>
        </w:tc>
      </w:tr>
      <w:tr w:rsidR="000C2BA5" w:rsidTr="00A44B2D">
        <w:tc>
          <w:tcPr>
            <w:tcW w:w="1543" w:type="dxa"/>
            <w:tcBorders>
              <w:top w:val="single" w:sz="4" w:space="0" w:color="auto"/>
              <w:left w:val="single" w:sz="4" w:space="0" w:color="auto"/>
              <w:bottom w:val="single" w:sz="4" w:space="0" w:color="auto"/>
              <w:right w:val="single" w:sz="4" w:space="0" w:color="auto"/>
            </w:tcBorders>
            <w:hideMark/>
          </w:tcPr>
          <w:p w:rsidR="000C2BA5" w:rsidRDefault="000C2BA5" w:rsidP="00A44B2D">
            <w:pPr>
              <w:spacing w:before="0" w:line="240" w:lineRule="auto"/>
              <w:ind w:left="0" w:firstLine="0"/>
              <w:contextualSpacing/>
              <w:jc w:val="center"/>
              <w:rPr>
                <w:rFonts w:cstheme="minorHAnsi"/>
                <w:b/>
                <w:sz w:val="20"/>
                <w:szCs w:val="20"/>
                <w:lang w:val="en-US"/>
              </w:rPr>
            </w:pPr>
            <w:r>
              <w:rPr>
                <w:rFonts w:cstheme="minorHAnsi"/>
                <w:b/>
                <w:sz w:val="20"/>
                <w:szCs w:val="20"/>
                <w:lang w:val="en-US"/>
              </w:rPr>
              <w:t>Bezpieczeństwo</w:t>
            </w:r>
          </w:p>
        </w:tc>
        <w:tc>
          <w:tcPr>
            <w:tcW w:w="8976" w:type="dxa"/>
            <w:tcBorders>
              <w:top w:val="single" w:sz="4" w:space="0" w:color="auto"/>
              <w:left w:val="single" w:sz="4" w:space="0" w:color="auto"/>
              <w:bottom w:val="single" w:sz="4" w:space="0" w:color="auto"/>
              <w:right w:val="single" w:sz="4" w:space="0" w:color="auto"/>
            </w:tcBorders>
            <w:hideMark/>
          </w:tcPr>
          <w:p w:rsidR="000C2BA5" w:rsidRDefault="000C2BA5" w:rsidP="000C2BA5">
            <w:pPr>
              <w:spacing w:line="240" w:lineRule="auto"/>
              <w:ind w:left="170" w:firstLine="0"/>
              <w:rPr>
                <w:rFonts w:cstheme="minorHAnsi"/>
                <w:bCs/>
                <w:sz w:val="20"/>
                <w:szCs w:val="20"/>
                <w:lang w:val="en-US"/>
              </w:rPr>
            </w:pPr>
            <w:r>
              <w:rPr>
                <w:rFonts w:cstheme="minorHAnsi"/>
                <w:bCs/>
                <w:sz w:val="20"/>
                <w:szCs w:val="20"/>
                <w:lang w:val="en-US"/>
              </w:rPr>
              <w:t>Dedykowany lub zintegrowany układ sprzętowy służący do tworzenia i zarządzania wygenerowanymi przez komputer kluczami szyfrowania. Zabezpieczenie to musi posiadać możliwość szyfrowania poufnych dokumentów przechowywanych na dysku przy użyciu klucza sprzętowego.  Próba usunięcia układu doprowadzi do uszkodzenia całej płyty głównej. System diagnostyczny z graficznym interfejsem użytkownika zaszyty w tej samej pamięci flash co BIOS, dostępny z poziomu szybkiego menu boot lub BIOS, umożliwiający przetestowanie komputera a w szczególności jego składowych. System zapewniający pełną funkcjonalność, a także zachowujący interfejs graficzny nawet w przypadku braku dysku twardego oraz jego uszkodzenia, nie wymagający stosowania zewnętrznych nośników pamięci masowej oraz dostępu do internetu i sieci lokalnej.</w:t>
            </w:r>
          </w:p>
          <w:p w:rsidR="000C2BA5" w:rsidRDefault="000C2BA5" w:rsidP="000C2BA5">
            <w:pPr>
              <w:spacing w:line="240" w:lineRule="auto"/>
              <w:ind w:left="170" w:firstLine="0"/>
              <w:rPr>
                <w:rFonts w:cstheme="minorHAnsi"/>
                <w:bCs/>
                <w:sz w:val="20"/>
                <w:szCs w:val="20"/>
                <w:lang w:val="en-US"/>
              </w:rPr>
            </w:pPr>
            <w:r>
              <w:rPr>
                <w:rFonts w:cstheme="minorHAnsi"/>
                <w:bCs/>
                <w:sz w:val="20"/>
                <w:szCs w:val="20"/>
                <w:lang w:val="en-US"/>
              </w:rPr>
              <w:t xml:space="preserve">Procedura POST traktowana jest jako oddzielna funkcjonalność. </w:t>
            </w:r>
          </w:p>
        </w:tc>
      </w:tr>
      <w:tr w:rsidR="000C2BA5" w:rsidTr="00A44B2D">
        <w:tc>
          <w:tcPr>
            <w:tcW w:w="1543" w:type="dxa"/>
            <w:tcBorders>
              <w:top w:val="single" w:sz="4" w:space="0" w:color="auto"/>
              <w:left w:val="single" w:sz="4" w:space="0" w:color="auto"/>
              <w:bottom w:val="single" w:sz="4" w:space="0" w:color="auto"/>
              <w:right w:val="single" w:sz="4" w:space="0" w:color="auto"/>
            </w:tcBorders>
            <w:hideMark/>
          </w:tcPr>
          <w:p w:rsidR="000C2BA5" w:rsidRDefault="000C2BA5" w:rsidP="00A44B2D">
            <w:pPr>
              <w:spacing w:before="0" w:line="240" w:lineRule="auto"/>
              <w:ind w:left="0" w:firstLine="0"/>
              <w:contextualSpacing/>
              <w:jc w:val="center"/>
              <w:rPr>
                <w:rFonts w:cstheme="minorHAnsi"/>
                <w:b/>
                <w:sz w:val="20"/>
                <w:szCs w:val="20"/>
                <w:lang w:val="en-US"/>
              </w:rPr>
            </w:pPr>
            <w:r>
              <w:rPr>
                <w:rFonts w:cstheme="minorHAnsi"/>
                <w:b/>
                <w:sz w:val="20"/>
                <w:szCs w:val="20"/>
                <w:lang w:val="en-US"/>
              </w:rPr>
              <w:t>BIOS</w:t>
            </w:r>
          </w:p>
        </w:tc>
        <w:tc>
          <w:tcPr>
            <w:tcW w:w="8976" w:type="dxa"/>
            <w:tcBorders>
              <w:top w:val="single" w:sz="4" w:space="0" w:color="auto"/>
              <w:left w:val="single" w:sz="4" w:space="0" w:color="auto"/>
              <w:bottom w:val="single" w:sz="4" w:space="0" w:color="auto"/>
              <w:right w:val="single" w:sz="4" w:space="0" w:color="auto"/>
            </w:tcBorders>
            <w:hideMark/>
          </w:tcPr>
          <w:p w:rsidR="000C2BA5" w:rsidRDefault="000C2BA5" w:rsidP="000C2BA5">
            <w:pPr>
              <w:spacing w:line="240" w:lineRule="auto"/>
              <w:ind w:left="170" w:firstLine="0"/>
              <w:rPr>
                <w:rFonts w:cstheme="minorHAnsi"/>
                <w:bCs/>
                <w:sz w:val="20"/>
                <w:szCs w:val="20"/>
                <w:lang w:val="en-US"/>
              </w:rPr>
            </w:pPr>
            <w:r>
              <w:rPr>
                <w:rFonts w:cstheme="minorHAnsi"/>
                <w:bCs/>
                <w:sz w:val="20"/>
                <w:szCs w:val="20"/>
                <w:lang w:val="en-US"/>
              </w:rPr>
              <w:t>BIOS zgodny ze specyfikacją UEFI, wyprodukowany przez producenta komputera, zawierający logo producenta komputera lub nazwę producenta komputera lub nazwę modelu oferowanego komputera. Pełna obsługa BIOS za pomocą klawiatury i myszy oraz samej myszy. BIOS wyposażony w automatyczną detekcję zmiany konfiguracji, automatycznie nanoszący zmiany w konfiguracji w szczególności: procesor, wielkość pamięci, pojemność dysku. Możliwość, bez uruchamiania systemu operacyjnego z dysku twardego komputera, bez dodatkowego oprogramowania (w tym również systemu diagnostycznego) i podłączonych do niego urządzeń zewnętrznych odczytania z BIOS informacji o: wersji BIOS, nr seryjnym komputera, ilości zainstalowanej pamięci RAM, prędkości zainstalowanych pamięci RAM, technologii wykonania pamięci, sposobie obsadzeniu slotów pamięci z rozbiciem na wielkości pamięci i banki, typie zainstalowanego procesora, ilości rdzeni zainstalowanego procesora, typowej prędkości zainstalowanego procesora, minimalnej i maksymalnej  osiąganej prędkości zainstalowanego procesora, pojemności zainstalowanego lub zainstalowanych dysków twardych, wszystkich urządzeniach podpiętych do dostępnych na płycie głównej portów SATA, MAC adresie zintegrowanej karty sieciowej, zintegrowanym układzie graficznym, kontrolerze audio.</w:t>
            </w:r>
          </w:p>
          <w:p w:rsidR="000C2BA5" w:rsidRDefault="000C2BA5" w:rsidP="000C2BA5">
            <w:pPr>
              <w:widowControl w:val="0"/>
              <w:autoSpaceDE w:val="0"/>
              <w:autoSpaceDN w:val="0"/>
              <w:adjustRightInd w:val="0"/>
              <w:spacing w:line="240" w:lineRule="auto"/>
              <w:ind w:left="170" w:right="50" w:firstLine="0"/>
              <w:rPr>
                <w:rFonts w:cstheme="minorHAnsi"/>
                <w:bCs/>
                <w:sz w:val="20"/>
                <w:szCs w:val="20"/>
                <w:lang w:val="en-US"/>
              </w:rPr>
            </w:pPr>
            <w:r>
              <w:rPr>
                <w:rFonts w:cstheme="minorHAnsi"/>
                <w:bCs/>
                <w:sz w:val="20"/>
                <w:szCs w:val="20"/>
                <w:lang w:val="en-US"/>
              </w:rPr>
              <w:t>Do odczytu wskazanych informacji nie mogą być stosowane rozwiązania oparte o pamięć masową (wewnętrzną lub zewnętrzną), zaimplementowane poza systemem BIOS narzędzia, np. system diagnostyczny, dodatkowe oprogramowanie.</w:t>
            </w:r>
          </w:p>
          <w:p w:rsidR="000C2BA5" w:rsidRDefault="000C2BA5" w:rsidP="000C2BA5">
            <w:pPr>
              <w:widowControl w:val="0"/>
              <w:autoSpaceDE w:val="0"/>
              <w:autoSpaceDN w:val="0"/>
              <w:adjustRightInd w:val="0"/>
              <w:spacing w:line="240" w:lineRule="auto"/>
              <w:ind w:left="170" w:right="50" w:firstLine="0"/>
              <w:rPr>
                <w:rFonts w:cstheme="minorHAnsi"/>
                <w:bCs/>
                <w:sz w:val="20"/>
                <w:szCs w:val="20"/>
                <w:lang w:val="en-US"/>
              </w:rPr>
            </w:pPr>
            <w:r>
              <w:rPr>
                <w:rFonts w:cstheme="minorHAnsi"/>
                <w:bCs/>
                <w:sz w:val="20"/>
                <w:szCs w:val="20"/>
                <w:lang w:val="en-US"/>
              </w:rPr>
              <w:t xml:space="preserve">Funkcja blokowania/odblokowania BOOT-owania stacji roboczej z zewnętrznych urządzeń, możliwość ustawienia hasła użytkownika umożliwiającego uruchomienie komputera (zabezpieczenie przed nieautoryzowanym uruchomieniem) przy jednoczesnym zdefiniowanym haśle administratora. Użytkownik po wpisaniu swojego hasła jest wstanie zidentyfikować ustawienia BIOS. Możliwość ustawienia haseł użytkownika i administratora składających się z cyfr, małych liter, dużych liter oraz znaków specjalnych. Możliwość włączenia/wyłączenia kontrolera SATA (w tym w szczególności pojedynczo), Możliwość ustawienia portów USB w trybie „no BOOT” (podczas startu komputer nie wykrywa urządzeń bootujących typu USB). Możliwość wyłączania portów USB pojedynczo. </w:t>
            </w:r>
          </w:p>
          <w:p w:rsidR="000C2BA5" w:rsidRDefault="000C2BA5" w:rsidP="000C2BA5">
            <w:pPr>
              <w:widowControl w:val="0"/>
              <w:autoSpaceDE w:val="0"/>
              <w:autoSpaceDN w:val="0"/>
              <w:adjustRightInd w:val="0"/>
              <w:spacing w:line="240" w:lineRule="auto"/>
              <w:ind w:left="170" w:right="50" w:firstLine="0"/>
              <w:rPr>
                <w:rFonts w:cstheme="minorHAnsi"/>
                <w:bCs/>
                <w:sz w:val="20"/>
                <w:szCs w:val="20"/>
                <w:lang w:val="en-US"/>
              </w:rPr>
            </w:pPr>
            <w:r>
              <w:rPr>
                <w:rFonts w:cstheme="minorHAnsi"/>
                <w:bCs/>
                <w:sz w:val="20"/>
                <w:szCs w:val="20"/>
                <w:lang w:val="en-US"/>
              </w:rPr>
              <w:t>Możliwość dokonywania backup’u BIOS wraz z ustawieniami na dysku wewnętrznym. Oferowany BIOS musi posiadać poza swoją wewnętrzną strukturą menu szybkiego boot’owania które umożliwia m.in.: uruchamianie systemu zainstalowanego na dysku twardym, uruchamianie systemu z urządzeń zewnętrznych, uruchamianie systemu z serwera za pośrednictwem zintegrowanej karty sieciowej, uruchomienie graficznego systemu diagnostycznego, wejście do BIOS, upgrade BIOS.</w:t>
            </w:r>
          </w:p>
        </w:tc>
      </w:tr>
      <w:tr w:rsidR="000C2BA5" w:rsidTr="00A44B2D">
        <w:tc>
          <w:tcPr>
            <w:tcW w:w="1543" w:type="dxa"/>
            <w:tcBorders>
              <w:top w:val="single" w:sz="4" w:space="0" w:color="auto"/>
              <w:left w:val="single" w:sz="4" w:space="0" w:color="auto"/>
              <w:bottom w:val="single" w:sz="4" w:space="0" w:color="auto"/>
              <w:right w:val="single" w:sz="4" w:space="0" w:color="auto"/>
            </w:tcBorders>
          </w:tcPr>
          <w:p w:rsidR="000C2BA5" w:rsidRDefault="000C2BA5" w:rsidP="00A44B2D">
            <w:pPr>
              <w:spacing w:before="0" w:line="240" w:lineRule="auto"/>
              <w:ind w:left="0" w:firstLine="0"/>
              <w:contextualSpacing/>
              <w:jc w:val="center"/>
              <w:rPr>
                <w:rFonts w:cstheme="minorHAnsi"/>
                <w:b/>
                <w:sz w:val="20"/>
                <w:szCs w:val="20"/>
                <w:lang w:val="en-US"/>
              </w:rPr>
            </w:pPr>
            <w:r>
              <w:rPr>
                <w:rFonts w:cstheme="minorHAnsi"/>
                <w:b/>
                <w:sz w:val="20"/>
                <w:szCs w:val="20"/>
                <w:lang w:val="en-US"/>
              </w:rPr>
              <w:t>Zdalne zarządzanie</w:t>
            </w:r>
          </w:p>
          <w:p w:rsidR="000C2BA5" w:rsidRDefault="000C2BA5" w:rsidP="00A44B2D">
            <w:pPr>
              <w:spacing w:before="0" w:line="240" w:lineRule="auto"/>
              <w:ind w:left="0" w:firstLine="0"/>
              <w:contextualSpacing/>
              <w:jc w:val="center"/>
              <w:rPr>
                <w:rFonts w:cstheme="minorHAnsi"/>
                <w:b/>
                <w:sz w:val="20"/>
                <w:szCs w:val="20"/>
                <w:lang w:val="en-US"/>
              </w:rPr>
            </w:pPr>
          </w:p>
          <w:p w:rsidR="000C2BA5" w:rsidRDefault="000C2BA5" w:rsidP="00A44B2D">
            <w:pPr>
              <w:spacing w:before="0" w:line="240" w:lineRule="auto"/>
              <w:ind w:left="0" w:firstLine="0"/>
              <w:contextualSpacing/>
              <w:jc w:val="center"/>
              <w:rPr>
                <w:rFonts w:cstheme="minorHAnsi"/>
                <w:b/>
                <w:sz w:val="20"/>
                <w:szCs w:val="20"/>
                <w:lang w:val="en-US"/>
              </w:rPr>
            </w:pPr>
          </w:p>
        </w:tc>
        <w:tc>
          <w:tcPr>
            <w:tcW w:w="8976" w:type="dxa"/>
            <w:tcBorders>
              <w:top w:val="single" w:sz="4" w:space="0" w:color="auto"/>
              <w:left w:val="single" w:sz="4" w:space="0" w:color="auto"/>
              <w:bottom w:val="single" w:sz="4" w:space="0" w:color="auto"/>
              <w:right w:val="single" w:sz="4" w:space="0" w:color="auto"/>
            </w:tcBorders>
            <w:hideMark/>
          </w:tcPr>
          <w:p w:rsidR="000C2BA5" w:rsidRDefault="000C2BA5" w:rsidP="000C2BA5">
            <w:pPr>
              <w:spacing w:line="240" w:lineRule="auto"/>
              <w:ind w:left="170" w:firstLine="0"/>
              <w:rPr>
                <w:rFonts w:cstheme="minorHAnsi"/>
                <w:bCs/>
                <w:sz w:val="20"/>
                <w:szCs w:val="20"/>
                <w:lang w:val="en-US"/>
              </w:rPr>
            </w:pPr>
            <w:r>
              <w:rPr>
                <w:rFonts w:cstheme="minorHAnsi"/>
                <w:bCs/>
                <w:sz w:val="20"/>
                <w:szCs w:val="20"/>
                <w:lang w:val="en-US"/>
              </w:rPr>
              <w:t>Wbudowana w płytę główną technologia zarządzania i monitorowania komputerem na poziomie sprzętowym działająca niezależnie od stanu czy obecności systemu operacyjnego oraz stanu włączenia komputera podczas pracy na zasilaczu sieciowym AC, obsługująca zdalną komunikację sieciową w oparciu o protokół IPv4 oraz IPv6, a także zapewniająca:</w:t>
            </w:r>
          </w:p>
          <w:p w:rsidR="000C2BA5" w:rsidRDefault="000C2BA5" w:rsidP="000C2BA5">
            <w:pPr>
              <w:numPr>
                <w:ilvl w:val="0"/>
                <w:numId w:val="29"/>
              </w:numPr>
              <w:suppressAutoHyphens w:val="0"/>
              <w:spacing w:before="0" w:line="240" w:lineRule="auto"/>
              <w:ind w:left="170" w:firstLine="0"/>
              <w:jc w:val="left"/>
              <w:rPr>
                <w:rFonts w:cstheme="minorHAnsi"/>
                <w:bCs/>
                <w:sz w:val="20"/>
                <w:szCs w:val="20"/>
                <w:lang w:val="en-US"/>
              </w:rPr>
            </w:pPr>
            <w:r>
              <w:rPr>
                <w:rFonts w:cstheme="minorHAnsi"/>
                <w:bCs/>
                <w:sz w:val="20"/>
                <w:szCs w:val="20"/>
                <w:lang w:val="en-US"/>
              </w:rPr>
              <w:t xml:space="preserve">monitorowanie konfiguracji komponentów komputera - CPU, Pamięć, HDD wersja BIOS płyty głównej; </w:t>
            </w:r>
          </w:p>
          <w:p w:rsidR="000C2BA5" w:rsidRDefault="000C2BA5" w:rsidP="000C2BA5">
            <w:pPr>
              <w:numPr>
                <w:ilvl w:val="0"/>
                <w:numId w:val="29"/>
              </w:numPr>
              <w:suppressAutoHyphens w:val="0"/>
              <w:spacing w:before="0" w:line="240" w:lineRule="auto"/>
              <w:ind w:left="170" w:firstLine="0"/>
              <w:jc w:val="left"/>
              <w:rPr>
                <w:rFonts w:cstheme="minorHAnsi"/>
                <w:bCs/>
                <w:sz w:val="20"/>
                <w:szCs w:val="20"/>
                <w:lang w:val="en-US"/>
              </w:rPr>
            </w:pPr>
            <w:r>
              <w:rPr>
                <w:rFonts w:cstheme="minorHAnsi"/>
                <w:bCs/>
                <w:sz w:val="20"/>
                <w:szCs w:val="20"/>
                <w:lang w:val="en-US"/>
              </w:rPr>
              <w:t>zdalną konfigurację ustawień BIOS,</w:t>
            </w:r>
          </w:p>
          <w:p w:rsidR="000C2BA5" w:rsidRDefault="000C2BA5" w:rsidP="000C2BA5">
            <w:pPr>
              <w:numPr>
                <w:ilvl w:val="0"/>
                <w:numId w:val="29"/>
              </w:numPr>
              <w:suppressAutoHyphens w:val="0"/>
              <w:spacing w:before="0" w:line="240" w:lineRule="auto"/>
              <w:ind w:left="170" w:firstLine="0"/>
              <w:jc w:val="left"/>
              <w:rPr>
                <w:rFonts w:cstheme="minorHAnsi"/>
                <w:bCs/>
                <w:sz w:val="20"/>
                <w:szCs w:val="20"/>
                <w:lang w:val="en-US"/>
              </w:rPr>
            </w:pPr>
            <w:r>
              <w:rPr>
                <w:rFonts w:cstheme="minorHAnsi"/>
                <w:bCs/>
                <w:sz w:val="20"/>
                <w:szCs w:val="20"/>
                <w:lang w:val="en-US"/>
              </w:rPr>
              <w:t>zdalne przejęcie konsoli tekstowej systemu, przekierowanie procesu ładowania systemu operacyjnego z wirtualnego CD ROM lub FDD z  serwera zarządzającego;</w:t>
            </w:r>
          </w:p>
          <w:p w:rsidR="000C2BA5" w:rsidRDefault="000C2BA5" w:rsidP="000C2BA5">
            <w:pPr>
              <w:numPr>
                <w:ilvl w:val="0"/>
                <w:numId w:val="29"/>
              </w:numPr>
              <w:suppressAutoHyphens w:val="0"/>
              <w:spacing w:before="0" w:line="240" w:lineRule="auto"/>
              <w:ind w:left="170" w:firstLine="0"/>
              <w:jc w:val="left"/>
              <w:rPr>
                <w:rFonts w:cstheme="minorHAnsi"/>
                <w:bCs/>
                <w:sz w:val="20"/>
                <w:szCs w:val="20"/>
                <w:lang w:val="en-US"/>
              </w:rPr>
            </w:pPr>
            <w:r>
              <w:rPr>
                <w:rFonts w:cstheme="minorHAnsi"/>
                <w:bCs/>
                <w:sz w:val="20"/>
                <w:szCs w:val="20"/>
                <w:lang w:val="en-US"/>
              </w:rPr>
              <w:t>zdalne przejecie pełnej konsoli graficznej systemu tzw. KVM Redirection (Keyboard, Video, Mouse) bez udziału systemu operacyjnego ani dodatkowych programów, również w przypadku braku lub uszkodzenia systemu operacyjnego do rozdzielczości 1920x1080 włącznie;</w:t>
            </w:r>
          </w:p>
          <w:p w:rsidR="000C2BA5" w:rsidRDefault="000C2BA5" w:rsidP="000C2BA5">
            <w:pPr>
              <w:numPr>
                <w:ilvl w:val="0"/>
                <w:numId w:val="29"/>
              </w:numPr>
              <w:suppressAutoHyphens w:val="0"/>
              <w:spacing w:before="0" w:line="240" w:lineRule="auto"/>
              <w:ind w:left="170" w:firstLine="0"/>
              <w:jc w:val="left"/>
              <w:rPr>
                <w:rFonts w:cstheme="minorHAnsi"/>
                <w:bCs/>
                <w:sz w:val="20"/>
                <w:szCs w:val="20"/>
                <w:lang w:val="en-US"/>
              </w:rPr>
            </w:pPr>
            <w:r>
              <w:rPr>
                <w:rFonts w:cstheme="minorHAnsi"/>
                <w:bCs/>
                <w:sz w:val="20"/>
                <w:szCs w:val="20"/>
                <w:lang w:val="en-US"/>
              </w:rPr>
              <w:t>zapis i przechowywanie dodatkowych informacji o wersji zainstalowanego oprogramowania i zdalny odczyt tych informacji (wersja, zainstalowane uaktualnienia, sygnatury wirusów, itp.) z wbudowanej pamięci nieulotnej.</w:t>
            </w:r>
          </w:p>
          <w:p w:rsidR="000C2BA5" w:rsidRDefault="000C2BA5" w:rsidP="000C2BA5">
            <w:pPr>
              <w:numPr>
                <w:ilvl w:val="0"/>
                <w:numId w:val="29"/>
              </w:numPr>
              <w:suppressAutoHyphens w:val="0"/>
              <w:spacing w:before="0" w:line="240" w:lineRule="auto"/>
              <w:ind w:left="170" w:firstLine="0"/>
              <w:jc w:val="left"/>
              <w:rPr>
                <w:rFonts w:cstheme="minorHAnsi"/>
                <w:bCs/>
                <w:sz w:val="20"/>
                <w:szCs w:val="20"/>
                <w:lang w:val="en-US"/>
              </w:rPr>
            </w:pPr>
            <w:r>
              <w:rPr>
                <w:rFonts w:cstheme="minorHAnsi"/>
                <w:bCs/>
                <w:sz w:val="20"/>
                <w:szCs w:val="20"/>
                <w:lang w:val="en-US"/>
              </w:rPr>
              <w:t>technologia zarządzania i monitorowania komputerem na poziomie sprzętowym powinna być zgodna z otwartymi standardami DMTF WS-MAN 1.0.0 (</w:t>
            </w:r>
            <w:hyperlink r:id="rId7" w:history="1">
              <w:r>
                <w:rPr>
                  <w:rStyle w:val="Hipercze"/>
                  <w:rFonts w:cstheme="minorHAnsi"/>
                  <w:bCs/>
                  <w:sz w:val="20"/>
                  <w:szCs w:val="20"/>
                  <w:lang w:val="en-US"/>
                </w:rPr>
                <w:t>http://www.dmtf.org/standards/wsman</w:t>
              </w:r>
            </w:hyperlink>
            <w:r>
              <w:rPr>
                <w:rFonts w:cstheme="minorHAnsi"/>
                <w:bCs/>
                <w:sz w:val="20"/>
                <w:szCs w:val="20"/>
                <w:lang w:val="en-US"/>
              </w:rPr>
              <w:t>)  oraz  DASH 1.0.0 (</w:t>
            </w:r>
            <w:hyperlink r:id="rId8" w:history="1">
              <w:r>
                <w:rPr>
                  <w:rStyle w:val="Hipercze"/>
                  <w:rFonts w:cstheme="minorHAnsi"/>
                  <w:bCs/>
                  <w:sz w:val="20"/>
                  <w:szCs w:val="20"/>
                  <w:lang w:val="en-US"/>
                </w:rPr>
                <w:t>http://www.dmtf.org/standards/mgmt/dash/</w:t>
              </w:r>
            </w:hyperlink>
            <w:r>
              <w:rPr>
                <w:rFonts w:cstheme="minorHAnsi"/>
                <w:bCs/>
                <w:sz w:val="20"/>
                <w:szCs w:val="20"/>
                <w:lang w:val="en-US"/>
              </w:rPr>
              <w:t>)</w:t>
            </w:r>
          </w:p>
          <w:p w:rsidR="000C2BA5" w:rsidRDefault="000C2BA5" w:rsidP="000C2BA5">
            <w:pPr>
              <w:numPr>
                <w:ilvl w:val="0"/>
                <w:numId w:val="29"/>
              </w:numPr>
              <w:suppressAutoHyphens w:val="0"/>
              <w:spacing w:before="0" w:line="240" w:lineRule="auto"/>
              <w:ind w:left="170" w:firstLine="0"/>
              <w:jc w:val="left"/>
              <w:rPr>
                <w:rFonts w:cstheme="minorHAnsi"/>
                <w:bCs/>
                <w:sz w:val="20"/>
                <w:szCs w:val="20"/>
                <w:lang w:val="en-US"/>
              </w:rPr>
            </w:pPr>
            <w:r>
              <w:rPr>
                <w:rFonts w:cstheme="minorHAnsi"/>
                <w:bCs/>
                <w:sz w:val="20"/>
                <w:szCs w:val="20"/>
                <w:lang w:val="en-US"/>
              </w:rPr>
              <w:t>nawiązywanie przez sprzętowy mechanizm zarządzania, zdalnego szyfrowanego protokołem SSL/TLS połączenia z predefiniowanym serwerem zarządzającym, w definiowanych odstępach czasu, w przypadku wystąpienia predefiniowanego zdarzenia lub błędu systemowego (tzw. platform event) oraz na żądanie użytkownika z poziomu BIOS.</w:t>
            </w:r>
          </w:p>
          <w:p w:rsidR="000C2BA5" w:rsidRDefault="000C2BA5" w:rsidP="000C2BA5">
            <w:pPr>
              <w:numPr>
                <w:ilvl w:val="0"/>
                <w:numId w:val="29"/>
              </w:numPr>
              <w:suppressAutoHyphens w:val="0"/>
              <w:spacing w:before="0" w:line="240" w:lineRule="auto"/>
              <w:ind w:left="170" w:firstLine="0"/>
              <w:jc w:val="left"/>
              <w:rPr>
                <w:rFonts w:cstheme="minorHAnsi"/>
                <w:bCs/>
                <w:sz w:val="20"/>
                <w:szCs w:val="20"/>
                <w:lang w:val="en-US"/>
              </w:rPr>
            </w:pPr>
            <w:r>
              <w:rPr>
                <w:rFonts w:cstheme="minorHAnsi"/>
                <w:bCs/>
                <w:sz w:val="20"/>
                <w:szCs w:val="20"/>
                <w:lang w:val="en-US"/>
              </w:rPr>
              <w:t>wbudowany sprzętowo log operacji  zdalnego zarządzania, możliwy do kasowania tylko przez upoważnionego użytkownika systemu sprzętowego zarządzania zdalnego</w:t>
            </w:r>
          </w:p>
          <w:p w:rsidR="000C2BA5" w:rsidRDefault="000C2BA5" w:rsidP="000C2BA5">
            <w:pPr>
              <w:numPr>
                <w:ilvl w:val="0"/>
                <w:numId w:val="29"/>
              </w:numPr>
              <w:suppressAutoHyphens w:val="0"/>
              <w:spacing w:before="0" w:line="240" w:lineRule="auto"/>
              <w:ind w:left="170" w:firstLine="0"/>
              <w:jc w:val="left"/>
              <w:rPr>
                <w:rFonts w:cstheme="minorHAnsi"/>
                <w:bCs/>
                <w:sz w:val="20"/>
                <w:szCs w:val="20"/>
                <w:lang w:val="en-US"/>
              </w:rPr>
            </w:pPr>
            <w:r>
              <w:rPr>
                <w:rFonts w:cstheme="minorHAnsi"/>
                <w:bCs/>
                <w:sz w:val="20"/>
                <w:szCs w:val="20"/>
                <w:lang w:val="en-US"/>
              </w:rPr>
              <w:t>sprzętowy firewall zarządzany i konfigurowany wyłącznie z serwera zarządzania oraz niedostępny dla lokalnego systemu OS i lokalnych aplikacji</w:t>
            </w:r>
          </w:p>
        </w:tc>
      </w:tr>
      <w:tr w:rsidR="000C2BA5" w:rsidTr="00A44B2D">
        <w:tc>
          <w:tcPr>
            <w:tcW w:w="1543" w:type="dxa"/>
            <w:tcBorders>
              <w:top w:val="single" w:sz="4" w:space="0" w:color="auto"/>
              <w:left w:val="single" w:sz="4" w:space="0" w:color="auto"/>
              <w:bottom w:val="single" w:sz="4" w:space="0" w:color="auto"/>
              <w:right w:val="single" w:sz="4" w:space="0" w:color="auto"/>
            </w:tcBorders>
            <w:hideMark/>
          </w:tcPr>
          <w:p w:rsidR="000C2BA5" w:rsidRDefault="000C2BA5" w:rsidP="00A44B2D">
            <w:pPr>
              <w:spacing w:before="0" w:line="240" w:lineRule="auto"/>
              <w:ind w:left="0" w:firstLine="0"/>
              <w:contextualSpacing/>
              <w:jc w:val="center"/>
              <w:rPr>
                <w:rFonts w:cstheme="minorHAnsi"/>
                <w:b/>
                <w:sz w:val="20"/>
                <w:szCs w:val="20"/>
                <w:lang w:val="en-US"/>
              </w:rPr>
            </w:pPr>
            <w:r>
              <w:rPr>
                <w:rFonts w:cstheme="minorHAnsi"/>
                <w:b/>
                <w:sz w:val="20"/>
                <w:szCs w:val="20"/>
                <w:lang w:val="en-US"/>
              </w:rPr>
              <w:t>Wirtualizacja</w:t>
            </w:r>
          </w:p>
        </w:tc>
        <w:tc>
          <w:tcPr>
            <w:tcW w:w="8976" w:type="dxa"/>
            <w:tcBorders>
              <w:top w:val="single" w:sz="4" w:space="0" w:color="auto"/>
              <w:left w:val="single" w:sz="4" w:space="0" w:color="auto"/>
              <w:bottom w:val="single" w:sz="4" w:space="0" w:color="auto"/>
              <w:right w:val="single" w:sz="4" w:space="0" w:color="auto"/>
            </w:tcBorders>
            <w:hideMark/>
          </w:tcPr>
          <w:p w:rsidR="000C2BA5" w:rsidRDefault="000C2BA5" w:rsidP="000C2BA5">
            <w:pPr>
              <w:spacing w:line="240" w:lineRule="auto"/>
              <w:ind w:left="170" w:firstLine="0"/>
              <w:rPr>
                <w:rFonts w:cstheme="minorHAnsi"/>
                <w:bCs/>
                <w:sz w:val="20"/>
                <w:szCs w:val="20"/>
                <w:lang w:val="en-US"/>
              </w:rPr>
            </w:pPr>
            <w:r>
              <w:rPr>
                <w:rFonts w:cstheme="minorHAnsi"/>
                <w:bCs/>
                <w:sz w:val="20"/>
                <w:szCs w:val="20"/>
                <w:lang w:val="en-US"/>
              </w:rPr>
              <w:t xml:space="preserve">Sprzętowe wsparcie technologii wirtualizacji realizowane łącznie w procesorze, chipsecie płyty głównej oraz </w:t>
            </w:r>
          </w:p>
          <w:p w:rsidR="000C2BA5" w:rsidRDefault="000C2BA5" w:rsidP="000C2BA5">
            <w:pPr>
              <w:spacing w:line="240" w:lineRule="auto"/>
              <w:ind w:left="170" w:firstLine="0"/>
              <w:rPr>
                <w:rFonts w:cstheme="minorHAnsi"/>
                <w:bCs/>
                <w:sz w:val="20"/>
                <w:szCs w:val="20"/>
                <w:lang w:val="en-US"/>
              </w:rPr>
            </w:pPr>
            <w:r>
              <w:rPr>
                <w:rFonts w:cstheme="minorHAnsi"/>
                <w:bCs/>
                <w:sz w:val="20"/>
                <w:szCs w:val="20"/>
                <w:lang w:val="en-US"/>
              </w:rPr>
              <w:t>w  BIOS systemu (możliwość włączenia/wyłączenia sprzętowego wsparcia wirtualizacji dla poszczególnych komponentów systemu).</w:t>
            </w:r>
          </w:p>
        </w:tc>
      </w:tr>
      <w:tr w:rsidR="000C2BA5" w:rsidTr="00A44B2D">
        <w:trPr>
          <w:trHeight w:val="211"/>
        </w:trPr>
        <w:tc>
          <w:tcPr>
            <w:tcW w:w="1543" w:type="dxa"/>
            <w:tcBorders>
              <w:top w:val="single" w:sz="4" w:space="0" w:color="auto"/>
              <w:left w:val="single" w:sz="4" w:space="0" w:color="auto"/>
              <w:bottom w:val="single" w:sz="4" w:space="0" w:color="auto"/>
              <w:right w:val="single" w:sz="4" w:space="0" w:color="auto"/>
            </w:tcBorders>
            <w:hideMark/>
          </w:tcPr>
          <w:p w:rsidR="000C2BA5" w:rsidRDefault="000C2BA5" w:rsidP="00A44B2D">
            <w:pPr>
              <w:spacing w:before="0" w:line="240" w:lineRule="auto"/>
              <w:ind w:left="0" w:firstLine="0"/>
              <w:contextualSpacing/>
              <w:jc w:val="center"/>
              <w:rPr>
                <w:rFonts w:cstheme="minorHAnsi"/>
                <w:b/>
                <w:sz w:val="20"/>
                <w:szCs w:val="20"/>
                <w:lang w:val="en-US"/>
              </w:rPr>
            </w:pPr>
            <w:r>
              <w:rPr>
                <w:rFonts w:cstheme="minorHAnsi"/>
                <w:b/>
                <w:sz w:val="20"/>
                <w:szCs w:val="20"/>
                <w:lang w:val="en-US"/>
              </w:rPr>
              <w:t>System operacyjny</w:t>
            </w:r>
          </w:p>
        </w:tc>
        <w:tc>
          <w:tcPr>
            <w:tcW w:w="8976" w:type="dxa"/>
            <w:tcBorders>
              <w:top w:val="single" w:sz="4" w:space="0" w:color="auto"/>
              <w:left w:val="single" w:sz="4" w:space="0" w:color="auto"/>
              <w:bottom w:val="single" w:sz="4" w:space="0" w:color="auto"/>
              <w:right w:val="single" w:sz="4" w:space="0" w:color="auto"/>
            </w:tcBorders>
            <w:hideMark/>
          </w:tcPr>
          <w:p w:rsidR="000C2BA5" w:rsidRDefault="000C2BA5" w:rsidP="000C2BA5">
            <w:pPr>
              <w:spacing w:line="240" w:lineRule="auto"/>
              <w:ind w:left="170" w:firstLine="0"/>
              <w:rPr>
                <w:rFonts w:cstheme="minorHAnsi"/>
                <w:bCs/>
                <w:sz w:val="20"/>
                <w:szCs w:val="20"/>
                <w:lang w:val="en-US"/>
              </w:rPr>
            </w:pPr>
            <w:r>
              <w:rPr>
                <w:rFonts w:cstheme="minorHAnsi"/>
                <w:bCs/>
                <w:sz w:val="20"/>
                <w:szCs w:val="20"/>
                <w:bdr w:val="none" w:sz="0" w:space="0" w:color="auto" w:frame="1"/>
                <w:lang w:val="en-US"/>
              </w:rPr>
              <w:t>Nie jest wymagany.</w:t>
            </w:r>
          </w:p>
        </w:tc>
      </w:tr>
      <w:tr w:rsidR="000C2BA5" w:rsidTr="00A44B2D">
        <w:tc>
          <w:tcPr>
            <w:tcW w:w="1543" w:type="dxa"/>
            <w:tcBorders>
              <w:top w:val="single" w:sz="4" w:space="0" w:color="auto"/>
              <w:left w:val="single" w:sz="4" w:space="0" w:color="auto"/>
              <w:bottom w:val="single" w:sz="4" w:space="0" w:color="auto"/>
              <w:right w:val="single" w:sz="4" w:space="0" w:color="auto"/>
            </w:tcBorders>
            <w:hideMark/>
          </w:tcPr>
          <w:p w:rsidR="000C2BA5" w:rsidRDefault="000C2BA5" w:rsidP="00A44B2D">
            <w:pPr>
              <w:spacing w:before="0" w:line="240" w:lineRule="auto"/>
              <w:ind w:left="0" w:firstLine="0"/>
              <w:contextualSpacing/>
              <w:jc w:val="center"/>
              <w:rPr>
                <w:rFonts w:cstheme="minorHAnsi"/>
                <w:b/>
                <w:sz w:val="20"/>
                <w:szCs w:val="20"/>
                <w:lang w:val="en-US"/>
              </w:rPr>
            </w:pPr>
            <w:r>
              <w:rPr>
                <w:rFonts w:cstheme="minorHAnsi"/>
                <w:b/>
                <w:sz w:val="20"/>
                <w:szCs w:val="20"/>
                <w:lang w:val="en-US"/>
              </w:rPr>
              <w:t>Certyfikaty i standardy</w:t>
            </w:r>
          </w:p>
        </w:tc>
        <w:tc>
          <w:tcPr>
            <w:tcW w:w="8976" w:type="dxa"/>
            <w:tcBorders>
              <w:top w:val="single" w:sz="4" w:space="0" w:color="auto"/>
              <w:left w:val="single" w:sz="4" w:space="0" w:color="auto"/>
              <w:bottom w:val="single" w:sz="4" w:space="0" w:color="auto"/>
              <w:right w:val="single" w:sz="4" w:space="0" w:color="auto"/>
            </w:tcBorders>
            <w:hideMark/>
          </w:tcPr>
          <w:p w:rsidR="000C2BA5" w:rsidRDefault="000C2BA5" w:rsidP="000C2BA5">
            <w:pPr>
              <w:spacing w:line="240" w:lineRule="auto"/>
              <w:ind w:left="170" w:firstLine="0"/>
              <w:rPr>
                <w:rFonts w:cstheme="minorHAnsi"/>
                <w:bCs/>
                <w:sz w:val="20"/>
                <w:szCs w:val="20"/>
                <w:lang w:val="en-US"/>
              </w:rPr>
            </w:pPr>
            <w:r>
              <w:rPr>
                <w:rFonts w:cstheme="minorHAnsi"/>
                <w:bCs/>
                <w:sz w:val="20"/>
                <w:szCs w:val="20"/>
                <w:lang w:val="en-US"/>
              </w:rPr>
              <w:t>Certyfikat ISO9001 dla producenta sprzętu (załączyć dokument potwierdzający spełnianie wymogu).</w:t>
            </w:r>
          </w:p>
          <w:p w:rsidR="000C2BA5" w:rsidRDefault="000C2BA5" w:rsidP="000C2BA5">
            <w:pPr>
              <w:spacing w:line="240" w:lineRule="auto"/>
              <w:ind w:left="170" w:firstLine="0"/>
              <w:rPr>
                <w:rFonts w:cstheme="minorHAnsi"/>
                <w:bCs/>
                <w:sz w:val="20"/>
                <w:szCs w:val="20"/>
                <w:lang w:val="en-US"/>
              </w:rPr>
            </w:pPr>
            <w:r>
              <w:rPr>
                <w:rFonts w:cstheme="minorHAnsi"/>
                <w:bCs/>
                <w:sz w:val="20"/>
                <w:szCs w:val="20"/>
                <w:lang w:val="en-US"/>
              </w:rPr>
              <w:t>Deklaracja zgodności CE (załączyć do oferty).</w:t>
            </w:r>
          </w:p>
          <w:p w:rsidR="000C2BA5" w:rsidRDefault="000C2BA5" w:rsidP="000C2BA5">
            <w:pPr>
              <w:spacing w:line="240" w:lineRule="auto"/>
              <w:ind w:left="170" w:firstLine="0"/>
              <w:rPr>
                <w:rFonts w:cstheme="minorHAnsi"/>
                <w:bCs/>
                <w:sz w:val="20"/>
                <w:szCs w:val="20"/>
                <w:lang w:val="en-US"/>
              </w:rPr>
            </w:pPr>
            <w:r>
              <w:rPr>
                <w:rFonts w:cstheme="minorHAnsi"/>
                <w:bCs/>
                <w:sz w:val="20"/>
                <w:szCs w:val="20"/>
                <w:lang w:val="en-US"/>
              </w:rPr>
              <w:t>Urządzenia wyprodukowane są przez producenta, zgodnie z normą PN-EN  ISO 50001.</w:t>
            </w:r>
          </w:p>
          <w:p w:rsidR="000C2BA5" w:rsidRDefault="000C2BA5" w:rsidP="000C2BA5">
            <w:pPr>
              <w:spacing w:line="240" w:lineRule="auto"/>
              <w:ind w:left="170" w:firstLine="0"/>
              <w:rPr>
                <w:rFonts w:cstheme="minorHAnsi"/>
                <w:bCs/>
                <w:sz w:val="20"/>
                <w:szCs w:val="20"/>
                <w:lang w:val="en-US"/>
              </w:rPr>
            </w:pPr>
            <w:r>
              <w:rPr>
                <w:rFonts w:cstheme="minorHAnsi"/>
                <w:bCs/>
                <w:sz w:val="20"/>
                <w:szCs w:val="20"/>
                <w:lang w:val="en-US"/>
              </w:rPr>
              <w:t xml:space="preserve">Spełnienie kryteriów środowiskowych, w tym zgodności z dyrektywą RoHS Unii Europejskiej o eliminacji substancji niebezpiecznych (wg wytycznych Krajowej Agencji Poszanowania Energii S.A., zawartych </w:t>
            </w:r>
          </w:p>
          <w:p w:rsidR="000C2BA5" w:rsidRDefault="000C2BA5" w:rsidP="000C2BA5">
            <w:pPr>
              <w:spacing w:line="240" w:lineRule="auto"/>
              <w:ind w:left="170" w:firstLine="0"/>
              <w:rPr>
                <w:rFonts w:cstheme="minorHAnsi"/>
                <w:bCs/>
                <w:sz w:val="20"/>
                <w:szCs w:val="20"/>
                <w:lang w:val="en-US"/>
              </w:rPr>
            </w:pPr>
            <w:r>
              <w:rPr>
                <w:rFonts w:cstheme="minorHAnsi"/>
                <w:bCs/>
                <w:sz w:val="20"/>
                <w:szCs w:val="20"/>
                <w:lang w:val="en-US"/>
              </w:rPr>
              <w:t>w dokumencie „Opracowanie propozycji kryteriów środowiskowych dla produktów zużywających energię możliwych do wykorzystania przy formułowaniu specyfikacji na potrzeby zamówień publicznych”, pkt. 3.4.2.1; dokument z grudnia 2006), w szczególności zgodności z normą ISO 1043-4 dla płyty głównej oraz elementów wykonanych z tworzyw sztucznych o masie powyżej 25 g.</w:t>
            </w:r>
          </w:p>
        </w:tc>
      </w:tr>
      <w:tr w:rsidR="000C2BA5" w:rsidTr="00A44B2D">
        <w:tc>
          <w:tcPr>
            <w:tcW w:w="1543" w:type="dxa"/>
            <w:tcBorders>
              <w:top w:val="single" w:sz="4" w:space="0" w:color="auto"/>
              <w:left w:val="single" w:sz="4" w:space="0" w:color="auto"/>
              <w:bottom w:val="single" w:sz="4" w:space="0" w:color="auto"/>
              <w:right w:val="single" w:sz="4" w:space="0" w:color="auto"/>
            </w:tcBorders>
            <w:hideMark/>
          </w:tcPr>
          <w:p w:rsidR="000C2BA5" w:rsidRDefault="000C2BA5" w:rsidP="00A44B2D">
            <w:pPr>
              <w:spacing w:before="0" w:line="240" w:lineRule="auto"/>
              <w:ind w:left="0" w:firstLine="0"/>
              <w:contextualSpacing/>
              <w:jc w:val="center"/>
              <w:rPr>
                <w:rFonts w:cstheme="minorHAnsi"/>
                <w:b/>
                <w:sz w:val="20"/>
                <w:szCs w:val="20"/>
                <w:lang w:val="en-US"/>
              </w:rPr>
            </w:pPr>
            <w:r>
              <w:rPr>
                <w:rFonts w:cstheme="minorHAnsi"/>
                <w:b/>
                <w:sz w:val="20"/>
                <w:szCs w:val="20"/>
                <w:lang w:val="en-US"/>
              </w:rPr>
              <w:t>Ergonomia</w:t>
            </w:r>
          </w:p>
        </w:tc>
        <w:tc>
          <w:tcPr>
            <w:tcW w:w="8976" w:type="dxa"/>
            <w:tcBorders>
              <w:top w:val="single" w:sz="4" w:space="0" w:color="auto"/>
              <w:left w:val="single" w:sz="4" w:space="0" w:color="auto"/>
              <w:bottom w:val="single" w:sz="4" w:space="0" w:color="auto"/>
              <w:right w:val="single" w:sz="4" w:space="0" w:color="auto"/>
            </w:tcBorders>
            <w:hideMark/>
          </w:tcPr>
          <w:p w:rsidR="000C2BA5" w:rsidRDefault="000C2BA5" w:rsidP="000C2BA5">
            <w:pPr>
              <w:spacing w:line="240" w:lineRule="auto"/>
              <w:ind w:left="170" w:firstLine="0"/>
              <w:rPr>
                <w:rFonts w:cstheme="minorHAnsi"/>
                <w:bCs/>
                <w:sz w:val="20"/>
                <w:szCs w:val="20"/>
                <w:lang w:val="en-US"/>
              </w:rPr>
            </w:pPr>
            <w:r>
              <w:rPr>
                <w:rFonts w:cstheme="minorHAnsi"/>
                <w:bCs/>
                <w:sz w:val="20"/>
                <w:szCs w:val="20"/>
                <w:lang w:val="en-US"/>
              </w:rPr>
              <w:t xml:space="preserve">Głośność jednostki centralnej mierzona zgodnie z normą ISO 7779 oraz wykazana zgodnie z normą ISO 9296 w pozycji obserwatora w trybie pracy dysku twardego (IDLE) wynosząca maksymalnie 22 dB. </w:t>
            </w:r>
          </w:p>
        </w:tc>
      </w:tr>
      <w:tr w:rsidR="000C2BA5" w:rsidTr="00A44B2D">
        <w:tc>
          <w:tcPr>
            <w:tcW w:w="1543" w:type="dxa"/>
            <w:tcBorders>
              <w:top w:val="single" w:sz="4" w:space="0" w:color="auto"/>
              <w:left w:val="single" w:sz="4" w:space="0" w:color="auto"/>
              <w:bottom w:val="single" w:sz="4" w:space="0" w:color="auto"/>
              <w:right w:val="single" w:sz="4" w:space="0" w:color="auto"/>
            </w:tcBorders>
            <w:hideMark/>
          </w:tcPr>
          <w:p w:rsidR="000C2BA5" w:rsidRDefault="000C2BA5" w:rsidP="00A44B2D">
            <w:pPr>
              <w:spacing w:before="0" w:line="240" w:lineRule="auto"/>
              <w:ind w:left="0" w:firstLine="0"/>
              <w:contextualSpacing/>
              <w:jc w:val="center"/>
              <w:rPr>
                <w:rFonts w:cstheme="minorHAnsi"/>
                <w:b/>
                <w:sz w:val="20"/>
                <w:szCs w:val="20"/>
                <w:lang w:val="en-US"/>
              </w:rPr>
            </w:pPr>
            <w:r>
              <w:rPr>
                <w:rFonts w:cstheme="minorHAnsi"/>
                <w:b/>
                <w:sz w:val="20"/>
                <w:szCs w:val="20"/>
                <w:lang w:val="en-US"/>
              </w:rPr>
              <w:t>Wymagania dodatkowe</w:t>
            </w:r>
          </w:p>
        </w:tc>
        <w:tc>
          <w:tcPr>
            <w:tcW w:w="8976" w:type="dxa"/>
            <w:tcBorders>
              <w:top w:val="single" w:sz="4" w:space="0" w:color="auto"/>
              <w:left w:val="single" w:sz="4" w:space="0" w:color="auto"/>
              <w:bottom w:val="single" w:sz="4" w:space="0" w:color="auto"/>
              <w:right w:val="single" w:sz="4" w:space="0" w:color="auto"/>
            </w:tcBorders>
            <w:hideMark/>
          </w:tcPr>
          <w:p w:rsidR="000C2BA5" w:rsidRDefault="000C2BA5" w:rsidP="000C2BA5">
            <w:pPr>
              <w:spacing w:line="240" w:lineRule="auto"/>
              <w:ind w:left="170" w:firstLine="0"/>
              <w:rPr>
                <w:rFonts w:cstheme="minorHAnsi"/>
                <w:bCs/>
                <w:sz w:val="20"/>
                <w:szCs w:val="20"/>
                <w:lang w:val="en-US"/>
              </w:rPr>
            </w:pPr>
            <w:r>
              <w:rPr>
                <w:rFonts w:cstheme="minorHAnsi"/>
                <w:bCs/>
                <w:sz w:val="20"/>
                <w:szCs w:val="20"/>
                <w:lang w:val="en-US"/>
              </w:rPr>
              <w:t xml:space="preserve">Wbudowane porty: </w:t>
            </w:r>
          </w:p>
          <w:p w:rsidR="000C2BA5" w:rsidRDefault="000C2BA5" w:rsidP="000C2BA5">
            <w:pPr>
              <w:numPr>
                <w:ilvl w:val="0"/>
                <w:numId w:val="30"/>
              </w:numPr>
              <w:suppressAutoHyphens w:val="0"/>
              <w:spacing w:before="0" w:line="240" w:lineRule="auto"/>
              <w:ind w:left="170" w:firstLine="0"/>
              <w:jc w:val="left"/>
              <w:rPr>
                <w:rFonts w:cstheme="minorHAnsi"/>
                <w:bCs/>
                <w:sz w:val="20"/>
                <w:szCs w:val="20"/>
                <w:lang w:val="en-US"/>
              </w:rPr>
            </w:pPr>
            <w:r>
              <w:rPr>
                <w:rFonts w:cstheme="minorHAnsi"/>
                <w:bCs/>
                <w:sz w:val="20"/>
                <w:szCs w:val="20"/>
                <w:lang w:val="en-US"/>
              </w:rPr>
              <w:t xml:space="preserve">2 x DisplayPort 1.4; </w:t>
            </w:r>
          </w:p>
          <w:p w:rsidR="000C2BA5" w:rsidRDefault="000C2BA5" w:rsidP="000C2BA5">
            <w:pPr>
              <w:numPr>
                <w:ilvl w:val="0"/>
                <w:numId w:val="30"/>
              </w:numPr>
              <w:suppressAutoHyphens w:val="0"/>
              <w:spacing w:before="0" w:line="240" w:lineRule="auto"/>
              <w:ind w:left="170" w:firstLine="0"/>
              <w:jc w:val="left"/>
              <w:rPr>
                <w:rFonts w:cstheme="minorHAnsi"/>
                <w:bCs/>
                <w:sz w:val="20"/>
                <w:szCs w:val="20"/>
                <w:lang w:val="en-US"/>
              </w:rPr>
            </w:pPr>
            <w:r>
              <w:rPr>
                <w:rFonts w:cstheme="minorHAnsi"/>
                <w:bCs/>
                <w:sz w:val="20"/>
                <w:szCs w:val="20"/>
                <w:lang w:val="en-US"/>
              </w:rPr>
              <w:t xml:space="preserve">min. 10 portów USB wyprowadzonych na zewnątrz obudowy, w układzie: </w:t>
            </w:r>
          </w:p>
          <w:p w:rsidR="000C2BA5" w:rsidRDefault="000C2BA5" w:rsidP="000C2BA5">
            <w:pPr>
              <w:numPr>
                <w:ilvl w:val="1"/>
                <w:numId w:val="30"/>
              </w:numPr>
              <w:suppressAutoHyphens w:val="0"/>
              <w:spacing w:before="0" w:line="240" w:lineRule="auto"/>
              <w:ind w:left="170" w:firstLine="0"/>
              <w:jc w:val="left"/>
              <w:rPr>
                <w:rFonts w:cstheme="minorHAnsi"/>
                <w:bCs/>
                <w:sz w:val="20"/>
                <w:szCs w:val="20"/>
                <w:lang w:val="en-US"/>
              </w:rPr>
            </w:pPr>
            <w:r>
              <w:rPr>
                <w:rFonts w:cstheme="minorHAnsi"/>
                <w:bCs/>
                <w:sz w:val="20"/>
                <w:szCs w:val="20"/>
                <w:lang w:val="en-US"/>
              </w:rPr>
              <w:t xml:space="preserve">Panel przedni: min. 2x USB o prędkości 10Gbps lub szybszej z czego min. 1x USB-C, </w:t>
            </w:r>
          </w:p>
          <w:p w:rsidR="000C2BA5" w:rsidRDefault="000C2BA5" w:rsidP="000C2BA5">
            <w:pPr>
              <w:numPr>
                <w:ilvl w:val="1"/>
                <w:numId w:val="30"/>
              </w:numPr>
              <w:suppressAutoHyphens w:val="0"/>
              <w:spacing w:before="0" w:line="240" w:lineRule="auto"/>
              <w:ind w:left="170" w:firstLine="0"/>
              <w:jc w:val="left"/>
              <w:rPr>
                <w:rFonts w:cstheme="minorHAnsi"/>
                <w:bCs/>
                <w:sz w:val="20"/>
                <w:szCs w:val="20"/>
                <w:lang w:val="en-US"/>
              </w:rPr>
            </w:pPr>
            <w:r>
              <w:rPr>
                <w:rFonts w:cstheme="minorHAnsi"/>
                <w:bCs/>
                <w:sz w:val="20"/>
                <w:szCs w:val="20"/>
                <w:lang w:val="en-US"/>
              </w:rPr>
              <w:t>Panel tylny: min. 3x USB typ A o prędkości 5Gbps lub szybsze oraz min. 1x USB typ A o prędkości 10Gbps lub szybszy;</w:t>
            </w:r>
          </w:p>
          <w:p w:rsidR="000C2BA5" w:rsidRDefault="000C2BA5" w:rsidP="000C2BA5">
            <w:pPr>
              <w:numPr>
                <w:ilvl w:val="0"/>
                <w:numId w:val="30"/>
              </w:numPr>
              <w:suppressAutoHyphens w:val="0"/>
              <w:spacing w:before="0" w:line="240" w:lineRule="auto"/>
              <w:ind w:left="170" w:firstLine="0"/>
              <w:jc w:val="left"/>
              <w:rPr>
                <w:rFonts w:cstheme="minorHAnsi"/>
                <w:bCs/>
                <w:sz w:val="20"/>
                <w:szCs w:val="20"/>
                <w:lang w:val="en-US"/>
              </w:rPr>
            </w:pPr>
            <w:r>
              <w:rPr>
                <w:rFonts w:cstheme="minorHAnsi"/>
                <w:bCs/>
                <w:sz w:val="20"/>
                <w:szCs w:val="20"/>
                <w:lang w:val="en-US"/>
              </w:rPr>
              <w:t>min. 1 x port audio na przednim panelu;</w:t>
            </w:r>
          </w:p>
          <w:p w:rsidR="000C2BA5" w:rsidRDefault="000C2BA5" w:rsidP="000C2BA5">
            <w:pPr>
              <w:numPr>
                <w:ilvl w:val="0"/>
                <w:numId w:val="30"/>
              </w:numPr>
              <w:suppressAutoHyphens w:val="0"/>
              <w:spacing w:before="0" w:line="240" w:lineRule="auto"/>
              <w:ind w:left="170" w:firstLine="0"/>
              <w:jc w:val="left"/>
              <w:rPr>
                <w:rFonts w:cstheme="minorHAnsi"/>
                <w:bCs/>
                <w:sz w:val="20"/>
                <w:szCs w:val="20"/>
                <w:lang w:val="en-US"/>
              </w:rPr>
            </w:pPr>
            <w:r>
              <w:rPr>
                <w:rFonts w:cstheme="minorHAnsi"/>
                <w:bCs/>
                <w:sz w:val="20"/>
                <w:szCs w:val="20"/>
                <w:lang w:val="en-US"/>
              </w:rPr>
              <w:t>min. 1 x port audio-out na tylnym panelu obudowy;</w:t>
            </w:r>
          </w:p>
          <w:p w:rsidR="000C2BA5" w:rsidRDefault="000C2BA5" w:rsidP="000C2BA5">
            <w:pPr>
              <w:numPr>
                <w:ilvl w:val="0"/>
                <w:numId w:val="30"/>
              </w:numPr>
              <w:suppressAutoHyphens w:val="0"/>
              <w:spacing w:before="0" w:line="240" w:lineRule="auto"/>
              <w:ind w:left="170" w:firstLine="0"/>
              <w:jc w:val="left"/>
              <w:rPr>
                <w:rFonts w:cstheme="minorHAnsi"/>
                <w:bCs/>
                <w:sz w:val="20"/>
                <w:szCs w:val="20"/>
                <w:lang w:val="en-US"/>
              </w:rPr>
            </w:pPr>
            <w:r>
              <w:rPr>
                <w:rFonts w:cstheme="minorHAnsi"/>
                <w:bCs/>
                <w:sz w:val="20"/>
                <w:szCs w:val="20"/>
                <w:lang w:val="en-US"/>
              </w:rPr>
              <w:t>1 x RJ – 45;</w:t>
            </w:r>
          </w:p>
          <w:p w:rsidR="000C2BA5" w:rsidRDefault="000C2BA5" w:rsidP="000C2BA5">
            <w:pPr>
              <w:numPr>
                <w:ilvl w:val="0"/>
                <w:numId w:val="30"/>
              </w:numPr>
              <w:suppressAutoHyphens w:val="0"/>
              <w:spacing w:before="0" w:line="240" w:lineRule="auto"/>
              <w:ind w:left="170" w:firstLine="0"/>
              <w:jc w:val="left"/>
              <w:rPr>
                <w:rFonts w:cstheme="minorHAnsi"/>
                <w:bCs/>
                <w:sz w:val="20"/>
                <w:szCs w:val="20"/>
                <w:lang w:val="en-US"/>
              </w:rPr>
            </w:pPr>
            <w:r>
              <w:rPr>
                <w:rFonts w:cstheme="minorHAnsi"/>
                <w:bCs/>
                <w:sz w:val="20"/>
                <w:szCs w:val="20"/>
                <w:lang w:val="en-US"/>
              </w:rPr>
              <w:t>1 x RS – 232.</w:t>
            </w:r>
          </w:p>
          <w:p w:rsidR="000C2BA5" w:rsidRDefault="000C2BA5" w:rsidP="000C2BA5">
            <w:pPr>
              <w:spacing w:line="240" w:lineRule="auto"/>
              <w:ind w:left="170" w:firstLine="0"/>
              <w:rPr>
                <w:rFonts w:cstheme="minorHAnsi"/>
                <w:bCs/>
                <w:sz w:val="20"/>
                <w:szCs w:val="20"/>
                <w:lang w:val="en-US"/>
              </w:rPr>
            </w:pPr>
            <w:r>
              <w:rPr>
                <w:rFonts w:cstheme="minorHAnsi"/>
                <w:bCs/>
                <w:sz w:val="20"/>
                <w:szCs w:val="20"/>
                <w:lang w:val="en-US"/>
              </w:rPr>
              <w:t>Wymagana ilość i rozmieszczenie (na zewnątrz obudowy komputera) wszystkich portów USB Typu A i Typu C nie może być osiągnięta w wyniku stosowania konwerterów, przejściówek lub przewodów połączeniowych itp. Zainstalowane porty nie mogą blokować instalacji kart rozszerzeń w złączach wymaganych w opisie płyty głównej.</w:t>
            </w:r>
          </w:p>
          <w:p w:rsidR="000C2BA5" w:rsidRDefault="000C2BA5" w:rsidP="000C2BA5">
            <w:pPr>
              <w:spacing w:line="240" w:lineRule="auto"/>
              <w:ind w:left="170" w:firstLine="0"/>
              <w:rPr>
                <w:rFonts w:cstheme="minorHAnsi"/>
                <w:bCs/>
                <w:sz w:val="20"/>
                <w:szCs w:val="20"/>
                <w:lang w:val="en-US"/>
              </w:rPr>
            </w:pPr>
            <w:r>
              <w:rPr>
                <w:rFonts w:cstheme="minorHAnsi"/>
                <w:bCs/>
                <w:sz w:val="20"/>
                <w:szCs w:val="20"/>
                <w:lang w:val="en-US"/>
              </w:rPr>
              <w:t>Karta sieciowa 10/100/1000 zintegrowana z płytą główną, wspierająca obsługę</w:t>
            </w:r>
            <w:r>
              <w:rPr>
                <w:rFonts w:cstheme="minorHAnsi"/>
                <w:bCs/>
                <w:i/>
                <w:sz w:val="20"/>
                <w:szCs w:val="20"/>
                <w:lang w:val="en-US"/>
              </w:rPr>
              <w:t xml:space="preserve"> </w:t>
            </w:r>
            <w:r>
              <w:rPr>
                <w:rFonts w:cstheme="minorHAnsi"/>
                <w:bCs/>
                <w:sz w:val="20"/>
                <w:szCs w:val="20"/>
                <w:lang w:val="en-US"/>
              </w:rPr>
              <w:t xml:space="preserve">WoL (funkcja włączana przez użytkownika), umożliwiająca zdalny dostęp do wbudowanej sprzętowej technologii zarządzania komputerem. </w:t>
            </w:r>
          </w:p>
          <w:p w:rsidR="000C2BA5" w:rsidRDefault="000C2BA5" w:rsidP="000C2BA5">
            <w:pPr>
              <w:spacing w:line="240" w:lineRule="auto"/>
              <w:ind w:left="170" w:firstLine="0"/>
              <w:rPr>
                <w:rFonts w:cstheme="minorHAnsi"/>
                <w:bCs/>
                <w:sz w:val="20"/>
                <w:szCs w:val="20"/>
                <w:lang w:val="en-US"/>
              </w:rPr>
            </w:pPr>
            <w:r>
              <w:rPr>
                <w:rFonts w:cstheme="minorHAnsi"/>
                <w:bCs/>
                <w:sz w:val="20"/>
                <w:szCs w:val="20"/>
                <w:lang w:val="en-US"/>
              </w:rPr>
              <w:t>Karta WLAN 2x2 802.11ax z Bluetooth w wersji nie niższej niż 5.1 montowana w dedykowanym slocie M.2 na płycie głównej. Nie dopuszcza się kart zajmujących slot PCIe.</w:t>
            </w:r>
          </w:p>
          <w:p w:rsidR="000C2BA5" w:rsidRDefault="000C2BA5" w:rsidP="000C2BA5">
            <w:pPr>
              <w:spacing w:line="240" w:lineRule="auto"/>
              <w:ind w:left="170" w:firstLine="0"/>
              <w:rPr>
                <w:rFonts w:cstheme="minorHAnsi"/>
                <w:bCs/>
                <w:sz w:val="20"/>
                <w:szCs w:val="20"/>
                <w:lang w:val="en-US"/>
              </w:rPr>
            </w:pPr>
            <w:r>
              <w:rPr>
                <w:rFonts w:cstheme="minorHAnsi"/>
                <w:bCs/>
                <w:sz w:val="20"/>
                <w:szCs w:val="20"/>
                <w:lang w:val="en-US"/>
              </w:rPr>
              <w:t>Płyta główna wyposażona w: 1 x PCIe x16, min. 2x PCIe x1 lub szybsze, min. 4 x SATA w tym min. 3 szt SATA III.</w:t>
            </w:r>
          </w:p>
          <w:p w:rsidR="000C2BA5" w:rsidRDefault="000C2BA5" w:rsidP="000C2BA5">
            <w:pPr>
              <w:spacing w:line="240" w:lineRule="auto"/>
              <w:ind w:left="170" w:firstLine="0"/>
              <w:rPr>
                <w:rFonts w:cstheme="minorHAnsi"/>
                <w:bCs/>
                <w:sz w:val="20"/>
                <w:szCs w:val="20"/>
                <w:lang w:val="en-US"/>
              </w:rPr>
            </w:pPr>
            <w:r>
              <w:rPr>
                <w:rFonts w:cstheme="minorHAnsi"/>
                <w:bCs/>
                <w:sz w:val="20"/>
                <w:szCs w:val="20"/>
                <w:lang w:val="en-US"/>
              </w:rPr>
              <w:t>Dwa złącza M.2 dla dysków oraz złącze M.2 bezprzewodowej karty sieciowej.</w:t>
            </w:r>
          </w:p>
          <w:p w:rsidR="000C2BA5" w:rsidRDefault="000C2BA5" w:rsidP="000C2BA5">
            <w:pPr>
              <w:spacing w:line="240" w:lineRule="auto"/>
              <w:ind w:left="170" w:firstLine="0"/>
              <w:rPr>
                <w:rFonts w:cstheme="minorHAnsi"/>
                <w:bCs/>
                <w:sz w:val="20"/>
                <w:szCs w:val="20"/>
                <w:lang w:val="en-US"/>
              </w:rPr>
            </w:pPr>
            <w:r>
              <w:rPr>
                <w:rFonts w:cstheme="minorHAnsi"/>
                <w:bCs/>
                <w:sz w:val="20"/>
                <w:szCs w:val="20"/>
                <w:lang w:val="en-US"/>
              </w:rPr>
              <w:t>Zintegrowany z płytą główną kontroler RAID 0 i RAID 1.</w:t>
            </w:r>
          </w:p>
          <w:p w:rsidR="000C2BA5" w:rsidRDefault="000C2BA5" w:rsidP="000C2BA5">
            <w:pPr>
              <w:spacing w:line="240" w:lineRule="auto"/>
              <w:ind w:left="170" w:firstLine="0"/>
              <w:rPr>
                <w:rFonts w:cstheme="minorHAnsi"/>
                <w:bCs/>
                <w:sz w:val="20"/>
                <w:szCs w:val="20"/>
                <w:lang w:val="en-US"/>
              </w:rPr>
            </w:pPr>
            <w:r>
              <w:rPr>
                <w:rFonts w:cstheme="minorHAnsi"/>
                <w:bCs/>
                <w:sz w:val="20"/>
                <w:szCs w:val="20"/>
                <w:lang w:val="en-US"/>
              </w:rPr>
              <w:t>Klawiatura USB w układzie polski programisty.</w:t>
            </w:r>
          </w:p>
          <w:p w:rsidR="000C2BA5" w:rsidRDefault="000C2BA5" w:rsidP="000C2BA5">
            <w:pPr>
              <w:spacing w:line="240" w:lineRule="auto"/>
              <w:ind w:left="170" w:firstLine="0"/>
              <w:rPr>
                <w:rFonts w:cstheme="minorHAnsi"/>
                <w:bCs/>
                <w:sz w:val="20"/>
                <w:szCs w:val="20"/>
                <w:lang w:val="en-US"/>
              </w:rPr>
            </w:pPr>
            <w:r>
              <w:rPr>
                <w:rFonts w:cstheme="minorHAnsi"/>
                <w:bCs/>
                <w:sz w:val="20"/>
                <w:szCs w:val="20"/>
                <w:lang w:val="en-US"/>
              </w:rPr>
              <w:t>Mysz USB z rolką.</w:t>
            </w:r>
          </w:p>
          <w:p w:rsidR="000C2BA5" w:rsidRDefault="000C2BA5" w:rsidP="000C2BA5">
            <w:pPr>
              <w:spacing w:line="240" w:lineRule="auto"/>
              <w:ind w:left="170" w:firstLine="0"/>
              <w:rPr>
                <w:rFonts w:cstheme="minorHAnsi"/>
                <w:bCs/>
                <w:sz w:val="20"/>
                <w:szCs w:val="20"/>
                <w:lang w:val="en-US"/>
              </w:rPr>
            </w:pPr>
            <w:r>
              <w:rPr>
                <w:rFonts w:cstheme="minorHAnsi"/>
                <w:bCs/>
                <w:sz w:val="20"/>
                <w:szCs w:val="20"/>
                <w:lang w:val="en-US"/>
              </w:rPr>
              <w:t>Opakowanie musi być wykonane z materiałów podlegających powtórnemu przetworzeniu.</w:t>
            </w:r>
          </w:p>
        </w:tc>
      </w:tr>
      <w:tr w:rsidR="000C2BA5" w:rsidTr="00A44B2D">
        <w:tc>
          <w:tcPr>
            <w:tcW w:w="1543" w:type="dxa"/>
            <w:tcBorders>
              <w:top w:val="single" w:sz="4" w:space="0" w:color="auto"/>
              <w:left w:val="single" w:sz="4" w:space="0" w:color="auto"/>
              <w:bottom w:val="single" w:sz="4" w:space="0" w:color="auto"/>
              <w:right w:val="single" w:sz="4" w:space="0" w:color="auto"/>
            </w:tcBorders>
            <w:hideMark/>
          </w:tcPr>
          <w:p w:rsidR="000C2BA5" w:rsidRDefault="000C2BA5" w:rsidP="00A44B2D">
            <w:pPr>
              <w:spacing w:before="0" w:line="240" w:lineRule="auto"/>
              <w:ind w:left="0" w:firstLine="0"/>
              <w:contextualSpacing/>
              <w:jc w:val="center"/>
              <w:rPr>
                <w:rFonts w:cstheme="minorHAnsi"/>
                <w:b/>
                <w:sz w:val="20"/>
                <w:szCs w:val="20"/>
                <w:lang w:val="en-US"/>
              </w:rPr>
            </w:pPr>
            <w:r>
              <w:rPr>
                <w:rFonts w:cstheme="minorHAnsi"/>
                <w:b/>
                <w:sz w:val="20"/>
                <w:szCs w:val="20"/>
                <w:lang w:val="en-US"/>
              </w:rPr>
              <w:t>Wsparcie techniczne producenta</w:t>
            </w:r>
          </w:p>
        </w:tc>
        <w:tc>
          <w:tcPr>
            <w:tcW w:w="8976" w:type="dxa"/>
            <w:tcBorders>
              <w:top w:val="single" w:sz="4" w:space="0" w:color="auto"/>
              <w:left w:val="single" w:sz="4" w:space="0" w:color="auto"/>
              <w:bottom w:val="single" w:sz="4" w:space="0" w:color="auto"/>
              <w:right w:val="single" w:sz="4" w:space="0" w:color="auto"/>
            </w:tcBorders>
            <w:hideMark/>
          </w:tcPr>
          <w:p w:rsidR="000C2BA5" w:rsidRDefault="000C2BA5" w:rsidP="000C2BA5">
            <w:pPr>
              <w:spacing w:line="240" w:lineRule="auto"/>
              <w:ind w:left="170" w:firstLine="0"/>
              <w:rPr>
                <w:rFonts w:cstheme="minorHAnsi"/>
                <w:bCs/>
                <w:sz w:val="20"/>
                <w:szCs w:val="20"/>
                <w:lang w:val="en-US"/>
              </w:rPr>
            </w:pPr>
            <w:r>
              <w:rPr>
                <w:rFonts w:cstheme="minorHAnsi"/>
                <w:bCs/>
                <w:sz w:val="20"/>
                <w:szCs w:val="20"/>
                <w:lang w:val="en-US"/>
              </w:rPr>
              <w:t>Dedykowany portal techniczny producenta, umożliwiający Zamawiającemu zgłaszanie awarii oraz samodzielne zamawianie zamiennych komponentów. 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recovery systemu operacyjnego).</w:t>
            </w:r>
          </w:p>
        </w:tc>
      </w:tr>
      <w:tr w:rsidR="000C2BA5" w:rsidTr="00A44B2D">
        <w:tc>
          <w:tcPr>
            <w:tcW w:w="1543" w:type="dxa"/>
            <w:tcBorders>
              <w:top w:val="single" w:sz="4" w:space="0" w:color="auto"/>
              <w:left w:val="single" w:sz="4" w:space="0" w:color="auto"/>
              <w:bottom w:val="single" w:sz="4" w:space="0" w:color="auto"/>
              <w:right w:val="single" w:sz="4" w:space="0" w:color="auto"/>
            </w:tcBorders>
            <w:hideMark/>
          </w:tcPr>
          <w:p w:rsidR="000C2BA5" w:rsidRDefault="000C2BA5" w:rsidP="00A44B2D">
            <w:pPr>
              <w:spacing w:before="0" w:line="240" w:lineRule="auto"/>
              <w:ind w:left="0" w:firstLine="0"/>
              <w:contextualSpacing/>
              <w:jc w:val="center"/>
              <w:rPr>
                <w:rFonts w:cstheme="minorHAnsi"/>
                <w:b/>
                <w:sz w:val="20"/>
                <w:szCs w:val="20"/>
                <w:lang w:val="en-US"/>
              </w:rPr>
            </w:pPr>
            <w:r>
              <w:rPr>
                <w:rFonts w:cstheme="minorHAnsi"/>
                <w:b/>
                <w:sz w:val="20"/>
                <w:szCs w:val="20"/>
                <w:lang w:val="en-US"/>
              </w:rPr>
              <w:t>Warunki gwarancji</w:t>
            </w:r>
          </w:p>
        </w:tc>
        <w:tc>
          <w:tcPr>
            <w:tcW w:w="8976" w:type="dxa"/>
            <w:tcBorders>
              <w:top w:val="single" w:sz="4" w:space="0" w:color="auto"/>
              <w:left w:val="single" w:sz="4" w:space="0" w:color="auto"/>
              <w:bottom w:val="single" w:sz="4" w:space="0" w:color="auto"/>
              <w:right w:val="single" w:sz="4" w:space="0" w:color="auto"/>
            </w:tcBorders>
            <w:hideMark/>
          </w:tcPr>
          <w:p w:rsidR="000C2BA5" w:rsidRDefault="000C2BA5" w:rsidP="000C2BA5">
            <w:pPr>
              <w:spacing w:line="240" w:lineRule="auto"/>
              <w:ind w:left="170" w:firstLine="0"/>
              <w:rPr>
                <w:rFonts w:cstheme="minorHAnsi"/>
                <w:bCs/>
                <w:sz w:val="20"/>
                <w:szCs w:val="20"/>
                <w:lang w:val="en-US"/>
              </w:rPr>
            </w:pPr>
            <w:r>
              <w:rPr>
                <w:rFonts w:cstheme="minorHAnsi"/>
                <w:bCs/>
                <w:sz w:val="20"/>
                <w:szCs w:val="20"/>
                <w:lang w:val="en-US"/>
              </w:rPr>
              <w:t>Firma serwisująca musi posiadać ISO 9001:2008 na świadczenie usług serwisowych oraz posiadać autoryzacje producenta urządzeń – dokumenty potwierdzające należy załączyć do oferty.</w:t>
            </w:r>
          </w:p>
          <w:p w:rsidR="000C2BA5" w:rsidRDefault="000C2BA5" w:rsidP="000C2BA5">
            <w:pPr>
              <w:spacing w:line="240" w:lineRule="auto"/>
              <w:ind w:left="170" w:firstLine="0"/>
              <w:rPr>
                <w:rFonts w:cstheme="minorHAnsi"/>
                <w:bCs/>
                <w:sz w:val="20"/>
                <w:szCs w:val="20"/>
                <w:lang w:val="en-US"/>
              </w:rPr>
            </w:pPr>
            <w:r>
              <w:rPr>
                <w:rFonts w:cstheme="minorHAnsi"/>
                <w:bCs/>
                <w:sz w:val="20"/>
                <w:szCs w:val="20"/>
                <w:lang w:val="en-US"/>
              </w:rPr>
              <w:t>Minimalny czas trwania wsparcia technicznego producenta wynosi 5 lat od daty dostawy.</w:t>
            </w:r>
          </w:p>
          <w:p w:rsidR="000C2BA5" w:rsidRDefault="000C2BA5" w:rsidP="000C2BA5">
            <w:pPr>
              <w:spacing w:line="240" w:lineRule="auto"/>
              <w:ind w:left="170" w:firstLine="0"/>
              <w:rPr>
                <w:rFonts w:cstheme="minorHAnsi"/>
                <w:bCs/>
                <w:sz w:val="20"/>
                <w:szCs w:val="20"/>
                <w:lang w:val="en-US"/>
              </w:rPr>
            </w:pPr>
            <w:r>
              <w:rPr>
                <w:rFonts w:cstheme="minorHAnsi"/>
                <w:bCs/>
                <w:sz w:val="20"/>
                <w:szCs w:val="20"/>
                <w:lang w:val="en-US"/>
              </w:rPr>
              <w:t>Sposób realizacji usług wsparcia technicznego:</w:t>
            </w:r>
          </w:p>
          <w:p w:rsidR="000C2BA5" w:rsidRDefault="000C2BA5" w:rsidP="000C2BA5">
            <w:pPr>
              <w:pStyle w:val="Akapitzlist"/>
              <w:numPr>
                <w:ilvl w:val="0"/>
                <w:numId w:val="31"/>
              </w:numPr>
              <w:suppressAutoHyphens w:val="0"/>
              <w:spacing w:before="0" w:after="160" w:line="240" w:lineRule="auto"/>
              <w:ind w:left="170" w:firstLine="0"/>
              <w:jc w:val="left"/>
              <w:rPr>
                <w:rFonts w:cstheme="minorHAnsi"/>
                <w:bCs/>
                <w:sz w:val="20"/>
                <w:szCs w:val="20"/>
                <w:lang w:val="en-US"/>
              </w:rPr>
            </w:pPr>
            <w:r>
              <w:rPr>
                <w:rFonts w:cstheme="minorHAnsi"/>
                <w:bCs/>
                <w:sz w:val="20"/>
                <w:szCs w:val="20"/>
                <w:lang w:val="en-US"/>
              </w:rPr>
              <w:t>telefoniczne zgłaszanie usterek w dni robocze w godzinach 8-17;</w:t>
            </w:r>
          </w:p>
          <w:p w:rsidR="000C2BA5" w:rsidRDefault="000C2BA5" w:rsidP="000C2BA5">
            <w:pPr>
              <w:pStyle w:val="Akapitzlist"/>
              <w:numPr>
                <w:ilvl w:val="0"/>
                <w:numId w:val="31"/>
              </w:numPr>
              <w:suppressAutoHyphens w:val="0"/>
              <w:spacing w:before="0" w:after="160" w:line="240" w:lineRule="auto"/>
              <w:ind w:left="170" w:firstLine="0"/>
              <w:jc w:val="left"/>
              <w:rPr>
                <w:rFonts w:cstheme="minorHAnsi"/>
                <w:bCs/>
                <w:sz w:val="20"/>
                <w:szCs w:val="20"/>
                <w:lang w:val="en-US"/>
              </w:rPr>
            </w:pPr>
            <w:r>
              <w:rPr>
                <w:rFonts w:cstheme="minorHAnsi"/>
                <w:bCs/>
                <w:sz w:val="20"/>
                <w:szCs w:val="20"/>
                <w:lang w:val="en-US"/>
              </w:rPr>
              <w:t>dedykowany bezpłatny portal online producenta do zgłaszania usterek i zarządzania zgłoszeniami serwisowymi;</w:t>
            </w:r>
          </w:p>
          <w:p w:rsidR="000C2BA5" w:rsidRDefault="000C2BA5" w:rsidP="000C2BA5">
            <w:pPr>
              <w:pStyle w:val="Akapitzlist"/>
              <w:numPr>
                <w:ilvl w:val="0"/>
                <w:numId w:val="31"/>
              </w:numPr>
              <w:suppressAutoHyphens w:val="0"/>
              <w:spacing w:before="0" w:after="160" w:line="240" w:lineRule="auto"/>
              <w:ind w:left="170" w:firstLine="0"/>
              <w:jc w:val="left"/>
              <w:rPr>
                <w:rFonts w:cstheme="minorHAnsi"/>
                <w:bCs/>
                <w:sz w:val="20"/>
                <w:szCs w:val="20"/>
                <w:lang w:val="en-US"/>
              </w:rPr>
            </w:pPr>
            <w:r>
              <w:rPr>
                <w:rFonts w:cstheme="minorHAnsi"/>
                <w:bCs/>
                <w:sz w:val="20"/>
                <w:szCs w:val="20"/>
                <w:lang w:val="en-US"/>
              </w:rPr>
              <w:t>opcjonalna pomoc techniczna za pośrednictwem czat online.</w:t>
            </w:r>
          </w:p>
          <w:p w:rsidR="000C2BA5" w:rsidRDefault="000C2BA5" w:rsidP="000C2BA5">
            <w:pPr>
              <w:spacing w:line="240" w:lineRule="auto"/>
              <w:ind w:left="170" w:firstLine="0"/>
              <w:rPr>
                <w:rFonts w:cstheme="minorHAnsi"/>
                <w:bCs/>
                <w:sz w:val="20"/>
                <w:szCs w:val="20"/>
                <w:lang w:val="en-US"/>
              </w:rPr>
            </w:pPr>
            <w:r>
              <w:rPr>
                <w:rFonts w:cstheme="minorHAnsi"/>
                <w:bCs/>
                <w:sz w:val="20"/>
                <w:szCs w:val="20"/>
                <w:lang w:val="en-US"/>
              </w:rPr>
              <w:t xml:space="preserve">Wsparcie techniczne dla sprzętu będzie dostarczane zdalnie lub w miejscu instalacji urządzenia, w zależności od rodzaju zgłaszanej awarii. </w:t>
            </w:r>
          </w:p>
          <w:p w:rsidR="000C2BA5" w:rsidRDefault="000C2BA5" w:rsidP="000C2BA5">
            <w:pPr>
              <w:spacing w:line="240" w:lineRule="auto"/>
              <w:ind w:left="170" w:firstLine="0"/>
              <w:rPr>
                <w:rFonts w:cstheme="minorHAnsi"/>
                <w:bCs/>
                <w:sz w:val="20"/>
                <w:szCs w:val="20"/>
                <w:lang w:val="en-US"/>
              </w:rPr>
            </w:pPr>
            <w:r>
              <w:rPr>
                <w:rFonts w:cstheme="minorHAnsi"/>
                <w:bCs/>
                <w:sz w:val="20"/>
                <w:szCs w:val="20"/>
                <w:lang w:val="en-US"/>
              </w:rPr>
              <w:t>W przypadku awarii zakwalifikowanej jako naprawa w miejscu instalacji urządzenia, część zamienna wymagana do naprawy i/lub technik serwisowy przybędzie na miejsce wskazane przez klienta na następny dzień roboczy od momentu skutecznego przyjęcia zgłoszenia przez Dział Wsparcia Technicznego.</w:t>
            </w:r>
          </w:p>
          <w:p w:rsidR="000C2BA5" w:rsidRDefault="000C2BA5" w:rsidP="000C2BA5">
            <w:pPr>
              <w:spacing w:line="240" w:lineRule="auto"/>
              <w:ind w:left="170" w:firstLine="0"/>
              <w:rPr>
                <w:rFonts w:cstheme="minorHAnsi"/>
                <w:bCs/>
                <w:sz w:val="20"/>
                <w:szCs w:val="20"/>
                <w:lang w:val="en-US"/>
              </w:rPr>
            </w:pPr>
            <w:r>
              <w:rPr>
                <w:rFonts w:cstheme="minorHAnsi"/>
                <w:bCs/>
                <w:sz w:val="20"/>
                <w:szCs w:val="20"/>
                <w:lang w:val="en-US"/>
              </w:rPr>
              <w:t>Możliwość sprawdzenia aktualnego okresu i poziomu wsparcia technicznego dla urządzeń za pośrednictwem strony internetowej producenta.</w:t>
            </w:r>
          </w:p>
          <w:p w:rsidR="000C2BA5" w:rsidRDefault="000C2BA5" w:rsidP="000C2BA5">
            <w:pPr>
              <w:spacing w:line="240" w:lineRule="auto"/>
              <w:ind w:left="170" w:firstLine="0"/>
              <w:rPr>
                <w:rFonts w:cstheme="minorHAnsi"/>
                <w:bCs/>
                <w:sz w:val="20"/>
                <w:szCs w:val="20"/>
                <w:lang w:val="en-US"/>
              </w:rPr>
            </w:pPr>
            <w:r>
              <w:rPr>
                <w:rFonts w:cstheme="minorHAnsi"/>
                <w:bCs/>
                <w:sz w:val="20"/>
                <w:szCs w:val="20"/>
                <w:lang w:val="en-US"/>
              </w:rPr>
              <w:t xml:space="preserve">Możliwość pobrania aktualnych wersji sterowników oraz firmware urządzenia za pośrednictwem strony internetowej producenta również dla urządzeń z nieaktywnym wsparciem technicznym. </w:t>
            </w:r>
          </w:p>
        </w:tc>
      </w:tr>
    </w:tbl>
    <w:p w:rsidR="000C2BA5" w:rsidRDefault="000C2BA5" w:rsidP="000C2BA5">
      <w:pPr>
        <w:spacing w:line="240" w:lineRule="auto"/>
        <w:rPr>
          <w:rFonts w:cstheme="minorHAnsi"/>
          <w:bCs/>
          <w:sz w:val="20"/>
          <w:szCs w:val="20"/>
        </w:rPr>
      </w:pPr>
    </w:p>
    <w:tbl>
      <w:tblPr>
        <w:tblW w:w="1080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8"/>
        <w:gridCol w:w="7446"/>
      </w:tblGrid>
      <w:tr w:rsidR="000C2BA5" w:rsidTr="000C2BA5">
        <w:trPr>
          <w:trHeight w:val="543"/>
        </w:trPr>
        <w:tc>
          <w:tcPr>
            <w:tcW w:w="3358" w:type="dxa"/>
            <w:tcBorders>
              <w:top w:val="single" w:sz="4" w:space="0" w:color="auto"/>
              <w:left w:val="single" w:sz="4" w:space="0" w:color="auto"/>
              <w:bottom w:val="single" w:sz="4" w:space="0" w:color="auto"/>
              <w:right w:val="single" w:sz="4" w:space="0" w:color="auto"/>
            </w:tcBorders>
            <w:vAlign w:val="center"/>
            <w:hideMark/>
          </w:tcPr>
          <w:p w:rsidR="000C2BA5" w:rsidRDefault="000C2BA5">
            <w:pPr>
              <w:spacing w:line="240" w:lineRule="auto"/>
              <w:rPr>
                <w:rFonts w:cstheme="minorHAnsi"/>
                <w:b/>
                <w:sz w:val="20"/>
                <w:szCs w:val="20"/>
                <w:lang w:val="en-US"/>
              </w:rPr>
            </w:pPr>
            <w:r>
              <w:rPr>
                <w:rFonts w:cstheme="minorHAnsi"/>
                <w:b/>
                <w:sz w:val="20"/>
                <w:szCs w:val="20"/>
                <w:lang w:val="en-US"/>
              </w:rPr>
              <w:t>Nazwa parametru</w:t>
            </w:r>
          </w:p>
        </w:tc>
        <w:tc>
          <w:tcPr>
            <w:tcW w:w="7446" w:type="dxa"/>
            <w:tcBorders>
              <w:top w:val="single" w:sz="4" w:space="0" w:color="auto"/>
              <w:left w:val="single" w:sz="4" w:space="0" w:color="auto"/>
              <w:bottom w:val="single" w:sz="4" w:space="0" w:color="auto"/>
              <w:right w:val="single" w:sz="4" w:space="0" w:color="auto"/>
            </w:tcBorders>
            <w:vAlign w:val="center"/>
            <w:hideMark/>
          </w:tcPr>
          <w:p w:rsidR="000C2BA5" w:rsidRDefault="000C2BA5">
            <w:pPr>
              <w:spacing w:line="240" w:lineRule="auto"/>
              <w:jc w:val="center"/>
              <w:rPr>
                <w:rFonts w:cstheme="minorHAnsi"/>
                <w:b/>
                <w:sz w:val="20"/>
                <w:szCs w:val="20"/>
                <w:lang w:val="en-US"/>
              </w:rPr>
            </w:pPr>
            <w:r>
              <w:rPr>
                <w:rFonts w:cs="Calibri"/>
                <w:b/>
                <w:sz w:val="24"/>
                <w:szCs w:val="20"/>
                <w:lang w:val="en-US"/>
              </w:rPr>
              <w:t>Wymagania</w:t>
            </w:r>
            <w:r w:rsidR="000827A1">
              <w:rPr>
                <w:rFonts w:cs="Calibri"/>
                <w:b/>
                <w:sz w:val="24"/>
                <w:szCs w:val="20"/>
                <w:lang w:val="en-US"/>
              </w:rPr>
              <w:t xml:space="preserve"> techniczne monitora</w:t>
            </w:r>
          </w:p>
        </w:tc>
      </w:tr>
      <w:tr w:rsidR="000C2BA5" w:rsidTr="000C2BA5">
        <w:trPr>
          <w:trHeight w:val="284"/>
        </w:trPr>
        <w:tc>
          <w:tcPr>
            <w:tcW w:w="3358"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hideMark/>
          </w:tcPr>
          <w:p w:rsidR="000C2BA5" w:rsidRDefault="000C2BA5">
            <w:pPr>
              <w:spacing w:line="240" w:lineRule="auto"/>
              <w:rPr>
                <w:rFonts w:cstheme="minorHAnsi"/>
                <w:b/>
                <w:bCs/>
                <w:sz w:val="20"/>
                <w:szCs w:val="20"/>
                <w:lang w:val="en-US"/>
              </w:rPr>
            </w:pPr>
            <w:r>
              <w:rPr>
                <w:rFonts w:cstheme="minorHAnsi"/>
                <w:b/>
                <w:bCs/>
                <w:sz w:val="20"/>
                <w:szCs w:val="20"/>
                <w:lang w:val="en-US"/>
              </w:rPr>
              <w:t>Typ ekranu</w:t>
            </w:r>
          </w:p>
        </w:tc>
        <w:tc>
          <w:tcPr>
            <w:tcW w:w="7446"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vAlign w:val="center"/>
            <w:hideMark/>
          </w:tcPr>
          <w:p w:rsidR="000C2BA5" w:rsidRDefault="000C2BA5" w:rsidP="000C2BA5">
            <w:pPr>
              <w:spacing w:line="240" w:lineRule="auto"/>
              <w:ind w:left="170" w:firstLine="0"/>
              <w:contextualSpacing/>
              <w:rPr>
                <w:rFonts w:cstheme="minorHAnsi"/>
                <w:bCs/>
                <w:sz w:val="20"/>
                <w:szCs w:val="20"/>
                <w:lang w:val="en-US"/>
              </w:rPr>
            </w:pPr>
            <w:r>
              <w:rPr>
                <w:rFonts w:cstheme="minorHAnsi"/>
                <w:bCs/>
                <w:sz w:val="20"/>
                <w:szCs w:val="20"/>
                <w:lang w:val="en-US"/>
              </w:rPr>
              <w:t>Min. 21.5 cala i nie więcej niż 22.5 cala.</w:t>
            </w:r>
          </w:p>
        </w:tc>
      </w:tr>
      <w:tr w:rsidR="000C2BA5" w:rsidTr="000C2BA5">
        <w:trPr>
          <w:trHeight w:val="284"/>
        </w:trPr>
        <w:tc>
          <w:tcPr>
            <w:tcW w:w="3358"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hideMark/>
          </w:tcPr>
          <w:p w:rsidR="000C2BA5" w:rsidRDefault="000C2BA5">
            <w:pPr>
              <w:spacing w:line="240" w:lineRule="auto"/>
              <w:rPr>
                <w:rFonts w:cstheme="minorHAnsi"/>
                <w:b/>
                <w:bCs/>
                <w:sz w:val="20"/>
                <w:szCs w:val="20"/>
                <w:lang w:val="en-US"/>
              </w:rPr>
            </w:pPr>
            <w:r>
              <w:rPr>
                <w:rFonts w:cstheme="minorHAnsi"/>
                <w:b/>
                <w:bCs/>
                <w:sz w:val="20"/>
                <w:szCs w:val="20"/>
                <w:lang w:val="en-US"/>
              </w:rPr>
              <w:t>Jasność</w:t>
            </w:r>
          </w:p>
        </w:tc>
        <w:tc>
          <w:tcPr>
            <w:tcW w:w="7446"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vAlign w:val="center"/>
            <w:hideMark/>
          </w:tcPr>
          <w:p w:rsidR="000C2BA5" w:rsidRDefault="000C2BA5" w:rsidP="000C2BA5">
            <w:pPr>
              <w:spacing w:line="240" w:lineRule="auto"/>
              <w:ind w:left="170" w:firstLine="0"/>
              <w:contextualSpacing/>
              <w:rPr>
                <w:rFonts w:cstheme="minorHAnsi"/>
                <w:bCs/>
                <w:sz w:val="20"/>
                <w:szCs w:val="20"/>
                <w:lang w:val="en-US"/>
              </w:rPr>
            </w:pPr>
            <w:r>
              <w:rPr>
                <w:rFonts w:cstheme="minorHAnsi"/>
                <w:bCs/>
                <w:sz w:val="20"/>
                <w:szCs w:val="20"/>
                <w:lang w:val="en-US"/>
              </w:rPr>
              <w:t>Min. 250 cd/m2.</w:t>
            </w:r>
          </w:p>
        </w:tc>
      </w:tr>
      <w:tr w:rsidR="000C2BA5" w:rsidTr="000C2BA5">
        <w:trPr>
          <w:trHeight w:val="284"/>
        </w:trPr>
        <w:tc>
          <w:tcPr>
            <w:tcW w:w="3358"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hideMark/>
          </w:tcPr>
          <w:p w:rsidR="000C2BA5" w:rsidRDefault="000C2BA5">
            <w:pPr>
              <w:spacing w:line="240" w:lineRule="auto"/>
              <w:rPr>
                <w:rFonts w:cstheme="minorHAnsi"/>
                <w:b/>
                <w:bCs/>
                <w:sz w:val="20"/>
                <w:szCs w:val="20"/>
                <w:lang w:val="en-US"/>
              </w:rPr>
            </w:pPr>
            <w:r>
              <w:rPr>
                <w:rFonts w:cstheme="minorHAnsi"/>
                <w:b/>
                <w:bCs/>
                <w:sz w:val="20"/>
                <w:szCs w:val="20"/>
                <w:lang w:val="en-US"/>
              </w:rPr>
              <w:t>Kontrast</w:t>
            </w:r>
          </w:p>
        </w:tc>
        <w:tc>
          <w:tcPr>
            <w:tcW w:w="7446"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vAlign w:val="center"/>
            <w:hideMark/>
          </w:tcPr>
          <w:p w:rsidR="000C2BA5" w:rsidRDefault="000C2BA5" w:rsidP="000C2BA5">
            <w:pPr>
              <w:spacing w:line="240" w:lineRule="auto"/>
              <w:ind w:left="170" w:firstLine="0"/>
              <w:contextualSpacing/>
              <w:rPr>
                <w:rFonts w:cstheme="minorHAnsi"/>
                <w:bCs/>
                <w:sz w:val="20"/>
                <w:szCs w:val="20"/>
                <w:lang w:val="en-US"/>
              </w:rPr>
            </w:pPr>
            <w:r>
              <w:rPr>
                <w:rFonts w:cstheme="minorHAnsi"/>
                <w:bCs/>
                <w:sz w:val="20"/>
                <w:szCs w:val="20"/>
                <w:lang w:val="en-US"/>
              </w:rPr>
              <w:t>1000:1.</w:t>
            </w:r>
          </w:p>
        </w:tc>
      </w:tr>
      <w:tr w:rsidR="000C2BA5" w:rsidTr="000C2BA5">
        <w:trPr>
          <w:trHeight w:val="284"/>
        </w:trPr>
        <w:tc>
          <w:tcPr>
            <w:tcW w:w="3358"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hideMark/>
          </w:tcPr>
          <w:p w:rsidR="000C2BA5" w:rsidRDefault="000C2BA5">
            <w:pPr>
              <w:spacing w:line="240" w:lineRule="auto"/>
              <w:rPr>
                <w:rFonts w:cstheme="minorHAnsi"/>
                <w:b/>
                <w:bCs/>
                <w:sz w:val="20"/>
                <w:szCs w:val="20"/>
                <w:lang w:val="en-US"/>
              </w:rPr>
            </w:pPr>
            <w:r>
              <w:rPr>
                <w:rFonts w:cstheme="minorHAnsi"/>
                <w:b/>
                <w:bCs/>
                <w:sz w:val="20"/>
                <w:szCs w:val="20"/>
                <w:lang w:val="en-US"/>
              </w:rPr>
              <w:t>Kąty widzenia (pion/poziom)</w:t>
            </w:r>
          </w:p>
        </w:tc>
        <w:tc>
          <w:tcPr>
            <w:tcW w:w="7446"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vAlign w:val="center"/>
            <w:hideMark/>
          </w:tcPr>
          <w:p w:rsidR="000C2BA5" w:rsidRDefault="000C2BA5" w:rsidP="000C2BA5">
            <w:pPr>
              <w:spacing w:line="240" w:lineRule="auto"/>
              <w:ind w:left="170" w:firstLine="0"/>
              <w:contextualSpacing/>
              <w:rPr>
                <w:rFonts w:cstheme="minorHAnsi"/>
                <w:bCs/>
                <w:sz w:val="20"/>
                <w:szCs w:val="20"/>
                <w:lang w:val="en-US"/>
              </w:rPr>
            </w:pPr>
            <w:r>
              <w:rPr>
                <w:rFonts w:cstheme="minorHAnsi"/>
                <w:bCs/>
                <w:sz w:val="20"/>
                <w:szCs w:val="20"/>
                <w:lang w:val="en-US"/>
              </w:rPr>
              <w:t>178/178 stopni.</w:t>
            </w:r>
          </w:p>
        </w:tc>
      </w:tr>
      <w:tr w:rsidR="000C2BA5" w:rsidTr="000C2BA5">
        <w:trPr>
          <w:trHeight w:val="284"/>
        </w:trPr>
        <w:tc>
          <w:tcPr>
            <w:tcW w:w="3358"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hideMark/>
          </w:tcPr>
          <w:p w:rsidR="000C2BA5" w:rsidRDefault="000C2BA5">
            <w:pPr>
              <w:spacing w:line="240" w:lineRule="auto"/>
              <w:rPr>
                <w:rFonts w:cstheme="minorHAnsi"/>
                <w:b/>
                <w:bCs/>
                <w:sz w:val="20"/>
                <w:szCs w:val="20"/>
                <w:lang w:val="en-US"/>
              </w:rPr>
            </w:pPr>
            <w:r>
              <w:rPr>
                <w:rFonts w:cstheme="minorHAnsi"/>
                <w:b/>
                <w:bCs/>
                <w:sz w:val="20"/>
                <w:szCs w:val="20"/>
                <w:lang w:val="en-US"/>
              </w:rPr>
              <w:t>Czas reakcji matrycy</w:t>
            </w:r>
          </w:p>
          <w:p w:rsidR="000C2BA5" w:rsidRDefault="000C2BA5">
            <w:pPr>
              <w:spacing w:line="240" w:lineRule="auto"/>
              <w:rPr>
                <w:rFonts w:cstheme="minorHAnsi"/>
                <w:b/>
                <w:bCs/>
                <w:sz w:val="20"/>
                <w:szCs w:val="20"/>
                <w:lang w:val="en-US"/>
              </w:rPr>
            </w:pPr>
            <w:r>
              <w:rPr>
                <w:rFonts w:cstheme="minorHAnsi"/>
                <w:b/>
                <w:bCs/>
                <w:sz w:val="20"/>
                <w:szCs w:val="20"/>
                <w:lang w:val="en-US"/>
              </w:rPr>
              <w:t>(maksymalnie)</w:t>
            </w:r>
          </w:p>
        </w:tc>
        <w:tc>
          <w:tcPr>
            <w:tcW w:w="7446"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vAlign w:val="center"/>
            <w:hideMark/>
          </w:tcPr>
          <w:p w:rsidR="000C2BA5" w:rsidRDefault="000C2BA5" w:rsidP="000C2BA5">
            <w:pPr>
              <w:spacing w:line="240" w:lineRule="auto"/>
              <w:ind w:left="170" w:firstLine="0"/>
              <w:contextualSpacing/>
              <w:rPr>
                <w:rFonts w:cstheme="minorHAnsi"/>
                <w:bCs/>
                <w:sz w:val="20"/>
                <w:szCs w:val="20"/>
                <w:lang w:val="en-US"/>
              </w:rPr>
            </w:pPr>
            <w:r>
              <w:rPr>
                <w:rFonts w:cstheme="minorHAnsi"/>
                <w:bCs/>
                <w:sz w:val="20"/>
                <w:szCs w:val="20"/>
                <w:lang w:val="en-US"/>
              </w:rPr>
              <w:t>8ms (GtG).</w:t>
            </w:r>
          </w:p>
        </w:tc>
      </w:tr>
      <w:tr w:rsidR="000C2BA5" w:rsidTr="000C2BA5">
        <w:trPr>
          <w:trHeight w:val="284"/>
        </w:trPr>
        <w:tc>
          <w:tcPr>
            <w:tcW w:w="3358"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hideMark/>
          </w:tcPr>
          <w:p w:rsidR="000C2BA5" w:rsidRDefault="000C2BA5">
            <w:pPr>
              <w:spacing w:line="240" w:lineRule="auto"/>
              <w:rPr>
                <w:rFonts w:cstheme="minorHAnsi"/>
                <w:b/>
                <w:bCs/>
                <w:sz w:val="20"/>
                <w:szCs w:val="20"/>
                <w:lang w:val="en-US"/>
              </w:rPr>
            </w:pPr>
            <w:r>
              <w:rPr>
                <w:rFonts w:cstheme="minorHAnsi"/>
                <w:b/>
                <w:bCs/>
                <w:sz w:val="20"/>
                <w:szCs w:val="20"/>
                <w:lang w:val="en-US"/>
              </w:rPr>
              <w:t>Rozdzielczość maksymalna</w:t>
            </w:r>
          </w:p>
        </w:tc>
        <w:tc>
          <w:tcPr>
            <w:tcW w:w="7446"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vAlign w:val="center"/>
            <w:hideMark/>
          </w:tcPr>
          <w:p w:rsidR="000C2BA5" w:rsidRDefault="000C2BA5" w:rsidP="000C2BA5">
            <w:pPr>
              <w:spacing w:line="240" w:lineRule="auto"/>
              <w:ind w:left="170" w:firstLine="0"/>
              <w:contextualSpacing/>
              <w:rPr>
                <w:rFonts w:cstheme="minorHAnsi"/>
                <w:bCs/>
                <w:sz w:val="20"/>
                <w:szCs w:val="20"/>
                <w:lang w:val="en-US"/>
              </w:rPr>
            </w:pPr>
            <w:r>
              <w:rPr>
                <w:rFonts w:cstheme="minorHAnsi"/>
                <w:bCs/>
                <w:sz w:val="20"/>
                <w:szCs w:val="20"/>
                <w:lang w:val="en-US"/>
              </w:rPr>
              <w:t>1920 x 1080 przy min. 60Hz.</w:t>
            </w:r>
          </w:p>
        </w:tc>
      </w:tr>
      <w:tr w:rsidR="000C2BA5" w:rsidTr="000C2BA5">
        <w:trPr>
          <w:trHeight w:val="284"/>
        </w:trPr>
        <w:tc>
          <w:tcPr>
            <w:tcW w:w="3358"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hideMark/>
          </w:tcPr>
          <w:p w:rsidR="000C2BA5" w:rsidRDefault="000C2BA5">
            <w:pPr>
              <w:spacing w:line="240" w:lineRule="auto"/>
              <w:rPr>
                <w:rFonts w:cstheme="minorHAnsi"/>
                <w:b/>
                <w:bCs/>
                <w:sz w:val="20"/>
                <w:szCs w:val="20"/>
                <w:lang w:val="en-US"/>
              </w:rPr>
            </w:pPr>
            <w:r>
              <w:rPr>
                <w:rFonts w:cstheme="minorHAnsi"/>
                <w:b/>
                <w:bCs/>
                <w:sz w:val="20"/>
                <w:szCs w:val="20"/>
                <w:lang w:val="en-US"/>
              </w:rPr>
              <w:t>Gama koloru</w:t>
            </w:r>
          </w:p>
        </w:tc>
        <w:tc>
          <w:tcPr>
            <w:tcW w:w="7446"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vAlign w:val="center"/>
            <w:hideMark/>
          </w:tcPr>
          <w:p w:rsidR="000C2BA5" w:rsidRDefault="000C2BA5" w:rsidP="000C2BA5">
            <w:pPr>
              <w:spacing w:line="240" w:lineRule="auto"/>
              <w:ind w:left="170" w:firstLine="0"/>
              <w:contextualSpacing/>
              <w:rPr>
                <w:rFonts w:cstheme="minorHAnsi"/>
                <w:bCs/>
                <w:sz w:val="20"/>
                <w:szCs w:val="20"/>
                <w:lang w:val="en-US"/>
              </w:rPr>
            </w:pPr>
            <w:r>
              <w:rPr>
                <w:rFonts w:cstheme="minorHAnsi"/>
                <w:bCs/>
                <w:sz w:val="20"/>
                <w:szCs w:val="20"/>
                <w:lang w:val="en-US"/>
              </w:rPr>
              <w:t>min. 72% (CIE 1931).</w:t>
            </w:r>
          </w:p>
        </w:tc>
      </w:tr>
      <w:tr w:rsidR="000C2BA5" w:rsidTr="000C2BA5">
        <w:trPr>
          <w:trHeight w:val="284"/>
        </w:trPr>
        <w:tc>
          <w:tcPr>
            <w:tcW w:w="3358"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hideMark/>
          </w:tcPr>
          <w:p w:rsidR="000C2BA5" w:rsidRDefault="000C2BA5">
            <w:pPr>
              <w:spacing w:line="240" w:lineRule="auto"/>
              <w:rPr>
                <w:rFonts w:cstheme="minorHAnsi"/>
                <w:b/>
                <w:bCs/>
                <w:sz w:val="20"/>
                <w:szCs w:val="20"/>
                <w:lang w:val="en-US"/>
              </w:rPr>
            </w:pPr>
            <w:r>
              <w:rPr>
                <w:rFonts w:cstheme="minorHAnsi"/>
                <w:b/>
                <w:bCs/>
                <w:sz w:val="20"/>
                <w:szCs w:val="20"/>
                <w:lang w:val="en-US"/>
              </w:rPr>
              <w:t>Pochylenie monitora</w:t>
            </w:r>
          </w:p>
        </w:tc>
        <w:tc>
          <w:tcPr>
            <w:tcW w:w="7446"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vAlign w:val="center"/>
            <w:hideMark/>
          </w:tcPr>
          <w:p w:rsidR="000C2BA5" w:rsidRDefault="000C2BA5" w:rsidP="000C2BA5">
            <w:pPr>
              <w:spacing w:line="240" w:lineRule="auto"/>
              <w:ind w:left="170" w:firstLine="0"/>
              <w:contextualSpacing/>
              <w:rPr>
                <w:rFonts w:cstheme="minorHAnsi"/>
                <w:bCs/>
                <w:sz w:val="20"/>
                <w:szCs w:val="20"/>
                <w:lang w:val="en-US"/>
              </w:rPr>
            </w:pPr>
            <w:r>
              <w:rPr>
                <w:rFonts w:cstheme="minorHAnsi"/>
                <w:bCs/>
                <w:sz w:val="20"/>
                <w:szCs w:val="20"/>
                <w:lang w:val="en-US"/>
              </w:rPr>
              <w:t>W zakresie 26 stopni.</w:t>
            </w:r>
          </w:p>
        </w:tc>
      </w:tr>
      <w:tr w:rsidR="000C2BA5" w:rsidTr="000C2BA5">
        <w:trPr>
          <w:trHeight w:val="284"/>
        </w:trPr>
        <w:tc>
          <w:tcPr>
            <w:tcW w:w="3358"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hideMark/>
          </w:tcPr>
          <w:p w:rsidR="000C2BA5" w:rsidRDefault="000C2BA5">
            <w:pPr>
              <w:spacing w:line="240" w:lineRule="auto"/>
              <w:rPr>
                <w:rFonts w:cstheme="minorHAnsi"/>
                <w:b/>
                <w:bCs/>
                <w:sz w:val="20"/>
                <w:szCs w:val="20"/>
                <w:lang w:val="en-US"/>
              </w:rPr>
            </w:pPr>
            <w:r>
              <w:rPr>
                <w:rFonts w:cstheme="minorHAnsi"/>
                <w:b/>
                <w:bCs/>
                <w:sz w:val="20"/>
                <w:szCs w:val="20"/>
                <w:lang w:val="en-US"/>
              </w:rPr>
              <w:t>Wydłużenie w pionie</w:t>
            </w:r>
          </w:p>
        </w:tc>
        <w:tc>
          <w:tcPr>
            <w:tcW w:w="7446"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vAlign w:val="center"/>
            <w:hideMark/>
          </w:tcPr>
          <w:p w:rsidR="000C2BA5" w:rsidRDefault="000C2BA5" w:rsidP="000C2BA5">
            <w:pPr>
              <w:spacing w:line="240" w:lineRule="auto"/>
              <w:ind w:left="170" w:firstLine="0"/>
              <w:contextualSpacing/>
              <w:rPr>
                <w:rFonts w:cstheme="minorHAnsi"/>
                <w:bCs/>
                <w:sz w:val="20"/>
                <w:szCs w:val="20"/>
                <w:lang w:val="en-US"/>
              </w:rPr>
            </w:pPr>
            <w:r>
              <w:rPr>
                <w:rFonts w:cstheme="minorHAnsi"/>
                <w:bCs/>
                <w:sz w:val="20"/>
                <w:szCs w:val="20"/>
                <w:lang w:val="en-US"/>
              </w:rPr>
              <w:t>Tak, min. 130 mm.</w:t>
            </w:r>
          </w:p>
        </w:tc>
      </w:tr>
      <w:tr w:rsidR="000C2BA5" w:rsidTr="000C2BA5">
        <w:trPr>
          <w:trHeight w:val="284"/>
        </w:trPr>
        <w:tc>
          <w:tcPr>
            <w:tcW w:w="3358"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hideMark/>
          </w:tcPr>
          <w:p w:rsidR="000C2BA5" w:rsidRDefault="000C2BA5">
            <w:pPr>
              <w:spacing w:line="240" w:lineRule="auto"/>
              <w:rPr>
                <w:rFonts w:cstheme="minorHAnsi"/>
                <w:b/>
                <w:bCs/>
                <w:sz w:val="20"/>
                <w:szCs w:val="20"/>
                <w:lang w:val="en-US"/>
              </w:rPr>
            </w:pPr>
            <w:r>
              <w:rPr>
                <w:rFonts w:cstheme="minorHAnsi"/>
                <w:b/>
                <w:bCs/>
                <w:sz w:val="20"/>
                <w:szCs w:val="20"/>
                <w:lang w:val="en-US"/>
              </w:rPr>
              <w:t>PIVOT</w:t>
            </w:r>
          </w:p>
        </w:tc>
        <w:tc>
          <w:tcPr>
            <w:tcW w:w="7446"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vAlign w:val="center"/>
            <w:hideMark/>
          </w:tcPr>
          <w:p w:rsidR="000C2BA5" w:rsidRDefault="000C2BA5" w:rsidP="000C2BA5">
            <w:pPr>
              <w:spacing w:line="240" w:lineRule="auto"/>
              <w:ind w:left="170" w:firstLine="0"/>
              <w:contextualSpacing/>
              <w:rPr>
                <w:rFonts w:cstheme="minorHAnsi"/>
                <w:bCs/>
                <w:sz w:val="20"/>
                <w:szCs w:val="20"/>
                <w:lang w:val="en-US"/>
              </w:rPr>
            </w:pPr>
            <w:r>
              <w:rPr>
                <w:rFonts w:cstheme="minorHAnsi"/>
                <w:bCs/>
                <w:sz w:val="20"/>
                <w:szCs w:val="20"/>
                <w:lang w:val="en-US"/>
              </w:rPr>
              <w:t>Tak.</w:t>
            </w:r>
          </w:p>
        </w:tc>
      </w:tr>
      <w:tr w:rsidR="000C2BA5" w:rsidTr="000C2BA5">
        <w:trPr>
          <w:trHeight w:val="284"/>
        </w:trPr>
        <w:tc>
          <w:tcPr>
            <w:tcW w:w="3358"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hideMark/>
          </w:tcPr>
          <w:p w:rsidR="000C2BA5" w:rsidRDefault="000C2BA5">
            <w:pPr>
              <w:spacing w:line="240" w:lineRule="auto"/>
              <w:rPr>
                <w:rFonts w:cstheme="minorHAnsi"/>
                <w:b/>
                <w:bCs/>
                <w:sz w:val="20"/>
                <w:szCs w:val="20"/>
                <w:lang w:val="en-US"/>
              </w:rPr>
            </w:pPr>
            <w:r>
              <w:rPr>
                <w:rFonts w:cstheme="minorHAnsi"/>
                <w:b/>
                <w:bCs/>
                <w:sz w:val="20"/>
                <w:szCs w:val="20"/>
                <w:lang w:val="en-US"/>
              </w:rPr>
              <w:t>Obrót lewo/prawo</w:t>
            </w:r>
          </w:p>
        </w:tc>
        <w:tc>
          <w:tcPr>
            <w:tcW w:w="7446"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vAlign w:val="center"/>
            <w:hideMark/>
          </w:tcPr>
          <w:p w:rsidR="000C2BA5" w:rsidRDefault="000C2BA5" w:rsidP="000C2BA5">
            <w:pPr>
              <w:spacing w:line="240" w:lineRule="auto"/>
              <w:ind w:left="170" w:firstLine="0"/>
              <w:contextualSpacing/>
              <w:rPr>
                <w:rFonts w:cstheme="minorHAnsi"/>
                <w:bCs/>
                <w:sz w:val="20"/>
                <w:szCs w:val="20"/>
                <w:lang w:val="en-US"/>
              </w:rPr>
            </w:pPr>
            <w:r>
              <w:rPr>
                <w:rFonts w:cstheme="minorHAnsi"/>
                <w:bCs/>
                <w:sz w:val="20"/>
                <w:szCs w:val="20"/>
                <w:lang w:val="en-US"/>
              </w:rPr>
              <w:t>Min. 90 stopni.</w:t>
            </w:r>
          </w:p>
        </w:tc>
      </w:tr>
      <w:tr w:rsidR="000C2BA5" w:rsidTr="000C2BA5">
        <w:trPr>
          <w:trHeight w:val="284"/>
        </w:trPr>
        <w:tc>
          <w:tcPr>
            <w:tcW w:w="3358"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hideMark/>
          </w:tcPr>
          <w:p w:rsidR="000C2BA5" w:rsidRDefault="000C2BA5">
            <w:pPr>
              <w:spacing w:line="240" w:lineRule="auto"/>
              <w:rPr>
                <w:rFonts w:cstheme="minorHAnsi"/>
                <w:b/>
                <w:bCs/>
                <w:sz w:val="20"/>
                <w:szCs w:val="20"/>
                <w:lang w:val="en-US"/>
              </w:rPr>
            </w:pPr>
            <w:r>
              <w:rPr>
                <w:rFonts w:cstheme="minorHAnsi"/>
                <w:b/>
                <w:bCs/>
                <w:sz w:val="20"/>
                <w:szCs w:val="20"/>
                <w:lang w:val="en-US"/>
              </w:rPr>
              <w:t>Powłoka powierzchni ekranu</w:t>
            </w:r>
          </w:p>
        </w:tc>
        <w:tc>
          <w:tcPr>
            <w:tcW w:w="7446"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vAlign w:val="center"/>
            <w:hideMark/>
          </w:tcPr>
          <w:p w:rsidR="000C2BA5" w:rsidRDefault="000C2BA5" w:rsidP="000C2BA5">
            <w:pPr>
              <w:spacing w:line="240" w:lineRule="auto"/>
              <w:ind w:left="170" w:firstLine="0"/>
              <w:contextualSpacing/>
              <w:rPr>
                <w:rFonts w:cstheme="minorHAnsi"/>
                <w:bCs/>
                <w:sz w:val="20"/>
                <w:szCs w:val="20"/>
                <w:lang w:val="en-US"/>
              </w:rPr>
            </w:pPr>
            <w:r>
              <w:rPr>
                <w:rFonts w:cstheme="minorHAnsi"/>
                <w:bCs/>
                <w:sz w:val="20"/>
                <w:szCs w:val="20"/>
                <w:lang w:val="en-US"/>
              </w:rPr>
              <w:t>Matowa lub z powłoką antyodblaskową.</w:t>
            </w:r>
          </w:p>
        </w:tc>
      </w:tr>
      <w:tr w:rsidR="000C2BA5" w:rsidTr="000C2BA5">
        <w:trPr>
          <w:trHeight w:val="284"/>
        </w:trPr>
        <w:tc>
          <w:tcPr>
            <w:tcW w:w="3358"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hideMark/>
          </w:tcPr>
          <w:p w:rsidR="000C2BA5" w:rsidRDefault="000C2BA5">
            <w:pPr>
              <w:spacing w:line="240" w:lineRule="auto"/>
              <w:rPr>
                <w:rFonts w:cstheme="minorHAnsi"/>
                <w:b/>
                <w:bCs/>
                <w:sz w:val="20"/>
                <w:szCs w:val="20"/>
                <w:lang w:val="en-US"/>
              </w:rPr>
            </w:pPr>
            <w:r>
              <w:rPr>
                <w:rFonts w:cstheme="minorHAnsi"/>
                <w:b/>
                <w:bCs/>
                <w:sz w:val="20"/>
                <w:szCs w:val="20"/>
                <w:lang w:val="en-US"/>
              </w:rPr>
              <w:t>Zużycie energii</w:t>
            </w:r>
          </w:p>
        </w:tc>
        <w:tc>
          <w:tcPr>
            <w:tcW w:w="7446"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vAlign w:val="center"/>
            <w:hideMark/>
          </w:tcPr>
          <w:p w:rsidR="000C2BA5" w:rsidRDefault="000C2BA5" w:rsidP="000C2BA5">
            <w:pPr>
              <w:spacing w:line="240" w:lineRule="auto"/>
              <w:ind w:left="170" w:firstLine="0"/>
              <w:contextualSpacing/>
              <w:rPr>
                <w:rFonts w:cstheme="minorHAnsi"/>
                <w:bCs/>
                <w:sz w:val="20"/>
                <w:szCs w:val="20"/>
                <w:lang w:val="en-US"/>
              </w:rPr>
            </w:pPr>
            <w:r>
              <w:rPr>
                <w:rFonts w:cstheme="minorHAnsi"/>
                <w:bCs/>
                <w:sz w:val="20"/>
                <w:szCs w:val="20"/>
                <w:lang w:val="en-US"/>
              </w:rPr>
              <w:t>Typowy pobór nie większy niż 25W, czuwanie nie więcej niż 0,5W.</w:t>
            </w:r>
          </w:p>
        </w:tc>
      </w:tr>
      <w:tr w:rsidR="000C2BA5" w:rsidTr="000C2BA5">
        <w:trPr>
          <w:trHeight w:val="284"/>
        </w:trPr>
        <w:tc>
          <w:tcPr>
            <w:tcW w:w="3358"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hideMark/>
          </w:tcPr>
          <w:p w:rsidR="000C2BA5" w:rsidRDefault="000C2BA5">
            <w:pPr>
              <w:spacing w:line="240" w:lineRule="auto"/>
              <w:rPr>
                <w:rFonts w:cstheme="minorHAnsi"/>
                <w:b/>
                <w:bCs/>
                <w:sz w:val="20"/>
                <w:szCs w:val="20"/>
                <w:lang w:val="en-US"/>
              </w:rPr>
            </w:pPr>
            <w:r>
              <w:rPr>
                <w:rFonts w:cstheme="minorHAnsi"/>
                <w:b/>
                <w:bCs/>
                <w:sz w:val="20"/>
                <w:szCs w:val="20"/>
                <w:lang w:val="en-US"/>
              </w:rPr>
              <w:t>Bezpieczeństwo</w:t>
            </w:r>
          </w:p>
        </w:tc>
        <w:tc>
          <w:tcPr>
            <w:tcW w:w="7446"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vAlign w:val="center"/>
            <w:hideMark/>
          </w:tcPr>
          <w:p w:rsidR="000C2BA5" w:rsidRDefault="000C2BA5" w:rsidP="000C2BA5">
            <w:pPr>
              <w:spacing w:line="240" w:lineRule="auto"/>
              <w:ind w:left="170" w:firstLine="0"/>
              <w:contextualSpacing/>
              <w:rPr>
                <w:rFonts w:cstheme="minorHAnsi"/>
                <w:bCs/>
                <w:sz w:val="20"/>
                <w:szCs w:val="20"/>
                <w:lang w:val="en-US"/>
              </w:rPr>
            </w:pPr>
            <w:r>
              <w:rPr>
                <w:rFonts w:cstheme="minorHAnsi"/>
                <w:bCs/>
                <w:sz w:val="20"/>
                <w:szCs w:val="20"/>
                <w:lang w:val="en-US"/>
              </w:rPr>
              <w:t>Monitor musi być wyposażony dedykowany slot na linkę zabezpieczającą.</w:t>
            </w:r>
          </w:p>
        </w:tc>
      </w:tr>
      <w:tr w:rsidR="000C2BA5" w:rsidTr="000C2BA5">
        <w:trPr>
          <w:trHeight w:val="284"/>
        </w:trPr>
        <w:tc>
          <w:tcPr>
            <w:tcW w:w="3358"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hideMark/>
          </w:tcPr>
          <w:p w:rsidR="000C2BA5" w:rsidRDefault="000C2BA5">
            <w:pPr>
              <w:spacing w:line="240" w:lineRule="auto"/>
              <w:rPr>
                <w:rFonts w:cstheme="minorHAnsi"/>
                <w:b/>
                <w:bCs/>
                <w:sz w:val="20"/>
                <w:szCs w:val="20"/>
                <w:lang w:val="en-US"/>
              </w:rPr>
            </w:pPr>
            <w:r>
              <w:rPr>
                <w:rFonts w:cstheme="minorHAnsi"/>
                <w:b/>
                <w:bCs/>
                <w:sz w:val="20"/>
                <w:szCs w:val="20"/>
                <w:lang w:val="en-US"/>
              </w:rPr>
              <w:t>Złącze</w:t>
            </w:r>
          </w:p>
        </w:tc>
        <w:tc>
          <w:tcPr>
            <w:tcW w:w="7446"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vAlign w:val="center"/>
            <w:hideMark/>
          </w:tcPr>
          <w:p w:rsidR="000C2BA5" w:rsidRDefault="000C2BA5" w:rsidP="000C2BA5">
            <w:pPr>
              <w:spacing w:line="240" w:lineRule="auto"/>
              <w:ind w:left="170" w:firstLine="0"/>
              <w:contextualSpacing/>
              <w:rPr>
                <w:rFonts w:cstheme="minorHAnsi"/>
                <w:bCs/>
                <w:sz w:val="20"/>
                <w:szCs w:val="20"/>
                <w:lang w:val="en-US"/>
              </w:rPr>
            </w:pPr>
            <w:r>
              <w:rPr>
                <w:rFonts w:cstheme="minorHAnsi"/>
                <w:bCs/>
                <w:sz w:val="20"/>
                <w:szCs w:val="20"/>
                <w:lang w:val="en-US"/>
              </w:rPr>
              <w:t xml:space="preserve">Min. 1x HDMI (v1.4); </w:t>
            </w:r>
          </w:p>
          <w:p w:rsidR="000C2BA5" w:rsidRDefault="000C2BA5" w:rsidP="000C2BA5">
            <w:pPr>
              <w:spacing w:line="240" w:lineRule="auto"/>
              <w:ind w:left="170" w:firstLine="0"/>
              <w:contextualSpacing/>
              <w:rPr>
                <w:rFonts w:cstheme="minorHAnsi"/>
                <w:bCs/>
                <w:sz w:val="20"/>
                <w:szCs w:val="20"/>
                <w:lang w:val="en-US"/>
              </w:rPr>
            </w:pPr>
            <w:r>
              <w:rPr>
                <w:rFonts w:cstheme="minorHAnsi"/>
                <w:bCs/>
                <w:sz w:val="20"/>
                <w:szCs w:val="20"/>
                <w:lang w:val="en-US"/>
              </w:rPr>
              <w:t>Min. 1x złącze DisplayPort (v1.2);</w:t>
            </w:r>
          </w:p>
          <w:p w:rsidR="000C2BA5" w:rsidRDefault="000C2BA5" w:rsidP="000C2BA5">
            <w:pPr>
              <w:spacing w:line="240" w:lineRule="auto"/>
              <w:ind w:left="170" w:firstLine="0"/>
              <w:contextualSpacing/>
              <w:rPr>
                <w:rFonts w:cstheme="minorHAnsi"/>
                <w:bCs/>
                <w:sz w:val="20"/>
                <w:szCs w:val="20"/>
                <w:lang w:val="en-US"/>
              </w:rPr>
            </w:pPr>
            <w:r>
              <w:rPr>
                <w:rFonts w:cstheme="minorHAnsi"/>
                <w:bCs/>
                <w:sz w:val="20"/>
                <w:szCs w:val="20"/>
                <w:lang w:val="en-US"/>
              </w:rPr>
              <w:t>Wbudowany HUB USB 3 co najmniej 2 portowy.</w:t>
            </w:r>
          </w:p>
        </w:tc>
      </w:tr>
      <w:tr w:rsidR="000C2BA5" w:rsidTr="000C2BA5">
        <w:trPr>
          <w:trHeight w:val="1595"/>
        </w:trPr>
        <w:tc>
          <w:tcPr>
            <w:tcW w:w="3358"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hideMark/>
          </w:tcPr>
          <w:p w:rsidR="000C2BA5" w:rsidRDefault="000C2BA5">
            <w:pPr>
              <w:spacing w:line="240" w:lineRule="auto"/>
              <w:rPr>
                <w:rFonts w:cstheme="minorHAnsi"/>
                <w:b/>
                <w:bCs/>
                <w:sz w:val="20"/>
                <w:szCs w:val="20"/>
                <w:lang w:val="en-US"/>
              </w:rPr>
            </w:pPr>
            <w:r>
              <w:rPr>
                <w:rFonts w:cstheme="minorHAnsi"/>
                <w:b/>
                <w:bCs/>
                <w:sz w:val="20"/>
                <w:szCs w:val="20"/>
                <w:lang w:val="en-US"/>
              </w:rPr>
              <w:t>Gwarancja</w:t>
            </w:r>
          </w:p>
        </w:tc>
        <w:tc>
          <w:tcPr>
            <w:tcW w:w="7446"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hideMark/>
          </w:tcPr>
          <w:p w:rsidR="000C2BA5" w:rsidRDefault="000C2BA5" w:rsidP="000C2BA5">
            <w:pPr>
              <w:spacing w:line="240" w:lineRule="auto"/>
              <w:ind w:left="170" w:firstLine="0"/>
              <w:contextualSpacing/>
              <w:rPr>
                <w:rFonts w:cstheme="minorHAnsi"/>
                <w:bCs/>
                <w:sz w:val="20"/>
                <w:szCs w:val="20"/>
                <w:lang w:val="en-US"/>
              </w:rPr>
            </w:pPr>
            <w:r>
              <w:rPr>
                <w:rFonts w:cstheme="minorHAnsi"/>
                <w:bCs/>
                <w:sz w:val="20"/>
                <w:szCs w:val="20"/>
                <w:lang w:val="en-US"/>
              </w:rPr>
              <w:t>3 lata na miejscu u klienta;</w:t>
            </w:r>
          </w:p>
          <w:p w:rsidR="000C2BA5" w:rsidRDefault="000C2BA5" w:rsidP="000C2BA5">
            <w:pPr>
              <w:spacing w:line="240" w:lineRule="auto"/>
              <w:ind w:left="170" w:firstLine="0"/>
              <w:contextualSpacing/>
              <w:rPr>
                <w:rFonts w:cstheme="minorHAnsi"/>
                <w:bCs/>
                <w:sz w:val="20"/>
                <w:szCs w:val="20"/>
                <w:lang w:val="en-US"/>
              </w:rPr>
            </w:pPr>
            <w:r>
              <w:rPr>
                <w:rFonts w:cstheme="minorHAnsi"/>
                <w:bCs/>
                <w:sz w:val="20"/>
                <w:szCs w:val="20"/>
                <w:lang w:val="en-US"/>
              </w:rPr>
              <w:t>Czas reakcji serwisu - do końca następnego dnia roboczego;</w:t>
            </w:r>
          </w:p>
          <w:p w:rsidR="000C2BA5" w:rsidRDefault="000C2BA5" w:rsidP="000C2BA5">
            <w:pPr>
              <w:spacing w:line="240" w:lineRule="auto"/>
              <w:ind w:left="170" w:firstLine="0"/>
              <w:contextualSpacing/>
              <w:rPr>
                <w:rFonts w:cstheme="minorHAnsi"/>
                <w:bCs/>
                <w:sz w:val="20"/>
                <w:szCs w:val="20"/>
                <w:lang w:val="en-US"/>
              </w:rPr>
            </w:pPr>
            <w:r>
              <w:rPr>
                <w:rFonts w:cstheme="minorHAnsi"/>
                <w:bCs/>
                <w:sz w:val="20"/>
                <w:szCs w:val="20"/>
                <w:lang w:val="en-US"/>
              </w:rPr>
              <w:t>Firma serwisująca musi posiadać ISO 9001:2000 na świadczenie usług serwisowych oraz posiadać autoryzacje producenta komputera – dokumenty potwierdzające załączyć do oferty.</w:t>
            </w:r>
          </w:p>
          <w:p w:rsidR="000C2BA5" w:rsidRDefault="000C2BA5" w:rsidP="000C2BA5">
            <w:pPr>
              <w:spacing w:line="240" w:lineRule="auto"/>
              <w:ind w:left="170" w:firstLine="0"/>
              <w:contextualSpacing/>
              <w:rPr>
                <w:rFonts w:cstheme="minorHAnsi"/>
                <w:bCs/>
                <w:sz w:val="20"/>
                <w:szCs w:val="20"/>
                <w:lang w:val="en-US"/>
              </w:rPr>
            </w:pPr>
            <w:r>
              <w:rPr>
                <w:rFonts w:cstheme="minorHAnsi"/>
                <w:bCs/>
                <w:sz w:val="20"/>
                <w:szCs w:val="20"/>
                <w:lang w:val="en-US"/>
              </w:rPr>
              <w:t>Gwarancja zero martwych pikseli</w:t>
            </w:r>
          </w:p>
        </w:tc>
      </w:tr>
      <w:tr w:rsidR="000C2BA5" w:rsidTr="000C2BA5">
        <w:trPr>
          <w:trHeight w:val="284"/>
        </w:trPr>
        <w:tc>
          <w:tcPr>
            <w:tcW w:w="3358"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hideMark/>
          </w:tcPr>
          <w:p w:rsidR="000C2BA5" w:rsidRDefault="000C2BA5">
            <w:pPr>
              <w:spacing w:line="240" w:lineRule="auto"/>
              <w:rPr>
                <w:rFonts w:cstheme="minorHAnsi"/>
                <w:b/>
                <w:bCs/>
                <w:sz w:val="20"/>
                <w:szCs w:val="20"/>
                <w:lang w:val="en-US"/>
              </w:rPr>
            </w:pPr>
            <w:r>
              <w:rPr>
                <w:rFonts w:cstheme="minorHAnsi"/>
                <w:b/>
                <w:bCs/>
                <w:sz w:val="20"/>
                <w:szCs w:val="20"/>
                <w:lang w:val="en-US"/>
              </w:rPr>
              <w:t>Inne</w:t>
            </w:r>
          </w:p>
        </w:tc>
        <w:tc>
          <w:tcPr>
            <w:tcW w:w="7446"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hideMark/>
          </w:tcPr>
          <w:p w:rsidR="000C2BA5" w:rsidRDefault="000C2BA5" w:rsidP="000C2BA5">
            <w:pPr>
              <w:spacing w:line="240" w:lineRule="auto"/>
              <w:ind w:left="170" w:firstLine="0"/>
              <w:contextualSpacing/>
              <w:rPr>
                <w:rFonts w:cstheme="minorHAnsi"/>
                <w:bCs/>
                <w:sz w:val="20"/>
                <w:szCs w:val="20"/>
                <w:lang w:val="en-US"/>
              </w:rPr>
            </w:pPr>
            <w:r>
              <w:rPr>
                <w:rFonts w:cstheme="minorHAnsi"/>
                <w:bCs/>
                <w:sz w:val="20"/>
                <w:szCs w:val="20"/>
                <w:lang w:val="en-US"/>
              </w:rPr>
              <w:t>Odłączany stand bez użycia narzędzi.</w:t>
            </w:r>
          </w:p>
          <w:p w:rsidR="000C2BA5" w:rsidRDefault="000C2BA5" w:rsidP="000C2BA5">
            <w:pPr>
              <w:spacing w:line="240" w:lineRule="auto"/>
              <w:ind w:left="170" w:firstLine="0"/>
              <w:contextualSpacing/>
              <w:rPr>
                <w:rFonts w:cstheme="minorHAnsi"/>
                <w:bCs/>
                <w:sz w:val="20"/>
                <w:szCs w:val="20"/>
                <w:lang w:val="en-US"/>
              </w:rPr>
            </w:pPr>
            <w:r>
              <w:rPr>
                <w:rFonts w:cstheme="minorHAnsi"/>
                <w:bCs/>
                <w:sz w:val="20"/>
                <w:szCs w:val="20"/>
                <w:lang w:val="en-US"/>
              </w:rPr>
              <w:t xml:space="preserve">VESA 100mm. </w:t>
            </w:r>
          </w:p>
        </w:tc>
      </w:tr>
    </w:tbl>
    <w:p w:rsidR="000C2BA5" w:rsidRDefault="000C2BA5" w:rsidP="000C2BA5">
      <w:pPr>
        <w:rPr>
          <w:rFonts w:ascii="Arial" w:hAnsi="Arial" w:cs="Arial"/>
          <w:sz w:val="18"/>
          <w:szCs w:val="18"/>
        </w:rPr>
      </w:pPr>
    </w:p>
    <w:p w:rsidR="000C2BA5" w:rsidRDefault="000C2BA5" w:rsidP="000C2BA5">
      <w:pPr>
        <w:spacing w:line="240" w:lineRule="auto"/>
        <w:rPr>
          <w:rFonts w:ascii="Arial" w:hAnsi="Arial" w:cs="Arial"/>
          <w:sz w:val="20"/>
          <w:szCs w:val="18"/>
        </w:rPr>
      </w:pPr>
    </w:p>
    <w:p w:rsidR="000C2BA5" w:rsidRDefault="000C2BA5" w:rsidP="000C2BA5">
      <w:pPr>
        <w:spacing w:line="240" w:lineRule="auto"/>
        <w:ind w:left="170" w:firstLine="0"/>
        <w:contextualSpacing/>
        <w:jc w:val="left"/>
        <w:rPr>
          <w:rFonts w:ascii="Arial" w:hAnsi="Arial" w:cs="Arial"/>
          <w:sz w:val="20"/>
          <w:szCs w:val="18"/>
          <w:u w:val="single"/>
        </w:rPr>
      </w:pPr>
      <w:r>
        <w:rPr>
          <w:rFonts w:ascii="Arial" w:hAnsi="Arial" w:cs="Arial"/>
          <w:sz w:val="20"/>
          <w:szCs w:val="18"/>
        </w:rPr>
        <w:t xml:space="preserve">mgr inż. Piotr Krzyżagórski,   tel. 61 665 2952, </w:t>
      </w:r>
      <w:r>
        <w:rPr>
          <w:rFonts w:ascii="Arial" w:hAnsi="Arial" w:cs="Arial"/>
          <w:b/>
          <w:sz w:val="20"/>
          <w:szCs w:val="18"/>
        </w:rPr>
        <w:t>503 820 189</w:t>
      </w:r>
      <w:r>
        <w:rPr>
          <w:rFonts w:ascii="Arial" w:hAnsi="Arial" w:cs="Arial"/>
          <w:b/>
          <w:sz w:val="20"/>
          <w:szCs w:val="18"/>
          <w:u w:val="single"/>
        </w:rPr>
        <w:br/>
      </w:r>
      <w:r>
        <w:rPr>
          <w:rFonts w:ascii="Arial" w:hAnsi="Arial" w:cs="Arial"/>
          <w:sz w:val="20"/>
          <w:szCs w:val="18"/>
          <w:u w:val="single"/>
        </w:rPr>
        <w:t>dr inż. Cezary Sobaniec,        tel. 61 665 2370, 603 664 514</w:t>
      </w:r>
    </w:p>
    <w:p w:rsidR="000C2BA5" w:rsidRDefault="000C2BA5" w:rsidP="000C2BA5">
      <w:pPr>
        <w:spacing w:line="240" w:lineRule="auto"/>
        <w:ind w:left="170" w:firstLine="0"/>
        <w:contextualSpacing/>
        <w:jc w:val="left"/>
        <w:rPr>
          <w:rFonts w:ascii="Arial" w:hAnsi="Arial" w:cs="Arial"/>
          <w:sz w:val="18"/>
          <w:szCs w:val="18"/>
        </w:rPr>
      </w:pPr>
      <w:r>
        <w:rPr>
          <w:rFonts w:ascii="Arial" w:hAnsi="Arial" w:cs="Arial"/>
          <w:sz w:val="18"/>
          <w:szCs w:val="18"/>
        </w:rPr>
        <w:t>Osoby zainteresowane zakupem, nr telefonu</w:t>
      </w:r>
    </w:p>
    <w:p w:rsidR="000C2BA5" w:rsidRDefault="000C2BA5" w:rsidP="000C2BA5">
      <w:pPr>
        <w:keepNext/>
        <w:tabs>
          <w:tab w:val="left" w:pos="1728"/>
        </w:tabs>
        <w:spacing w:line="240" w:lineRule="auto"/>
        <w:ind w:left="357"/>
        <w:contextualSpacing/>
        <w:rPr>
          <w:rFonts w:ascii="Arial" w:hAnsi="Arial" w:cs="Arial"/>
          <w:sz w:val="18"/>
          <w:szCs w:val="18"/>
        </w:rPr>
      </w:pPr>
      <w:r>
        <w:rPr>
          <w:rFonts w:ascii="Arial" w:hAnsi="Arial" w:cs="Arial"/>
          <w:sz w:val="18"/>
          <w:szCs w:val="18"/>
        </w:rPr>
        <w:tab/>
      </w:r>
    </w:p>
    <w:p w:rsidR="0097147B" w:rsidRDefault="0097147B">
      <w:pPr>
        <w:suppressAutoHyphens w:val="0"/>
        <w:spacing w:before="0" w:after="160" w:line="259" w:lineRule="auto"/>
        <w:ind w:left="0" w:firstLine="0"/>
        <w:jc w:val="left"/>
        <w:rPr>
          <w:rFonts w:ascii="Arial" w:hAnsi="Arial" w:cs="Arial"/>
          <w:sz w:val="18"/>
          <w:szCs w:val="18"/>
        </w:rPr>
      </w:pPr>
      <w:r>
        <w:rPr>
          <w:rFonts w:ascii="Arial" w:hAnsi="Arial" w:cs="Arial"/>
          <w:sz w:val="18"/>
          <w:szCs w:val="18"/>
        </w:rPr>
        <w:br w:type="page"/>
      </w:r>
    </w:p>
    <w:p w:rsidR="0097147B" w:rsidRDefault="0097147B" w:rsidP="0097147B">
      <w:pPr>
        <w:keepNext/>
        <w:jc w:val="right"/>
        <w:rPr>
          <w:b/>
          <w:u w:val="single"/>
        </w:rPr>
      </w:pPr>
      <w:r w:rsidRPr="00A44229">
        <w:rPr>
          <w:b/>
          <w:u w:val="single"/>
        </w:rPr>
        <w:t xml:space="preserve">Załącznik </w:t>
      </w:r>
      <w:r>
        <w:rPr>
          <w:b/>
          <w:u w:val="single"/>
        </w:rPr>
        <w:t>21</w:t>
      </w:r>
    </w:p>
    <w:p w:rsidR="0097147B" w:rsidRDefault="0097147B" w:rsidP="0097147B">
      <w:pPr>
        <w:spacing w:line="240" w:lineRule="auto"/>
        <w:ind w:left="-851"/>
        <w:contextualSpacing/>
        <w:rPr>
          <w:rFonts w:ascii="Arial" w:hAnsi="Arial" w:cs="Arial"/>
          <w:b/>
          <w:bCs/>
          <w:szCs w:val="18"/>
        </w:rPr>
      </w:pPr>
    </w:p>
    <w:p w:rsidR="0097147B" w:rsidRDefault="0097147B" w:rsidP="0097147B">
      <w:pPr>
        <w:spacing w:line="240" w:lineRule="auto"/>
        <w:ind w:left="170" w:firstLine="0"/>
        <w:contextualSpacing/>
        <w:jc w:val="left"/>
        <w:rPr>
          <w:rFonts w:ascii="Arial" w:hAnsi="Arial" w:cs="Arial"/>
          <w:b/>
          <w:bCs/>
          <w:szCs w:val="18"/>
        </w:rPr>
      </w:pPr>
      <w:r>
        <w:rPr>
          <w:rFonts w:ascii="Arial" w:hAnsi="Arial" w:cs="Arial"/>
          <w:b/>
          <w:bCs/>
          <w:szCs w:val="18"/>
        </w:rPr>
        <w:t>Instytut Informatyki, ul. Piotrowo 2, 60-965 Poznań</w:t>
      </w:r>
    </w:p>
    <w:p w:rsidR="0097147B" w:rsidRDefault="0097147B" w:rsidP="0097147B">
      <w:pPr>
        <w:spacing w:line="240" w:lineRule="auto"/>
        <w:ind w:left="170" w:firstLine="0"/>
        <w:contextualSpacing/>
        <w:jc w:val="left"/>
        <w:rPr>
          <w:rFonts w:ascii="Arial" w:hAnsi="Arial" w:cs="Arial"/>
          <w:sz w:val="16"/>
          <w:szCs w:val="18"/>
        </w:rPr>
      </w:pPr>
      <w:r>
        <w:rPr>
          <w:rFonts w:ascii="Arial" w:hAnsi="Arial" w:cs="Arial"/>
          <w:sz w:val="16"/>
          <w:szCs w:val="18"/>
        </w:rPr>
        <w:t>nazwa jednostki zamawiającej, adres</w:t>
      </w:r>
    </w:p>
    <w:p w:rsidR="0097147B" w:rsidRDefault="0097147B" w:rsidP="0097147B">
      <w:pPr>
        <w:spacing w:line="240" w:lineRule="auto"/>
        <w:ind w:left="170" w:firstLine="0"/>
        <w:contextualSpacing/>
        <w:jc w:val="left"/>
        <w:rPr>
          <w:rFonts w:ascii="Arial" w:hAnsi="Arial" w:cs="Arial"/>
          <w:sz w:val="18"/>
          <w:szCs w:val="18"/>
        </w:rPr>
      </w:pPr>
    </w:p>
    <w:p w:rsidR="0097147B" w:rsidRDefault="0097147B" w:rsidP="0097147B">
      <w:pPr>
        <w:spacing w:line="240" w:lineRule="auto"/>
        <w:ind w:left="170" w:firstLine="0"/>
        <w:contextualSpacing/>
        <w:jc w:val="left"/>
        <w:rPr>
          <w:rFonts w:ascii="Arial" w:hAnsi="Arial" w:cs="Arial"/>
          <w:b/>
          <w:sz w:val="24"/>
        </w:rPr>
      </w:pPr>
      <w:r>
        <w:rPr>
          <w:rFonts w:ascii="Arial" w:hAnsi="Arial" w:cs="Arial"/>
          <w:b/>
          <w:sz w:val="24"/>
        </w:rPr>
        <w:t>Jeden [1] zestaw komputerowy o parametrach:</w:t>
      </w:r>
    </w:p>
    <w:p w:rsidR="0097147B" w:rsidRDefault="0097147B" w:rsidP="00AC2114">
      <w:pPr>
        <w:spacing w:line="240" w:lineRule="auto"/>
        <w:ind w:left="-851" w:firstLine="142"/>
        <w:contextualSpacing/>
        <w:rPr>
          <w:rFonts w:ascii="Arial" w:hAnsi="Arial" w:cs="Arial"/>
          <w:b/>
          <w:sz w:val="18"/>
        </w:rPr>
      </w:pPr>
      <w:r>
        <w:rPr>
          <w:rFonts w:ascii="Arial" w:hAnsi="Arial" w:cs="Arial"/>
        </w:rPr>
        <w:br/>
      </w:r>
      <w:r>
        <w:rPr>
          <w:rFonts w:ascii="Arial" w:hAnsi="Arial" w:cs="Arial"/>
          <w:b/>
          <w:sz w:val="18"/>
        </w:rPr>
        <w:t>DCS-2</w:t>
      </w:r>
      <w:r>
        <w:rPr>
          <w:rFonts w:ascii="Arial" w:hAnsi="Arial" w:cs="Arial"/>
          <w:b/>
          <w:sz w:val="18"/>
        </w:rPr>
        <w:br/>
      </w:r>
    </w:p>
    <w:tbl>
      <w:tblPr>
        <w:tblW w:w="10803"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4"/>
        <w:gridCol w:w="8659"/>
      </w:tblGrid>
      <w:tr w:rsidR="0097147B" w:rsidTr="0097147B">
        <w:trPr>
          <w:trHeight w:val="283"/>
        </w:trPr>
        <w:tc>
          <w:tcPr>
            <w:tcW w:w="1537" w:type="dxa"/>
            <w:tcBorders>
              <w:top w:val="single" w:sz="4" w:space="0" w:color="auto"/>
              <w:left w:val="single" w:sz="4" w:space="0" w:color="auto"/>
              <w:bottom w:val="single" w:sz="4" w:space="0" w:color="auto"/>
              <w:right w:val="single" w:sz="4" w:space="0" w:color="auto"/>
            </w:tcBorders>
            <w:hideMark/>
          </w:tcPr>
          <w:p w:rsidR="0097147B" w:rsidRDefault="0097147B">
            <w:pPr>
              <w:spacing w:line="240" w:lineRule="auto"/>
              <w:rPr>
                <w:rFonts w:cstheme="minorHAnsi"/>
                <w:b/>
                <w:sz w:val="20"/>
                <w:szCs w:val="20"/>
                <w:lang w:val="en-US"/>
              </w:rPr>
            </w:pPr>
            <w:r>
              <w:rPr>
                <w:rFonts w:cstheme="minorHAnsi"/>
                <w:b/>
                <w:sz w:val="20"/>
                <w:szCs w:val="20"/>
                <w:lang w:val="en-US"/>
              </w:rPr>
              <w:t>Nazwa komponentu</w:t>
            </w:r>
          </w:p>
        </w:tc>
        <w:tc>
          <w:tcPr>
            <w:tcW w:w="9266" w:type="dxa"/>
            <w:tcBorders>
              <w:top w:val="single" w:sz="4" w:space="0" w:color="auto"/>
              <w:left w:val="single" w:sz="4" w:space="0" w:color="auto"/>
              <w:bottom w:val="single" w:sz="4" w:space="0" w:color="auto"/>
              <w:right w:val="single" w:sz="4" w:space="0" w:color="auto"/>
            </w:tcBorders>
            <w:vAlign w:val="center"/>
            <w:hideMark/>
          </w:tcPr>
          <w:p w:rsidR="0097147B" w:rsidRDefault="0097147B">
            <w:pPr>
              <w:spacing w:line="240" w:lineRule="auto"/>
              <w:jc w:val="center"/>
              <w:rPr>
                <w:rFonts w:cstheme="minorHAnsi"/>
                <w:b/>
                <w:sz w:val="20"/>
                <w:szCs w:val="20"/>
                <w:lang w:val="en-US"/>
              </w:rPr>
            </w:pPr>
            <w:r>
              <w:rPr>
                <w:rFonts w:cs="Calibri"/>
                <w:b/>
                <w:sz w:val="24"/>
                <w:szCs w:val="20"/>
                <w:lang w:val="en-US"/>
              </w:rPr>
              <w:t>Wymagane parametry techniczne jednostki centralnej</w:t>
            </w:r>
          </w:p>
        </w:tc>
      </w:tr>
      <w:tr w:rsidR="0097147B" w:rsidTr="0097147B">
        <w:tc>
          <w:tcPr>
            <w:tcW w:w="1537" w:type="dxa"/>
            <w:tcBorders>
              <w:top w:val="single" w:sz="4" w:space="0" w:color="auto"/>
              <w:left w:val="single" w:sz="4" w:space="0" w:color="auto"/>
              <w:bottom w:val="single" w:sz="4" w:space="0" w:color="auto"/>
              <w:right w:val="single" w:sz="4" w:space="0" w:color="auto"/>
            </w:tcBorders>
            <w:hideMark/>
          </w:tcPr>
          <w:p w:rsidR="0097147B" w:rsidRDefault="0097147B">
            <w:pPr>
              <w:spacing w:line="240" w:lineRule="auto"/>
              <w:rPr>
                <w:rFonts w:cstheme="minorHAnsi"/>
                <w:b/>
                <w:sz w:val="20"/>
                <w:szCs w:val="20"/>
                <w:lang w:val="en-US"/>
              </w:rPr>
            </w:pPr>
            <w:r>
              <w:rPr>
                <w:rFonts w:cstheme="minorHAnsi"/>
                <w:b/>
                <w:sz w:val="20"/>
                <w:szCs w:val="20"/>
                <w:lang w:val="en-US"/>
              </w:rPr>
              <w:t>Typ</w:t>
            </w:r>
          </w:p>
        </w:tc>
        <w:tc>
          <w:tcPr>
            <w:tcW w:w="9266" w:type="dxa"/>
            <w:tcBorders>
              <w:top w:val="single" w:sz="4" w:space="0" w:color="auto"/>
              <w:left w:val="single" w:sz="4" w:space="0" w:color="auto"/>
              <w:bottom w:val="single" w:sz="4" w:space="0" w:color="auto"/>
              <w:right w:val="single" w:sz="4" w:space="0" w:color="auto"/>
            </w:tcBorders>
            <w:hideMark/>
          </w:tcPr>
          <w:p w:rsidR="0097147B" w:rsidRDefault="0097147B" w:rsidP="00695362">
            <w:pPr>
              <w:spacing w:line="240" w:lineRule="auto"/>
              <w:ind w:left="170" w:firstLine="0"/>
              <w:contextualSpacing/>
              <w:rPr>
                <w:rFonts w:cstheme="minorHAnsi"/>
                <w:bCs/>
                <w:sz w:val="20"/>
                <w:szCs w:val="20"/>
                <w:lang w:val="en-US"/>
              </w:rPr>
            </w:pPr>
            <w:r>
              <w:rPr>
                <w:rFonts w:cstheme="minorHAnsi"/>
                <w:bCs/>
                <w:sz w:val="20"/>
                <w:szCs w:val="20"/>
                <w:lang w:val="en-US"/>
              </w:rPr>
              <w:t>Komputer stacjonarny. W ofercie wymagane jest podanie modelu, symbolu oraz producenta.</w:t>
            </w:r>
          </w:p>
        </w:tc>
      </w:tr>
      <w:tr w:rsidR="0097147B" w:rsidTr="0097147B">
        <w:tc>
          <w:tcPr>
            <w:tcW w:w="1537" w:type="dxa"/>
            <w:tcBorders>
              <w:top w:val="single" w:sz="4" w:space="0" w:color="auto"/>
              <w:left w:val="single" w:sz="4" w:space="0" w:color="auto"/>
              <w:bottom w:val="single" w:sz="4" w:space="0" w:color="auto"/>
              <w:right w:val="single" w:sz="4" w:space="0" w:color="auto"/>
            </w:tcBorders>
            <w:hideMark/>
          </w:tcPr>
          <w:p w:rsidR="0097147B" w:rsidRDefault="0097147B">
            <w:pPr>
              <w:spacing w:line="240" w:lineRule="auto"/>
              <w:rPr>
                <w:rFonts w:cstheme="minorHAnsi"/>
                <w:b/>
                <w:sz w:val="20"/>
                <w:szCs w:val="20"/>
                <w:lang w:val="en-US"/>
              </w:rPr>
            </w:pPr>
            <w:r>
              <w:rPr>
                <w:rFonts w:cstheme="minorHAnsi"/>
                <w:b/>
                <w:sz w:val="20"/>
                <w:szCs w:val="20"/>
                <w:lang w:val="en-US"/>
              </w:rPr>
              <w:t>Procesor</w:t>
            </w:r>
          </w:p>
        </w:tc>
        <w:tc>
          <w:tcPr>
            <w:tcW w:w="9266" w:type="dxa"/>
            <w:tcBorders>
              <w:top w:val="single" w:sz="4" w:space="0" w:color="auto"/>
              <w:left w:val="single" w:sz="4" w:space="0" w:color="auto"/>
              <w:bottom w:val="single" w:sz="4" w:space="0" w:color="auto"/>
              <w:right w:val="single" w:sz="4" w:space="0" w:color="auto"/>
            </w:tcBorders>
            <w:hideMark/>
          </w:tcPr>
          <w:p w:rsidR="0097147B" w:rsidRDefault="0097147B" w:rsidP="00695362">
            <w:pPr>
              <w:spacing w:line="240" w:lineRule="auto"/>
              <w:ind w:left="170" w:firstLine="0"/>
              <w:contextualSpacing/>
              <w:rPr>
                <w:rFonts w:cstheme="minorHAnsi"/>
                <w:bCs/>
                <w:sz w:val="20"/>
                <w:szCs w:val="20"/>
                <w:lang w:val="en-US"/>
              </w:rPr>
            </w:pPr>
            <w:r>
              <w:rPr>
                <w:rFonts w:cstheme="minorHAnsi"/>
                <w:bCs/>
                <w:sz w:val="20"/>
                <w:szCs w:val="20"/>
                <w:lang w:val="en-US"/>
              </w:rPr>
              <w:t xml:space="preserve">Procesor dedykowany do pracy w komputerach stacjonarnych. Procesor osiągający w teście Passmark CPU Mark wynik co najmniej 17 000 pkt. </w:t>
            </w:r>
          </w:p>
        </w:tc>
      </w:tr>
      <w:tr w:rsidR="0097147B" w:rsidTr="0097147B">
        <w:tc>
          <w:tcPr>
            <w:tcW w:w="1537" w:type="dxa"/>
            <w:tcBorders>
              <w:top w:val="single" w:sz="4" w:space="0" w:color="auto"/>
              <w:left w:val="single" w:sz="4" w:space="0" w:color="auto"/>
              <w:bottom w:val="single" w:sz="4" w:space="0" w:color="auto"/>
              <w:right w:val="single" w:sz="4" w:space="0" w:color="auto"/>
            </w:tcBorders>
            <w:hideMark/>
          </w:tcPr>
          <w:p w:rsidR="0097147B" w:rsidRDefault="0097147B">
            <w:pPr>
              <w:spacing w:line="240" w:lineRule="auto"/>
              <w:rPr>
                <w:rFonts w:cstheme="minorHAnsi"/>
                <w:b/>
                <w:sz w:val="20"/>
                <w:szCs w:val="20"/>
                <w:lang w:val="en-US"/>
              </w:rPr>
            </w:pPr>
            <w:r>
              <w:rPr>
                <w:rFonts w:cstheme="minorHAnsi"/>
                <w:b/>
                <w:sz w:val="20"/>
                <w:szCs w:val="20"/>
                <w:lang w:val="en-US"/>
              </w:rPr>
              <w:t>Pamięć RAM</w:t>
            </w:r>
          </w:p>
        </w:tc>
        <w:tc>
          <w:tcPr>
            <w:tcW w:w="9266" w:type="dxa"/>
            <w:tcBorders>
              <w:top w:val="single" w:sz="4" w:space="0" w:color="auto"/>
              <w:left w:val="single" w:sz="4" w:space="0" w:color="auto"/>
              <w:bottom w:val="single" w:sz="4" w:space="0" w:color="auto"/>
              <w:right w:val="single" w:sz="4" w:space="0" w:color="auto"/>
            </w:tcBorders>
            <w:hideMark/>
          </w:tcPr>
          <w:p w:rsidR="0097147B" w:rsidRDefault="0097147B" w:rsidP="00695362">
            <w:pPr>
              <w:spacing w:line="240" w:lineRule="auto"/>
              <w:ind w:left="170" w:firstLine="0"/>
              <w:contextualSpacing/>
              <w:rPr>
                <w:rFonts w:cstheme="minorHAnsi"/>
                <w:bCs/>
                <w:sz w:val="20"/>
                <w:szCs w:val="20"/>
                <w:lang w:val="en-US"/>
              </w:rPr>
            </w:pPr>
            <w:r>
              <w:rPr>
                <w:rFonts w:cstheme="minorHAnsi"/>
                <w:bCs/>
                <w:sz w:val="20"/>
                <w:szCs w:val="20"/>
                <w:lang w:val="en-US"/>
              </w:rPr>
              <w:t xml:space="preserve">32GB. Możliwość rozbudowy do min 128GB. Trzy sloty DIMM wolne. </w:t>
            </w:r>
          </w:p>
        </w:tc>
      </w:tr>
      <w:tr w:rsidR="0097147B" w:rsidTr="0097147B">
        <w:tc>
          <w:tcPr>
            <w:tcW w:w="1537" w:type="dxa"/>
            <w:tcBorders>
              <w:top w:val="single" w:sz="4" w:space="0" w:color="auto"/>
              <w:left w:val="single" w:sz="4" w:space="0" w:color="auto"/>
              <w:bottom w:val="single" w:sz="4" w:space="0" w:color="auto"/>
              <w:right w:val="single" w:sz="4" w:space="0" w:color="auto"/>
            </w:tcBorders>
            <w:hideMark/>
          </w:tcPr>
          <w:p w:rsidR="0097147B" w:rsidRDefault="0097147B">
            <w:pPr>
              <w:spacing w:line="240" w:lineRule="auto"/>
              <w:rPr>
                <w:rFonts w:cstheme="minorHAnsi"/>
                <w:b/>
                <w:sz w:val="20"/>
                <w:szCs w:val="20"/>
                <w:lang w:val="en-US"/>
              </w:rPr>
            </w:pPr>
            <w:r>
              <w:rPr>
                <w:rFonts w:cstheme="minorHAnsi"/>
                <w:b/>
                <w:sz w:val="20"/>
                <w:szCs w:val="20"/>
                <w:lang w:val="en-US"/>
              </w:rPr>
              <w:t>Pamięć masowa</w:t>
            </w:r>
          </w:p>
        </w:tc>
        <w:tc>
          <w:tcPr>
            <w:tcW w:w="9266" w:type="dxa"/>
            <w:tcBorders>
              <w:top w:val="single" w:sz="4" w:space="0" w:color="auto"/>
              <w:left w:val="single" w:sz="4" w:space="0" w:color="auto"/>
              <w:bottom w:val="single" w:sz="4" w:space="0" w:color="auto"/>
              <w:right w:val="single" w:sz="4" w:space="0" w:color="auto"/>
            </w:tcBorders>
            <w:hideMark/>
          </w:tcPr>
          <w:p w:rsidR="0097147B" w:rsidRDefault="0097147B" w:rsidP="00695362">
            <w:pPr>
              <w:spacing w:line="240" w:lineRule="auto"/>
              <w:ind w:left="170" w:firstLine="0"/>
              <w:contextualSpacing/>
              <w:rPr>
                <w:rFonts w:cstheme="minorHAnsi"/>
                <w:bCs/>
                <w:sz w:val="20"/>
                <w:szCs w:val="20"/>
                <w:lang w:val="en-US"/>
              </w:rPr>
            </w:pPr>
            <w:r>
              <w:rPr>
                <w:rFonts w:cstheme="minorHAnsi"/>
                <w:bCs/>
                <w:sz w:val="20"/>
                <w:szCs w:val="20"/>
                <w:lang w:val="en-US"/>
              </w:rPr>
              <w:t>Dysk M.2 SSD 1TB PCIe NVMe.</w:t>
            </w:r>
          </w:p>
        </w:tc>
      </w:tr>
      <w:tr w:rsidR="0097147B" w:rsidTr="0097147B">
        <w:tc>
          <w:tcPr>
            <w:tcW w:w="1537" w:type="dxa"/>
            <w:tcBorders>
              <w:top w:val="single" w:sz="4" w:space="0" w:color="auto"/>
              <w:left w:val="single" w:sz="4" w:space="0" w:color="auto"/>
              <w:bottom w:val="single" w:sz="4" w:space="0" w:color="auto"/>
              <w:right w:val="single" w:sz="4" w:space="0" w:color="auto"/>
            </w:tcBorders>
            <w:hideMark/>
          </w:tcPr>
          <w:p w:rsidR="0097147B" w:rsidRDefault="0097147B">
            <w:pPr>
              <w:spacing w:line="240" w:lineRule="auto"/>
              <w:rPr>
                <w:rFonts w:cstheme="minorHAnsi"/>
                <w:b/>
                <w:sz w:val="20"/>
                <w:szCs w:val="20"/>
                <w:lang w:val="en-US"/>
              </w:rPr>
            </w:pPr>
            <w:r>
              <w:rPr>
                <w:rFonts w:cstheme="minorHAnsi"/>
                <w:b/>
                <w:sz w:val="20"/>
                <w:szCs w:val="20"/>
                <w:lang w:val="en-US"/>
              </w:rPr>
              <w:t>Wydajność grafiki</w:t>
            </w:r>
          </w:p>
        </w:tc>
        <w:tc>
          <w:tcPr>
            <w:tcW w:w="9266" w:type="dxa"/>
            <w:tcBorders>
              <w:top w:val="single" w:sz="4" w:space="0" w:color="auto"/>
              <w:left w:val="single" w:sz="4" w:space="0" w:color="auto"/>
              <w:bottom w:val="single" w:sz="4" w:space="0" w:color="auto"/>
              <w:right w:val="single" w:sz="4" w:space="0" w:color="auto"/>
            </w:tcBorders>
            <w:hideMark/>
          </w:tcPr>
          <w:p w:rsidR="0097147B" w:rsidRDefault="0097147B" w:rsidP="00695362">
            <w:pPr>
              <w:spacing w:line="240" w:lineRule="auto"/>
              <w:ind w:left="170" w:firstLine="0"/>
              <w:contextualSpacing/>
              <w:rPr>
                <w:rFonts w:cstheme="minorHAnsi"/>
                <w:bCs/>
                <w:sz w:val="20"/>
                <w:szCs w:val="20"/>
                <w:lang w:val="en-US"/>
              </w:rPr>
            </w:pPr>
            <w:r>
              <w:rPr>
                <w:rFonts w:cstheme="minorHAnsi"/>
                <w:bCs/>
                <w:sz w:val="20"/>
                <w:szCs w:val="20"/>
                <w:lang w:val="en-US"/>
              </w:rPr>
              <w:t>Zintegrowana karta graficzna.</w:t>
            </w:r>
          </w:p>
        </w:tc>
      </w:tr>
      <w:tr w:rsidR="0097147B" w:rsidTr="0097147B">
        <w:tc>
          <w:tcPr>
            <w:tcW w:w="1537" w:type="dxa"/>
            <w:tcBorders>
              <w:top w:val="single" w:sz="4" w:space="0" w:color="auto"/>
              <w:left w:val="single" w:sz="4" w:space="0" w:color="auto"/>
              <w:bottom w:val="single" w:sz="4" w:space="0" w:color="auto"/>
              <w:right w:val="single" w:sz="4" w:space="0" w:color="auto"/>
            </w:tcBorders>
            <w:hideMark/>
          </w:tcPr>
          <w:p w:rsidR="0097147B" w:rsidRDefault="0097147B">
            <w:pPr>
              <w:spacing w:line="240" w:lineRule="auto"/>
              <w:rPr>
                <w:rFonts w:cstheme="minorHAnsi"/>
                <w:b/>
                <w:sz w:val="20"/>
                <w:szCs w:val="20"/>
                <w:lang w:val="en-US"/>
              </w:rPr>
            </w:pPr>
            <w:r>
              <w:rPr>
                <w:rFonts w:cstheme="minorHAnsi"/>
                <w:b/>
                <w:sz w:val="20"/>
                <w:szCs w:val="20"/>
                <w:lang w:val="en-US"/>
              </w:rPr>
              <w:t>Wyposażenie multimedialne</w:t>
            </w:r>
          </w:p>
        </w:tc>
        <w:tc>
          <w:tcPr>
            <w:tcW w:w="9266" w:type="dxa"/>
            <w:tcBorders>
              <w:top w:val="single" w:sz="4" w:space="0" w:color="auto"/>
              <w:left w:val="single" w:sz="4" w:space="0" w:color="auto"/>
              <w:bottom w:val="single" w:sz="4" w:space="0" w:color="auto"/>
              <w:right w:val="single" w:sz="4" w:space="0" w:color="auto"/>
            </w:tcBorders>
            <w:hideMark/>
          </w:tcPr>
          <w:p w:rsidR="0097147B" w:rsidRDefault="0097147B" w:rsidP="00695362">
            <w:pPr>
              <w:spacing w:line="240" w:lineRule="auto"/>
              <w:ind w:left="170" w:firstLine="0"/>
              <w:contextualSpacing/>
              <w:rPr>
                <w:rFonts w:cstheme="minorHAnsi"/>
                <w:bCs/>
                <w:sz w:val="20"/>
                <w:szCs w:val="20"/>
                <w:lang w:val="en-US"/>
              </w:rPr>
            </w:pPr>
            <w:r>
              <w:rPr>
                <w:rFonts w:cstheme="minorHAnsi"/>
                <w:bCs/>
                <w:sz w:val="20"/>
                <w:szCs w:val="20"/>
                <w:lang w:val="en-US"/>
              </w:rPr>
              <w:t>Karta dźwiękowa min. czterokanałowa zintegrowana z płytą główną, zgodna z High Definition, wewnętrzny głośnik w obudowie komputera. Port słuchawek i mikrofonu na przednim panelu, dopuszcza się rozwiązanie port combo, na tylnym panelu min. port audio line out.</w:t>
            </w:r>
          </w:p>
        </w:tc>
      </w:tr>
      <w:tr w:rsidR="0097147B" w:rsidTr="0097147B">
        <w:trPr>
          <w:trHeight w:val="436"/>
        </w:trPr>
        <w:tc>
          <w:tcPr>
            <w:tcW w:w="1537" w:type="dxa"/>
            <w:tcBorders>
              <w:top w:val="single" w:sz="4" w:space="0" w:color="auto"/>
              <w:left w:val="single" w:sz="4" w:space="0" w:color="auto"/>
              <w:bottom w:val="single" w:sz="4" w:space="0" w:color="auto"/>
              <w:right w:val="single" w:sz="4" w:space="0" w:color="auto"/>
            </w:tcBorders>
            <w:hideMark/>
          </w:tcPr>
          <w:p w:rsidR="0097147B" w:rsidRDefault="0097147B">
            <w:pPr>
              <w:spacing w:line="240" w:lineRule="auto"/>
              <w:rPr>
                <w:rFonts w:cstheme="minorHAnsi"/>
                <w:b/>
                <w:sz w:val="20"/>
                <w:szCs w:val="20"/>
                <w:lang w:val="en-US"/>
              </w:rPr>
            </w:pPr>
            <w:r>
              <w:rPr>
                <w:rFonts w:cstheme="minorHAnsi"/>
                <w:b/>
                <w:sz w:val="20"/>
                <w:szCs w:val="20"/>
                <w:lang w:val="en-US"/>
              </w:rPr>
              <w:t>Obudowa</w:t>
            </w:r>
          </w:p>
        </w:tc>
        <w:tc>
          <w:tcPr>
            <w:tcW w:w="9266" w:type="dxa"/>
            <w:tcBorders>
              <w:top w:val="single" w:sz="4" w:space="0" w:color="auto"/>
              <w:left w:val="single" w:sz="4" w:space="0" w:color="auto"/>
              <w:bottom w:val="single" w:sz="4" w:space="0" w:color="auto"/>
              <w:right w:val="single" w:sz="4" w:space="0" w:color="auto"/>
            </w:tcBorders>
            <w:hideMark/>
          </w:tcPr>
          <w:p w:rsidR="0097147B" w:rsidRDefault="0097147B" w:rsidP="00695362">
            <w:pPr>
              <w:spacing w:line="240" w:lineRule="auto"/>
              <w:ind w:left="170" w:firstLine="0"/>
              <w:contextualSpacing/>
              <w:rPr>
                <w:rFonts w:cstheme="minorHAnsi"/>
                <w:bCs/>
                <w:sz w:val="20"/>
                <w:szCs w:val="20"/>
                <w:lang w:val="en-US"/>
              </w:rPr>
            </w:pPr>
            <w:r>
              <w:rPr>
                <w:rFonts w:cstheme="minorHAnsi"/>
                <w:bCs/>
                <w:sz w:val="20"/>
                <w:szCs w:val="20"/>
                <w:lang w:val="en-US"/>
              </w:rPr>
              <w:t xml:space="preserve">Typu Mini Tower z obsługą kart wyłącznie o pełnej wysokości. Umożliwiająca montaż 1 x dysku 3.5” lub 2 x dysków 2.5” wewnątrz obudowy. Napęd optyczny zamontowany w dedykowanej wnęce zewnętrznej typu slim. Obudowa fabrycznie przystosowana do pracy w orientacji pionowej. Otwory wentylacyjne usytuowane wyłącznie na przednim oraz tylnym panelu obudowy. Zasilacz o mocy min. 260W pracujący w sieci 230V 50/60Hz prądu zmiennego i efektywności min. 92% przy obciążeniu zasilacza na poziomie 50% oraz o efektywności min. 89% przy obciążeniu zasilacza na poziomie 100%, </w:t>
            </w:r>
          </w:p>
          <w:p w:rsidR="0097147B" w:rsidRDefault="0097147B" w:rsidP="00695362">
            <w:pPr>
              <w:spacing w:line="240" w:lineRule="auto"/>
              <w:ind w:left="170" w:firstLine="0"/>
              <w:contextualSpacing/>
              <w:rPr>
                <w:rFonts w:cstheme="minorHAnsi"/>
                <w:bCs/>
                <w:sz w:val="20"/>
                <w:szCs w:val="20"/>
                <w:lang w:val="en-US"/>
              </w:rPr>
            </w:pPr>
            <w:r>
              <w:rPr>
                <w:rFonts w:cstheme="minorHAnsi"/>
                <w:bCs/>
                <w:sz w:val="20"/>
                <w:szCs w:val="20"/>
                <w:lang w:val="en-US"/>
              </w:rPr>
              <w:t>Moduł konstrukcji obudowy w jednostce centralnej komputera powinien pozwalać na demontaż kart rozszerzeń, napędu optycznego, dysku 3,5” oraz 2,5”,  bez konieczności użycia narzędzi (wyklucza się użycia wkrętów, śrub motylkowych, śrub radełkowych). Obudowa w jednostce centralnej musi być otwierana bez konieczności użycia narzędzi (wyklucza się użycie standardowych wkrętów, śrub motylkowych, śrub radełkowych) oraz powinna posiadać czujnik otwarcia obudowy współpracujący z oprogramowaniem zarządzająco – diagnostycznym. Obudowa musi umożliwiać zastosowanie zabezpieczenia fizycznego w postaci linki metalowej raz kłódki (oczko w obudowie do założenia kłódki). Obudowa musi być wyposażona w zamek szybkiego dostępu, który musi być  usytuowany na tylnym panelu. Wbudowany dźwiękowy/wizualny system diagnostyczny służący do sygnalizowania i diagnozowania problemów z komputerem i jego komponentami. System usytuowany na przednim panelu. System diagnostyczny musi sygnalizować: uszkodzenie lub brak pamięci RAM, uszkodzenie płyty głównej, awarię BIOS’u, awarię procesora. Oferowany system diagnostyczny nie może wykorzystywać minimalnej ilości wolnych slotów na płycie głównej, wymaganych wnęk zewnętrznych w specyfikacji i dodatkowych oferowanych przez wykonawcę, oraz nie może być uzyskany przez konwertowanie, przerabianie innych złączy na płycie głównej nie wymienionych w specyfikacji a które nie są dedykowane dla systemu diagnostycznego. Każdy komputer powinien być oznaczony niepowtarzalnym numerem seryjnym umieszonym na obudowie, oraz musi być wpisany na stałe w BIOS.</w:t>
            </w:r>
          </w:p>
        </w:tc>
      </w:tr>
      <w:tr w:rsidR="0097147B" w:rsidTr="0097147B">
        <w:tc>
          <w:tcPr>
            <w:tcW w:w="1537" w:type="dxa"/>
            <w:tcBorders>
              <w:top w:val="single" w:sz="4" w:space="0" w:color="auto"/>
              <w:left w:val="single" w:sz="4" w:space="0" w:color="auto"/>
              <w:bottom w:val="single" w:sz="4" w:space="0" w:color="auto"/>
              <w:right w:val="single" w:sz="4" w:space="0" w:color="auto"/>
            </w:tcBorders>
            <w:hideMark/>
          </w:tcPr>
          <w:p w:rsidR="0097147B" w:rsidRDefault="0097147B">
            <w:pPr>
              <w:spacing w:line="240" w:lineRule="auto"/>
              <w:rPr>
                <w:rFonts w:cstheme="minorHAnsi"/>
                <w:b/>
                <w:sz w:val="20"/>
                <w:szCs w:val="20"/>
                <w:lang w:val="en-US"/>
              </w:rPr>
            </w:pPr>
            <w:r>
              <w:rPr>
                <w:rFonts w:cstheme="minorHAnsi"/>
                <w:b/>
                <w:sz w:val="20"/>
                <w:szCs w:val="20"/>
                <w:lang w:val="en-US"/>
              </w:rPr>
              <w:t>Bezpieczeństwo</w:t>
            </w:r>
          </w:p>
        </w:tc>
        <w:tc>
          <w:tcPr>
            <w:tcW w:w="9266" w:type="dxa"/>
            <w:tcBorders>
              <w:top w:val="single" w:sz="4" w:space="0" w:color="auto"/>
              <w:left w:val="single" w:sz="4" w:space="0" w:color="auto"/>
              <w:bottom w:val="single" w:sz="4" w:space="0" w:color="auto"/>
              <w:right w:val="single" w:sz="4" w:space="0" w:color="auto"/>
            </w:tcBorders>
            <w:hideMark/>
          </w:tcPr>
          <w:p w:rsidR="0097147B" w:rsidRDefault="0097147B" w:rsidP="00695362">
            <w:pPr>
              <w:spacing w:line="240" w:lineRule="auto"/>
              <w:ind w:left="170" w:firstLine="0"/>
              <w:contextualSpacing/>
              <w:rPr>
                <w:rFonts w:cstheme="minorHAnsi"/>
                <w:bCs/>
                <w:sz w:val="20"/>
                <w:szCs w:val="20"/>
                <w:lang w:val="en-US"/>
              </w:rPr>
            </w:pPr>
            <w:r>
              <w:rPr>
                <w:rFonts w:cstheme="minorHAnsi"/>
                <w:bCs/>
                <w:sz w:val="20"/>
                <w:szCs w:val="20"/>
                <w:lang w:val="en-US"/>
              </w:rPr>
              <w:t xml:space="preserve">Dedykowany lub zintegrowany układ sprzętowy służący do tworzenia i zarządzania wygenerowanymi przez komputer kluczami szyfrowania. Zabezpieczenie to musi posiadać możliwość szyfrowania poufnych dokumentów przechowywanych na dysku twardym przy użyciu klucza sprzętowego.  Próba usunięcia układu doprowadzi do uszkodzenia całej płyty głównej. System diagnostyczny z graficznym interfejsem użytkownika zaszyty w tej samej pamięci flash co BIOS, dostępny z poziomu szybkiego menu boot lub BIOS, umożliwiający przetestowanie komputera a w szczególności jego składowych. System zapewniający pełną funkcjonalność, </w:t>
            </w:r>
          </w:p>
          <w:p w:rsidR="0097147B" w:rsidRDefault="0097147B" w:rsidP="00695362">
            <w:pPr>
              <w:spacing w:line="240" w:lineRule="auto"/>
              <w:ind w:left="170" w:firstLine="0"/>
              <w:contextualSpacing/>
              <w:rPr>
                <w:rFonts w:cstheme="minorHAnsi"/>
                <w:bCs/>
                <w:sz w:val="20"/>
                <w:szCs w:val="20"/>
                <w:lang w:val="en-US"/>
              </w:rPr>
            </w:pPr>
            <w:r>
              <w:rPr>
                <w:rFonts w:cstheme="minorHAnsi"/>
                <w:bCs/>
                <w:sz w:val="20"/>
                <w:szCs w:val="20"/>
                <w:lang w:val="en-US"/>
              </w:rPr>
              <w:t>a także zachowujący interfejs graficzny nawet w przypadku braku dysku twardego oraz jego uszkodzenia, nie wymagający stosowania zewnętrznych nośników pamięci masowej oraz dostępu do internetu i sieci lokalnej.</w:t>
            </w:r>
          </w:p>
          <w:p w:rsidR="0097147B" w:rsidRDefault="0097147B" w:rsidP="00695362">
            <w:pPr>
              <w:spacing w:line="240" w:lineRule="auto"/>
              <w:ind w:left="170" w:firstLine="0"/>
              <w:contextualSpacing/>
              <w:rPr>
                <w:rFonts w:cstheme="minorHAnsi"/>
                <w:bCs/>
                <w:sz w:val="20"/>
                <w:szCs w:val="20"/>
                <w:lang w:val="en-US"/>
              </w:rPr>
            </w:pPr>
            <w:r>
              <w:rPr>
                <w:rFonts w:cstheme="minorHAnsi"/>
                <w:bCs/>
                <w:sz w:val="20"/>
                <w:szCs w:val="20"/>
                <w:lang w:val="en-US"/>
              </w:rPr>
              <w:t xml:space="preserve">Procedura POST traktowana jest jako oddzielna funkcjonalność. </w:t>
            </w:r>
          </w:p>
        </w:tc>
      </w:tr>
      <w:tr w:rsidR="0097147B" w:rsidTr="0097147B">
        <w:tc>
          <w:tcPr>
            <w:tcW w:w="1537" w:type="dxa"/>
            <w:tcBorders>
              <w:top w:val="single" w:sz="4" w:space="0" w:color="auto"/>
              <w:left w:val="single" w:sz="4" w:space="0" w:color="auto"/>
              <w:bottom w:val="single" w:sz="4" w:space="0" w:color="auto"/>
              <w:right w:val="single" w:sz="4" w:space="0" w:color="auto"/>
            </w:tcBorders>
            <w:hideMark/>
          </w:tcPr>
          <w:p w:rsidR="0097147B" w:rsidRDefault="0097147B">
            <w:pPr>
              <w:spacing w:line="240" w:lineRule="auto"/>
              <w:rPr>
                <w:rFonts w:cstheme="minorHAnsi"/>
                <w:b/>
                <w:sz w:val="20"/>
                <w:szCs w:val="20"/>
                <w:lang w:val="en-US"/>
              </w:rPr>
            </w:pPr>
            <w:r>
              <w:rPr>
                <w:rFonts w:cstheme="minorHAnsi"/>
                <w:b/>
                <w:sz w:val="20"/>
                <w:szCs w:val="20"/>
                <w:lang w:val="en-US"/>
              </w:rPr>
              <w:t>BIOS</w:t>
            </w:r>
          </w:p>
        </w:tc>
        <w:tc>
          <w:tcPr>
            <w:tcW w:w="9266" w:type="dxa"/>
            <w:tcBorders>
              <w:top w:val="single" w:sz="4" w:space="0" w:color="auto"/>
              <w:left w:val="single" w:sz="4" w:space="0" w:color="auto"/>
              <w:bottom w:val="single" w:sz="4" w:space="0" w:color="auto"/>
              <w:right w:val="single" w:sz="4" w:space="0" w:color="auto"/>
            </w:tcBorders>
            <w:hideMark/>
          </w:tcPr>
          <w:p w:rsidR="0097147B" w:rsidRDefault="0097147B" w:rsidP="00695362">
            <w:pPr>
              <w:spacing w:line="240" w:lineRule="auto"/>
              <w:ind w:left="170" w:firstLine="0"/>
              <w:contextualSpacing/>
              <w:rPr>
                <w:rFonts w:cstheme="minorHAnsi"/>
                <w:bCs/>
                <w:sz w:val="20"/>
                <w:szCs w:val="20"/>
                <w:lang w:val="en-US"/>
              </w:rPr>
            </w:pPr>
            <w:r>
              <w:rPr>
                <w:rFonts w:cstheme="minorHAnsi"/>
                <w:bCs/>
                <w:sz w:val="20"/>
                <w:szCs w:val="20"/>
                <w:lang w:val="en-US"/>
              </w:rPr>
              <w:t>BIOS zgodny ze specyfikacją UEFI, wyprodukowany przez producenta komputera, zawierający logo producenta komputera lub nazwę producenta komputera lub nazwę modelu oferowanego komputera. Pełna obsługa BIOS za pomocą klawiatury i myszy oraz samej myszy. BIOS wyposażony w automatyczną detekcję zmiany konfiguracji, automatycznie nanoszący zmiany w konfiguracji w szczególności: procesor, wielkość pamięci, pojemność dysku. Możliwość, bez uruchamiania systemu operacyjnego z dysku twardego komputera, bez dodatkowego oprogramowania (w tym również systemu diagnostycznego) i podłączonych do niego urządzeń zewnętrznych odczytania z BIOS informacji o: wersji BIOS, nr seryjnym komputera, ilości zainstalowanej pamięci RAM, prędkości zainstalowanych pamięci RAM, technologii wykonania pamięci, sposobie obsadzeniu slotów pamięci z rozbiciem na wielkości pamięci i banki, typie zainstalowanego procesora, ilości rdzeni zainstalowanego procesora, typowej prędkości zainstalowanego procesora, minimalnej i maksymalnej  osiąganej prędkości zainstalowanego procesora, pojemności zainstalowanego lub zainstalowanych dysków twardych, wszystkich urządzeniach podpiętych do dostępnych na płycie głównej portów SATA, MAC adresie zintegrowanej karty sieciowej, zintegrowanym układzie graficznym, kontrolerze audio.</w:t>
            </w:r>
          </w:p>
          <w:p w:rsidR="0097147B" w:rsidRDefault="0097147B" w:rsidP="00695362">
            <w:pPr>
              <w:widowControl w:val="0"/>
              <w:autoSpaceDE w:val="0"/>
              <w:autoSpaceDN w:val="0"/>
              <w:adjustRightInd w:val="0"/>
              <w:spacing w:line="240" w:lineRule="auto"/>
              <w:ind w:left="170" w:right="50" w:firstLine="0"/>
              <w:contextualSpacing/>
              <w:rPr>
                <w:rFonts w:cstheme="minorHAnsi"/>
                <w:bCs/>
                <w:sz w:val="20"/>
                <w:szCs w:val="20"/>
                <w:lang w:val="en-US"/>
              </w:rPr>
            </w:pPr>
            <w:r>
              <w:rPr>
                <w:rFonts w:cstheme="minorHAnsi"/>
                <w:bCs/>
                <w:sz w:val="20"/>
                <w:szCs w:val="20"/>
                <w:lang w:val="en-US"/>
              </w:rPr>
              <w:t>Do odczytu wskazanych informacji nie mogą być stosowane rozwiązania oparte o pamięć masową (wewnętrzną lub zewnętrzną), zaimplementowane poza systemem BIOS narzędzia, np. system diagnostyczny, dodatkowe oprogramowanie.</w:t>
            </w:r>
          </w:p>
          <w:p w:rsidR="0097147B" w:rsidRDefault="0097147B" w:rsidP="00695362">
            <w:pPr>
              <w:widowControl w:val="0"/>
              <w:autoSpaceDE w:val="0"/>
              <w:autoSpaceDN w:val="0"/>
              <w:adjustRightInd w:val="0"/>
              <w:spacing w:line="240" w:lineRule="auto"/>
              <w:ind w:left="170" w:right="50" w:firstLine="0"/>
              <w:contextualSpacing/>
              <w:rPr>
                <w:rFonts w:cstheme="minorHAnsi"/>
                <w:bCs/>
                <w:sz w:val="20"/>
                <w:szCs w:val="20"/>
                <w:lang w:val="en-US"/>
              </w:rPr>
            </w:pPr>
            <w:r>
              <w:rPr>
                <w:rFonts w:cstheme="minorHAnsi"/>
                <w:bCs/>
                <w:sz w:val="20"/>
                <w:szCs w:val="20"/>
                <w:lang w:val="en-US"/>
              </w:rPr>
              <w:t xml:space="preserve">Funkcja blokowania/odblokowania BOOT-owania stacji roboczej z zewnętrznych urządze, możliwość ustawienia hasła użytkownika umożliwiającego uruchomienie komputera (zabezpieczenie przed nieautoryzowanym uruchomieniem) przy jednoczesnym zdefiniowanym haśle administratora. Użytkownik po wpisaniu swojego hasła jest wstanie zidentyfikować ustawienia BIOS. Możliwość ustawienia haseł użytkownika i administratora składających się z cyfr, małych liter, dużych liter oraz znaków specjalnych. Możliwość włączenia/wyłączenia kontrolera SATA (w tym w szczególności pojedynczo), Możliwość ustawienia portów USB w trybie „no BOOT” (podczas startu komputer nie wykrywa urządzeń bootujących typu USB). Możliwość wyłączania portów USB pojedynczo. </w:t>
            </w:r>
          </w:p>
          <w:p w:rsidR="0097147B" w:rsidRDefault="0097147B" w:rsidP="00695362">
            <w:pPr>
              <w:widowControl w:val="0"/>
              <w:autoSpaceDE w:val="0"/>
              <w:autoSpaceDN w:val="0"/>
              <w:adjustRightInd w:val="0"/>
              <w:spacing w:line="240" w:lineRule="auto"/>
              <w:ind w:left="170" w:right="50" w:firstLine="0"/>
              <w:contextualSpacing/>
              <w:rPr>
                <w:rFonts w:cstheme="minorHAnsi"/>
                <w:bCs/>
                <w:sz w:val="20"/>
                <w:szCs w:val="20"/>
                <w:lang w:val="en-US"/>
              </w:rPr>
            </w:pPr>
            <w:r>
              <w:rPr>
                <w:rFonts w:cstheme="minorHAnsi"/>
                <w:bCs/>
                <w:sz w:val="20"/>
                <w:szCs w:val="20"/>
                <w:lang w:val="en-US"/>
              </w:rPr>
              <w:t xml:space="preserve">Możliwość dokonywania backup’u BIOS wraz z ustawieniami na dysku wewnętrznym. </w:t>
            </w:r>
          </w:p>
          <w:p w:rsidR="0097147B" w:rsidRDefault="0097147B" w:rsidP="00695362">
            <w:pPr>
              <w:spacing w:line="240" w:lineRule="auto"/>
              <w:ind w:left="170" w:firstLine="0"/>
              <w:contextualSpacing/>
              <w:rPr>
                <w:rFonts w:cstheme="minorHAnsi"/>
                <w:bCs/>
                <w:sz w:val="20"/>
                <w:szCs w:val="20"/>
                <w:lang w:val="en-US"/>
              </w:rPr>
            </w:pPr>
            <w:r>
              <w:rPr>
                <w:rFonts w:cstheme="minorHAnsi"/>
                <w:bCs/>
                <w:sz w:val="20"/>
                <w:szCs w:val="20"/>
                <w:lang w:val="en-US"/>
              </w:rPr>
              <w:t>Oferowany BIOS musi posiadać poza swoją wewnętrzną strukturą menu szybkiego boot’owania które umożliwia m.in.: uruchamianie systemu zainstalowanego na dysku twardym, uruchamianie systemu z urządzeń zewnętrznych, uruchamianie systemu z serwera za pośrednictwem zintegrowanej karty sieciowej, uruchomienie graficznego systemu diagnostycznego, wejście do BIOS, upgrade BIOS.</w:t>
            </w:r>
          </w:p>
        </w:tc>
      </w:tr>
      <w:tr w:rsidR="0097147B" w:rsidTr="0097147B">
        <w:tc>
          <w:tcPr>
            <w:tcW w:w="1537" w:type="dxa"/>
            <w:tcBorders>
              <w:top w:val="single" w:sz="4" w:space="0" w:color="auto"/>
              <w:left w:val="single" w:sz="4" w:space="0" w:color="auto"/>
              <w:bottom w:val="single" w:sz="4" w:space="0" w:color="auto"/>
              <w:right w:val="single" w:sz="4" w:space="0" w:color="auto"/>
            </w:tcBorders>
          </w:tcPr>
          <w:p w:rsidR="0097147B" w:rsidRDefault="0097147B">
            <w:pPr>
              <w:spacing w:line="240" w:lineRule="auto"/>
              <w:rPr>
                <w:rFonts w:cstheme="minorHAnsi"/>
                <w:b/>
                <w:sz w:val="20"/>
                <w:szCs w:val="20"/>
                <w:lang w:val="en-US"/>
              </w:rPr>
            </w:pPr>
            <w:r>
              <w:rPr>
                <w:rFonts w:cstheme="minorHAnsi"/>
                <w:b/>
                <w:sz w:val="20"/>
                <w:szCs w:val="20"/>
                <w:lang w:val="en-US"/>
              </w:rPr>
              <w:t>Zdalne zarządzanie</w:t>
            </w:r>
          </w:p>
          <w:p w:rsidR="0097147B" w:rsidRDefault="0097147B">
            <w:pPr>
              <w:spacing w:line="240" w:lineRule="auto"/>
              <w:rPr>
                <w:rFonts w:cstheme="minorHAnsi"/>
                <w:b/>
                <w:sz w:val="20"/>
                <w:szCs w:val="20"/>
                <w:lang w:val="en-US"/>
              </w:rPr>
            </w:pPr>
          </w:p>
          <w:p w:rsidR="0097147B" w:rsidRDefault="0097147B">
            <w:pPr>
              <w:spacing w:line="240" w:lineRule="auto"/>
              <w:rPr>
                <w:rFonts w:cstheme="minorHAnsi"/>
                <w:b/>
                <w:sz w:val="20"/>
                <w:szCs w:val="20"/>
                <w:lang w:val="en-US"/>
              </w:rPr>
            </w:pPr>
          </w:p>
        </w:tc>
        <w:tc>
          <w:tcPr>
            <w:tcW w:w="9266" w:type="dxa"/>
            <w:tcBorders>
              <w:top w:val="single" w:sz="4" w:space="0" w:color="auto"/>
              <w:left w:val="single" w:sz="4" w:space="0" w:color="auto"/>
              <w:bottom w:val="single" w:sz="4" w:space="0" w:color="auto"/>
              <w:right w:val="single" w:sz="4" w:space="0" w:color="auto"/>
            </w:tcBorders>
            <w:hideMark/>
          </w:tcPr>
          <w:p w:rsidR="0097147B" w:rsidRDefault="0097147B" w:rsidP="00695362">
            <w:pPr>
              <w:spacing w:line="240" w:lineRule="auto"/>
              <w:ind w:left="170" w:firstLine="0"/>
              <w:contextualSpacing/>
              <w:rPr>
                <w:rFonts w:cstheme="minorHAnsi"/>
                <w:bCs/>
                <w:sz w:val="20"/>
                <w:szCs w:val="20"/>
                <w:lang w:val="en-US"/>
              </w:rPr>
            </w:pPr>
            <w:r>
              <w:rPr>
                <w:rFonts w:cstheme="minorHAnsi"/>
                <w:bCs/>
                <w:sz w:val="20"/>
                <w:szCs w:val="20"/>
                <w:lang w:val="en-US"/>
              </w:rPr>
              <w:t>Wbudowana w płytę główną technologia zarządzania i monitorowania komputerem na poziomie sprzętowym działająca niezależnie od stanu czy obecności systemu operacyjnego oraz stanu włączenia komputera podczas pracy na zasilaczu sieciowym AC, obsługująca zdalną komunikację sieciową w oparciu o protokół IPv4 oraz IPv6, a także zapewniająca:</w:t>
            </w:r>
          </w:p>
          <w:p w:rsidR="0097147B" w:rsidRDefault="0097147B" w:rsidP="00695362">
            <w:pPr>
              <w:pStyle w:val="Akapitzlist"/>
              <w:numPr>
                <w:ilvl w:val="0"/>
                <w:numId w:val="32"/>
              </w:numPr>
              <w:suppressAutoHyphens w:val="0"/>
              <w:spacing w:before="0" w:line="240" w:lineRule="auto"/>
              <w:ind w:left="170" w:firstLine="0"/>
              <w:jc w:val="left"/>
              <w:rPr>
                <w:rFonts w:cstheme="minorHAnsi"/>
                <w:bCs/>
                <w:sz w:val="20"/>
                <w:szCs w:val="20"/>
                <w:lang w:val="en-US"/>
              </w:rPr>
            </w:pPr>
            <w:r>
              <w:rPr>
                <w:rFonts w:cstheme="minorHAnsi"/>
                <w:bCs/>
                <w:sz w:val="20"/>
                <w:szCs w:val="20"/>
                <w:lang w:val="en-US"/>
              </w:rPr>
              <w:t xml:space="preserve">monitorowanie konfiguracji komponentów komputera - CPU, Pamięć, HDD wersja BIOS płyty głównej; </w:t>
            </w:r>
          </w:p>
          <w:p w:rsidR="0097147B" w:rsidRDefault="0097147B" w:rsidP="00695362">
            <w:pPr>
              <w:pStyle w:val="Akapitzlist"/>
              <w:numPr>
                <w:ilvl w:val="0"/>
                <w:numId w:val="32"/>
              </w:numPr>
              <w:suppressAutoHyphens w:val="0"/>
              <w:spacing w:before="0" w:line="240" w:lineRule="auto"/>
              <w:ind w:left="170" w:firstLine="0"/>
              <w:jc w:val="left"/>
              <w:rPr>
                <w:rFonts w:cstheme="minorHAnsi"/>
                <w:bCs/>
                <w:sz w:val="20"/>
                <w:szCs w:val="20"/>
                <w:lang w:val="en-US"/>
              </w:rPr>
            </w:pPr>
            <w:r>
              <w:rPr>
                <w:rFonts w:cstheme="minorHAnsi"/>
                <w:bCs/>
                <w:sz w:val="20"/>
                <w:szCs w:val="20"/>
                <w:lang w:val="en-US"/>
              </w:rPr>
              <w:t>zdalną konfigurację ustawień BIOS;</w:t>
            </w:r>
          </w:p>
          <w:p w:rsidR="0097147B" w:rsidRDefault="0097147B" w:rsidP="00695362">
            <w:pPr>
              <w:pStyle w:val="Akapitzlist"/>
              <w:numPr>
                <w:ilvl w:val="0"/>
                <w:numId w:val="32"/>
              </w:numPr>
              <w:suppressAutoHyphens w:val="0"/>
              <w:spacing w:before="0" w:line="240" w:lineRule="auto"/>
              <w:ind w:left="170" w:firstLine="0"/>
              <w:jc w:val="left"/>
              <w:rPr>
                <w:rFonts w:cstheme="minorHAnsi"/>
                <w:bCs/>
                <w:sz w:val="20"/>
                <w:szCs w:val="20"/>
                <w:lang w:val="en-US"/>
              </w:rPr>
            </w:pPr>
            <w:r>
              <w:rPr>
                <w:rFonts w:cstheme="minorHAnsi"/>
                <w:bCs/>
                <w:sz w:val="20"/>
                <w:szCs w:val="20"/>
                <w:lang w:val="en-US"/>
              </w:rPr>
              <w:t>zdalne przejęcie konsoli tekstowej systemu, przekierowanie procesu ładowania systemu operacyjnego z wirtualnego CD ROM lub FDD z  serwera zarządzającego;</w:t>
            </w:r>
          </w:p>
          <w:p w:rsidR="0097147B" w:rsidRDefault="0097147B" w:rsidP="00695362">
            <w:pPr>
              <w:pStyle w:val="Akapitzlist"/>
              <w:numPr>
                <w:ilvl w:val="0"/>
                <w:numId w:val="32"/>
              </w:numPr>
              <w:suppressAutoHyphens w:val="0"/>
              <w:spacing w:before="0" w:line="240" w:lineRule="auto"/>
              <w:ind w:left="170" w:firstLine="0"/>
              <w:jc w:val="left"/>
              <w:rPr>
                <w:rFonts w:cstheme="minorHAnsi"/>
                <w:bCs/>
                <w:sz w:val="20"/>
                <w:szCs w:val="20"/>
                <w:lang w:val="en-US"/>
              </w:rPr>
            </w:pPr>
            <w:r>
              <w:rPr>
                <w:rFonts w:cstheme="minorHAnsi"/>
                <w:bCs/>
                <w:sz w:val="20"/>
                <w:szCs w:val="20"/>
                <w:lang w:val="en-US"/>
              </w:rPr>
              <w:t>zdalne przejecie pełnej konsoli graficznej systemu tzw. KVM Redirection (Keyboard, Video, Mouse) bez udziału systemu operacyjnego ani dodatkowych programów, również w przypadku braku lub uszkodzenia systemu operacyjnego do rozdzielczości 1920x1080 włącznie;</w:t>
            </w:r>
          </w:p>
          <w:p w:rsidR="0097147B" w:rsidRDefault="0097147B" w:rsidP="00695362">
            <w:pPr>
              <w:pStyle w:val="Akapitzlist"/>
              <w:numPr>
                <w:ilvl w:val="0"/>
                <w:numId w:val="32"/>
              </w:numPr>
              <w:suppressAutoHyphens w:val="0"/>
              <w:spacing w:before="0" w:line="240" w:lineRule="auto"/>
              <w:ind w:left="170" w:firstLine="0"/>
              <w:jc w:val="left"/>
              <w:rPr>
                <w:rFonts w:cstheme="minorHAnsi"/>
                <w:bCs/>
                <w:sz w:val="20"/>
                <w:szCs w:val="20"/>
                <w:lang w:val="en-US"/>
              </w:rPr>
            </w:pPr>
            <w:r>
              <w:rPr>
                <w:rFonts w:cstheme="minorHAnsi"/>
                <w:bCs/>
                <w:sz w:val="20"/>
                <w:szCs w:val="20"/>
                <w:lang w:val="en-US"/>
              </w:rPr>
              <w:t>zapis i przechowywanie dodatkowych informacji o wersji zainstalowanego oprogramowania i zdalny odczyt tych informacji (wersja, zainstalowane uaktualnienia, sygnatury wirusów, itp.) z wbudowanej pamięci nieulotnej;</w:t>
            </w:r>
          </w:p>
          <w:p w:rsidR="0097147B" w:rsidRDefault="0097147B" w:rsidP="00695362">
            <w:pPr>
              <w:pStyle w:val="Akapitzlist"/>
              <w:numPr>
                <w:ilvl w:val="0"/>
                <w:numId w:val="32"/>
              </w:numPr>
              <w:suppressAutoHyphens w:val="0"/>
              <w:spacing w:before="0" w:line="240" w:lineRule="auto"/>
              <w:ind w:left="170" w:firstLine="0"/>
              <w:jc w:val="left"/>
              <w:rPr>
                <w:rFonts w:cstheme="minorHAnsi"/>
                <w:bCs/>
                <w:sz w:val="20"/>
                <w:szCs w:val="20"/>
                <w:lang w:val="en-US"/>
              </w:rPr>
            </w:pPr>
            <w:r>
              <w:rPr>
                <w:rFonts w:cstheme="minorHAnsi"/>
                <w:bCs/>
                <w:sz w:val="20"/>
                <w:szCs w:val="20"/>
                <w:lang w:val="en-US"/>
              </w:rPr>
              <w:t>technologia zarządzania i monitorowania komputerem na poziomie sprzętowym powinna być zgodna z otwartymi standardami DMTF WS-MAN 1.0.0 (</w:t>
            </w:r>
            <w:hyperlink r:id="rId9" w:history="1">
              <w:r>
                <w:rPr>
                  <w:rStyle w:val="Hipercze"/>
                  <w:rFonts w:cstheme="minorHAnsi"/>
                  <w:bCs/>
                  <w:sz w:val="20"/>
                  <w:szCs w:val="20"/>
                  <w:lang w:val="en-US"/>
                </w:rPr>
                <w:t>http://www.dmtf.org/standards/wsman</w:t>
              </w:r>
            </w:hyperlink>
            <w:r>
              <w:rPr>
                <w:rFonts w:cstheme="minorHAnsi"/>
                <w:bCs/>
                <w:sz w:val="20"/>
                <w:szCs w:val="20"/>
                <w:lang w:val="en-US"/>
              </w:rPr>
              <w:t>)  oraz  DASH 1.0.0 (</w:t>
            </w:r>
            <w:hyperlink r:id="rId10" w:history="1">
              <w:r>
                <w:rPr>
                  <w:rStyle w:val="Hipercze"/>
                  <w:rFonts w:cstheme="minorHAnsi"/>
                  <w:bCs/>
                  <w:sz w:val="20"/>
                  <w:szCs w:val="20"/>
                  <w:lang w:val="en-US"/>
                </w:rPr>
                <w:t>http://www.dmtf.org/standards/mgmt/dash/</w:t>
              </w:r>
            </w:hyperlink>
            <w:r>
              <w:rPr>
                <w:rFonts w:cstheme="minorHAnsi"/>
                <w:bCs/>
                <w:sz w:val="20"/>
                <w:szCs w:val="20"/>
                <w:lang w:val="en-US"/>
              </w:rPr>
              <w:t>);</w:t>
            </w:r>
          </w:p>
          <w:p w:rsidR="0097147B" w:rsidRDefault="0097147B" w:rsidP="00695362">
            <w:pPr>
              <w:pStyle w:val="Akapitzlist"/>
              <w:numPr>
                <w:ilvl w:val="0"/>
                <w:numId w:val="32"/>
              </w:numPr>
              <w:suppressAutoHyphens w:val="0"/>
              <w:spacing w:before="0" w:line="240" w:lineRule="auto"/>
              <w:ind w:left="170" w:firstLine="0"/>
              <w:jc w:val="left"/>
              <w:rPr>
                <w:rFonts w:cstheme="minorHAnsi"/>
                <w:bCs/>
                <w:sz w:val="20"/>
                <w:szCs w:val="20"/>
                <w:lang w:val="en-US"/>
              </w:rPr>
            </w:pPr>
            <w:r>
              <w:rPr>
                <w:rFonts w:cstheme="minorHAnsi"/>
                <w:bCs/>
                <w:sz w:val="20"/>
                <w:szCs w:val="20"/>
                <w:lang w:val="en-US"/>
              </w:rPr>
              <w:t>nawiązywanie przez sprzętowy mechanizm zarządzania, zdalnego szyfrowanego protokołem SSL/TLS połączenia z predefiniowanym serwerem zarządzającym, w definiowanych odstępach czasu, w przypadku wystąpienia predefiniowanego zdarzenia lub błędu systemowego (tzw. platform event) oraz na żądanie użytkownika z poziomu BIOS;</w:t>
            </w:r>
          </w:p>
          <w:p w:rsidR="0097147B" w:rsidRDefault="0097147B" w:rsidP="00695362">
            <w:pPr>
              <w:pStyle w:val="Akapitzlist"/>
              <w:numPr>
                <w:ilvl w:val="0"/>
                <w:numId w:val="32"/>
              </w:numPr>
              <w:suppressAutoHyphens w:val="0"/>
              <w:spacing w:before="0" w:line="240" w:lineRule="auto"/>
              <w:ind w:left="170" w:firstLine="0"/>
              <w:jc w:val="left"/>
              <w:rPr>
                <w:rFonts w:cstheme="minorHAnsi"/>
                <w:bCs/>
                <w:sz w:val="20"/>
                <w:szCs w:val="20"/>
                <w:lang w:val="en-US"/>
              </w:rPr>
            </w:pPr>
            <w:r>
              <w:rPr>
                <w:rFonts w:cstheme="minorHAnsi"/>
                <w:bCs/>
                <w:sz w:val="20"/>
                <w:szCs w:val="20"/>
                <w:lang w:val="en-US"/>
              </w:rPr>
              <w:t>wbudowany sprzętowo log operacji  zdalnego zarządzania, możliwy do kasowania tylko przez upoważnionego użytkownika systemu sprzętowego zarządzania zdalnego;</w:t>
            </w:r>
          </w:p>
          <w:p w:rsidR="0097147B" w:rsidRDefault="0097147B" w:rsidP="00695362">
            <w:pPr>
              <w:pStyle w:val="Akapitzlist"/>
              <w:numPr>
                <w:ilvl w:val="0"/>
                <w:numId w:val="32"/>
              </w:numPr>
              <w:suppressAutoHyphens w:val="0"/>
              <w:spacing w:before="0" w:line="240" w:lineRule="auto"/>
              <w:ind w:left="170" w:firstLine="0"/>
              <w:jc w:val="left"/>
              <w:rPr>
                <w:rFonts w:cstheme="minorHAnsi"/>
                <w:bCs/>
                <w:sz w:val="20"/>
                <w:szCs w:val="20"/>
                <w:lang w:val="en-US"/>
              </w:rPr>
            </w:pPr>
            <w:r>
              <w:rPr>
                <w:rFonts w:cstheme="minorHAnsi"/>
                <w:bCs/>
                <w:sz w:val="20"/>
                <w:szCs w:val="20"/>
                <w:lang w:val="en-US"/>
              </w:rPr>
              <w:t>sprzętowy firewall zarządzany i konfigurowany wyłącznie z serwera zarządzania oraz niedostępny dla lokalnego systemu OS i lokalnych aplikacji.</w:t>
            </w:r>
          </w:p>
        </w:tc>
      </w:tr>
      <w:tr w:rsidR="0097147B" w:rsidTr="0097147B">
        <w:tc>
          <w:tcPr>
            <w:tcW w:w="1537" w:type="dxa"/>
            <w:tcBorders>
              <w:top w:val="single" w:sz="4" w:space="0" w:color="auto"/>
              <w:left w:val="single" w:sz="4" w:space="0" w:color="auto"/>
              <w:bottom w:val="single" w:sz="4" w:space="0" w:color="auto"/>
              <w:right w:val="single" w:sz="4" w:space="0" w:color="auto"/>
            </w:tcBorders>
            <w:hideMark/>
          </w:tcPr>
          <w:p w:rsidR="0097147B" w:rsidRDefault="0097147B">
            <w:pPr>
              <w:spacing w:line="240" w:lineRule="auto"/>
              <w:rPr>
                <w:rFonts w:cstheme="minorHAnsi"/>
                <w:b/>
                <w:sz w:val="20"/>
                <w:szCs w:val="20"/>
                <w:lang w:val="en-US"/>
              </w:rPr>
            </w:pPr>
            <w:r>
              <w:rPr>
                <w:rFonts w:cstheme="minorHAnsi"/>
                <w:b/>
                <w:sz w:val="20"/>
                <w:szCs w:val="20"/>
                <w:lang w:val="en-US"/>
              </w:rPr>
              <w:t>Wirtualizacja</w:t>
            </w:r>
          </w:p>
        </w:tc>
        <w:tc>
          <w:tcPr>
            <w:tcW w:w="9266" w:type="dxa"/>
            <w:tcBorders>
              <w:top w:val="single" w:sz="4" w:space="0" w:color="auto"/>
              <w:left w:val="single" w:sz="4" w:space="0" w:color="auto"/>
              <w:bottom w:val="single" w:sz="4" w:space="0" w:color="auto"/>
              <w:right w:val="single" w:sz="4" w:space="0" w:color="auto"/>
            </w:tcBorders>
            <w:hideMark/>
          </w:tcPr>
          <w:p w:rsidR="0097147B" w:rsidRDefault="0097147B" w:rsidP="00695362">
            <w:pPr>
              <w:spacing w:line="240" w:lineRule="auto"/>
              <w:ind w:left="170" w:firstLine="0"/>
              <w:contextualSpacing/>
              <w:rPr>
                <w:rFonts w:cstheme="minorHAnsi"/>
                <w:bCs/>
                <w:sz w:val="20"/>
                <w:szCs w:val="20"/>
                <w:lang w:val="en-US"/>
              </w:rPr>
            </w:pPr>
            <w:r>
              <w:rPr>
                <w:rFonts w:cstheme="minorHAnsi"/>
                <w:bCs/>
                <w:sz w:val="20"/>
                <w:szCs w:val="20"/>
                <w:lang w:val="en-US"/>
              </w:rPr>
              <w:t xml:space="preserve">Sprzętowe wsparcie technologii wirtualizacji realizowane łącznie w procesorze, chipsecie płyty głównej oraz </w:t>
            </w:r>
          </w:p>
          <w:p w:rsidR="0097147B" w:rsidRDefault="0097147B" w:rsidP="00695362">
            <w:pPr>
              <w:spacing w:line="240" w:lineRule="auto"/>
              <w:ind w:left="170" w:firstLine="0"/>
              <w:contextualSpacing/>
              <w:rPr>
                <w:rFonts w:cstheme="minorHAnsi"/>
                <w:bCs/>
                <w:sz w:val="20"/>
                <w:szCs w:val="20"/>
                <w:lang w:val="en-US"/>
              </w:rPr>
            </w:pPr>
            <w:r>
              <w:rPr>
                <w:rFonts w:cstheme="minorHAnsi"/>
                <w:bCs/>
                <w:sz w:val="20"/>
                <w:szCs w:val="20"/>
                <w:lang w:val="en-US"/>
              </w:rPr>
              <w:t>w  BIOS systemu (możliwość włączenia/wyłączenia sprzętowego wsparcia wirtualizacji dla poszczególnych komponentów systemu).</w:t>
            </w:r>
          </w:p>
        </w:tc>
      </w:tr>
      <w:tr w:rsidR="0097147B" w:rsidTr="0097147B">
        <w:tc>
          <w:tcPr>
            <w:tcW w:w="1537" w:type="dxa"/>
            <w:tcBorders>
              <w:top w:val="single" w:sz="4" w:space="0" w:color="auto"/>
              <w:left w:val="single" w:sz="4" w:space="0" w:color="auto"/>
              <w:bottom w:val="single" w:sz="4" w:space="0" w:color="auto"/>
              <w:right w:val="single" w:sz="4" w:space="0" w:color="auto"/>
            </w:tcBorders>
            <w:hideMark/>
          </w:tcPr>
          <w:p w:rsidR="0097147B" w:rsidRDefault="0097147B">
            <w:pPr>
              <w:spacing w:line="240" w:lineRule="auto"/>
              <w:rPr>
                <w:rFonts w:cstheme="minorHAnsi"/>
                <w:b/>
                <w:sz w:val="20"/>
                <w:szCs w:val="20"/>
                <w:lang w:val="en-US"/>
              </w:rPr>
            </w:pPr>
            <w:r>
              <w:rPr>
                <w:rFonts w:cstheme="minorHAnsi"/>
                <w:b/>
                <w:sz w:val="20"/>
                <w:szCs w:val="20"/>
                <w:lang w:val="en-US"/>
              </w:rPr>
              <w:t>System operacyjny</w:t>
            </w:r>
          </w:p>
        </w:tc>
        <w:tc>
          <w:tcPr>
            <w:tcW w:w="9266" w:type="dxa"/>
            <w:tcBorders>
              <w:top w:val="single" w:sz="4" w:space="0" w:color="auto"/>
              <w:left w:val="single" w:sz="4" w:space="0" w:color="auto"/>
              <w:bottom w:val="single" w:sz="4" w:space="0" w:color="auto"/>
              <w:right w:val="single" w:sz="4" w:space="0" w:color="auto"/>
            </w:tcBorders>
            <w:hideMark/>
          </w:tcPr>
          <w:p w:rsidR="0097147B" w:rsidRDefault="0097147B" w:rsidP="00695362">
            <w:pPr>
              <w:spacing w:line="240" w:lineRule="auto"/>
              <w:ind w:left="170" w:firstLine="0"/>
              <w:contextualSpacing/>
              <w:rPr>
                <w:rFonts w:cstheme="minorHAnsi"/>
                <w:bCs/>
                <w:sz w:val="20"/>
                <w:szCs w:val="20"/>
                <w:lang w:val="en-US"/>
              </w:rPr>
            </w:pPr>
            <w:r>
              <w:rPr>
                <w:rFonts w:cstheme="minorHAnsi"/>
                <w:bCs/>
                <w:sz w:val="20"/>
                <w:szCs w:val="20"/>
                <w:bdr w:val="none" w:sz="0" w:space="0" w:color="auto" w:frame="1"/>
                <w:lang w:val="en-US"/>
              </w:rPr>
              <w:t>Nie jest wymagany.</w:t>
            </w:r>
          </w:p>
        </w:tc>
      </w:tr>
      <w:tr w:rsidR="0097147B" w:rsidTr="0097147B">
        <w:tc>
          <w:tcPr>
            <w:tcW w:w="1537" w:type="dxa"/>
            <w:tcBorders>
              <w:top w:val="single" w:sz="4" w:space="0" w:color="auto"/>
              <w:left w:val="single" w:sz="4" w:space="0" w:color="auto"/>
              <w:bottom w:val="single" w:sz="4" w:space="0" w:color="auto"/>
              <w:right w:val="single" w:sz="4" w:space="0" w:color="auto"/>
            </w:tcBorders>
            <w:hideMark/>
          </w:tcPr>
          <w:p w:rsidR="0097147B" w:rsidRDefault="0097147B">
            <w:pPr>
              <w:spacing w:line="240" w:lineRule="auto"/>
              <w:rPr>
                <w:rFonts w:cstheme="minorHAnsi"/>
                <w:b/>
                <w:sz w:val="20"/>
                <w:szCs w:val="20"/>
                <w:lang w:val="en-US"/>
              </w:rPr>
            </w:pPr>
            <w:r>
              <w:rPr>
                <w:rFonts w:cstheme="minorHAnsi"/>
                <w:b/>
                <w:sz w:val="20"/>
                <w:szCs w:val="20"/>
                <w:lang w:val="en-US"/>
              </w:rPr>
              <w:t xml:space="preserve">Certyfikaty </w:t>
            </w:r>
          </w:p>
          <w:p w:rsidR="0097147B" w:rsidRDefault="0097147B">
            <w:pPr>
              <w:spacing w:line="240" w:lineRule="auto"/>
              <w:rPr>
                <w:rFonts w:cstheme="minorHAnsi"/>
                <w:b/>
                <w:sz w:val="20"/>
                <w:szCs w:val="20"/>
                <w:lang w:val="en-US"/>
              </w:rPr>
            </w:pPr>
            <w:r>
              <w:rPr>
                <w:rFonts w:cstheme="minorHAnsi"/>
                <w:b/>
                <w:sz w:val="20"/>
                <w:szCs w:val="20"/>
                <w:lang w:val="en-US"/>
              </w:rPr>
              <w:t>i standardy</w:t>
            </w:r>
          </w:p>
        </w:tc>
        <w:tc>
          <w:tcPr>
            <w:tcW w:w="9266" w:type="dxa"/>
            <w:tcBorders>
              <w:top w:val="single" w:sz="4" w:space="0" w:color="auto"/>
              <w:left w:val="single" w:sz="4" w:space="0" w:color="auto"/>
              <w:bottom w:val="single" w:sz="4" w:space="0" w:color="auto"/>
              <w:right w:val="single" w:sz="4" w:space="0" w:color="auto"/>
            </w:tcBorders>
            <w:hideMark/>
          </w:tcPr>
          <w:p w:rsidR="0097147B" w:rsidRDefault="0097147B" w:rsidP="00695362">
            <w:pPr>
              <w:spacing w:line="240" w:lineRule="auto"/>
              <w:ind w:left="170" w:firstLine="0"/>
              <w:contextualSpacing/>
              <w:rPr>
                <w:rFonts w:cstheme="minorHAnsi"/>
                <w:bCs/>
                <w:sz w:val="20"/>
                <w:szCs w:val="20"/>
                <w:lang w:val="en-US"/>
              </w:rPr>
            </w:pPr>
            <w:r>
              <w:rPr>
                <w:rFonts w:cstheme="minorHAnsi"/>
                <w:bCs/>
                <w:sz w:val="20"/>
                <w:szCs w:val="20"/>
                <w:lang w:val="en-US"/>
              </w:rPr>
              <w:t>Certyfikat ISO9001 dla producenta sprzętu (załączyć dokument potwierdzający spełnianie wymogu)</w:t>
            </w:r>
          </w:p>
          <w:p w:rsidR="0097147B" w:rsidRDefault="0097147B" w:rsidP="00695362">
            <w:pPr>
              <w:spacing w:line="240" w:lineRule="auto"/>
              <w:ind w:left="170" w:firstLine="0"/>
              <w:contextualSpacing/>
              <w:rPr>
                <w:rFonts w:cstheme="minorHAnsi"/>
                <w:bCs/>
                <w:sz w:val="20"/>
                <w:szCs w:val="20"/>
                <w:lang w:val="en-US"/>
              </w:rPr>
            </w:pPr>
            <w:r>
              <w:rPr>
                <w:rFonts w:cstheme="minorHAnsi"/>
                <w:bCs/>
                <w:sz w:val="20"/>
                <w:szCs w:val="20"/>
                <w:lang w:val="en-US"/>
              </w:rPr>
              <w:t>Deklaracja zgodności CE (załączyć do oferty)</w:t>
            </w:r>
          </w:p>
          <w:p w:rsidR="0097147B" w:rsidRDefault="0097147B" w:rsidP="00695362">
            <w:pPr>
              <w:spacing w:line="240" w:lineRule="auto"/>
              <w:ind w:left="170" w:firstLine="0"/>
              <w:contextualSpacing/>
              <w:rPr>
                <w:rFonts w:cstheme="minorHAnsi"/>
                <w:bCs/>
                <w:sz w:val="20"/>
                <w:szCs w:val="20"/>
                <w:lang w:val="en-US"/>
              </w:rPr>
            </w:pPr>
            <w:r>
              <w:rPr>
                <w:rFonts w:cstheme="minorHAnsi"/>
                <w:bCs/>
                <w:sz w:val="20"/>
                <w:szCs w:val="20"/>
                <w:lang w:val="en-US"/>
              </w:rPr>
              <w:t>Urządzenia wyprodukowane są przez producenta, zgodnie z normą PN-EN  ISO 50001</w:t>
            </w:r>
          </w:p>
          <w:p w:rsidR="0097147B" w:rsidRDefault="0097147B" w:rsidP="00695362">
            <w:pPr>
              <w:spacing w:line="240" w:lineRule="auto"/>
              <w:ind w:left="170" w:firstLine="0"/>
              <w:contextualSpacing/>
              <w:rPr>
                <w:rFonts w:cstheme="minorHAnsi"/>
                <w:bCs/>
                <w:sz w:val="20"/>
                <w:szCs w:val="20"/>
                <w:lang w:val="en-US"/>
              </w:rPr>
            </w:pPr>
            <w:r>
              <w:rPr>
                <w:rFonts w:cstheme="minorHAnsi"/>
                <w:bCs/>
                <w:sz w:val="20"/>
                <w:szCs w:val="20"/>
                <w:lang w:val="en-US"/>
              </w:rPr>
              <w:t>Spełnienie kryteriów środowiskowych, w tym zgodności z dyrektywą RoHS Unii Europejskiej o eliminacji substancji niebezpiecznych (wg wytycznych Krajowej Agencji Poszanowania Energii S.A., zawartych w dokumencie „Opracowanie propozycji kryteriów środowiskowych dla produktów zużywających energię możliwych do wykorzystania przy formułowaniu specyfikacji na potrzeby zamówień publicznych”, pkt. 3.4.2.1; dokument z grudnia 2006), w szczególności zgodności z normą ISO 1043-4 dla płyty głównej oraz elementów wykonanych z tworzyw sztucznych o masie powyżej 25 g.</w:t>
            </w:r>
          </w:p>
        </w:tc>
      </w:tr>
      <w:tr w:rsidR="0097147B" w:rsidTr="0097147B">
        <w:tc>
          <w:tcPr>
            <w:tcW w:w="1537" w:type="dxa"/>
            <w:tcBorders>
              <w:top w:val="single" w:sz="4" w:space="0" w:color="auto"/>
              <w:left w:val="single" w:sz="4" w:space="0" w:color="auto"/>
              <w:bottom w:val="single" w:sz="4" w:space="0" w:color="auto"/>
              <w:right w:val="single" w:sz="4" w:space="0" w:color="auto"/>
            </w:tcBorders>
            <w:hideMark/>
          </w:tcPr>
          <w:p w:rsidR="0097147B" w:rsidRDefault="0097147B">
            <w:pPr>
              <w:spacing w:line="240" w:lineRule="auto"/>
              <w:rPr>
                <w:rFonts w:cstheme="minorHAnsi"/>
                <w:b/>
                <w:sz w:val="20"/>
                <w:szCs w:val="20"/>
                <w:lang w:val="en-US"/>
              </w:rPr>
            </w:pPr>
            <w:r>
              <w:rPr>
                <w:rFonts w:cstheme="minorHAnsi"/>
                <w:b/>
                <w:sz w:val="20"/>
                <w:szCs w:val="20"/>
                <w:lang w:val="en-US"/>
              </w:rPr>
              <w:t>Ergonomia</w:t>
            </w:r>
          </w:p>
        </w:tc>
        <w:tc>
          <w:tcPr>
            <w:tcW w:w="9266" w:type="dxa"/>
            <w:tcBorders>
              <w:top w:val="single" w:sz="4" w:space="0" w:color="auto"/>
              <w:left w:val="single" w:sz="4" w:space="0" w:color="auto"/>
              <w:bottom w:val="single" w:sz="4" w:space="0" w:color="auto"/>
              <w:right w:val="single" w:sz="4" w:space="0" w:color="auto"/>
            </w:tcBorders>
            <w:hideMark/>
          </w:tcPr>
          <w:p w:rsidR="0097147B" w:rsidRDefault="0097147B" w:rsidP="00695362">
            <w:pPr>
              <w:spacing w:line="240" w:lineRule="auto"/>
              <w:ind w:left="170" w:firstLine="0"/>
              <w:contextualSpacing/>
              <w:rPr>
                <w:rFonts w:cstheme="minorHAnsi"/>
                <w:bCs/>
                <w:sz w:val="20"/>
                <w:szCs w:val="20"/>
                <w:lang w:val="en-US"/>
              </w:rPr>
            </w:pPr>
            <w:r>
              <w:rPr>
                <w:rFonts w:cstheme="minorHAnsi"/>
                <w:bCs/>
                <w:sz w:val="20"/>
                <w:szCs w:val="20"/>
                <w:lang w:val="en-US"/>
              </w:rPr>
              <w:t>Głośność jednostki centralnej mierzona zgodnie z normą ISO 7779 oraz wykazana zgodnie z normą ISO 9296 w pozycji obserwatora w trybie pracy dysku twardego (IDLE) wynosząca maksymalnie 26 dB.</w:t>
            </w:r>
          </w:p>
        </w:tc>
      </w:tr>
      <w:tr w:rsidR="0097147B" w:rsidTr="0097147B">
        <w:tc>
          <w:tcPr>
            <w:tcW w:w="1537" w:type="dxa"/>
            <w:tcBorders>
              <w:top w:val="single" w:sz="4" w:space="0" w:color="auto"/>
              <w:left w:val="single" w:sz="4" w:space="0" w:color="auto"/>
              <w:bottom w:val="single" w:sz="4" w:space="0" w:color="auto"/>
              <w:right w:val="single" w:sz="4" w:space="0" w:color="auto"/>
            </w:tcBorders>
            <w:hideMark/>
          </w:tcPr>
          <w:p w:rsidR="0097147B" w:rsidRDefault="0097147B">
            <w:pPr>
              <w:spacing w:line="240" w:lineRule="auto"/>
              <w:rPr>
                <w:rFonts w:cstheme="minorHAnsi"/>
                <w:b/>
                <w:sz w:val="20"/>
                <w:szCs w:val="20"/>
                <w:lang w:val="en-US"/>
              </w:rPr>
            </w:pPr>
            <w:r>
              <w:rPr>
                <w:rFonts w:cstheme="minorHAnsi"/>
                <w:b/>
                <w:sz w:val="20"/>
                <w:szCs w:val="20"/>
                <w:lang w:val="en-US"/>
              </w:rPr>
              <w:t>Wymagania dodatkowe</w:t>
            </w:r>
          </w:p>
        </w:tc>
        <w:tc>
          <w:tcPr>
            <w:tcW w:w="9266" w:type="dxa"/>
            <w:tcBorders>
              <w:top w:val="single" w:sz="4" w:space="0" w:color="auto"/>
              <w:left w:val="single" w:sz="4" w:space="0" w:color="auto"/>
              <w:bottom w:val="single" w:sz="4" w:space="0" w:color="auto"/>
              <w:right w:val="single" w:sz="4" w:space="0" w:color="auto"/>
            </w:tcBorders>
            <w:hideMark/>
          </w:tcPr>
          <w:p w:rsidR="0097147B" w:rsidRDefault="0097147B" w:rsidP="00695362">
            <w:pPr>
              <w:spacing w:line="240" w:lineRule="auto"/>
              <w:ind w:left="170" w:firstLine="0"/>
              <w:contextualSpacing/>
              <w:rPr>
                <w:rFonts w:cstheme="minorHAnsi"/>
                <w:bCs/>
                <w:sz w:val="20"/>
                <w:szCs w:val="20"/>
                <w:lang w:val="en-US"/>
              </w:rPr>
            </w:pPr>
            <w:r>
              <w:rPr>
                <w:rFonts w:cstheme="minorHAnsi"/>
                <w:bCs/>
                <w:sz w:val="20"/>
                <w:szCs w:val="20"/>
                <w:lang w:val="en-US"/>
              </w:rPr>
              <w:t xml:space="preserve">Wbudowane porty: </w:t>
            </w:r>
          </w:p>
          <w:p w:rsidR="0097147B" w:rsidRDefault="0097147B" w:rsidP="00695362">
            <w:pPr>
              <w:pStyle w:val="Akapitzlist"/>
              <w:numPr>
                <w:ilvl w:val="0"/>
                <w:numId w:val="33"/>
              </w:numPr>
              <w:suppressAutoHyphens w:val="0"/>
              <w:spacing w:before="0" w:line="240" w:lineRule="auto"/>
              <w:ind w:left="170" w:firstLine="0"/>
              <w:jc w:val="left"/>
              <w:rPr>
                <w:rFonts w:cstheme="minorHAnsi"/>
                <w:bCs/>
                <w:sz w:val="20"/>
                <w:szCs w:val="20"/>
                <w:lang w:val="en-US"/>
              </w:rPr>
            </w:pPr>
            <w:r>
              <w:rPr>
                <w:rFonts w:cstheme="minorHAnsi"/>
                <w:bCs/>
                <w:sz w:val="20"/>
                <w:szCs w:val="20"/>
                <w:lang w:val="en-US"/>
              </w:rPr>
              <w:t xml:space="preserve">2 x DisplayPort 1.4, </w:t>
            </w:r>
          </w:p>
          <w:p w:rsidR="0097147B" w:rsidRDefault="0097147B" w:rsidP="00695362">
            <w:pPr>
              <w:pStyle w:val="Akapitzlist"/>
              <w:numPr>
                <w:ilvl w:val="0"/>
                <w:numId w:val="33"/>
              </w:numPr>
              <w:suppressAutoHyphens w:val="0"/>
              <w:spacing w:before="0" w:line="240" w:lineRule="auto"/>
              <w:ind w:left="170" w:firstLine="0"/>
              <w:jc w:val="left"/>
              <w:rPr>
                <w:rFonts w:cstheme="minorHAnsi"/>
                <w:bCs/>
                <w:sz w:val="20"/>
                <w:szCs w:val="20"/>
                <w:lang w:val="en-US"/>
              </w:rPr>
            </w:pPr>
            <w:r>
              <w:rPr>
                <w:rFonts w:cstheme="minorHAnsi"/>
                <w:bCs/>
                <w:sz w:val="20"/>
                <w:szCs w:val="20"/>
                <w:lang w:val="en-US"/>
              </w:rPr>
              <w:t xml:space="preserve">Min. 10 portów USB wyprowadzonych na zewnątrz obudowy, w układzie: </w:t>
            </w:r>
          </w:p>
          <w:p w:rsidR="0097147B" w:rsidRDefault="0097147B" w:rsidP="00695362">
            <w:pPr>
              <w:pStyle w:val="Akapitzlist"/>
              <w:numPr>
                <w:ilvl w:val="1"/>
                <w:numId w:val="33"/>
              </w:numPr>
              <w:suppressAutoHyphens w:val="0"/>
              <w:spacing w:before="0" w:line="240" w:lineRule="auto"/>
              <w:ind w:left="170" w:firstLine="0"/>
              <w:jc w:val="left"/>
              <w:rPr>
                <w:rFonts w:cstheme="minorHAnsi"/>
                <w:bCs/>
                <w:sz w:val="20"/>
                <w:szCs w:val="20"/>
                <w:lang w:val="en-US"/>
              </w:rPr>
            </w:pPr>
            <w:r>
              <w:rPr>
                <w:rFonts w:cstheme="minorHAnsi"/>
                <w:bCs/>
                <w:sz w:val="20"/>
                <w:szCs w:val="20"/>
                <w:lang w:val="en-US"/>
              </w:rPr>
              <w:t xml:space="preserve">Panel przedni: min. 2x USB o prędkości 10Gbps lub szybszej z czego min. 1x USB-C, </w:t>
            </w:r>
          </w:p>
          <w:p w:rsidR="0097147B" w:rsidRDefault="0097147B" w:rsidP="00695362">
            <w:pPr>
              <w:pStyle w:val="Akapitzlist"/>
              <w:numPr>
                <w:ilvl w:val="1"/>
                <w:numId w:val="33"/>
              </w:numPr>
              <w:suppressAutoHyphens w:val="0"/>
              <w:spacing w:before="0" w:line="240" w:lineRule="auto"/>
              <w:ind w:left="170" w:firstLine="0"/>
              <w:jc w:val="left"/>
              <w:rPr>
                <w:rFonts w:cstheme="minorHAnsi"/>
                <w:bCs/>
                <w:sz w:val="20"/>
                <w:szCs w:val="20"/>
                <w:lang w:val="en-US"/>
              </w:rPr>
            </w:pPr>
            <w:r>
              <w:rPr>
                <w:rFonts w:cstheme="minorHAnsi"/>
                <w:bCs/>
                <w:sz w:val="20"/>
                <w:szCs w:val="20"/>
                <w:lang w:val="en-US"/>
              </w:rPr>
              <w:t>Panel tylny: min. 3x USB typ A o prędkości 5Gbps lub szybsze oraz min. 1x USB typ A o prędkości 10Gbps lub szybszy,</w:t>
            </w:r>
          </w:p>
          <w:p w:rsidR="0097147B" w:rsidRDefault="0097147B" w:rsidP="00695362">
            <w:pPr>
              <w:pStyle w:val="Akapitzlist"/>
              <w:numPr>
                <w:ilvl w:val="0"/>
                <w:numId w:val="33"/>
              </w:numPr>
              <w:suppressAutoHyphens w:val="0"/>
              <w:spacing w:before="0" w:line="240" w:lineRule="auto"/>
              <w:ind w:left="170" w:firstLine="0"/>
              <w:jc w:val="left"/>
              <w:rPr>
                <w:rFonts w:cstheme="minorHAnsi"/>
                <w:bCs/>
                <w:sz w:val="20"/>
                <w:szCs w:val="20"/>
                <w:lang w:val="en-US"/>
              </w:rPr>
            </w:pPr>
            <w:r>
              <w:rPr>
                <w:rFonts w:cstheme="minorHAnsi"/>
                <w:bCs/>
                <w:sz w:val="20"/>
                <w:szCs w:val="20"/>
                <w:lang w:val="en-US"/>
              </w:rPr>
              <w:t xml:space="preserve">Min. 1 x port audio na przednim panelu, </w:t>
            </w:r>
          </w:p>
          <w:p w:rsidR="0097147B" w:rsidRDefault="0097147B" w:rsidP="00695362">
            <w:pPr>
              <w:pStyle w:val="Akapitzlist"/>
              <w:numPr>
                <w:ilvl w:val="0"/>
                <w:numId w:val="33"/>
              </w:numPr>
              <w:suppressAutoHyphens w:val="0"/>
              <w:spacing w:before="0" w:line="240" w:lineRule="auto"/>
              <w:ind w:left="170" w:firstLine="0"/>
              <w:jc w:val="left"/>
              <w:rPr>
                <w:rFonts w:cstheme="minorHAnsi"/>
                <w:bCs/>
                <w:sz w:val="20"/>
                <w:szCs w:val="20"/>
                <w:lang w:val="en-US"/>
              </w:rPr>
            </w:pPr>
            <w:r>
              <w:rPr>
                <w:rFonts w:cstheme="minorHAnsi"/>
                <w:bCs/>
                <w:sz w:val="20"/>
                <w:szCs w:val="20"/>
                <w:lang w:val="en-US"/>
              </w:rPr>
              <w:t>Min. 1 x port audio-out na tylnym panelu obudowy,</w:t>
            </w:r>
          </w:p>
          <w:p w:rsidR="0097147B" w:rsidRDefault="0097147B" w:rsidP="00695362">
            <w:pPr>
              <w:pStyle w:val="Akapitzlist"/>
              <w:numPr>
                <w:ilvl w:val="0"/>
                <w:numId w:val="33"/>
              </w:numPr>
              <w:suppressAutoHyphens w:val="0"/>
              <w:spacing w:before="0" w:line="240" w:lineRule="auto"/>
              <w:ind w:left="170" w:firstLine="0"/>
              <w:jc w:val="left"/>
              <w:rPr>
                <w:rFonts w:cstheme="minorHAnsi"/>
                <w:bCs/>
                <w:sz w:val="20"/>
                <w:szCs w:val="20"/>
                <w:lang w:val="en-US"/>
              </w:rPr>
            </w:pPr>
            <w:r>
              <w:rPr>
                <w:rFonts w:cstheme="minorHAnsi"/>
                <w:bCs/>
                <w:sz w:val="20"/>
                <w:szCs w:val="20"/>
                <w:lang w:val="en-US"/>
              </w:rPr>
              <w:t>1 x RJ – 45,</w:t>
            </w:r>
          </w:p>
          <w:p w:rsidR="0097147B" w:rsidRDefault="0097147B" w:rsidP="00695362">
            <w:pPr>
              <w:pStyle w:val="Akapitzlist"/>
              <w:numPr>
                <w:ilvl w:val="0"/>
                <w:numId w:val="33"/>
              </w:numPr>
              <w:suppressAutoHyphens w:val="0"/>
              <w:spacing w:before="0" w:line="240" w:lineRule="auto"/>
              <w:ind w:left="170" w:firstLine="0"/>
              <w:jc w:val="left"/>
              <w:rPr>
                <w:rFonts w:cstheme="minorHAnsi"/>
                <w:bCs/>
                <w:sz w:val="20"/>
                <w:szCs w:val="20"/>
                <w:lang w:val="en-US"/>
              </w:rPr>
            </w:pPr>
            <w:r>
              <w:rPr>
                <w:rFonts w:cstheme="minorHAnsi"/>
                <w:bCs/>
                <w:sz w:val="20"/>
                <w:szCs w:val="20"/>
                <w:lang w:val="en-US"/>
              </w:rPr>
              <w:t>1 x RS – 232.</w:t>
            </w:r>
          </w:p>
          <w:p w:rsidR="0097147B" w:rsidRDefault="0097147B" w:rsidP="00695362">
            <w:pPr>
              <w:spacing w:line="240" w:lineRule="auto"/>
              <w:ind w:left="170" w:firstLine="0"/>
              <w:contextualSpacing/>
              <w:rPr>
                <w:rFonts w:cstheme="minorHAnsi"/>
                <w:bCs/>
                <w:sz w:val="20"/>
                <w:szCs w:val="20"/>
                <w:lang w:val="en-US"/>
              </w:rPr>
            </w:pPr>
            <w:r>
              <w:rPr>
                <w:rFonts w:cstheme="minorHAnsi"/>
                <w:bCs/>
                <w:sz w:val="20"/>
                <w:szCs w:val="20"/>
                <w:lang w:val="en-US"/>
              </w:rPr>
              <w:t>Wymagana ilość i rozmieszczenie (na zewnątrz obudowy komputera) wszystkich portów USB Typu A i Typu C nie może być osiągnięta w wyniku stosowania konwerterów, przejściówek lub przewodów połączeniowych itp. Zainstalowane porty nie mogą blokować instalacji kart rozszerzeń w złączach wymaganych w opisie płyty głównej.</w:t>
            </w:r>
          </w:p>
          <w:p w:rsidR="0097147B" w:rsidRDefault="0097147B" w:rsidP="00695362">
            <w:pPr>
              <w:spacing w:line="240" w:lineRule="auto"/>
              <w:ind w:left="170" w:firstLine="0"/>
              <w:contextualSpacing/>
              <w:rPr>
                <w:rFonts w:cstheme="minorHAnsi"/>
                <w:bCs/>
                <w:sz w:val="20"/>
                <w:szCs w:val="20"/>
                <w:lang w:val="en-US"/>
              </w:rPr>
            </w:pPr>
            <w:r>
              <w:rPr>
                <w:rFonts w:cstheme="minorHAnsi"/>
                <w:bCs/>
                <w:sz w:val="20"/>
                <w:szCs w:val="20"/>
                <w:lang w:val="en-US"/>
              </w:rPr>
              <w:t xml:space="preserve">Karta sieciowa 10/100/1000 zintegrowana z płytą główną, wspierająca obsługę WoL (funkcja włączana przez użytkownika), umożliwiająca zdalny dostęp do wbudowanej sprzętowej technologii zarządzania komputerem. </w:t>
            </w:r>
          </w:p>
          <w:p w:rsidR="0097147B" w:rsidRDefault="0097147B" w:rsidP="00695362">
            <w:pPr>
              <w:spacing w:line="240" w:lineRule="auto"/>
              <w:ind w:left="170" w:firstLine="0"/>
              <w:contextualSpacing/>
              <w:rPr>
                <w:rFonts w:cstheme="minorHAnsi"/>
                <w:bCs/>
                <w:sz w:val="20"/>
                <w:szCs w:val="20"/>
                <w:lang w:val="en-US"/>
              </w:rPr>
            </w:pPr>
            <w:r>
              <w:rPr>
                <w:rFonts w:cstheme="minorHAnsi"/>
                <w:bCs/>
                <w:sz w:val="20"/>
                <w:szCs w:val="20"/>
                <w:lang w:val="en-US"/>
              </w:rPr>
              <w:t>Karta WLAN 2x2 802.11ax z Bluetooth w wersji nie niższej niż 5.1 montowana w dedykowanym slocie M.2 na płycie głównej. Nie dopuszcza się kart zajmujących slot PCIe.</w:t>
            </w:r>
          </w:p>
          <w:p w:rsidR="0097147B" w:rsidRDefault="0097147B" w:rsidP="00695362">
            <w:pPr>
              <w:spacing w:line="240" w:lineRule="auto"/>
              <w:ind w:left="170" w:firstLine="0"/>
              <w:contextualSpacing/>
              <w:rPr>
                <w:rFonts w:cstheme="minorHAnsi"/>
                <w:bCs/>
                <w:sz w:val="20"/>
                <w:szCs w:val="20"/>
                <w:lang w:val="en-US"/>
              </w:rPr>
            </w:pPr>
            <w:r>
              <w:rPr>
                <w:rFonts w:cstheme="minorHAnsi"/>
                <w:bCs/>
                <w:sz w:val="20"/>
                <w:szCs w:val="20"/>
                <w:lang w:val="en-US"/>
              </w:rPr>
              <w:t>Płyta główna wyposażona w: 1 x PCIe x16, min. 2x PCIe x1 lub szybsze, min. 4 x SATA w tym min. 3 szt. SATA III.</w:t>
            </w:r>
          </w:p>
          <w:p w:rsidR="0097147B" w:rsidRDefault="0097147B" w:rsidP="00695362">
            <w:pPr>
              <w:spacing w:line="240" w:lineRule="auto"/>
              <w:ind w:left="170" w:firstLine="0"/>
              <w:contextualSpacing/>
              <w:rPr>
                <w:rFonts w:cstheme="minorHAnsi"/>
                <w:bCs/>
                <w:sz w:val="20"/>
                <w:szCs w:val="20"/>
                <w:lang w:val="en-US"/>
              </w:rPr>
            </w:pPr>
            <w:r>
              <w:rPr>
                <w:rFonts w:cstheme="minorHAnsi"/>
                <w:bCs/>
                <w:sz w:val="20"/>
                <w:szCs w:val="20"/>
                <w:lang w:val="en-US"/>
              </w:rPr>
              <w:t>Dwa złącza M.2 dla dysków oraz złącze M.2 bezprzewodowej karty sieciowej.</w:t>
            </w:r>
          </w:p>
          <w:p w:rsidR="0097147B" w:rsidRDefault="0097147B" w:rsidP="00695362">
            <w:pPr>
              <w:spacing w:line="240" w:lineRule="auto"/>
              <w:ind w:left="170" w:firstLine="0"/>
              <w:contextualSpacing/>
              <w:rPr>
                <w:rFonts w:cstheme="minorHAnsi"/>
                <w:bCs/>
                <w:sz w:val="20"/>
                <w:szCs w:val="20"/>
                <w:lang w:val="en-US"/>
              </w:rPr>
            </w:pPr>
            <w:r>
              <w:rPr>
                <w:rFonts w:cstheme="minorHAnsi"/>
                <w:bCs/>
                <w:sz w:val="20"/>
                <w:szCs w:val="20"/>
                <w:lang w:val="en-US"/>
              </w:rPr>
              <w:t>Zintegrowany z płytą główną kontroler RAID 0 i RAID 1.</w:t>
            </w:r>
          </w:p>
          <w:p w:rsidR="0097147B" w:rsidRDefault="0097147B" w:rsidP="00695362">
            <w:pPr>
              <w:spacing w:line="240" w:lineRule="auto"/>
              <w:ind w:left="170" w:firstLine="0"/>
              <w:contextualSpacing/>
              <w:rPr>
                <w:rFonts w:cstheme="minorHAnsi"/>
                <w:bCs/>
                <w:sz w:val="20"/>
                <w:szCs w:val="20"/>
                <w:lang w:val="en-US"/>
              </w:rPr>
            </w:pPr>
            <w:r>
              <w:rPr>
                <w:rFonts w:cstheme="minorHAnsi"/>
                <w:bCs/>
                <w:sz w:val="20"/>
                <w:szCs w:val="20"/>
                <w:lang w:val="en-US"/>
              </w:rPr>
              <w:t>Klawiatura USB w układzie polski programisty.</w:t>
            </w:r>
          </w:p>
          <w:p w:rsidR="0097147B" w:rsidRDefault="0097147B" w:rsidP="00695362">
            <w:pPr>
              <w:spacing w:line="240" w:lineRule="auto"/>
              <w:ind w:left="170" w:firstLine="0"/>
              <w:contextualSpacing/>
              <w:rPr>
                <w:rFonts w:cstheme="minorHAnsi"/>
                <w:bCs/>
                <w:sz w:val="20"/>
                <w:szCs w:val="20"/>
                <w:lang w:val="en-US"/>
              </w:rPr>
            </w:pPr>
            <w:r>
              <w:rPr>
                <w:rFonts w:cstheme="minorHAnsi"/>
                <w:bCs/>
                <w:sz w:val="20"/>
                <w:szCs w:val="20"/>
                <w:lang w:val="en-US"/>
              </w:rPr>
              <w:t>Mysz USB z rolką.</w:t>
            </w:r>
          </w:p>
          <w:p w:rsidR="0097147B" w:rsidRDefault="0097147B" w:rsidP="00695362">
            <w:pPr>
              <w:spacing w:line="240" w:lineRule="auto"/>
              <w:ind w:left="170" w:firstLine="0"/>
              <w:contextualSpacing/>
              <w:rPr>
                <w:rFonts w:cstheme="minorHAnsi"/>
                <w:bCs/>
                <w:sz w:val="20"/>
                <w:szCs w:val="20"/>
                <w:lang w:val="en-US"/>
              </w:rPr>
            </w:pPr>
            <w:r>
              <w:rPr>
                <w:rFonts w:cstheme="minorHAnsi"/>
                <w:bCs/>
                <w:sz w:val="20"/>
                <w:szCs w:val="20"/>
                <w:lang w:val="en-US"/>
              </w:rPr>
              <w:t>Opakowanie musi być wykonane z materiałów podlegających powtórnemu przetworzeniu.</w:t>
            </w:r>
          </w:p>
        </w:tc>
      </w:tr>
      <w:tr w:rsidR="0097147B" w:rsidTr="0097147B">
        <w:tc>
          <w:tcPr>
            <w:tcW w:w="1537" w:type="dxa"/>
            <w:tcBorders>
              <w:top w:val="single" w:sz="4" w:space="0" w:color="auto"/>
              <w:left w:val="single" w:sz="4" w:space="0" w:color="auto"/>
              <w:bottom w:val="single" w:sz="4" w:space="0" w:color="auto"/>
              <w:right w:val="single" w:sz="4" w:space="0" w:color="auto"/>
            </w:tcBorders>
            <w:hideMark/>
          </w:tcPr>
          <w:p w:rsidR="0097147B" w:rsidRDefault="0097147B">
            <w:pPr>
              <w:spacing w:line="240" w:lineRule="auto"/>
              <w:rPr>
                <w:rFonts w:cstheme="minorHAnsi"/>
                <w:b/>
                <w:sz w:val="20"/>
                <w:szCs w:val="20"/>
                <w:lang w:val="en-US"/>
              </w:rPr>
            </w:pPr>
            <w:r>
              <w:rPr>
                <w:rFonts w:cstheme="minorHAnsi"/>
                <w:b/>
                <w:sz w:val="20"/>
                <w:szCs w:val="20"/>
                <w:lang w:val="en-US"/>
              </w:rPr>
              <w:t>Wsparcie techniczne producenta</w:t>
            </w:r>
          </w:p>
        </w:tc>
        <w:tc>
          <w:tcPr>
            <w:tcW w:w="9266" w:type="dxa"/>
            <w:tcBorders>
              <w:top w:val="single" w:sz="4" w:space="0" w:color="auto"/>
              <w:left w:val="single" w:sz="4" w:space="0" w:color="auto"/>
              <w:bottom w:val="single" w:sz="4" w:space="0" w:color="auto"/>
              <w:right w:val="single" w:sz="4" w:space="0" w:color="auto"/>
            </w:tcBorders>
            <w:hideMark/>
          </w:tcPr>
          <w:p w:rsidR="0097147B" w:rsidRDefault="0097147B" w:rsidP="00695362">
            <w:pPr>
              <w:spacing w:line="240" w:lineRule="auto"/>
              <w:ind w:left="170" w:firstLine="0"/>
              <w:contextualSpacing/>
              <w:rPr>
                <w:rFonts w:cstheme="minorHAnsi"/>
                <w:bCs/>
                <w:sz w:val="20"/>
                <w:szCs w:val="20"/>
                <w:lang w:val="en-US"/>
              </w:rPr>
            </w:pPr>
            <w:r>
              <w:rPr>
                <w:rFonts w:cstheme="minorHAnsi"/>
                <w:bCs/>
                <w:sz w:val="20"/>
                <w:szCs w:val="20"/>
                <w:lang w:val="en-US"/>
              </w:rPr>
              <w:t>Dedykowany portal techniczny producenta, umożliwiający Zamawiającemu zgłaszanie awarii oraz samodzielne zamawianie zamiennych komponentów. 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recovery systemu operacyjnego).</w:t>
            </w:r>
          </w:p>
        </w:tc>
      </w:tr>
      <w:tr w:rsidR="0097147B" w:rsidTr="0097147B">
        <w:tc>
          <w:tcPr>
            <w:tcW w:w="1537" w:type="dxa"/>
            <w:tcBorders>
              <w:top w:val="single" w:sz="4" w:space="0" w:color="auto"/>
              <w:left w:val="single" w:sz="4" w:space="0" w:color="auto"/>
              <w:bottom w:val="single" w:sz="4" w:space="0" w:color="auto"/>
              <w:right w:val="single" w:sz="4" w:space="0" w:color="auto"/>
            </w:tcBorders>
            <w:hideMark/>
          </w:tcPr>
          <w:p w:rsidR="0097147B" w:rsidRDefault="0097147B">
            <w:pPr>
              <w:spacing w:line="240" w:lineRule="auto"/>
              <w:rPr>
                <w:rFonts w:cstheme="minorHAnsi"/>
                <w:b/>
                <w:sz w:val="20"/>
                <w:szCs w:val="20"/>
                <w:lang w:val="en-US"/>
              </w:rPr>
            </w:pPr>
            <w:r>
              <w:rPr>
                <w:rFonts w:cstheme="minorHAnsi"/>
                <w:b/>
                <w:sz w:val="20"/>
                <w:szCs w:val="20"/>
                <w:lang w:val="en-US"/>
              </w:rPr>
              <w:t>Warunki gwarancji</w:t>
            </w:r>
          </w:p>
        </w:tc>
        <w:tc>
          <w:tcPr>
            <w:tcW w:w="9266" w:type="dxa"/>
            <w:tcBorders>
              <w:top w:val="single" w:sz="4" w:space="0" w:color="auto"/>
              <w:left w:val="single" w:sz="4" w:space="0" w:color="auto"/>
              <w:bottom w:val="single" w:sz="4" w:space="0" w:color="auto"/>
              <w:right w:val="single" w:sz="4" w:space="0" w:color="auto"/>
            </w:tcBorders>
            <w:hideMark/>
          </w:tcPr>
          <w:p w:rsidR="0097147B" w:rsidRDefault="0097147B" w:rsidP="00695362">
            <w:pPr>
              <w:spacing w:line="240" w:lineRule="auto"/>
              <w:ind w:left="170" w:firstLine="0"/>
              <w:contextualSpacing/>
              <w:rPr>
                <w:rFonts w:cstheme="minorHAnsi"/>
                <w:sz w:val="20"/>
                <w:szCs w:val="20"/>
                <w:lang w:val="en-US"/>
              </w:rPr>
            </w:pPr>
            <w:r>
              <w:rPr>
                <w:rFonts w:cstheme="minorHAnsi"/>
                <w:sz w:val="20"/>
                <w:szCs w:val="20"/>
                <w:lang w:val="en-US"/>
              </w:rPr>
              <w:t>Firma serwisująca musi posiadać ISO 9001:2008 na świadczenie usług serwisowych oraz posiadać autoryzacje producenta urządzeń – dokumenty potwierdzające należy załączyć do oferty.</w:t>
            </w:r>
          </w:p>
          <w:p w:rsidR="0097147B" w:rsidRDefault="0097147B" w:rsidP="00695362">
            <w:pPr>
              <w:spacing w:line="240" w:lineRule="auto"/>
              <w:ind w:left="170" w:firstLine="0"/>
              <w:contextualSpacing/>
              <w:rPr>
                <w:rFonts w:cstheme="minorHAnsi"/>
                <w:sz w:val="20"/>
                <w:szCs w:val="20"/>
                <w:lang w:val="en-US"/>
              </w:rPr>
            </w:pPr>
            <w:r>
              <w:rPr>
                <w:rFonts w:cstheme="minorHAnsi"/>
                <w:sz w:val="20"/>
                <w:szCs w:val="20"/>
                <w:lang w:val="en-US"/>
              </w:rPr>
              <w:t>Minimalny czas trwania wsparcia technicznego producenta wynosi 5 lat od daty dostawy.</w:t>
            </w:r>
          </w:p>
          <w:p w:rsidR="0097147B" w:rsidRDefault="0097147B" w:rsidP="00695362">
            <w:pPr>
              <w:spacing w:line="240" w:lineRule="auto"/>
              <w:ind w:left="170" w:firstLine="0"/>
              <w:contextualSpacing/>
              <w:rPr>
                <w:rFonts w:cstheme="minorHAnsi"/>
                <w:sz w:val="20"/>
                <w:szCs w:val="20"/>
                <w:lang w:val="en-US"/>
              </w:rPr>
            </w:pPr>
            <w:r>
              <w:rPr>
                <w:rFonts w:cstheme="minorHAnsi"/>
                <w:sz w:val="20"/>
                <w:szCs w:val="20"/>
                <w:lang w:val="en-US"/>
              </w:rPr>
              <w:t>Sposób realizacji usług wsparcia technicznego:</w:t>
            </w:r>
          </w:p>
          <w:p w:rsidR="0097147B" w:rsidRDefault="0097147B" w:rsidP="00695362">
            <w:pPr>
              <w:pStyle w:val="Akapitzlist"/>
              <w:numPr>
                <w:ilvl w:val="0"/>
                <w:numId w:val="31"/>
              </w:numPr>
              <w:suppressAutoHyphens w:val="0"/>
              <w:spacing w:before="0" w:after="160" w:line="240" w:lineRule="auto"/>
              <w:ind w:left="170" w:firstLine="0"/>
              <w:jc w:val="left"/>
              <w:rPr>
                <w:rFonts w:cstheme="minorHAnsi"/>
                <w:sz w:val="20"/>
                <w:szCs w:val="20"/>
                <w:lang w:val="en-US"/>
              </w:rPr>
            </w:pPr>
            <w:r>
              <w:rPr>
                <w:rFonts w:cstheme="minorHAnsi"/>
                <w:sz w:val="20"/>
                <w:szCs w:val="20"/>
                <w:lang w:val="en-US"/>
              </w:rPr>
              <w:t>telefoniczne zgłaszanie usterek w dni robocze w godzinach 8-17,</w:t>
            </w:r>
          </w:p>
          <w:p w:rsidR="0097147B" w:rsidRDefault="0097147B" w:rsidP="00695362">
            <w:pPr>
              <w:pStyle w:val="Akapitzlist"/>
              <w:numPr>
                <w:ilvl w:val="0"/>
                <w:numId w:val="31"/>
              </w:numPr>
              <w:suppressAutoHyphens w:val="0"/>
              <w:spacing w:before="0" w:after="160" w:line="240" w:lineRule="auto"/>
              <w:ind w:left="170" w:firstLine="0"/>
              <w:jc w:val="left"/>
              <w:rPr>
                <w:rFonts w:cstheme="minorHAnsi"/>
                <w:sz w:val="20"/>
                <w:szCs w:val="20"/>
                <w:lang w:val="en-US"/>
              </w:rPr>
            </w:pPr>
            <w:r>
              <w:rPr>
                <w:rFonts w:cstheme="minorHAnsi"/>
                <w:sz w:val="20"/>
                <w:szCs w:val="20"/>
                <w:lang w:val="en-US"/>
              </w:rPr>
              <w:t>dedykowany bezpłatny portal online producenta do zgłaszania usterek i zarządzania zgłoszeniami serwisowymi,</w:t>
            </w:r>
          </w:p>
          <w:p w:rsidR="0097147B" w:rsidRDefault="0097147B" w:rsidP="00695362">
            <w:pPr>
              <w:pStyle w:val="Akapitzlist"/>
              <w:numPr>
                <w:ilvl w:val="0"/>
                <w:numId w:val="31"/>
              </w:numPr>
              <w:suppressAutoHyphens w:val="0"/>
              <w:spacing w:before="0" w:after="160" w:line="240" w:lineRule="auto"/>
              <w:ind w:left="170" w:firstLine="0"/>
              <w:jc w:val="left"/>
              <w:rPr>
                <w:rFonts w:cstheme="minorHAnsi"/>
                <w:sz w:val="20"/>
                <w:szCs w:val="20"/>
                <w:lang w:val="en-US"/>
              </w:rPr>
            </w:pPr>
            <w:r>
              <w:rPr>
                <w:rFonts w:cstheme="minorHAnsi"/>
                <w:sz w:val="20"/>
                <w:szCs w:val="20"/>
                <w:lang w:val="en-US"/>
              </w:rPr>
              <w:t>opcjonalna pomoc techniczna za pośrednictwem czat online.</w:t>
            </w:r>
          </w:p>
          <w:p w:rsidR="0097147B" w:rsidRDefault="0097147B" w:rsidP="00695362">
            <w:pPr>
              <w:spacing w:line="240" w:lineRule="auto"/>
              <w:ind w:left="170" w:firstLine="0"/>
              <w:contextualSpacing/>
              <w:rPr>
                <w:rFonts w:cstheme="minorHAnsi"/>
                <w:sz w:val="20"/>
                <w:szCs w:val="20"/>
                <w:lang w:val="en-US"/>
              </w:rPr>
            </w:pPr>
            <w:r>
              <w:rPr>
                <w:rFonts w:cstheme="minorHAnsi"/>
                <w:sz w:val="20"/>
                <w:szCs w:val="20"/>
                <w:lang w:val="en-US"/>
              </w:rPr>
              <w:t xml:space="preserve">Wsparcie techniczne dla sprzętu będzie dostarczane zdalnie lub w miejscu instalacji urządzenia, w zależności od rodzaju zgłaszanej awarii. </w:t>
            </w:r>
          </w:p>
          <w:p w:rsidR="0097147B" w:rsidRDefault="0097147B" w:rsidP="00695362">
            <w:pPr>
              <w:spacing w:line="240" w:lineRule="auto"/>
              <w:ind w:left="170" w:firstLine="0"/>
              <w:contextualSpacing/>
              <w:rPr>
                <w:rFonts w:cstheme="minorHAnsi"/>
                <w:sz w:val="20"/>
                <w:szCs w:val="20"/>
                <w:lang w:val="en-US"/>
              </w:rPr>
            </w:pPr>
            <w:r>
              <w:rPr>
                <w:rFonts w:cstheme="minorHAnsi"/>
                <w:sz w:val="20"/>
                <w:szCs w:val="20"/>
                <w:lang w:val="en-US"/>
              </w:rPr>
              <w:t>W przypadku awarii zakwalifikowanej jako naprawa w miejscu instalacji urządzenia, część zamienna wymagana do naprawy i/lub technik serwisowy przybędzie na miejsce wskazane przez klienta na następny dzień roboczy od momentu skutecznego przyjęcia zgłoszenia przez Dział Wsparcia Technicznego.</w:t>
            </w:r>
          </w:p>
          <w:p w:rsidR="0097147B" w:rsidRDefault="0097147B" w:rsidP="00695362">
            <w:pPr>
              <w:spacing w:line="240" w:lineRule="auto"/>
              <w:ind w:left="170" w:firstLine="0"/>
              <w:contextualSpacing/>
              <w:rPr>
                <w:rFonts w:cstheme="minorHAnsi"/>
                <w:sz w:val="20"/>
                <w:szCs w:val="20"/>
                <w:lang w:val="en-US"/>
              </w:rPr>
            </w:pPr>
            <w:r>
              <w:rPr>
                <w:rFonts w:cstheme="minorHAnsi"/>
                <w:sz w:val="20"/>
                <w:szCs w:val="20"/>
                <w:lang w:val="en-US"/>
              </w:rPr>
              <w:t>Możliwość sprawdzenia aktualnego okresu i poziomu wsparcia technicznego dla urządzeń za pośrednictwem strony internetowej producenta.</w:t>
            </w:r>
          </w:p>
          <w:p w:rsidR="0097147B" w:rsidRDefault="0097147B" w:rsidP="00695362">
            <w:pPr>
              <w:spacing w:line="240" w:lineRule="auto"/>
              <w:ind w:left="170" w:firstLine="0"/>
              <w:contextualSpacing/>
              <w:rPr>
                <w:rFonts w:cstheme="minorHAnsi"/>
                <w:b/>
                <w:color w:val="FF0000"/>
                <w:sz w:val="20"/>
                <w:szCs w:val="20"/>
                <w:lang w:val="en-US"/>
              </w:rPr>
            </w:pPr>
            <w:r>
              <w:rPr>
                <w:rFonts w:cstheme="minorHAnsi"/>
                <w:sz w:val="20"/>
                <w:szCs w:val="20"/>
                <w:lang w:val="en-US"/>
              </w:rPr>
              <w:t>Możliwość pobrania aktualnych wersji sterowników oraz firmware urządzenia za pośrednictwem strony internetowej producenta również dla urządzeń z nieaktywnym wsparciem technicznym.</w:t>
            </w:r>
            <w:r>
              <w:rPr>
                <w:rFonts w:cstheme="minorHAnsi"/>
                <w:b/>
                <w:color w:val="FF0000"/>
                <w:sz w:val="20"/>
                <w:szCs w:val="20"/>
                <w:lang w:val="en-US"/>
              </w:rPr>
              <w:t xml:space="preserve"> </w:t>
            </w:r>
          </w:p>
        </w:tc>
      </w:tr>
    </w:tbl>
    <w:p w:rsidR="0097147B" w:rsidRDefault="0097147B" w:rsidP="0097147B">
      <w:pPr>
        <w:spacing w:line="240" w:lineRule="auto"/>
        <w:rPr>
          <w:rFonts w:cstheme="minorHAnsi"/>
          <w:bCs/>
          <w:sz w:val="20"/>
          <w:szCs w:val="20"/>
        </w:rPr>
      </w:pPr>
    </w:p>
    <w:tbl>
      <w:tblPr>
        <w:tblW w:w="1080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8"/>
        <w:gridCol w:w="7446"/>
      </w:tblGrid>
      <w:tr w:rsidR="0097147B" w:rsidTr="0097147B">
        <w:trPr>
          <w:trHeight w:val="543"/>
        </w:trPr>
        <w:tc>
          <w:tcPr>
            <w:tcW w:w="3358" w:type="dxa"/>
            <w:tcBorders>
              <w:top w:val="single" w:sz="4" w:space="0" w:color="auto"/>
              <w:left w:val="single" w:sz="4" w:space="0" w:color="auto"/>
              <w:bottom w:val="single" w:sz="4" w:space="0" w:color="auto"/>
              <w:right w:val="single" w:sz="4" w:space="0" w:color="auto"/>
            </w:tcBorders>
            <w:vAlign w:val="center"/>
            <w:hideMark/>
          </w:tcPr>
          <w:p w:rsidR="0097147B" w:rsidRDefault="0097147B">
            <w:pPr>
              <w:spacing w:line="240" w:lineRule="auto"/>
              <w:rPr>
                <w:rFonts w:cstheme="minorHAnsi"/>
                <w:b/>
                <w:sz w:val="20"/>
                <w:szCs w:val="20"/>
                <w:lang w:val="en-US"/>
              </w:rPr>
            </w:pPr>
            <w:r>
              <w:rPr>
                <w:rFonts w:cstheme="minorHAnsi"/>
                <w:b/>
                <w:sz w:val="20"/>
                <w:szCs w:val="20"/>
                <w:lang w:val="en-US"/>
              </w:rPr>
              <w:t>Nazwa komponentu</w:t>
            </w:r>
          </w:p>
        </w:tc>
        <w:tc>
          <w:tcPr>
            <w:tcW w:w="7446" w:type="dxa"/>
            <w:tcBorders>
              <w:top w:val="single" w:sz="4" w:space="0" w:color="auto"/>
              <w:left w:val="single" w:sz="4" w:space="0" w:color="auto"/>
              <w:bottom w:val="single" w:sz="4" w:space="0" w:color="auto"/>
              <w:right w:val="single" w:sz="4" w:space="0" w:color="auto"/>
            </w:tcBorders>
            <w:vAlign w:val="center"/>
            <w:hideMark/>
          </w:tcPr>
          <w:p w:rsidR="0097147B" w:rsidRDefault="0097147B">
            <w:pPr>
              <w:spacing w:line="240" w:lineRule="auto"/>
              <w:jc w:val="center"/>
              <w:rPr>
                <w:rFonts w:cstheme="minorHAnsi"/>
                <w:b/>
                <w:sz w:val="20"/>
                <w:szCs w:val="20"/>
                <w:lang w:val="en-US"/>
              </w:rPr>
            </w:pPr>
            <w:r>
              <w:rPr>
                <w:rFonts w:cs="Calibri"/>
                <w:b/>
                <w:sz w:val="24"/>
                <w:szCs w:val="20"/>
                <w:lang w:val="en-US"/>
              </w:rPr>
              <w:t>Wymagane parametry techniczne monitora</w:t>
            </w:r>
          </w:p>
        </w:tc>
      </w:tr>
      <w:tr w:rsidR="0097147B" w:rsidTr="0097147B">
        <w:trPr>
          <w:trHeight w:val="284"/>
        </w:trPr>
        <w:tc>
          <w:tcPr>
            <w:tcW w:w="3358"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hideMark/>
          </w:tcPr>
          <w:p w:rsidR="0097147B" w:rsidRDefault="0097147B">
            <w:pPr>
              <w:spacing w:line="240" w:lineRule="auto"/>
              <w:rPr>
                <w:rFonts w:cstheme="minorHAnsi"/>
                <w:b/>
                <w:bCs/>
                <w:sz w:val="20"/>
                <w:szCs w:val="20"/>
                <w:lang w:val="en-US"/>
              </w:rPr>
            </w:pPr>
            <w:r>
              <w:rPr>
                <w:rFonts w:cstheme="minorHAnsi"/>
                <w:b/>
                <w:bCs/>
                <w:sz w:val="20"/>
                <w:szCs w:val="20"/>
                <w:lang w:val="en-US"/>
              </w:rPr>
              <w:t>Przekątna</w:t>
            </w:r>
          </w:p>
        </w:tc>
        <w:tc>
          <w:tcPr>
            <w:tcW w:w="7446"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vAlign w:val="center"/>
            <w:hideMark/>
          </w:tcPr>
          <w:p w:rsidR="0097147B" w:rsidRDefault="0097147B">
            <w:pPr>
              <w:spacing w:line="240" w:lineRule="auto"/>
              <w:rPr>
                <w:rFonts w:cstheme="minorHAnsi"/>
                <w:bCs/>
                <w:sz w:val="20"/>
                <w:szCs w:val="20"/>
                <w:lang w:val="en-US"/>
              </w:rPr>
            </w:pPr>
            <w:r>
              <w:rPr>
                <w:rFonts w:cstheme="minorHAnsi"/>
                <w:bCs/>
                <w:sz w:val="20"/>
                <w:szCs w:val="20"/>
                <w:lang w:val="en-US"/>
              </w:rPr>
              <w:t>27 cali.</w:t>
            </w:r>
          </w:p>
        </w:tc>
      </w:tr>
      <w:tr w:rsidR="0097147B" w:rsidTr="0097147B">
        <w:trPr>
          <w:trHeight w:val="284"/>
        </w:trPr>
        <w:tc>
          <w:tcPr>
            <w:tcW w:w="3358"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hideMark/>
          </w:tcPr>
          <w:p w:rsidR="0097147B" w:rsidRDefault="0097147B">
            <w:pPr>
              <w:spacing w:line="240" w:lineRule="auto"/>
              <w:rPr>
                <w:rFonts w:cstheme="minorHAnsi"/>
                <w:b/>
                <w:bCs/>
                <w:sz w:val="20"/>
                <w:szCs w:val="20"/>
                <w:lang w:val="en-US"/>
              </w:rPr>
            </w:pPr>
            <w:r>
              <w:rPr>
                <w:rFonts w:cstheme="minorHAnsi"/>
                <w:b/>
                <w:bCs/>
                <w:sz w:val="20"/>
                <w:szCs w:val="20"/>
                <w:lang w:val="en-US"/>
              </w:rPr>
              <w:t>Jasność</w:t>
            </w:r>
          </w:p>
        </w:tc>
        <w:tc>
          <w:tcPr>
            <w:tcW w:w="7446"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vAlign w:val="center"/>
            <w:hideMark/>
          </w:tcPr>
          <w:p w:rsidR="0097147B" w:rsidRDefault="0097147B">
            <w:pPr>
              <w:spacing w:line="240" w:lineRule="auto"/>
              <w:rPr>
                <w:rFonts w:cstheme="minorHAnsi"/>
                <w:bCs/>
                <w:sz w:val="20"/>
                <w:szCs w:val="20"/>
                <w:lang w:val="en-US"/>
              </w:rPr>
            </w:pPr>
            <w:r>
              <w:rPr>
                <w:rFonts w:cstheme="minorHAnsi"/>
                <w:bCs/>
                <w:sz w:val="20"/>
                <w:szCs w:val="20"/>
                <w:lang w:val="en-US"/>
              </w:rPr>
              <w:t>Min. 350 cd/m2.</w:t>
            </w:r>
          </w:p>
        </w:tc>
      </w:tr>
      <w:tr w:rsidR="0097147B" w:rsidTr="0097147B">
        <w:trPr>
          <w:trHeight w:val="284"/>
        </w:trPr>
        <w:tc>
          <w:tcPr>
            <w:tcW w:w="3358"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hideMark/>
          </w:tcPr>
          <w:p w:rsidR="0097147B" w:rsidRDefault="0097147B">
            <w:pPr>
              <w:spacing w:line="240" w:lineRule="auto"/>
              <w:rPr>
                <w:rFonts w:cstheme="minorHAnsi"/>
                <w:b/>
                <w:bCs/>
                <w:sz w:val="20"/>
                <w:szCs w:val="20"/>
                <w:lang w:val="en-US"/>
              </w:rPr>
            </w:pPr>
            <w:r>
              <w:rPr>
                <w:rFonts w:cstheme="minorHAnsi"/>
                <w:b/>
                <w:bCs/>
                <w:sz w:val="20"/>
                <w:szCs w:val="20"/>
                <w:lang w:val="en-US"/>
              </w:rPr>
              <w:t>Kontrast</w:t>
            </w:r>
          </w:p>
        </w:tc>
        <w:tc>
          <w:tcPr>
            <w:tcW w:w="7446"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vAlign w:val="center"/>
            <w:hideMark/>
          </w:tcPr>
          <w:p w:rsidR="0097147B" w:rsidRDefault="0097147B">
            <w:pPr>
              <w:spacing w:line="240" w:lineRule="auto"/>
              <w:rPr>
                <w:rFonts w:cstheme="minorHAnsi"/>
                <w:bCs/>
                <w:sz w:val="20"/>
                <w:szCs w:val="20"/>
                <w:lang w:val="en-US"/>
              </w:rPr>
            </w:pPr>
            <w:r>
              <w:rPr>
                <w:rFonts w:cstheme="minorHAnsi"/>
                <w:bCs/>
                <w:sz w:val="20"/>
                <w:szCs w:val="20"/>
                <w:lang w:val="en-US"/>
              </w:rPr>
              <w:t>Min. 1000:1 typowy .</w:t>
            </w:r>
          </w:p>
        </w:tc>
      </w:tr>
      <w:tr w:rsidR="0097147B" w:rsidTr="0097147B">
        <w:trPr>
          <w:trHeight w:val="284"/>
        </w:trPr>
        <w:tc>
          <w:tcPr>
            <w:tcW w:w="3358"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hideMark/>
          </w:tcPr>
          <w:p w:rsidR="0097147B" w:rsidRDefault="0097147B">
            <w:pPr>
              <w:spacing w:line="240" w:lineRule="auto"/>
              <w:rPr>
                <w:rFonts w:cstheme="minorHAnsi"/>
                <w:b/>
                <w:bCs/>
                <w:sz w:val="20"/>
                <w:szCs w:val="20"/>
                <w:lang w:val="en-US"/>
              </w:rPr>
            </w:pPr>
            <w:r>
              <w:rPr>
                <w:rFonts w:cstheme="minorHAnsi"/>
                <w:b/>
                <w:bCs/>
                <w:sz w:val="20"/>
                <w:szCs w:val="20"/>
                <w:lang w:val="en-US"/>
              </w:rPr>
              <w:t>Kąty widzenia (pion/poziom)</w:t>
            </w:r>
          </w:p>
        </w:tc>
        <w:tc>
          <w:tcPr>
            <w:tcW w:w="7446"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vAlign w:val="center"/>
            <w:hideMark/>
          </w:tcPr>
          <w:p w:rsidR="0097147B" w:rsidRDefault="0097147B">
            <w:pPr>
              <w:spacing w:line="240" w:lineRule="auto"/>
              <w:rPr>
                <w:rFonts w:cstheme="minorHAnsi"/>
                <w:bCs/>
                <w:sz w:val="20"/>
                <w:szCs w:val="20"/>
                <w:lang w:val="en-US"/>
              </w:rPr>
            </w:pPr>
            <w:r>
              <w:rPr>
                <w:rFonts w:cstheme="minorHAnsi"/>
                <w:bCs/>
                <w:sz w:val="20"/>
                <w:szCs w:val="20"/>
                <w:lang w:val="en-US"/>
              </w:rPr>
              <w:t>178/178 stopni.</w:t>
            </w:r>
          </w:p>
        </w:tc>
      </w:tr>
      <w:tr w:rsidR="0097147B" w:rsidTr="0097147B">
        <w:trPr>
          <w:trHeight w:val="284"/>
        </w:trPr>
        <w:tc>
          <w:tcPr>
            <w:tcW w:w="3358"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hideMark/>
          </w:tcPr>
          <w:p w:rsidR="0097147B" w:rsidRDefault="0097147B">
            <w:pPr>
              <w:spacing w:line="240" w:lineRule="auto"/>
              <w:rPr>
                <w:rFonts w:cstheme="minorHAnsi"/>
                <w:b/>
                <w:bCs/>
                <w:sz w:val="20"/>
                <w:szCs w:val="20"/>
                <w:lang w:val="en-US"/>
              </w:rPr>
            </w:pPr>
            <w:r>
              <w:rPr>
                <w:rFonts w:cstheme="minorHAnsi"/>
                <w:b/>
                <w:bCs/>
                <w:sz w:val="20"/>
                <w:szCs w:val="20"/>
                <w:lang w:val="en-US"/>
              </w:rPr>
              <w:t>Czas reakcji matrycy</w:t>
            </w:r>
          </w:p>
        </w:tc>
        <w:tc>
          <w:tcPr>
            <w:tcW w:w="7446"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vAlign w:val="center"/>
            <w:hideMark/>
          </w:tcPr>
          <w:p w:rsidR="0097147B" w:rsidRDefault="0097147B">
            <w:pPr>
              <w:spacing w:line="240" w:lineRule="auto"/>
              <w:rPr>
                <w:rFonts w:cstheme="minorHAnsi"/>
                <w:bCs/>
                <w:sz w:val="20"/>
                <w:szCs w:val="20"/>
                <w:lang w:val="en-US"/>
              </w:rPr>
            </w:pPr>
            <w:r>
              <w:rPr>
                <w:rFonts w:cstheme="minorHAnsi"/>
                <w:bCs/>
                <w:sz w:val="20"/>
                <w:szCs w:val="20"/>
                <w:lang w:val="en-US"/>
              </w:rPr>
              <w:t>8 ms (GtG).</w:t>
            </w:r>
          </w:p>
        </w:tc>
      </w:tr>
      <w:tr w:rsidR="0097147B" w:rsidTr="0097147B">
        <w:trPr>
          <w:trHeight w:val="284"/>
        </w:trPr>
        <w:tc>
          <w:tcPr>
            <w:tcW w:w="3358"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hideMark/>
          </w:tcPr>
          <w:p w:rsidR="0097147B" w:rsidRDefault="0097147B">
            <w:pPr>
              <w:spacing w:line="240" w:lineRule="auto"/>
              <w:rPr>
                <w:rFonts w:cstheme="minorHAnsi"/>
                <w:b/>
                <w:bCs/>
                <w:sz w:val="20"/>
                <w:szCs w:val="20"/>
                <w:lang w:val="en-US"/>
              </w:rPr>
            </w:pPr>
            <w:r>
              <w:rPr>
                <w:rFonts w:cstheme="minorHAnsi"/>
                <w:b/>
                <w:bCs/>
                <w:sz w:val="20"/>
                <w:szCs w:val="20"/>
                <w:lang w:val="en-US"/>
              </w:rPr>
              <w:t>Rozdzielczość maksymalna</w:t>
            </w:r>
          </w:p>
        </w:tc>
        <w:tc>
          <w:tcPr>
            <w:tcW w:w="7446"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vAlign w:val="center"/>
            <w:hideMark/>
          </w:tcPr>
          <w:p w:rsidR="0097147B" w:rsidRDefault="0097147B">
            <w:pPr>
              <w:spacing w:line="240" w:lineRule="auto"/>
              <w:rPr>
                <w:rFonts w:cstheme="minorHAnsi"/>
                <w:bCs/>
                <w:sz w:val="20"/>
                <w:szCs w:val="20"/>
                <w:lang w:val="en-US"/>
              </w:rPr>
            </w:pPr>
            <w:r>
              <w:rPr>
                <w:rFonts w:cstheme="minorHAnsi"/>
                <w:bCs/>
                <w:sz w:val="20"/>
                <w:szCs w:val="20"/>
                <w:lang w:val="en-US"/>
              </w:rPr>
              <w:t>2560 x 1440 przy min. 60 Hz.</w:t>
            </w:r>
          </w:p>
        </w:tc>
      </w:tr>
      <w:tr w:rsidR="0097147B" w:rsidTr="0097147B">
        <w:trPr>
          <w:trHeight w:val="284"/>
        </w:trPr>
        <w:tc>
          <w:tcPr>
            <w:tcW w:w="3358"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hideMark/>
          </w:tcPr>
          <w:p w:rsidR="0097147B" w:rsidRDefault="0097147B">
            <w:pPr>
              <w:spacing w:line="240" w:lineRule="auto"/>
              <w:rPr>
                <w:rFonts w:cstheme="minorHAnsi"/>
                <w:b/>
                <w:bCs/>
                <w:sz w:val="20"/>
                <w:szCs w:val="20"/>
                <w:lang w:val="en-US"/>
              </w:rPr>
            </w:pPr>
            <w:r>
              <w:rPr>
                <w:rFonts w:cstheme="minorHAnsi"/>
                <w:b/>
                <w:bCs/>
                <w:sz w:val="20"/>
                <w:szCs w:val="20"/>
                <w:lang w:val="en-US"/>
              </w:rPr>
              <w:t>Obsługa kolorów</w:t>
            </w:r>
          </w:p>
        </w:tc>
        <w:tc>
          <w:tcPr>
            <w:tcW w:w="7446"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vAlign w:val="center"/>
            <w:hideMark/>
          </w:tcPr>
          <w:p w:rsidR="0097147B" w:rsidRDefault="0097147B">
            <w:pPr>
              <w:spacing w:line="240" w:lineRule="auto"/>
              <w:rPr>
                <w:rFonts w:cstheme="minorHAnsi"/>
                <w:bCs/>
                <w:sz w:val="20"/>
                <w:szCs w:val="20"/>
                <w:lang w:val="en-US"/>
              </w:rPr>
            </w:pPr>
            <w:r>
              <w:rPr>
                <w:rFonts w:cstheme="minorHAnsi"/>
                <w:bCs/>
                <w:sz w:val="20"/>
                <w:szCs w:val="20"/>
                <w:lang w:val="en-US"/>
              </w:rPr>
              <w:t>Co najmniej 1.07 mld.</w:t>
            </w:r>
          </w:p>
        </w:tc>
      </w:tr>
      <w:tr w:rsidR="0097147B" w:rsidTr="0097147B">
        <w:trPr>
          <w:trHeight w:val="284"/>
        </w:trPr>
        <w:tc>
          <w:tcPr>
            <w:tcW w:w="3358"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hideMark/>
          </w:tcPr>
          <w:p w:rsidR="0097147B" w:rsidRDefault="0097147B">
            <w:pPr>
              <w:spacing w:line="240" w:lineRule="auto"/>
              <w:rPr>
                <w:rFonts w:cstheme="minorHAnsi"/>
                <w:b/>
                <w:bCs/>
                <w:sz w:val="20"/>
                <w:szCs w:val="20"/>
                <w:lang w:val="en-US"/>
              </w:rPr>
            </w:pPr>
            <w:r>
              <w:rPr>
                <w:rFonts w:cstheme="minorHAnsi"/>
                <w:b/>
                <w:bCs/>
                <w:sz w:val="20"/>
                <w:szCs w:val="20"/>
                <w:lang w:val="en-US"/>
              </w:rPr>
              <w:t>Gama kolorów</w:t>
            </w:r>
          </w:p>
        </w:tc>
        <w:tc>
          <w:tcPr>
            <w:tcW w:w="7446"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vAlign w:val="center"/>
            <w:hideMark/>
          </w:tcPr>
          <w:p w:rsidR="0097147B" w:rsidRDefault="0097147B">
            <w:pPr>
              <w:spacing w:line="240" w:lineRule="auto"/>
              <w:rPr>
                <w:rFonts w:cstheme="minorHAnsi"/>
                <w:bCs/>
                <w:sz w:val="20"/>
                <w:szCs w:val="20"/>
                <w:lang w:val="en-US"/>
              </w:rPr>
            </w:pPr>
            <w:r>
              <w:rPr>
                <w:rFonts w:cstheme="minorHAnsi"/>
                <w:bCs/>
                <w:sz w:val="20"/>
                <w:szCs w:val="20"/>
                <w:lang w:val="en-US"/>
              </w:rPr>
              <w:t>Min. 100% pokrycia palety sRGB.</w:t>
            </w:r>
          </w:p>
        </w:tc>
      </w:tr>
      <w:tr w:rsidR="0097147B" w:rsidTr="0097147B">
        <w:trPr>
          <w:trHeight w:val="284"/>
        </w:trPr>
        <w:tc>
          <w:tcPr>
            <w:tcW w:w="3358"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hideMark/>
          </w:tcPr>
          <w:p w:rsidR="0097147B" w:rsidRDefault="0097147B">
            <w:pPr>
              <w:spacing w:line="240" w:lineRule="auto"/>
              <w:rPr>
                <w:rFonts w:cstheme="minorHAnsi"/>
                <w:b/>
                <w:bCs/>
                <w:sz w:val="20"/>
                <w:szCs w:val="20"/>
                <w:lang w:val="en-US"/>
              </w:rPr>
            </w:pPr>
            <w:r>
              <w:rPr>
                <w:rFonts w:cstheme="minorHAnsi"/>
                <w:b/>
                <w:bCs/>
                <w:sz w:val="20"/>
                <w:szCs w:val="20"/>
                <w:lang w:val="en-US"/>
              </w:rPr>
              <w:t>Powłoka powierzchni ekranu</w:t>
            </w:r>
          </w:p>
        </w:tc>
        <w:tc>
          <w:tcPr>
            <w:tcW w:w="7446"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vAlign w:val="center"/>
            <w:hideMark/>
          </w:tcPr>
          <w:p w:rsidR="0097147B" w:rsidRDefault="0097147B">
            <w:pPr>
              <w:spacing w:line="240" w:lineRule="auto"/>
              <w:rPr>
                <w:rFonts w:cstheme="minorHAnsi"/>
                <w:bCs/>
                <w:sz w:val="20"/>
                <w:szCs w:val="20"/>
                <w:lang w:val="en-US"/>
              </w:rPr>
            </w:pPr>
            <w:r>
              <w:rPr>
                <w:rFonts w:cstheme="minorHAnsi"/>
                <w:bCs/>
                <w:sz w:val="20"/>
                <w:szCs w:val="20"/>
                <w:lang w:val="en-US"/>
              </w:rPr>
              <w:t>Matowa lub z powłoką antyodblaskową.</w:t>
            </w:r>
          </w:p>
        </w:tc>
      </w:tr>
      <w:tr w:rsidR="0097147B" w:rsidTr="0097147B">
        <w:trPr>
          <w:trHeight w:val="284"/>
        </w:trPr>
        <w:tc>
          <w:tcPr>
            <w:tcW w:w="3358"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hideMark/>
          </w:tcPr>
          <w:p w:rsidR="0097147B" w:rsidRDefault="0097147B">
            <w:pPr>
              <w:spacing w:line="240" w:lineRule="auto"/>
              <w:rPr>
                <w:rFonts w:cstheme="minorHAnsi"/>
                <w:b/>
                <w:bCs/>
                <w:sz w:val="20"/>
                <w:szCs w:val="20"/>
                <w:lang w:val="en-US"/>
              </w:rPr>
            </w:pPr>
            <w:r>
              <w:rPr>
                <w:rFonts w:cstheme="minorHAnsi"/>
                <w:b/>
                <w:bCs/>
                <w:sz w:val="20"/>
                <w:szCs w:val="20"/>
                <w:lang w:val="en-US"/>
              </w:rPr>
              <w:t>Regulacja wysokości</w:t>
            </w:r>
          </w:p>
        </w:tc>
        <w:tc>
          <w:tcPr>
            <w:tcW w:w="7446"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vAlign w:val="center"/>
            <w:hideMark/>
          </w:tcPr>
          <w:p w:rsidR="0097147B" w:rsidRDefault="0097147B">
            <w:pPr>
              <w:spacing w:line="240" w:lineRule="auto"/>
              <w:rPr>
                <w:rFonts w:cstheme="minorHAnsi"/>
                <w:bCs/>
                <w:sz w:val="20"/>
                <w:szCs w:val="20"/>
                <w:lang w:val="en-US"/>
              </w:rPr>
            </w:pPr>
            <w:r>
              <w:rPr>
                <w:rFonts w:cstheme="minorHAnsi"/>
                <w:bCs/>
                <w:sz w:val="20"/>
                <w:szCs w:val="20"/>
                <w:lang w:val="en-US"/>
              </w:rPr>
              <w:t xml:space="preserve">W zakresie min. 150 mm. </w:t>
            </w:r>
          </w:p>
        </w:tc>
      </w:tr>
      <w:tr w:rsidR="0097147B" w:rsidTr="0097147B">
        <w:trPr>
          <w:trHeight w:val="284"/>
        </w:trPr>
        <w:tc>
          <w:tcPr>
            <w:tcW w:w="3358"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hideMark/>
          </w:tcPr>
          <w:p w:rsidR="0097147B" w:rsidRDefault="0097147B">
            <w:pPr>
              <w:spacing w:line="240" w:lineRule="auto"/>
              <w:rPr>
                <w:rFonts w:cstheme="minorHAnsi"/>
                <w:b/>
                <w:bCs/>
                <w:sz w:val="20"/>
                <w:szCs w:val="20"/>
                <w:lang w:val="en-US"/>
              </w:rPr>
            </w:pPr>
            <w:r>
              <w:rPr>
                <w:rFonts w:cstheme="minorHAnsi"/>
                <w:b/>
                <w:bCs/>
                <w:sz w:val="20"/>
                <w:szCs w:val="20"/>
                <w:lang w:val="en-US"/>
              </w:rPr>
              <w:t>Regulacja pochylenia</w:t>
            </w:r>
          </w:p>
        </w:tc>
        <w:tc>
          <w:tcPr>
            <w:tcW w:w="7446"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vAlign w:val="center"/>
            <w:hideMark/>
          </w:tcPr>
          <w:p w:rsidR="0097147B" w:rsidRDefault="0097147B">
            <w:pPr>
              <w:spacing w:line="240" w:lineRule="auto"/>
              <w:rPr>
                <w:rFonts w:cstheme="minorHAnsi"/>
                <w:bCs/>
                <w:sz w:val="20"/>
                <w:szCs w:val="20"/>
                <w:lang w:val="en-US"/>
              </w:rPr>
            </w:pPr>
            <w:r>
              <w:rPr>
                <w:rFonts w:cstheme="minorHAnsi"/>
                <w:bCs/>
                <w:sz w:val="20"/>
                <w:szCs w:val="20"/>
                <w:lang w:val="en-US"/>
              </w:rPr>
              <w:t>W zakresie min. 26 stopni.</w:t>
            </w:r>
          </w:p>
        </w:tc>
      </w:tr>
      <w:tr w:rsidR="0097147B" w:rsidTr="0097147B">
        <w:trPr>
          <w:trHeight w:val="284"/>
        </w:trPr>
        <w:tc>
          <w:tcPr>
            <w:tcW w:w="3358"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hideMark/>
          </w:tcPr>
          <w:p w:rsidR="0097147B" w:rsidRDefault="0097147B">
            <w:pPr>
              <w:spacing w:line="240" w:lineRule="auto"/>
              <w:rPr>
                <w:rFonts w:cstheme="minorHAnsi"/>
                <w:b/>
                <w:bCs/>
                <w:sz w:val="20"/>
                <w:szCs w:val="20"/>
                <w:lang w:val="en-US"/>
              </w:rPr>
            </w:pPr>
            <w:r>
              <w:rPr>
                <w:rFonts w:cstheme="minorHAnsi"/>
                <w:b/>
                <w:bCs/>
                <w:sz w:val="20"/>
                <w:szCs w:val="20"/>
                <w:lang w:val="en-US"/>
              </w:rPr>
              <w:t>Obrót monitora</w:t>
            </w:r>
          </w:p>
        </w:tc>
        <w:tc>
          <w:tcPr>
            <w:tcW w:w="7446"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vAlign w:val="center"/>
            <w:hideMark/>
          </w:tcPr>
          <w:p w:rsidR="0097147B" w:rsidRDefault="0097147B">
            <w:pPr>
              <w:spacing w:line="240" w:lineRule="auto"/>
              <w:rPr>
                <w:rFonts w:cstheme="minorHAnsi"/>
                <w:bCs/>
                <w:sz w:val="20"/>
                <w:szCs w:val="20"/>
                <w:lang w:val="en-US"/>
              </w:rPr>
            </w:pPr>
            <w:r>
              <w:rPr>
                <w:rFonts w:cstheme="minorHAnsi"/>
                <w:bCs/>
                <w:sz w:val="20"/>
                <w:szCs w:val="20"/>
                <w:lang w:val="en-US"/>
              </w:rPr>
              <w:t>W zakresie min. 90 stopni.</w:t>
            </w:r>
          </w:p>
        </w:tc>
      </w:tr>
      <w:tr w:rsidR="0097147B" w:rsidTr="0097147B">
        <w:trPr>
          <w:trHeight w:val="284"/>
        </w:trPr>
        <w:tc>
          <w:tcPr>
            <w:tcW w:w="3358"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hideMark/>
          </w:tcPr>
          <w:p w:rsidR="0097147B" w:rsidRDefault="0097147B">
            <w:pPr>
              <w:spacing w:line="240" w:lineRule="auto"/>
              <w:rPr>
                <w:rFonts w:cstheme="minorHAnsi"/>
                <w:b/>
                <w:bCs/>
                <w:sz w:val="20"/>
                <w:szCs w:val="20"/>
                <w:lang w:val="en-US"/>
              </w:rPr>
            </w:pPr>
            <w:r>
              <w:rPr>
                <w:rFonts w:cstheme="minorHAnsi"/>
                <w:b/>
                <w:bCs/>
                <w:sz w:val="20"/>
                <w:szCs w:val="20"/>
                <w:lang w:val="en-US"/>
              </w:rPr>
              <w:t>PIVOT</w:t>
            </w:r>
          </w:p>
        </w:tc>
        <w:tc>
          <w:tcPr>
            <w:tcW w:w="7446"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vAlign w:val="center"/>
            <w:hideMark/>
          </w:tcPr>
          <w:p w:rsidR="0097147B" w:rsidRDefault="0097147B">
            <w:pPr>
              <w:spacing w:line="240" w:lineRule="auto"/>
              <w:rPr>
                <w:rFonts w:cstheme="minorHAnsi"/>
                <w:bCs/>
                <w:sz w:val="20"/>
                <w:szCs w:val="20"/>
                <w:lang w:val="en-US"/>
              </w:rPr>
            </w:pPr>
            <w:r>
              <w:rPr>
                <w:rFonts w:cstheme="minorHAnsi"/>
                <w:bCs/>
                <w:sz w:val="20"/>
                <w:szCs w:val="20"/>
                <w:lang w:val="en-US"/>
              </w:rPr>
              <w:t>Tak.</w:t>
            </w:r>
          </w:p>
        </w:tc>
      </w:tr>
      <w:tr w:rsidR="0097147B" w:rsidTr="0097147B">
        <w:trPr>
          <w:trHeight w:val="284"/>
        </w:trPr>
        <w:tc>
          <w:tcPr>
            <w:tcW w:w="3358"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hideMark/>
          </w:tcPr>
          <w:p w:rsidR="0097147B" w:rsidRDefault="0097147B">
            <w:pPr>
              <w:spacing w:line="240" w:lineRule="auto"/>
              <w:rPr>
                <w:rFonts w:cstheme="minorHAnsi"/>
                <w:b/>
                <w:bCs/>
                <w:sz w:val="20"/>
                <w:szCs w:val="20"/>
                <w:lang w:val="en-US"/>
              </w:rPr>
            </w:pPr>
            <w:r>
              <w:rPr>
                <w:rFonts w:cstheme="minorHAnsi"/>
                <w:b/>
                <w:bCs/>
                <w:sz w:val="20"/>
                <w:szCs w:val="20"/>
                <w:lang w:val="en-US"/>
              </w:rPr>
              <w:t>Typowy pobór energii</w:t>
            </w:r>
          </w:p>
        </w:tc>
        <w:tc>
          <w:tcPr>
            <w:tcW w:w="7446"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vAlign w:val="center"/>
            <w:hideMark/>
          </w:tcPr>
          <w:p w:rsidR="0097147B" w:rsidRDefault="0097147B">
            <w:pPr>
              <w:spacing w:line="240" w:lineRule="auto"/>
              <w:rPr>
                <w:rFonts w:cstheme="minorHAnsi"/>
                <w:bCs/>
                <w:sz w:val="20"/>
                <w:szCs w:val="20"/>
                <w:lang w:val="en-US"/>
              </w:rPr>
            </w:pPr>
            <w:r>
              <w:rPr>
                <w:rFonts w:cstheme="minorHAnsi"/>
                <w:bCs/>
                <w:sz w:val="20"/>
                <w:szCs w:val="20"/>
                <w:lang w:val="en-US"/>
              </w:rPr>
              <w:t>Nie więcej niż 35W.</w:t>
            </w:r>
          </w:p>
        </w:tc>
      </w:tr>
      <w:tr w:rsidR="0097147B" w:rsidTr="0097147B">
        <w:trPr>
          <w:trHeight w:val="284"/>
        </w:trPr>
        <w:tc>
          <w:tcPr>
            <w:tcW w:w="3358"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hideMark/>
          </w:tcPr>
          <w:p w:rsidR="0097147B" w:rsidRDefault="0097147B">
            <w:pPr>
              <w:spacing w:line="240" w:lineRule="auto"/>
              <w:rPr>
                <w:rFonts w:cstheme="minorHAnsi"/>
                <w:b/>
                <w:bCs/>
                <w:sz w:val="20"/>
                <w:szCs w:val="20"/>
                <w:lang w:val="en-US"/>
              </w:rPr>
            </w:pPr>
            <w:r>
              <w:rPr>
                <w:rFonts w:cstheme="minorHAnsi"/>
                <w:b/>
                <w:bCs/>
                <w:sz w:val="20"/>
                <w:szCs w:val="20"/>
                <w:lang w:val="en-US"/>
              </w:rPr>
              <w:t>Bezpieczeństwo</w:t>
            </w:r>
          </w:p>
        </w:tc>
        <w:tc>
          <w:tcPr>
            <w:tcW w:w="7446"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vAlign w:val="center"/>
            <w:hideMark/>
          </w:tcPr>
          <w:p w:rsidR="0097147B" w:rsidRDefault="0097147B">
            <w:pPr>
              <w:spacing w:line="240" w:lineRule="auto"/>
              <w:rPr>
                <w:rFonts w:cstheme="minorHAnsi"/>
                <w:bCs/>
                <w:sz w:val="20"/>
                <w:szCs w:val="20"/>
                <w:lang w:val="en-US"/>
              </w:rPr>
            </w:pPr>
            <w:r>
              <w:rPr>
                <w:rFonts w:cstheme="minorHAnsi"/>
                <w:bCs/>
                <w:sz w:val="20"/>
                <w:szCs w:val="20"/>
                <w:lang w:val="en-US"/>
              </w:rPr>
              <w:t>Gniazdo na linkę zabezpieczającą.</w:t>
            </w:r>
          </w:p>
        </w:tc>
      </w:tr>
      <w:tr w:rsidR="0097147B" w:rsidTr="0097147B">
        <w:trPr>
          <w:trHeight w:hRule="exact" w:val="1871"/>
        </w:trPr>
        <w:tc>
          <w:tcPr>
            <w:tcW w:w="3358"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hideMark/>
          </w:tcPr>
          <w:p w:rsidR="0097147B" w:rsidRDefault="0097147B">
            <w:pPr>
              <w:spacing w:line="240" w:lineRule="auto"/>
              <w:rPr>
                <w:rFonts w:cstheme="minorHAnsi"/>
                <w:b/>
                <w:bCs/>
                <w:sz w:val="20"/>
                <w:szCs w:val="20"/>
                <w:lang w:val="en-US"/>
              </w:rPr>
            </w:pPr>
            <w:r>
              <w:rPr>
                <w:rFonts w:cstheme="minorHAnsi"/>
                <w:b/>
                <w:bCs/>
                <w:sz w:val="20"/>
                <w:szCs w:val="20"/>
                <w:lang w:val="en-US"/>
              </w:rPr>
              <w:t>Złącza</w:t>
            </w:r>
          </w:p>
        </w:tc>
        <w:tc>
          <w:tcPr>
            <w:tcW w:w="7446"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vAlign w:val="center"/>
            <w:hideMark/>
          </w:tcPr>
          <w:p w:rsidR="0097147B" w:rsidRDefault="0097147B" w:rsidP="0097147B">
            <w:pPr>
              <w:pStyle w:val="Akapitzlist"/>
              <w:numPr>
                <w:ilvl w:val="0"/>
                <w:numId w:val="34"/>
              </w:numPr>
              <w:suppressAutoHyphens w:val="0"/>
              <w:spacing w:before="0" w:after="100" w:afterAutospacing="1"/>
              <w:ind w:left="714" w:hanging="357"/>
              <w:jc w:val="left"/>
              <w:rPr>
                <w:rFonts w:cstheme="minorHAnsi"/>
                <w:bCs/>
                <w:sz w:val="20"/>
                <w:szCs w:val="20"/>
                <w:lang w:val="en-US"/>
              </w:rPr>
            </w:pPr>
            <w:r>
              <w:rPr>
                <w:rFonts w:cstheme="minorHAnsi"/>
                <w:bCs/>
                <w:sz w:val="20"/>
                <w:szCs w:val="20"/>
                <w:lang w:val="en-US"/>
              </w:rPr>
              <w:t xml:space="preserve">min. 1 x HDMI 1.4; </w:t>
            </w:r>
          </w:p>
          <w:p w:rsidR="0097147B" w:rsidRDefault="0097147B" w:rsidP="0097147B">
            <w:pPr>
              <w:pStyle w:val="Akapitzlist"/>
              <w:numPr>
                <w:ilvl w:val="0"/>
                <w:numId w:val="34"/>
              </w:numPr>
              <w:suppressAutoHyphens w:val="0"/>
              <w:spacing w:before="0" w:after="100" w:afterAutospacing="1"/>
              <w:ind w:left="714" w:hanging="357"/>
              <w:jc w:val="left"/>
              <w:rPr>
                <w:rFonts w:cstheme="minorHAnsi"/>
                <w:bCs/>
                <w:sz w:val="20"/>
                <w:szCs w:val="20"/>
                <w:lang w:val="en-US"/>
              </w:rPr>
            </w:pPr>
            <w:r>
              <w:rPr>
                <w:rFonts w:cstheme="minorHAnsi"/>
                <w:bCs/>
                <w:sz w:val="20"/>
                <w:szCs w:val="20"/>
                <w:lang w:val="en-US"/>
              </w:rPr>
              <w:t xml:space="preserve">min. 1 x DP 1.4; </w:t>
            </w:r>
          </w:p>
          <w:p w:rsidR="0097147B" w:rsidRDefault="0097147B" w:rsidP="0097147B">
            <w:pPr>
              <w:pStyle w:val="Akapitzlist"/>
              <w:numPr>
                <w:ilvl w:val="0"/>
                <w:numId w:val="34"/>
              </w:numPr>
              <w:suppressAutoHyphens w:val="0"/>
              <w:spacing w:before="0" w:after="100" w:afterAutospacing="1"/>
              <w:ind w:left="714" w:hanging="357"/>
              <w:jc w:val="left"/>
              <w:rPr>
                <w:rFonts w:cstheme="minorHAnsi"/>
                <w:bCs/>
                <w:sz w:val="20"/>
                <w:szCs w:val="20"/>
                <w:lang w:val="en-US"/>
              </w:rPr>
            </w:pPr>
            <w:r>
              <w:rPr>
                <w:rFonts w:cstheme="minorHAnsi"/>
                <w:bCs/>
                <w:sz w:val="20"/>
                <w:szCs w:val="20"/>
                <w:lang w:val="en-US"/>
              </w:rPr>
              <w:t xml:space="preserve">1x Audio out; </w:t>
            </w:r>
          </w:p>
          <w:p w:rsidR="0097147B" w:rsidRDefault="0097147B" w:rsidP="0097147B">
            <w:pPr>
              <w:pStyle w:val="Akapitzlist"/>
              <w:numPr>
                <w:ilvl w:val="0"/>
                <w:numId w:val="34"/>
              </w:numPr>
              <w:suppressAutoHyphens w:val="0"/>
              <w:spacing w:before="0" w:after="100" w:afterAutospacing="1"/>
              <w:ind w:left="714" w:hanging="357"/>
              <w:jc w:val="left"/>
              <w:rPr>
                <w:rFonts w:cstheme="minorHAnsi"/>
                <w:bCs/>
                <w:sz w:val="20"/>
                <w:szCs w:val="20"/>
                <w:lang w:val="en-US"/>
              </w:rPr>
            </w:pPr>
            <w:r>
              <w:rPr>
                <w:rFonts w:cstheme="minorHAnsi"/>
                <w:bCs/>
                <w:sz w:val="20"/>
                <w:szCs w:val="20"/>
                <w:lang w:val="en-US"/>
              </w:rPr>
              <w:t>min. 1x USB-C;</w:t>
            </w:r>
          </w:p>
          <w:p w:rsidR="0097147B" w:rsidRDefault="0097147B" w:rsidP="0097147B">
            <w:pPr>
              <w:pStyle w:val="Akapitzlist"/>
              <w:numPr>
                <w:ilvl w:val="0"/>
                <w:numId w:val="34"/>
              </w:numPr>
              <w:suppressAutoHyphens w:val="0"/>
              <w:spacing w:before="0" w:after="100" w:afterAutospacing="1"/>
              <w:ind w:left="714" w:hanging="357"/>
              <w:jc w:val="left"/>
              <w:rPr>
                <w:rFonts w:cstheme="minorHAnsi"/>
                <w:bCs/>
                <w:sz w:val="20"/>
                <w:szCs w:val="20"/>
                <w:lang w:val="en-US"/>
              </w:rPr>
            </w:pPr>
            <w:r>
              <w:rPr>
                <w:rFonts w:cstheme="minorHAnsi"/>
                <w:bCs/>
                <w:sz w:val="20"/>
                <w:szCs w:val="20"/>
                <w:lang w:val="en-US"/>
              </w:rPr>
              <w:t>wbudowany HUB z min. 2 portami USB typ A o prędkości 10Gbps lub szybsze.</w:t>
            </w:r>
          </w:p>
        </w:tc>
      </w:tr>
      <w:tr w:rsidR="0097147B" w:rsidTr="0097147B">
        <w:trPr>
          <w:trHeight w:val="1352"/>
        </w:trPr>
        <w:tc>
          <w:tcPr>
            <w:tcW w:w="3358"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hideMark/>
          </w:tcPr>
          <w:p w:rsidR="0097147B" w:rsidRDefault="0097147B">
            <w:pPr>
              <w:spacing w:line="240" w:lineRule="auto"/>
              <w:rPr>
                <w:rFonts w:cstheme="minorHAnsi"/>
                <w:b/>
                <w:bCs/>
                <w:sz w:val="20"/>
                <w:szCs w:val="20"/>
                <w:lang w:val="en-US"/>
              </w:rPr>
            </w:pPr>
            <w:r>
              <w:rPr>
                <w:rFonts w:cstheme="minorHAnsi"/>
                <w:b/>
                <w:bCs/>
                <w:sz w:val="20"/>
                <w:szCs w:val="20"/>
                <w:lang w:val="en-US"/>
              </w:rPr>
              <w:t>Gwarancja</w:t>
            </w:r>
          </w:p>
        </w:tc>
        <w:tc>
          <w:tcPr>
            <w:tcW w:w="7446"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hideMark/>
          </w:tcPr>
          <w:p w:rsidR="0097147B" w:rsidRDefault="0097147B" w:rsidP="00695362">
            <w:pPr>
              <w:spacing w:line="240" w:lineRule="auto"/>
              <w:ind w:left="357" w:firstLine="0"/>
              <w:contextualSpacing/>
              <w:rPr>
                <w:rFonts w:cstheme="minorHAnsi"/>
                <w:bCs/>
                <w:sz w:val="20"/>
                <w:szCs w:val="20"/>
                <w:lang w:val="en-US"/>
              </w:rPr>
            </w:pPr>
            <w:r>
              <w:rPr>
                <w:rFonts w:cstheme="minorHAnsi"/>
                <w:bCs/>
                <w:sz w:val="20"/>
                <w:szCs w:val="20"/>
                <w:lang w:val="en-US"/>
              </w:rPr>
              <w:t>3 lata na miejscu u klienta.</w:t>
            </w:r>
          </w:p>
          <w:p w:rsidR="0097147B" w:rsidRDefault="0097147B" w:rsidP="00695362">
            <w:pPr>
              <w:spacing w:line="240" w:lineRule="auto"/>
              <w:ind w:left="357" w:firstLine="0"/>
              <w:contextualSpacing/>
              <w:rPr>
                <w:rFonts w:cstheme="minorHAnsi"/>
                <w:bCs/>
                <w:sz w:val="20"/>
                <w:szCs w:val="20"/>
                <w:lang w:val="en-US"/>
              </w:rPr>
            </w:pPr>
            <w:r>
              <w:rPr>
                <w:rFonts w:cstheme="minorHAnsi"/>
                <w:bCs/>
                <w:sz w:val="20"/>
                <w:szCs w:val="20"/>
                <w:lang w:val="en-US"/>
              </w:rPr>
              <w:t>Czas reakcji serwisu - do końca następnego dnia roboczego.</w:t>
            </w:r>
          </w:p>
          <w:p w:rsidR="0097147B" w:rsidRDefault="0097147B" w:rsidP="00695362">
            <w:pPr>
              <w:spacing w:line="240" w:lineRule="auto"/>
              <w:ind w:left="357" w:firstLine="0"/>
              <w:contextualSpacing/>
              <w:rPr>
                <w:rFonts w:cstheme="minorHAnsi"/>
                <w:bCs/>
                <w:sz w:val="20"/>
                <w:szCs w:val="20"/>
                <w:lang w:val="en-US"/>
              </w:rPr>
            </w:pPr>
            <w:r>
              <w:rPr>
                <w:rFonts w:cstheme="minorHAnsi"/>
                <w:bCs/>
                <w:sz w:val="20"/>
                <w:szCs w:val="20"/>
                <w:lang w:val="en-US"/>
              </w:rPr>
              <w:t>Firma serwisująca musi posiadać ISO 9001:2000 na świadczenie usług serwisowych oraz posiadać autoryzacje producenta komputera.</w:t>
            </w:r>
          </w:p>
        </w:tc>
      </w:tr>
      <w:tr w:rsidR="0097147B" w:rsidTr="0097147B">
        <w:trPr>
          <w:trHeight w:val="962"/>
        </w:trPr>
        <w:tc>
          <w:tcPr>
            <w:tcW w:w="3358"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hideMark/>
          </w:tcPr>
          <w:p w:rsidR="0097147B" w:rsidRDefault="0097147B">
            <w:pPr>
              <w:spacing w:line="240" w:lineRule="auto"/>
              <w:rPr>
                <w:rFonts w:cstheme="minorHAnsi"/>
                <w:b/>
                <w:bCs/>
                <w:sz w:val="20"/>
                <w:szCs w:val="20"/>
                <w:lang w:val="en-US"/>
              </w:rPr>
            </w:pPr>
            <w:r>
              <w:rPr>
                <w:rFonts w:cstheme="minorHAnsi"/>
                <w:b/>
                <w:bCs/>
                <w:sz w:val="20"/>
                <w:szCs w:val="20"/>
                <w:lang w:val="en-US"/>
              </w:rPr>
              <w:t>Inne</w:t>
            </w:r>
          </w:p>
        </w:tc>
        <w:tc>
          <w:tcPr>
            <w:tcW w:w="7446"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hideMark/>
          </w:tcPr>
          <w:p w:rsidR="0097147B" w:rsidRDefault="0097147B" w:rsidP="00695362">
            <w:pPr>
              <w:spacing w:line="240" w:lineRule="auto"/>
              <w:ind w:left="357" w:firstLine="0"/>
              <w:contextualSpacing/>
              <w:rPr>
                <w:rFonts w:cstheme="minorHAnsi"/>
                <w:bCs/>
                <w:sz w:val="20"/>
                <w:szCs w:val="20"/>
                <w:lang w:val="en-US"/>
              </w:rPr>
            </w:pPr>
            <w:r>
              <w:rPr>
                <w:rFonts w:cstheme="minorHAnsi"/>
                <w:bCs/>
                <w:sz w:val="20"/>
                <w:szCs w:val="20"/>
                <w:lang w:val="en-US"/>
              </w:rPr>
              <w:t>Monitor musi posiadać trwałe oznaczenie logo producenta.</w:t>
            </w:r>
          </w:p>
          <w:p w:rsidR="0097147B" w:rsidRDefault="0097147B" w:rsidP="00695362">
            <w:pPr>
              <w:spacing w:line="240" w:lineRule="auto"/>
              <w:ind w:left="357" w:firstLine="0"/>
              <w:contextualSpacing/>
              <w:rPr>
                <w:rFonts w:cstheme="minorHAnsi"/>
                <w:bCs/>
                <w:sz w:val="20"/>
                <w:szCs w:val="20"/>
                <w:lang w:val="en-US"/>
              </w:rPr>
            </w:pPr>
            <w:r>
              <w:rPr>
                <w:rFonts w:cstheme="minorHAnsi"/>
                <w:bCs/>
                <w:sz w:val="20"/>
                <w:szCs w:val="20"/>
                <w:lang w:val="en-US"/>
              </w:rPr>
              <w:t>VESA 100mm, podstawa monitora demontowana bez użycia narzędzi.</w:t>
            </w:r>
          </w:p>
          <w:p w:rsidR="0097147B" w:rsidRDefault="0097147B" w:rsidP="00695362">
            <w:pPr>
              <w:spacing w:line="240" w:lineRule="auto"/>
              <w:ind w:left="357" w:firstLine="0"/>
              <w:contextualSpacing/>
              <w:rPr>
                <w:rFonts w:cstheme="minorHAnsi"/>
                <w:bCs/>
                <w:sz w:val="20"/>
                <w:szCs w:val="20"/>
                <w:lang w:val="en-US"/>
              </w:rPr>
            </w:pPr>
            <w:r>
              <w:rPr>
                <w:rFonts w:cstheme="minorHAnsi"/>
                <w:bCs/>
                <w:sz w:val="20"/>
                <w:szCs w:val="20"/>
                <w:lang w:val="en-US"/>
              </w:rPr>
              <w:t>Dołączone kable: zasilania, DisplayPort, USB do HUB-a.</w:t>
            </w:r>
          </w:p>
        </w:tc>
      </w:tr>
    </w:tbl>
    <w:p w:rsidR="0097147B" w:rsidRDefault="0097147B" w:rsidP="0097147B">
      <w:pPr>
        <w:spacing w:line="240" w:lineRule="auto"/>
        <w:rPr>
          <w:rFonts w:ascii="Arial" w:hAnsi="Arial" w:cs="Arial"/>
          <w:sz w:val="18"/>
          <w:szCs w:val="18"/>
        </w:rPr>
      </w:pPr>
    </w:p>
    <w:p w:rsidR="0097147B" w:rsidRDefault="0097147B" w:rsidP="00695362">
      <w:pPr>
        <w:spacing w:line="240" w:lineRule="auto"/>
        <w:ind w:left="-426" w:firstLine="0"/>
        <w:contextualSpacing/>
        <w:jc w:val="left"/>
        <w:rPr>
          <w:rFonts w:ascii="Arial" w:hAnsi="Arial" w:cs="Arial"/>
          <w:sz w:val="20"/>
          <w:szCs w:val="18"/>
          <w:u w:val="single"/>
        </w:rPr>
      </w:pPr>
      <w:r>
        <w:rPr>
          <w:rFonts w:ascii="Arial" w:hAnsi="Arial" w:cs="Arial"/>
          <w:sz w:val="20"/>
          <w:szCs w:val="18"/>
        </w:rPr>
        <w:t xml:space="preserve">mgr inż. Piotr Krzyżagórski,   tel. 61 665 2952, </w:t>
      </w:r>
      <w:r>
        <w:rPr>
          <w:rFonts w:ascii="Arial" w:hAnsi="Arial" w:cs="Arial"/>
          <w:b/>
          <w:sz w:val="20"/>
          <w:szCs w:val="18"/>
        </w:rPr>
        <w:t>503 820 189</w:t>
      </w:r>
      <w:r>
        <w:rPr>
          <w:rFonts w:ascii="Arial" w:hAnsi="Arial" w:cs="Arial"/>
          <w:b/>
          <w:sz w:val="20"/>
          <w:szCs w:val="18"/>
          <w:u w:val="single"/>
        </w:rPr>
        <w:br/>
      </w:r>
      <w:r>
        <w:rPr>
          <w:rFonts w:ascii="Arial" w:hAnsi="Arial" w:cs="Arial"/>
          <w:sz w:val="20"/>
          <w:szCs w:val="18"/>
          <w:u w:val="single"/>
        </w:rPr>
        <w:t>dr inż. Cezary Sobaniec,        tel. 61 665 2370, 603 664 514</w:t>
      </w:r>
    </w:p>
    <w:p w:rsidR="0097147B" w:rsidRDefault="0097147B" w:rsidP="00695362">
      <w:pPr>
        <w:spacing w:line="240" w:lineRule="auto"/>
        <w:ind w:left="-426" w:firstLine="0"/>
        <w:contextualSpacing/>
        <w:jc w:val="left"/>
        <w:rPr>
          <w:rFonts w:ascii="Arial" w:hAnsi="Arial" w:cs="Arial"/>
          <w:sz w:val="18"/>
          <w:szCs w:val="18"/>
        </w:rPr>
      </w:pPr>
      <w:r>
        <w:rPr>
          <w:rFonts w:ascii="Arial" w:hAnsi="Arial" w:cs="Arial"/>
          <w:sz w:val="18"/>
          <w:szCs w:val="18"/>
        </w:rPr>
        <w:t>Osoby zainteresowane zakupem, nr telefonu</w:t>
      </w:r>
    </w:p>
    <w:p w:rsidR="00AC2114" w:rsidRDefault="00AC2114">
      <w:pPr>
        <w:suppressAutoHyphens w:val="0"/>
        <w:spacing w:before="0" w:after="160" w:line="259" w:lineRule="auto"/>
        <w:ind w:left="0" w:firstLine="0"/>
        <w:jc w:val="left"/>
        <w:rPr>
          <w:rFonts w:ascii="Arial" w:hAnsi="Arial" w:cs="Arial"/>
          <w:sz w:val="18"/>
          <w:szCs w:val="18"/>
        </w:rPr>
      </w:pPr>
      <w:r>
        <w:rPr>
          <w:rFonts w:ascii="Arial" w:hAnsi="Arial" w:cs="Arial"/>
          <w:sz w:val="18"/>
          <w:szCs w:val="18"/>
        </w:rPr>
        <w:br w:type="page"/>
      </w:r>
    </w:p>
    <w:p w:rsidR="00AC2114" w:rsidRDefault="00AC2114" w:rsidP="00AC2114">
      <w:pPr>
        <w:keepNext/>
        <w:jc w:val="right"/>
        <w:rPr>
          <w:b/>
          <w:u w:val="single"/>
        </w:rPr>
      </w:pPr>
      <w:r w:rsidRPr="00A44229">
        <w:rPr>
          <w:b/>
          <w:u w:val="single"/>
        </w:rPr>
        <w:t xml:space="preserve">Załącznik </w:t>
      </w:r>
      <w:r>
        <w:rPr>
          <w:b/>
          <w:u w:val="single"/>
        </w:rPr>
        <w:t>22</w:t>
      </w:r>
    </w:p>
    <w:p w:rsidR="00FA2EA7" w:rsidRDefault="00FA2EA7" w:rsidP="00FA2EA7">
      <w:pPr>
        <w:spacing w:before="0" w:line="240" w:lineRule="auto"/>
        <w:ind w:left="0" w:firstLine="0"/>
        <w:contextualSpacing/>
        <w:rPr>
          <w:rFonts w:ascii="Arial" w:hAnsi="Arial" w:cs="Arial"/>
          <w:b/>
          <w:sz w:val="18"/>
          <w:szCs w:val="18"/>
        </w:rPr>
      </w:pPr>
      <w:r>
        <w:rPr>
          <w:rFonts w:ascii="Arial" w:hAnsi="Arial" w:cs="Arial"/>
          <w:b/>
          <w:sz w:val="18"/>
          <w:szCs w:val="18"/>
        </w:rPr>
        <w:t>Instytut Elektrotechniki i Elektroniki Przemysłowej</w:t>
      </w:r>
    </w:p>
    <w:p w:rsidR="00FA2EA7" w:rsidRDefault="00FA2EA7" w:rsidP="00FA2EA7">
      <w:pPr>
        <w:spacing w:before="0" w:line="240" w:lineRule="auto"/>
        <w:ind w:left="0" w:firstLine="0"/>
        <w:contextualSpacing/>
        <w:rPr>
          <w:rFonts w:ascii="Arial" w:hAnsi="Arial" w:cs="Arial"/>
          <w:b/>
          <w:sz w:val="18"/>
          <w:szCs w:val="18"/>
        </w:rPr>
      </w:pPr>
      <w:r>
        <w:rPr>
          <w:rFonts w:ascii="Arial" w:hAnsi="Arial" w:cs="Arial"/>
          <w:b/>
          <w:sz w:val="18"/>
          <w:szCs w:val="18"/>
        </w:rPr>
        <w:t>ul. Piotrowo 3A, 60 – 965 Poznań</w:t>
      </w:r>
    </w:p>
    <w:p w:rsidR="00FA2EA7" w:rsidRDefault="00FA2EA7" w:rsidP="00FA2EA7">
      <w:pPr>
        <w:spacing w:before="0" w:line="240" w:lineRule="auto"/>
        <w:ind w:left="0" w:firstLine="0"/>
        <w:contextualSpacing/>
        <w:rPr>
          <w:rFonts w:ascii="Arial" w:hAnsi="Arial" w:cs="Arial"/>
          <w:sz w:val="18"/>
          <w:szCs w:val="18"/>
        </w:rPr>
      </w:pPr>
      <w:r>
        <w:rPr>
          <w:rFonts w:ascii="Arial" w:hAnsi="Arial" w:cs="Arial"/>
          <w:sz w:val="18"/>
          <w:szCs w:val="18"/>
        </w:rPr>
        <w:t>…………………………………………..</w:t>
      </w:r>
    </w:p>
    <w:p w:rsidR="00FA2EA7" w:rsidRDefault="00FA2EA7" w:rsidP="00FA2EA7">
      <w:pPr>
        <w:spacing w:before="0" w:line="240" w:lineRule="auto"/>
        <w:ind w:left="0" w:firstLine="0"/>
        <w:contextualSpacing/>
        <w:rPr>
          <w:rFonts w:ascii="Arial" w:hAnsi="Arial" w:cs="Arial"/>
          <w:sz w:val="18"/>
          <w:szCs w:val="18"/>
        </w:rPr>
      </w:pPr>
      <w:r>
        <w:rPr>
          <w:rFonts w:ascii="Arial" w:hAnsi="Arial" w:cs="Arial"/>
          <w:sz w:val="18"/>
          <w:szCs w:val="18"/>
        </w:rPr>
        <w:t>nazwa jednostki zamawiającej, adres</w:t>
      </w:r>
    </w:p>
    <w:p w:rsidR="00FA2EA7" w:rsidRDefault="00FA2EA7" w:rsidP="00FA2EA7">
      <w:pPr>
        <w:spacing w:before="0" w:line="240" w:lineRule="auto"/>
        <w:ind w:left="0" w:firstLine="0"/>
        <w:contextualSpacing/>
        <w:rPr>
          <w:rFonts w:ascii="Arial" w:hAnsi="Arial" w:cs="Arial"/>
          <w:b/>
          <w:sz w:val="18"/>
          <w:szCs w:val="18"/>
        </w:rPr>
      </w:pPr>
      <w:r>
        <w:rPr>
          <w:rFonts w:ascii="Arial" w:hAnsi="Arial" w:cs="Arial"/>
          <w:b/>
          <w:sz w:val="18"/>
          <w:szCs w:val="18"/>
        </w:rPr>
        <w:t>0212/58/2/2021</w:t>
      </w:r>
    </w:p>
    <w:p w:rsidR="00FA2EA7" w:rsidRDefault="00FA2EA7" w:rsidP="00FA2EA7">
      <w:pPr>
        <w:spacing w:before="0" w:line="240" w:lineRule="auto"/>
        <w:ind w:left="0" w:firstLine="0"/>
        <w:contextualSpacing/>
        <w:rPr>
          <w:rFonts w:ascii="Arial" w:hAnsi="Arial" w:cs="Arial"/>
          <w:b/>
        </w:rPr>
      </w:pPr>
      <w:r>
        <w:rPr>
          <w:rFonts w:ascii="Arial" w:hAnsi="Arial" w:cs="Arial"/>
          <w:b/>
        </w:rPr>
        <w:t>Cztery zestawy komputerowe o parametrach:</w:t>
      </w:r>
    </w:p>
    <w:tbl>
      <w:tblPr>
        <w:tblStyle w:val="Tabela-Siatka"/>
        <w:tblW w:w="9150" w:type="dxa"/>
        <w:tblInd w:w="113" w:type="dxa"/>
        <w:tblLayout w:type="fixed"/>
        <w:tblCellMar>
          <w:top w:w="108" w:type="dxa"/>
          <w:bottom w:w="108" w:type="dxa"/>
        </w:tblCellMar>
        <w:tblLook w:val="04A0" w:firstRow="1" w:lastRow="0" w:firstColumn="1" w:lastColumn="0" w:noHBand="0" w:noVBand="1"/>
      </w:tblPr>
      <w:tblGrid>
        <w:gridCol w:w="2711"/>
        <w:gridCol w:w="6439"/>
      </w:tblGrid>
      <w:tr w:rsidR="00FA2EA7" w:rsidTr="00FA2EA7">
        <w:tc>
          <w:tcPr>
            <w:tcW w:w="2711" w:type="dxa"/>
            <w:tcBorders>
              <w:top w:val="single" w:sz="4" w:space="0" w:color="auto"/>
              <w:left w:val="single" w:sz="4" w:space="0" w:color="auto"/>
              <w:bottom w:val="single" w:sz="4" w:space="0" w:color="auto"/>
              <w:right w:val="single" w:sz="4" w:space="0" w:color="auto"/>
            </w:tcBorders>
            <w:hideMark/>
          </w:tcPr>
          <w:p w:rsidR="00FA2EA7" w:rsidRDefault="00FA2EA7">
            <w:pPr>
              <w:spacing w:before="0" w:line="240" w:lineRule="auto"/>
              <w:ind w:left="0" w:firstLine="0"/>
              <w:jc w:val="center"/>
              <w:rPr>
                <w:rFonts w:ascii="Arial" w:hAnsi="Arial" w:cs="Arial"/>
                <w:b/>
                <w:sz w:val="20"/>
                <w:szCs w:val="20"/>
              </w:rPr>
            </w:pPr>
            <w:r>
              <w:rPr>
                <w:rFonts w:ascii="Arial" w:hAnsi="Arial" w:cs="Arial"/>
                <w:b/>
                <w:sz w:val="20"/>
                <w:szCs w:val="20"/>
              </w:rPr>
              <w:t>WYSZCZEGÓLNIENIE</w:t>
            </w:r>
          </w:p>
        </w:tc>
        <w:tc>
          <w:tcPr>
            <w:tcW w:w="6440" w:type="dxa"/>
            <w:tcBorders>
              <w:top w:val="single" w:sz="4" w:space="0" w:color="auto"/>
              <w:left w:val="single" w:sz="4" w:space="0" w:color="auto"/>
              <w:bottom w:val="single" w:sz="4" w:space="0" w:color="auto"/>
              <w:right w:val="single" w:sz="4" w:space="0" w:color="auto"/>
            </w:tcBorders>
            <w:hideMark/>
          </w:tcPr>
          <w:p w:rsidR="00FA2EA7" w:rsidRDefault="00FA2EA7">
            <w:pPr>
              <w:spacing w:before="0" w:line="240" w:lineRule="auto"/>
              <w:ind w:left="0" w:firstLine="0"/>
              <w:jc w:val="center"/>
              <w:rPr>
                <w:rFonts w:ascii="Arial" w:hAnsi="Arial" w:cs="Arial"/>
                <w:b/>
                <w:sz w:val="20"/>
                <w:szCs w:val="20"/>
              </w:rPr>
            </w:pPr>
            <w:r>
              <w:rPr>
                <w:rFonts w:ascii="Arial" w:hAnsi="Arial" w:cs="Arial"/>
                <w:b/>
                <w:sz w:val="20"/>
                <w:szCs w:val="20"/>
              </w:rPr>
              <w:t>WYMAGANIA</w:t>
            </w:r>
          </w:p>
        </w:tc>
      </w:tr>
      <w:tr w:rsidR="00FA2EA7" w:rsidTr="00FA2EA7">
        <w:tc>
          <w:tcPr>
            <w:tcW w:w="2711" w:type="dxa"/>
            <w:tcBorders>
              <w:top w:val="single" w:sz="4" w:space="0" w:color="auto"/>
              <w:left w:val="single" w:sz="4" w:space="0" w:color="auto"/>
              <w:bottom w:val="single" w:sz="4" w:space="0" w:color="auto"/>
              <w:right w:val="single" w:sz="4" w:space="0" w:color="auto"/>
            </w:tcBorders>
            <w:hideMark/>
          </w:tcPr>
          <w:p w:rsidR="00FA2EA7" w:rsidRDefault="00FA2EA7">
            <w:pPr>
              <w:spacing w:before="0" w:line="240" w:lineRule="auto"/>
              <w:ind w:left="0" w:firstLine="0"/>
              <w:jc w:val="left"/>
              <w:rPr>
                <w:rFonts w:ascii="Arial" w:hAnsi="Arial" w:cs="Arial"/>
                <w:b/>
                <w:sz w:val="18"/>
                <w:szCs w:val="18"/>
              </w:rPr>
            </w:pPr>
            <w:r>
              <w:rPr>
                <w:rFonts w:ascii="Arial" w:hAnsi="Arial" w:cs="Arial"/>
                <w:b/>
                <w:sz w:val="18"/>
                <w:szCs w:val="18"/>
              </w:rPr>
              <w:t>Płyta główna</w:t>
            </w:r>
          </w:p>
        </w:tc>
        <w:tc>
          <w:tcPr>
            <w:tcW w:w="6440" w:type="dxa"/>
            <w:tcBorders>
              <w:top w:val="single" w:sz="4" w:space="0" w:color="auto"/>
              <w:left w:val="single" w:sz="4" w:space="0" w:color="auto"/>
              <w:bottom w:val="single" w:sz="4" w:space="0" w:color="auto"/>
              <w:right w:val="single" w:sz="4" w:space="0" w:color="auto"/>
            </w:tcBorders>
            <w:hideMark/>
          </w:tcPr>
          <w:p w:rsidR="00FA2EA7" w:rsidRPr="00B74F24" w:rsidRDefault="00FA2EA7" w:rsidP="00FA2EA7">
            <w:pPr>
              <w:pStyle w:val="Akapitzlist"/>
              <w:numPr>
                <w:ilvl w:val="0"/>
                <w:numId w:val="28"/>
              </w:numPr>
              <w:suppressAutoHyphens w:val="0"/>
              <w:spacing w:before="0" w:line="240" w:lineRule="auto"/>
              <w:ind w:left="397" w:hanging="227"/>
              <w:jc w:val="left"/>
              <w:rPr>
                <w:rFonts w:ascii="Arial" w:hAnsi="Arial" w:cs="Arial"/>
                <w:sz w:val="16"/>
                <w:szCs w:val="18"/>
              </w:rPr>
            </w:pPr>
            <w:r w:rsidRPr="00B74F24">
              <w:rPr>
                <w:rFonts w:ascii="Arial" w:hAnsi="Arial" w:cs="Arial"/>
                <w:sz w:val="16"/>
                <w:szCs w:val="18"/>
              </w:rPr>
              <w:t>obsługa procesorów sześciordzeniowych,</w:t>
            </w:r>
          </w:p>
          <w:p w:rsidR="00FA2EA7" w:rsidRPr="00B74F24" w:rsidRDefault="00FA2EA7" w:rsidP="00FA2EA7">
            <w:pPr>
              <w:pStyle w:val="Akapitzlist"/>
              <w:numPr>
                <w:ilvl w:val="0"/>
                <w:numId w:val="28"/>
              </w:numPr>
              <w:suppressAutoHyphens w:val="0"/>
              <w:spacing w:before="0" w:line="240" w:lineRule="auto"/>
              <w:ind w:left="397" w:hanging="227"/>
              <w:jc w:val="left"/>
              <w:rPr>
                <w:rFonts w:ascii="Arial" w:hAnsi="Arial" w:cs="Arial"/>
                <w:sz w:val="16"/>
                <w:szCs w:val="18"/>
              </w:rPr>
            </w:pPr>
            <w:r w:rsidRPr="00B74F24">
              <w:rPr>
                <w:rFonts w:ascii="Arial" w:hAnsi="Arial" w:cs="Arial"/>
                <w:sz w:val="16"/>
                <w:szCs w:val="18"/>
              </w:rPr>
              <w:t>zintegrowany kontroler SATAIII min. 4 porty,</w:t>
            </w:r>
          </w:p>
          <w:p w:rsidR="00FA2EA7" w:rsidRPr="00B74F24" w:rsidRDefault="00FA2EA7" w:rsidP="00FA2EA7">
            <w:pPr>
              <w:pStyle w:val="Akapitzlist"/>
              <w:numPr>
                <w:ilvl w:val="0"/>
                <w:numId w:val="28"/>
              </w:numPr>
              <w:suppressAutoHyphens w:val="0"/>
              <w:spacing w:before="0" w:line="240" w:lineRule="auto"/>
              <w:ind w:left="397" w:hanging="227"/>
              <w:jc w:val="left"/>
              <w:rPr>
                <w:rFonts w:ascii="Arial" w:hAnsi="Arial" w:cs="Arial"/>
                <w:sz w:val="16"/>
                <w:szCs w:val="18"/>
                <w:lang w:val="en-US"/>
              </w:rPr>
            </w:pPr>
            <w:r w:rsidRPr="00B74F24">
              <w:rPr>
                <w:rFonts w:ascii="Arial" w:hAnsi="Arial" w:cs="Arial"/>
                <w:sz w:val="16"/>
                <w:szCs w:val="18"/>
                <w:lang w:val="en-US"/>
              </w:rPr>
              <w:t>min. 1x PCI-Express x16,</w:t>
            </w:r>
          </w:p>
          <w:p w:rsidR="00FA2EA7" w:rsidRPr="00B74F24" w:rsidRDefault="00FA2EA7" w:rsidP="00FA2EA7">
            <w:pPr>
              <w:pStyle w:val="Akapitzlist"/>
              <w:numPr>
                <w:ilvl w:val="0"/>
                <w:numId w:val="28"/>
              </w:numPr>
              <w:suppressAutoHyphens w:val="0"/>
              <w:spacing w:before="0" w:line="240" w:lineRule="auto"/>
              <w:ind w:left="397" w:hanging="227"/>
              <w:jc w:val="left"/>
              <w:rPr>
                <w:rFonts w:ascii="Arial" w:hAnsi="Arial" w:cs="Arial"/>
                <w:sz w:val="16"/>
                <w:szCs w:val="18"/>
                <w:lang w:val="en-US"/>
              </w:rPr>
            </w:pPr>
            <w:r w:rsidRPr="00B74F24">
              <w:rPr>
                <w:rFonts w:ascii="Arial" w:hAnsi="Arial" w:cs="Arial"/>
                <w:sz w:val="16"/>
                <w:szCs w:val="18"/>
                <w:lang w:val="en-US"/>
              </w:rPr>
              <w:t>min. 1x PCI-Express x1,</w:t>
            </w:r>
          </w:p>
          <w:p w:rsidR="00FA2EA7" w:rsidRPr="00B74F24" w:rsidRDefault="00FA2EA7" w:rsidP="00FA2EA7">
            <w:pPr>
              <w:pStyle w:val="Akapitzlist"/>
              <w:numPr>
                <w:ilvl w:val="0"/>
                <w:numId w:val="28"/>
              </w:numPr>
              <w:suppressAutoHyphens w:val="0"/>
              <w:spacing w:before="0" w:line="240" w:lineRule="auto"/>
              <w:ind w:left="397" w:hanging="227"/>
              <w:jc w:val="left"/>
              <w:rPr>
                <w:rFonts w:ascii="Arial" w:hAnsi="Arial" w:cs="Arial"/>
                <w:sz w:val="16"/>
                <w:szCs w:val="18"/>
              </w:rPr>
            </w:pPr>
            <w:r w:rsidRPr="00B74F24">
              <w:rPr>
                <w:rFonts w:ascii="Arial" w:hAnsi="Arial" w:cs="Arial"/>
                <w:sz w:val="16"/>
                <w:szCs w:val="18"/>
              </w:rPr>
              <w:t>min. 8 złączy USB typ A w tym min 4x USB 3.1,</w:t>
            </w:r>
          </w:p>
          <w:p w:rsidR="00FA2EA7" w:rsidRPr="00B74F24" w:rsidRDefault="00FA2EA7" w:rsidP="00FA2EA7">
            <w:pPr>
              <w:pStyle w:val="Akapitzlist"/>
              <w:numPr>
                <w:ilvl w:val="0"/>
                <w:numId w:val="28"/>
              </w:numPr>
              <w:suppressAutoHyphens w:val="0"/>
              <w:spacing w:before="0" w:line="240" w:lineRule="auto"/>
              <w:ind w:left="397" w:hanging="227"/>
              <w:jc w:val="left"/>
              <w:rPr>
                <w:rFonts w:ascii="Arial" w:hAnsi="Arial" w:cs="Arial"/>
                <w:sz w:val="16"/>
                <w:szCs w:val="18"/>
              </w:rPr>
            </w:pPr>
            <w:r w:rsidRPr="00B74F24">
              <w:rPr>
                <w:rFonts w:ascii="Arial" w:hAnsi="Arial" w:cs="Arial"/>
                <w:sz w:val="16"/>
                <w:szCs w:val="18"/>
              </w:rPr>
              <w:t>zabezpieczenie hasłem na poziomie BIOS ograniczające dostęp do zasobów komputera,</w:t>
            </w:r>
          </w:p>
          <w:p w:rsidR="00FA2EA7" w:rsidRPr="00B74F24" w:rsidRDefault="00FA2EA7" w:rsidP="00FA2EA7">
            <w:pPr>
              <w:pStyle w:val="Akapitzlist"/>
              <w:numPr>
                <w:ilvl w:val="0"/>
                <w:numId w:val="28"/>
              </w:numPr>
              <w:suppressAutoHyphens w:val="0"/>
              <w:spacing w:before="0" w:line="240" w:lineRule="auto"/>
              <w:ind w:left="397" w:hanging="227"/>
              <w:jc w:val="left"/>
              <w:rPr>
                <w:rFonts w:ascii="Arial" w:hAnsi="Arial" w:cs="Arial"/>
                <w:sz w:val="16"/>
                <w:szCs w:val="18"/>
              </w:rPr>
            </w:pPr>
            <w:r w:rsidRPr="00B74F24">
              <w:rPr>
                <w:rFonts w:ascii="Arial" w:hAnsi="Arial" w:cs="Arial"/>
                <w:sz w:val="16"/>
                <w:szCs w:val="18"/>
              </w:rPr>
              <w:t>możliwość odczytania z BIOS dokładnych informacji o procesorze – co najmniej model, typ, prędkości rzeczywista, ilość pamięci cache,</w:t>
            </w:r>
          </w:p>
          <w:p w:rsidR="00FA2EA7" w:rsidRPr="00B74F24" w:rsidRDefault="00FA2EA7" w:rsidP="00FA2EA7">
            <w:pPr>
              <w:pStyle w:val="Akapitzlist"/>
              <w:numPr>
                <w:ilvl w:val="0"/>
                <w:numId w:val="28"/>
              </w:numPr>
              <w:suppressAutoHyphens w:val="0"/>
              <w:spacing w:before="0" w:line="240" w:lineRule="auto"/>
              <w:ind w:left="397" w:hanging="227"/>
              <w:jc w:val="left"/>
              <w:rPr>
                <w:rFonts w:ascii="Arial" w:hAnsi="Arial" w:cs="Arial"/>
                <w:sz w:val="16"/>
                <w:szCs w:val="18"/>
              </w:rPr>
            </w:pPr>
            <w:r w:rsidRPr="00B74F24">
              <w:rPr>
                <w:rFonts w:ascii="Arial" w:hAnsi="Arial" w:cs="Arial"/>
                <w:sz w:val="16"/>
                <w:szCs w:val="18"/>
              </w:rPr>
              <w:t>możliwość odczytania bezpośrednio z BIOS informacji o wersji i dacie wydania używanej wersji BIOS,</w:t>
            </w:r>
          </w:p>
          <w:p w:rsidR="00FA2EA7" w:rsidRPr="00B74F24" w:rsidRDefault="00FA2EA7" w:rsidP="00FA2EA7">
            <w:pPr>
              <w:pStyle w:val="Akapitzlist"/>
              <w:numPr>
                <w:ilvl w:val="0"/>
                <w:numId w:val="28"/>
              </w:numPr>
              <w:suppressAutoHyphens w:val="0"/>
              <w:spacing w:before="0" w:line="240" w:lineRule="auto"/>
              <w:ind w:left="397" w:hanging="227"/>
              <w:jc w:val="left"/>
              <w:rPr>
                <w:rFonts w:ascii="Arial" w:hAnsi="Arial" w:cs="Arial"/>
                <w:sz w:val="16"/>
                <w:szCs w:val="18"/>
              </w:rPr>
            </w:pPr>
            <w:r w:rsidRPr="00B74F24">
              <w:rPr>
                <w:rFonts w:ascii="Arial" w:hAnsi="Arial" w:cs="Arial"/>
                <w:sz w:val="16"/>
                <w:szCs w:val="18"/>
              </w:rPr>
              <w:t>możliwość sprawdzenia z poziomu BIOS modelu dysku twardego oraz modelu napędu optycznego,</w:t>
            </w:r>
          </w:p>
          <w:p w:rsidR="00FA2EA7" w:rsidRPr="00B74F24" w:rsidRDefault="00FA2EA7" w:rsidP="00FA2EA7">
            <w:pPr>
              <w:pStyle w:val="Akapitzlist"/>
              <w:numPr>
                <w:ilvl w:val="0"/>
                <w:numId w:val="28"/>
              </w:numPr>
              <w:suppressAutoHyphens w:val="0"/>
              <w:spacing w:before="0" w:line="240" w:lineRule="auto"/>
              <w:ind w:left="397" w:hanging="227"/>
              <w:jc w:val="left"/>
              <w:rPr>
                <w:rFonts w:ascii="Arial" w:hAnsi="Arial" w:cs="Arial"/>
                <w:sz w:val="16"/>
                <w:szCs w:val="18"/>
              </w:rPr>
            </w:pPr>
            <w:r w:rsidRPr="00B74F24">
              <w:rPr>
                <w:rFonts w:ascii="Arial" w:hAnsi="Arial" w:cs="Arial"/>
                <w:sz w:val="16"/>
                <w:szCs w:val="18"/>
              </w:rPr>
              <w:t>możliwość ustawienia portów USB w trybie „no BOOT”- podczas startu komputer nie wykrywa urządzeń bootujących typu USB, natomiast po uruchomieniu systemu operacyjnego porty USB są aktywne,</w:t>
            </w:r>
          </w:p>
          <w:p w:rsidR="00FA2EA7" w:rsidRPr="00B74F24" w:rsidRDefault="00FA2EA7" w:rsidP="00FA2EA7">
            <w:pPr>
              <w:pStyle w:val="Akapitzlist"/>
              <w:numPr>
                <w:ilvl w:val="0"/>
                <w:numId w:val="28"/>
              </w:numPr>
              <w:suppressAutoHyphens w:val="0"/>
              <w:spacing w:before="0" w:line="240" w:lineRule="auto"/>
              <w:ind w:left="397" w:hanging="227"/>
              <w:jc w:val="left"/>
              <w:rPr>
                <w:rFonts w:ascii="Arial" w:hAnsi="Arial" w:cs="Arial"/>
                <w:sz w:val="16"/>
                <w:szCs w:val="18"/>
              </w:rPr>
            </w:pPr>
            <w:r w:rsidRPr="00B74F24">
              <w:rPr>
                <w:rFonts w:ascii="Arial" w:hAnsi="Arial" w:cs="Arial"/>
                <w:sz w:val="16"/>
                <w:szCs w:val="18"/>
              </w:rPr>
              <w:t>dedykowany lub zintegrowany sprzętowy układ szyfrujący umożliwiający tworzenie zaszyfrowanych wirtualnych partycji. Usunięcie zabezpieczenia powoduj</w:t>
            </w:r>
          </w:p>
        </w:tc>
      </w:tr>
      <w:tr w:rsidR="00FA2EA7" w:rsidTr="00FA2EA7">
        <w:tc>
          <w:tcPr>
            <w:tcW w:w="2711" w:type="dxa"/>
            <w:tcBorders>
              <w:top w:val="single" w:sz="4" w:space="0" w:color="auto"/>
              <w:left w:val="single" w:sz="4" w:space="0" w:color="auto"/>
              <w:bottom w:val="single" w:sz="4" w:space="0" w:color="auto"/>
              <w:right w:val="single" w:sz="4" w:space="0" w:color="auto"/>
            </w:tcBorders>
            <w:hideMark/>
          </w:tcPr>
          <w:p w:rsidR="00FA2EA7" w:rsidRDefault="00FA2EA7">
            <w:pPr>
              <w:spacing w:before="0" w:line="240" w:lineRule="auto"/>
              <w:ind w:left="0" w:firstLine="0"/>
              <w:jc w:val="left"/>
              <w:rPr>
                <w:rFonts w:ascii="Arial" w:hAnsi="Arial" w:cs="Arial"/>
                <w:b/>
                <w:sz w:val="18"/>
                <w:szCs w:val="18"/>
              </w:rPr>
            </w:pPr>
            <w:r>
              <w:rPr>
                <w:rFonts w:ascii="Arial" w:hAnsi="Arial" w:cs="Arial"/>
                <w:b/>
                <w:sz w:val="18"/>
                <w:szCs w:val="18"/>
              </w:rPr>
              <w:t>Procesor</w:t>
            </w:r>
          </w:p>
        </w:tc>
        <w:tc>
          <w:tcPr>
            <w:tcW w:w="6440" w:type="dxa"/>
            <w:tcBorders>
              <w:top w:val="single" w:sz="4" w:space="0" w:color="auto"/>
              <w:left w:val="single" w:sz="4" w:space="0" w:color="auto"/>
              <w:bottom w:val="single" w:sz="4" w:space="0" w:color="auto"/>
              <w:right w:val="single" w:sz="4" w:space="0" w:color="auto"/>
            </w:tcBorders>
            <w:hideMark/>
          </w:tcPr>
          <w:p w:rsidR="00FA2EA7" w:rsidRPr="00B74F24" w:rsidRDefault="00FA2EA7" w:rsidP="00FA2EA7">
            <w:pPr>
              <w:pStyle w:val="Akapitzlist"/>
              <w:numPr>
                <w:ilvl w:val="0"/>
                <w:numId w:val="28"/>
              </w:numPr>
              <w:suppressAutoHyphens w:val="0"/>
              <w:spacing w:before="0" w:line="240" w:lineRule="auto"/>
              <w:ind w:left="397" w:hanging="227"/>
              <w:jc w:val="left"/>
              <w:rPr>
                <w:rFonts w:ascii="Arial" w:hAnsi="Arial" w:cs="Arial"/>
                <w:sz w:val="16"/>
                <w:szCs w:val="18"/>
              </w:rPr>
            </w:pPr>
            <w:r w:rsidRPr="00B74F24">
              <w:rPr>
                <w:rFonts w:ascii="Arial" w:hAnsi="Arial" w:cs="Arial"/>
                <w:sz w:val="16"/>
                <w:szCs w:val="18"/>
              </w:rPr>
              <w:t xml:space="preserve">architektura x86-64bit, </w:t>
            </w:r>
          </w:p>
          <w:p w:rsidR="00FA2EA7" w:rsidRPr="00B74F24" w:rsidRDefault="00FA2EA7" w:rsidP="00FA2EA7">
            <w:pPr>
              <w:pStyle w:val="Akapitzlist"/>
              <w:numPr>
                <w:ilvl w:val="0"/>
                <w:numId w:val="28"/>
              </w:numPr>
              <w:suppressAutoHyphens w:val="0"/>
              <w:spacing w:before="0" w:line="240" w:lineRule="auto"/>
              <w:ind w:left="397" w:hanging="227"/>
              <w:jc w:val="left"/>
              <w:rPr>
                <w:rFonts w:ascii="Arial" w:hAnsi="Arial" w:cs="Arial"/>
                <w:sz w:val="16"/>
                <w:szCs w:val="18"/>
              </w:rPr>
            </w:pPr>
            <w:r w:rsidRPr="00B74F24">
              <w:rPr>
                <w:rFonts w:ascii="Arial" w:hAnsi="Arial" w:cs="Arial"/>
                <w:sz w:val="16"/>
                <w:szCs w:val="18"/>
              </w:rPr>
              <w:t>wynik w teście PassMark CPU Mark nie mniejszy niż 11600 punktów,</w:t>
            </w:r>
          </w:p>
        </w:tc>
      </w:tr>
      <w:tr w:rsidR="00FA2EA7" w:rsidTr="00FA2EA7">
        <w:tc>
          <w:tcPr>
            <w:tcW w:w="2711" w:type="dxa"/>
            <w:tcBorders>
              <w:top w:val="single" w:sz="4" w:space="0" w:color="auto"/>
              <w:left w:val="single" w:sz="4" w:space="0" w:color="auto"/>
              <w:bottom w:val="single" w:sz="4" w:space="0" w:color="auto"/>
              <w:right w:val="single" w:sz="4" w:space="0" w:color="auto"/>
            </w:tcBorders>
            <w:hideMark/>
          </w:tcPr>
          <w:p w:rsidR="00FA2EA7" w:rsidRDefault="00FA2EA7">
            <w:pPr>
              <w:spacing w:before="0" w:line="240" w:lineRule="auto"/>
              <w:ind w:left="0" w:firstLine="0"/>
              <w:jc w:val="left"/>
              <w:rPr>
                <w:rFonts w:ascii="Arial" w:hAnsi="Arial" w:cs="Arial"/>
                <w:b/>
                <w:sz w:val="18"/>
                <w:szCs w:val="18"/>
              </w:rPr>
            </w:pPr>
            <w:r>
              <w:rPr>
                <w:rFonts w:ascii="Arial" w:hAnsi="Arial" w:cs="Arial"/>
                <w:b/>
                <w:sz w:val="18"/>
                <w:szCs w:val="18"/>
              </w:rPr>
              <w:t>Pamięć RAM</w:t>
            </w:r>
          </w:p>
        </w:tc>
        <w:tc>
          <w:tcPr>
            <w:tcW w:w="6440" w:type="dxa"/>
            <w:tcBorders>
              <w:top w:val="single" w:sz="4" w:space="0" w:color="auto"/>
              <w:left w:val="single" w:sz="4" w:space="0" w:color="auto"/>
              <w:bottom w:val="single" w:sz="4" w:space="0" w:color="auto"/>
              <w:right w:val="single" w:sz="4" w:space="0" w:color="auto"/>
            </w:tcBorders>
            <w:hideMark/>
          </w:tcPr>
          <w:p w:rsidR="00FA2EA7" w:rsidRPr="00B74F24" w:rsidRDefault="00FA2EA7" w:rsidP="00FA2EA7">
            <w:pPr>
              <w:pStyle w:val="Akapitzlist"/>
              <w:numPr>
                <w:ilvl w:val="0"/>
                <w:numId w:val="28"/>
              </w:numPr>
              <w:suppressAutoHyphens w:val="0"/>
              <w:spacing w:before="0" w:line="240" w:lineRule="auto"/>
              <w:ind w:left="397" w:hanging="227"/>
              <w:jc w:val="left"/>
              <w:rPr>
                <w:rFonts w:ascii="Arial" w:hAnsi="Arial" w:cs="Arial"/>
                <w:sz w:val="16"/>
                <w:szCs w:val="18"/>
              </w:rPr>
            </w:pPr>
            <w:r w:rsidRPr="00B74F24">
              <w:rPr>
                <w:rFonts w:ascii="Arial" w:hAnsi="Arial" w:cs="Arial"/>
                <w:sz w:val="16"/>
                <w:szCs w:val="18"/>
              </w:rPr>
              <w:t>16GB (2x8GB)</w:t>
            </w:r>
          </w:p>
          <w:p w:rsidR="00FA2EA7" w:rsidRPr="00B74F24" w:rsidRDefault="00FA2EA7" w:rsidP="00FA2EA7">
            <w:pPr>
              <w:pStyle w:val="Akapitzlist"/>
              <w:numPr>
                <w:ilvl w:val="0"/>
                <w:numId w:val="28"/>
              </w:numPr>
              <w:suppressAutoHyphens w:val="0"/>
              <w:spacing w:before="0" w:line="240" w:lineRule="auto"/>
              <w:ind w:left="397" w:hanging="227"/>
              <w:jc w:val="left"/>
              <w:rPr>
                <w:rFonts w:ascii="Arial" w:hAnsi="Arial" w:cs="Arial"/>
                <w:sz w:val="16"/>
                <w:szCs w:val="18"/>
              </w:rPr>
            </w:pPr>
            <w:r w:rsidRPr="00B74F24">
              <w:rPr>
                <w:rFonts w:ascii="Arial" w:hAnsi="Arial" w:cs="Arial"/>
                <w:sz w:val="16"/>
                <w:szCs w:val="18"/>
              </w:rPr>
              <w:t>konstrukcja komputera musi umożliwiać łatwy dostęp do pamięci w celu np. demontażu, wymiany lub rozbudowy,</w:t>
            </w:r>
          </w:p>
        </w:tc>
      </w:tr>
      <w:tr w:rsidR="00FA2EA7" w:rsidTr="00FA2EA7">
        <w:tc>
          <w:tcPr>
            <w:tcW w:w="2711" w:type="dxa"/>
            <w:tcBorders>
              <w:top w:val="single" w:sz="4" w:space="0" w:color="auto"/>
              <w:left w:val="single" w:sz="4" w:space="0" w:color="auto"/>
              <w:bottom w:val="single" w:sz="4" w:space="0" w:color="auto"/>
              <w:right w:val="single" w:sz="4" w:space="0" w:color="auto"/>
            </w:tcBorders>
            <w:hideMark/>
          </w:tcPr>
          <w:p w:rsidR="00FA2EA7" w:rsidRDefault="00FA2EA7">
            <w:pPr>
              <w:spacing w:before="0" w:line="240" w:lineRule="auto"/>
              <w:ind w:left="0" w:firstLine="0"/>
              <w:jc w:val="left"/>
              <w:rPr>
                <w:rFonts w:ascii="Arial" w:hAnsi="Arial" w:cs="Arial"/>
                <w:b/>
                <w:sz w:val="18"/>
                <w:szCs w:val="18"/>
              </w:rPr>
            </w:pPr>
            <w:r>
              <w:rPr>
                <w:rFonts w:ascii="Arial" w:hAnsi="Arial" w:cs="Arial"/>
                <w:b/>
                <w:sz w:val="18"/>
                <w:szCs w:val="18"/>
              </w:rPr>
              <w:t>Dysk SSD</w:t>
            </w:r>
          </w:p>
        </w:tc>
        <w:tc>
          <w:tcPr>
            <w:tcW w:w="6440" w:type="dxa"/>
            <w:tcBorders>
              <w:top w:val="single" w:sz="4" w:space="0" w:color="auto"/>
              <w:left w:val="single" w:sz="4" w:space="0" w:color="auto"/>
              <w:bottom w:val="single" w:sz="4" w:space="0" w:color="auto"/>
              <w:right w:val="single" w:sz="4" w:space="0" w:color="auto"/>
            </w:tcBorders>
            <w:hideMark/>
          </w:tcPr>
          <w:p w:rsidR="00FA2EA7" w:rsidRPr="00B74F24" w:rsidRDefault="00FA2EA7" w:rsidP="00FA2EA7">
            <w:pPr>
              <w:pStyle w:val="Akapitzlist"/>
              <w:numPr>
                <w:ilvl w:val="0"/>
                <w:numId w:val="28"/>
              </w:numPr>
              <w:suppressAutoHyphens w:val="0"/>
              <w:spacing w:before="0" w:line="240" w:lineRule="auto"/>
              <w:ind w:left="397" w:hanging="227"/>
              <w:jc w:val="left"/>
              <w:rPr>
                <w:rFonts w:ascii="Arial" w:hAnsi="Arial" w:cs="Arial"/>
                <w:sz w:val="16"/>
                <w:szCs w:val="18"/>
              </w:rPr>
            </w:pPr>
            <w:r w:rsidRPr="00B74F24">
              <w:rPr>
                <w:rFonts w:ascii="Arial" w:hAnsi="Arial" w:cs="Arial"/>
                <w:sz w:val="16"/>
                <w:szCs w:val="18"/>
              </w:rPr>
              <w:t>pojemność nie mniejsza niż 512GB,</w:t>
            </w:r>
          </w:p>
          <w:p w:rsidR="00FA2EA7" w:rsidRPr="00B74F24" w:rsidRDefault="00FA2EA7" w:rsidP="00FA2EA7">
            <w:pPr>
              <w:pStyle w:val="Akapitzlist"/>
              <w:numPr>
                <w:ilvl w:val="0"/>
                <w:numId w:val="28"/>
              </w:numPr>
              <w:suppressAutoHyphens w:val="0"/>
              <w:spacing w:before="0" w:line="240" w:lineRule="auto"/>
              <w:ind w:left="397" w:hanging="227"/>
              <w:jc w:val="left"/>
              <w:rPr>
                <w:rFonts w:ascii="Arial" w:hAnsi="Arial" w:cs="Arial"/>
                <w:sz w:val="16"/>
                <w:szCs w:val="18"/>
              </w:rPr>
            </w:pPr>
            <w:r w:rsidRPr="00B74F24">
              <w:rPr>
                <w:rFonts w:ascii="Arial" w:hAnsi="Arial" w:cs="Arial"/>
                <w:sz w:val="16"/>
                <w:szCs w:val="18"/>
              </w:rPr>
              <w:t>złącze M.2 z obsługą protokołu NVMe,</w:t>
            </w:r>
          </w:p>
          <w:p w:rsidR="00FA2EA7" w:rsidRPr="00B74F24" w:rsidRDefault="00FA2EA7" w:rsidP="00FA2EA7">
            <w:pPr>
              <w:pStyle w:val="Akapitzlist"/>
              <w:numPr>
                <w:ilvl w:val="0"/>
                <w:numId w:val="28"/>
              </w:numPr>
              <w:suppressAutoHyphens w:val="0"/>
              <w:spacing w:before="0" w:line="240" w:lineRule="auto"/>
              <w:ind w:left="397" w:hanging="227"/>
              <w:jc w:val="left"/>
              <w:rPr>
                <w:rFonts w:ascii="Arial" w:hAnsi="Arial" w:cs="Arial"/>
                <w:sz w:val="16"/>
                <w:szCs w:val="18"/>
              </w:rPr>
            </w:pPr>
            <w:r w:rsidRPr="00B74F24">
              <w:rPr>
                <w:rFonts w:ascii="Arial" w:hAnsi="Arial" w:cs="Arial"/>
                <w:sz w:val="16"/>
                <w:szCs w:val="18"/>
              </w:rPr>
              <w:t>synchroniczne kości 3D-NAND/V-NAND TLC lub MLC,</w:t>
            </w:r>
          </w:p>
          <w:p w:rsidR="00FA2EA7" w:rsidRPr="00B74F24" w:rsidRDefault="00FA2EA7" w:rsidP="00FA2EA7">
            <w:pPr>
              <w:pStyle w:val="Akapitzlist"/>
              <w:numPr>
                <w:ilvl w:val="0"/>
                <w:numId w:val="28"/>
              </w:numPr>
              <w:suppressAutoHyphens w:val="0"/>
              <w:spacing w:before="0" w:line="240" w:lineRule="auto"/>
              <w:ind w:left="397" w:hanging="227"/>
              <w:jc w:val="left"/>
              <w:rPr>
                <w:rFonts w:ascii="Arial" w:hAnsi="Arial" w:cs="Arial"/>
                <w:sz w:val="16"/>
                <w:szCs w:val="18"/>
              </w:rPr>
            </w:pPr>
            <w:r w:rsidRPr="00B74F24">
              <w:rPr>
                <w:rFonts w:ascii="Arial" w:hAnsi="Arial" w:cs="Arial"/>
                <w:sz w:val="16"/>
                <w:szCs w:val="18"/>
              </w:rPr>
              <w:t>dysk musi posiadać wbudowaną pamięć DRAM,</w:t>
            </w:r>
          </w:p>
          <w:p w:rsidR="00FA2EA7" w:rsidRPr="00B74F24" w:rsidRDefault="00FA2EA7" w:rsidP="00FA2EA7">
            <w:pPr>
              <w:pStyle w:val="Akapitzlist"/>
              <w:numPr>
                <w:ilvl w:val="0"/>
                <w:numId w:val="28"/>
              </w:numPr>
              <w:suppressAutoHyphens w:val="0"/>
              <w:spacing w:before="0" w:line="240" w:lineRule="auto"/>
              <w:ind w:left="397" w:hanging="227"/>
              <w:jc w:val="left"/>
              <w:rPr>
                <w:rFonts w:ascii="Arial" w:hAnsi="Arial" w:cs="Arial"/>
                <w:sz w:val="16"/>
                <w:szCs w:val="18"/>
              </w:rPr>
            </w:pPr>
            <w:r w:rsidRPr="00B74F24">
              <w:rPr>
                <w:rFonts w:ascii="Arial" w:hAnsi="Arial" w:cs="Arial"/>
                <w:sz w:val="16"/>
                <w:szCs w:val="18"/>
              </w:rPr>
              <w:t>konstrukcja komputera musi umożliwiać łatwy dostęp do dysku w celu np. demontażu lub wymiany,</w:t>
            </w:r>
          </w:p>
        </w:tc>
      </w:tr>
      <w:tr w:rsidR="00FA2EA7" w:rsidTr="00FA2EA7">
        <w:tc>
          <w:tcPr>
            <w:tcW w:w="2711" w:type="dxa"/>
            <w:tcBorders>
              <w:top w:val="single" w:sz="4" w:space="0" w:color="auto"/>
              <w:left w:val="single" w:sz="4" w:space="0" w:color="auto"/>
              <w:bottom w:val="single" w:sz="4" w:space="0" w:color="auto"/>
              <w:right w:val="single" w:sz="4" w:space="0" w:color="auto"/>
            </w:tcBorders>
            <w:hideMark/>
          </w:tcPr>
          <w:p w:rsidR="00FA2EA7" w:rsidRDefault="00FA2EA7">
            <w:pPr>
              <w:spacing w:before="0" w:line="240" w:lineRule="auto"/>
              <w:ind w:left="0" w:firstLine="0"/>
              <w:jc w:val="left"/>
              <w:rPr>
                <w:rFonts w:ascii="Arial" w:hAnsi="Arial" w:cs="Arial"/>
                <w:b/>
                <w:sz w:val="18"/>
                <w:szCs w:val="18"/>
              </w:rPr>
            </w:pPr>
            <w:r>
              <w:rPr>
                <w:rFonts w:ascii="Arial" w:hAnsi="Arial" w:cs="Arial"/>
                <w:b/>
                <w:sz w:val="18"/>
                <w:szCs w:val="18"/>
              </w:rPr>
              <w:t>Dysk twardy</w:t>
            </w:r>
          </w:p>
        </w:tc>
        <w:tc>
          <w:tcPr>
            <w:tcW w:w="6440" w:type="dxa"/>
            <w:tcBorders>
              <w:top w:val="single" w:sz="4" w:space="0" w:color="auto"/>
              <w:left w:val="single" w:sz="4" w:space="0" w:color="auto"/>
              <w:bottom w:val="single" w:sz="4" w:space="0" w:color="auto"/>
              <w:right w:val="single" w:sz="4" w:space="0" w:color="auto"/>
            </w:tcBorders>
            <w:hideMark/>
          </w:tcPr>
          <w:p w:rsidR="00FA2EA7" w:rsidRPr="00B74F24" w:rsidRDefault="00FA2EA7" w:rsidP="00FA2EA7">
            <w:pPr>
              <w:pStyle w:val="Akapitzlist"/>
              <w:numPr>
                <w:ilvl w:val="0"/>
                <w:numId w:val="28"/>
              </w:numPr>
              <w:suppressAutoHyphens w:val="0"/>
              <w:spacing w:before="0" w:line="240" w:lineRule="auto"/>
              <w:ind w:left="397" w:hanging="227"/>
              <w:jc w:val="left"/>
              <w:rPr>
                <w:rFonts w:ascii="Arial" w:hAnsi="Arial" w:cs="Arial"/>
                <w:sz w:val="16"/>
                <w:szCs w:val="18"/>
              </w:rPr>
            </w:pPr>
            <w:r w:rsidRPr="00B74F24">
              <w:rPr>
                <w:rFonts w:ascii="Arial" w:hAnsi="Arial" w:cs="Arial"/>
                <w:sz w:val="16"/>
                <w:szCs w:val="18"/>
              </w:rPr>
              <w:t>pojemność nie mniejsza niż 1000GB</w:t>
            </w:r>
          </w:p>
          <w:p w:rsidR="00FA2EA7" w:rsidRPr="00B74F24" w:rsidRDefault="00FA2EA7" w:rsidP="00FA2EA7">
            <w:pPr>
              <w:pStyle w:val="Akapitzlist"/>
              <w:numPr>
                <w:ilvl w:val="0"/>
                <w:numId w:val="28"/>
              </w:numPr>
              <w:suppressAutoHyphens w:val="0"/>
              <w:spacing w:before="0" w:line="240" w:lineRule="auto"/>
              <w:ind w:left="397" w:hanging="227"/>
              <w:jc w:val="left"/>
              <w:rPr>
                <w:rFonts w:ascii="Arial" w:hAnsi="Arial" w:cs="Arial"/>
                <w:sz w:val="16"/>
                <w:szCs w:val="18"/>
              </w:rPr>
            </w:pPr>
            <w:r w:rsidRPr="00B74F24">
              <w:rPr>
                <w:rFonts w:ascii="Arial" w:hAnsi="Arial" w:cs="Arial"/>
                <w:sz w:val="16"/>
                <w:szCs w:val="18"/>
              </w:rPr>
              <w:t>złącze SATA III</w:t>
            </w:r>
          </w:p>
          <w:p w:rsidR="00FA2EA7" w:rsidRPr="00B74F24" w:rsidRDefault="00FA2EA7" w:rsidP="00FA2EA7">
            <w:pPr>
              <w:pStyle w:val="Akapitzlist"/>
              <w:numPr>
                <w:ilvl w:val="0"/>
                <w:numId w:val="28"/>
              </w:numPr>
              <w:suppressAutoHyphens w:val="0"/>
              <w:spacing w:before="0" w:line="240" w:lineRule="auto"/>
              <w:ind w:left="397" w:hanging="227"/>
              <w:jc w:val="left"/>
              <w:rPr>
                <w:rFonts w:ascii="Arial" w:hAnsi="Arial" w:cs="Arial"/>
                <w:sz w:val="16"/>
                <w:szCs w:val="18"/>
              </w:rPr>
            </w:pPr>
            <w:r w:rsidRPr="00B74F24">
              <w:rPr>
                <w:rFonts w:ascii="Arial" w:hAnsi="Arial" w:cs="Arial"/>
                <w:sz w:val="16"/>
                <w:szCs w:val="18"/>
              </w:rPr>
              <w:t>minimalna prędkość obrotowa talerzy 7200RPM</w:t>
            </w:r>
          </w:p>
        </w:tc>
      </w:tr>
      <w:tr w:rsidR="00FA2EA7" w:rsidTr="00FA2EA7">
        <w:tc>
          <w:tcPr>
            <w:tcW w:w="2711" w:type="dxa"/>
            <w:tcBorders>
              <w:top w:val="single" w:sz="4" w:space="0" w:color="auto"/>
              <w:left w:val="single" w:sz="4" w:space="0" w:color="auto"/>
              <w:bottom w:val="single" w:sz="4" w:space="0" w:color="auto"/>
              <w:right w:val="single" w:sz="4" w:space="0" w:color="auto"/>
            </w:tcBorders>
            <w:hideMark/>
          </w:tcPr>
          <w:p w:rsidR="00FA2EA7" w:rsidRDefault="00FA2EA7">
            <w:pPr>
              <w:spacing w:before="0" w:line="240" w:lineRule="auto"/>
              <w:ind w:left="0" w:firstLine="0"/>
              <w:jc w:val="left"/>
              <w:rPr>
                <w:rFonts w:ascii="Arial" w:hAnsi="Arial" w:cs="Arial"/>
                <w:b/>
                <w:sz w:val="18"/>
                <w:szCs w:val="18"/>
              </w:rPr>
            </w:pPr>
            <w:r>
              <w:rPr>
                <w:rFonts w:ascii="Arial" w:hAnsi="Arial" w:cs="Arial"/>
                <w:b/>
                <w:sz w:val="18"/>
                <w:szCs w:val="18"/>
              </w:rPr>
              <w:t>Nagrywarka DVD</w:t>
            </w:r>
          </w:p>
        </w:tc>
        <w:tc>
          <w:tcPr>
            <w:tcW w:w="6440" w:type="dxa"/>
            <w:tcBorders>
              <w:top w:val="single" w:sz="4" w:space="0" w:color="auto"/>
              <w:left w:val="single" w:sz="4" w:space="0" w:color="auto"/>
              <w:bottom w:val="single" w:sz="4" w:space="0" w:color="auto"/>
              <w:right w:val="single" w:sz="4" w:space="0" w:color="auto"/>
            </w:tcBorders>
            <w:hideMark/>
          </w:tcPr>
          <w:p w:rsidR="00FA2EA7" w:rsidRPr="00B74F24" w:rsidRDefault="00FA2EA7" w:rsidP="00FA2EA7">
            <w:pPr>
              <w:pStyle w:val="Akapitzlist"/>
              <w:numPr>
                <w:ilvl w:val="0"/>
                <w:numId w:val="28"/>
              </w:numPr>
              <w:suppressAutoHyphens w:val="0"/>
              <w:spacing w:before="0" w:line="240" w:lineRule="auto"/>
              <w:ind w:left="397" w:hanging="227"/>
              <w:jc w:val="left"/>
              <w:rPr>
                <w:rFonts w:ascii="Arial" w:hAnsi="Arial" w:cs="Arial"/>
                <w:sz w:val="16"/>
                <w:szCs w:val="18"/>
              </w:rPr>
            </w:pPr>
            <w:r w:rsidRPr="00B74F24">
              <w:rPr>
                <w:rFonts w:ascii="Arial" w:hAnsi="Arial" w:cs="Arial"/>
                <w:sz w:val="16"/>
                <w:szCs w:val="18"/>
              </w:rPr>
              <w:t>DVD+/-RW</w:t>
            </w:r>
          </w:p>
          <w:p w:rsidR="00FA2EA7" w:rsidRPr="00B74F24" w:rsidRDefault="00FA2EA7" w:rsidP="00FA2EA7">
            <w:pPr>
              <w:pStyle w:val="Akapitzlist"/>
              <w:numPr>
                <w:ilvl w:val="0"/>
                <w:numId w:val="28"/>
              </w:numPr>
              <w:suppressAutoHyphens w:val="0"/>
              <w:spacing w:before="0" w:line="240" w:lineRule="auto"/>
              <w:ind w:left="397" w:hanging="227"/>
              <w:jc w:val="left"/>
              <w:rPr>
                <w:rFonts w:ascii="Arial" w:hAnsi="Arial" w:cs="Arial"/>
                <w:sz w:val="16"/>
                <w:szCs w:val="18"/>
              </w:rPr>
            </w:pPr>
            <w:r w:rsidRPr="00B74F24">
              <w:rPr>
                <w:rFonts w:ascii="Arial" w:hAnsi="Arial" w:cs="Arial"/>
                <w:sz w:val="16"/>
                <w:szCs w:val="18"/>
              </w:rPr>
              <w:t>Interfejs SATA</w:t>
            </w:r>
          </w:p>
        </w:tc>
      </w:tr>
      <w:tr w:rsidR="00FA2EA7" w:rsidTr="00FA2EA7">
        <w:tc>
          <w:tcPr>
            <w:tcW w:w="2711" w:type="dxa"/>
            <w:tcBorders>
              <w:top w:val="single" w:sz="4" w:space="0" w:color="auto"/>
              <w:left w:val="single" w:sz="4" w:space="0" w:color="auto"/>
              <w:bottom w:val="single" w:sz="4" w:space="0" w:color="auto"/>
              <w:right w:val="single" w:sz="4" w:space="0" w:color="auto"/>
            </w:tcBorders>
            <w:hideMark/>
          </w:tcPr>
          <w:p w:rsidR="00FA2EA7" w:rsidRDefault="00FA2EA7">
            <w:pPr>
              <w:spacing w:before="0" w:line="240" w:lineRule="auto"/>
              <w:ind w:left="0" w:firstLine="0"/>
              <w:jc w:val="left"/>
              <w:rPr>
                <w:rFonts w:ascii="Arial" w:hAnsi="Arial" w:cs="Arial"/>
                <w:b/>
                <w:sz w:val="18"/>
                <w:szCs w:val="18"/>
              </w:rPr>
            </w:pPr>
            <w:r>
              <w:rPr>
                <w:rFonts w:ascii="Arial" w:hAnsi="Arial" w:cs="Arial"/>
                <w:b/>
                <w:sz w:val="18"/>
                <w:szCs w:val="18"/>
              </w:rPr>
              <w:t>Karta sieciowa</w:t>
            </w:r>
          </w:p>
        </w:tc>
        <w:tc>
          <w:tcPr>
            <w:tcW w:w="6440" w:type="dxa"/>
            <w:tcBorders>
              <w:top w:val="single" w:sz="4" w:space="0" w:color="auto"/>
              <w:left w:val="single" w:sz="4" w:space="0" w:color="auto"/>
              <w:bottom w:val="single" w:sz="4" w:space="0" w:color="auto"/>
              <w:right w:val="single" w:sz="4" w:space="0" w:color="auto"/>
            </w:tcBorders>
            <w:hideMark/>
          </w:tcPr>
          <w:p w:rsidR="00FA2EA7" w:rsidRPr="00B74F24" w:rsidRDefault="00FA2EA7" w:rsidP="00FA2EA7">
            <w:pPr>
              <w:pStyle w:val="Akapitzlist"/>
              <w:numPr>
                <w:ilvl w:val="0"/>
                <w:numId w:val="20"/>
              </w:numPr>
              <w:suppressAutoHyphens w:val="0"/>
              <w:spacing w:before="0" w:line="240" w:lineRule="auto"/>
              <w:ind w:left="397" w:hanging="227"/>
              <w:jc w:val="left"/>
              <w:rPr>
                <w:rFonts w:ascii="Arial" w:hAnsi="Arial" w:cs="Arial"/>
                <w:sz w:val="16"/>
                <w:szCs w:val="18"/>
              </w:rPr>
            </w:pPr>
            <w:r w:rsidRPr="00B74F24">
              <w:rPr>
                <w:rFonts w:ascii="Arial" w:hAnsi="Arial" w:cs="Arial"/>
                <w:sz w:val="16"/>
                <w:szCs w:val="18"/>
              </w:rPr>
              <w:t>zintegrowana,</w:t>
            </w:r>
          </w:p>
          <w:p w:rsidR="00FA2EA7" w:rsidRPr="00B74F24" w:rsidRDefault="00FA2EA7" w:rsidP="00FA2EA7">
            <w:pPr>
              <w:pStyle w:val="Akapitzlist"/>
              <w:numPr>
                <w:ilvl w:val="0"/>
                <w:numId w:val="20"/>
              </w:numPr>
              <w:suppressAutoHyphens w:val="0"/>
              <w:spacing w:before="0" w:line="240" w:lineRule="auto"/>
              <w:ind w:left="397" w:hanging="227"/>
              <w:jc w:val="left"/>
              <w:rPr>
                <w:rFonts w:ascii="Arial" w:hAnsi="Arial" w:cs="Arial"/>
                <w:sz w:val="16"/>
                <w:szCs w:val="18"/>
              </w:rPr>
            </w:pPr>
            <w:r w:rsidRPr="00B74F24">
              <w:rPr>
                <w:rFonts w:ascii="Arial" w:hAnsi="Arial" w:cs="Arial"/>
                <w:sz w:val="16"/>
                <w:szCs w:val="18"/>
              </w:rPr>
              <w:t>10/100/1000 Mbsp,</w:t>
            </w:r>
          </w:p>
          <w:p w:rsidR="00FA2EA7" w:rsidRPr="00B74F24" w:rsidRDefault="00FA2EA7" w:rsidP="00FA2EA7">
            <w:pPr>
              <w:pStyle w:val="Akapitzlist"/>
              <w:numPr>
                <w:ilvl w:val="0"/>
                <w:numId w:val="20"/>
              </w:numPr>
              <w:suppressAutoHyphens w:val="0"/>
              <w:spacing w:before="0" w:line="240" w:lineRule="auto"/>
              <w:ind w:left="397" w:hanging="227"/>
              <w:jc w:val="left"/>
              <w:rPr>
                <w:rFonts w:ascii="Arial" w:hAnsi="Arial" w:cs="Arial"/>
                <w:sz w:val="16"/>
                <w:szCs w:val="18"/>
              </w:rPr>
            </w:pPr>
            <w:r w:rsidRPr="00B74F24">
              <w:rPr>
                <w:rFonts w:ascii="Arial" w:hAnsi="Arial" w:cs="Arial"/>
                <w:sz w:val="16"/>
                <w:szCs w:val="18"/>
              </w:rPr>
              <w:t>Wake on LAN,</w:t>
            </w:r>
          </w:p>
          <w:p w:rsidR="00FA2EA7" w:rsidRPr="00B74F24" w:rsidRDefault="00FA2EA7" w:rsidP="00FA2EA7">
            <w:pPr>
              <w:pStyle w:val="Akapitzlist"/>
              <w:numPr>
                <w:ilvl w:val="0"/>
                <w:numId w:val="28"/>
              </w:numPr>
              <w:suppressAutoHyphens w:val="0"/>
              <w:spacing w:before="0" w:line="240" w:lineRule="auto"/>
              <w:ind w:left="397" w:hanging="227"/>
              <w:jc w:val="left"/>
              <w:rPr>
                <w:rFonts w:ascii="Arial" w:hAnsi="Arial" w:cs="Arial"/>
                <w:sz w:val="16"/>
                <w:szCs w:val="18"/>
              </w:rPr>
            </w:pPr>
            <w:r w:rsidRPr="00B74F24">
              <w:rPr>
                <w:rFonts w:ascii="Arial" w:hAnsi="Arial" w:cs="Arial"/>
                <w:sz w:val="16"/>
                <w:szCs w:val="18"/>
              </w:rPr>
              <w:t>możliwość wyłączenia karty sieciowej w BIOS,</w:t>
            </w:r>
          </w:p>
        </w:tc>
      </w:tr>
      <w:tr w:rsidR="00FA2EA7" w:rsidTr="00FA2EA7">
        <w:tc>
          <w:tcPr>
            <w:tcW w:w="2711" w:type="dxa"/>
            <w:tcBorders>
              <w:top w:val="single" w:sz="4" w:space="0" w:color="auto"/>
              <w:left w:val="single" w:sz="4" w:space="0" w:color="auto"/>
              <w:bottom w:val="single" w:sz="4" w:space="0" w:color="auto"/>
              <w:right w:val="single" w:sz="4" w:space="0" w:color="auto"/>
            </w:tcBorders>
            <w:hideMark/>
          </w:tcPr>
          <w:p w:rsidR="00FA2EA7" w:rsidRDefault="00FA2EA7">
            <w:pPr>
              <w:spacing w:before="0" w:line="240" w:lineRule="auto"/>
              <w:ind w:left="0" w:firstLine="0"/>
              <w:jc w:val="left"/>
              <w:rPr>
                <w:rFonts w:ascii="Arial" w:hAnsi="Arial" w:cs="Arial"/>
                <w:b/>
                <w:sz w:val="18"/>
                <w:szCs w:val="18"/>
              </w:rPr>
            </w:pPr>
            <w:r>
              <w:rPr>
                <w:rFonts w:ascii="Arial" w:hAnsi="Arial" w:cs="Arial"/>
                <w:b/>
                <w:sz w:val="18"/>
                <w:szCs w:val="18"/>
              </w:rPr>
              <w:t>Karta dźwiękowa</w:t>
            </w:r>
          </w:p>
        </w:tc>
        <w:tc>
          <w:tcPr>
            <w:tcW w:w="6440" w:type="dxa"/>
            <w:tcBorders>
              <w:top w:val="single" w:sz="4" w:space="0" w:color="auto"/>
              <w:left w:val="single" w:sz="4" w:space="0" w:color="auto"/>
              <w:bottom w:val="single" w:sz="4" w:space="0" w:color="auto"/>
              <w:right w:val="single" w:sz="4" w:space="0" w:color="auto"/>
            </w:tcBorders>
            <w:hideMark/>
          </w:tcPr>
          <w:p w:rsidR="00FA2EA7" w:rsidRPr="00B74F24" w:rsidRDefault="00FA2EA7" w:rsidP="00FA2EA7">
            <w:pPr>
              <w:pStyle w:val="Akapitzlist"/>
              <w:numPr>
                <w:ilvl w:val="0"/>
                <w:numId w:val="20"/>
              </w:numPr>
              <w:suppressAutoHyphens w:val="0"/>
              <w:spacing w:before="0" w:line="240" w:lineRule="auto"/>
              <w:ind w:left="397" w:hanging="227"/>
              <w:jc w:val="left"/>
              <w:rPr>
                <w:rFonts w:ascii="Arial" w:hAnsi="Arial" w:cs="Arial"/>
                <w:sz w:val="16"/>
                <w:szCs w:val="18"/>
              </w:rPr>
            </w:pPr>
            <w:r w:rsidRPr="00B74F24">
              <w:rPr>
                <w:rFonts w:ascii="Arial" w:hAnsi="Arial" w:cs="Arial"/>
                <w:sz w:val="16"/>
                <w:szCs w:val="18"/>
              </w:rPr>
              <w:t xml:space="preserve">zintegrowana, </w:t>
            </w:r>
          </w:p>
          <w:p w:rsidR="00FA2EA7" w:rsidRPr="00B74F24" w:rsidRDefault="00FA2EA7" w:rsidP="00FA2EA7">
            <w:pPr>
              <w:pStyle w:val="Akapitzlist"/>
              <w:numPr>
                <w:ilvl w:val="0"/>
                <w:numId w:val="20"/>
              </w:numPr>
              <w:suppressAutoHyphens w:val="0"/>
              <w:spacing w:before="0" w:line="240" w:lineRule="auto"/>
              <w:ind w:left="397" w:hanging="227"/>
              <w:jc w:val="left"/>
              <w:rPr>
                <w:rFonts w:ascii="Arial" w:hAnsi="Arial" w:cs="Arial"/>
                <w:sz w:val="16"/>
                <w:szCs w:val="18"/>
              </w:rPr>
            </w:pPr>
            <w:r w:rsidRPr="00B74F24">
              <w:rPr>
                <w:rFonts w:ascii="Arial" w:hAnsi="Arial" w:cs="Arial"/>
                <w:sz w:val="16"/>
                <w:szCs w:val="18"/>
              </w:rPr>
              <w:t>standard High Definition,</w:t>
            </w:r>
          </w:p>
          <w:p w:rsidR="00FA2EA7" w:rsidRPr="00B74F24" w:rsidRDefault="00FA2EA7" w:rsidP="00FA2EA7">
            <w:pPr>
              <w:pStyle w:val="Akapitzlist"/>
              <w:numPr>
                <w:ilvl w:val="0"/>
                <w:numId w:val="20"/>
              </w:numPr>
              <w:suppressAutoHyphens w:val="0"/>
              <w:spacing w:before="0" w:line="240" w:lineRule="auto"/>
              <w:ind w:left="397" w:hanging="227"/>
              <w:jc w:val="left"/>
              <w:rPr>
                <w:rFonts w:ascii="Arial" w:hAnsi="Arial" w:cs="Arial"/>
                <w:sz w:val="16"/>
                <w:szCs w:val="18"/>
              </w:rPr>
            </w:pPr>
            <w:r w:rsidRPr="00B74F24">
              <w:rPr>
                <w:rFonts w:ascii="Arial" w:hAnsi="Arial" w:cs="Arial"/>
                <w:sz w:val="16"/>
                <w:szCs w:val="18"/>
              </w:rPr>
              <w:t>możliwość wyłączenia karty dźwiękowej w BIOS,</w:t>
            </w:r>
          </w:p>
          <w:p w:rsidR="00FA2EA7" w:rsidRPr="00B74F24" w:rsidRDefault="00FA2EA7" w:rsidP="00FA2EA7">
            <w:pPr>
              <w:pStyle w:val="Akapitzlist"/>
              <w:numPr>
                <w:ilvl w:val="0"/>
                <w:numId w:val="28"/>
              </w:numPr>
              <w:suppressAutoHyphens w:val="0"/>
              <w:spacing w:before="0" w:line="240" w:lineRule="auto"/>
              <w:ind w:left="397" w:hanging="227"/>
              <w:jc w:val="left"/>
              <w:rPr>
                <w:rFonts w:ascii="Arial" w:hAnsi="Arial" w:cs="Arial"/>
                <w:sz w:val="16"/>
                <w:szCs w:val="18"/>
              </w:rPr>
            </w:pPr>
            <w:r w:rsidRPr="00B74F24">
              <w:rPr>
                <w:rFonts w:ascii="Arial" w:hAnsi="Arial" w:cs="Arial"/>
                <w:sz w:val="16"/>
                <w:szCs w:val="18"/>
              </w:rPr>
              <w:t>co najmniej 1x wyjście audio z tyłu obudowy na panelu I/O płyty głównej,</w:t>
            </w:r>
          </w:p>
        </w:tc>
      </w:tr>
      <w:tr w:rsidR="00FA2EA7" w:rsidTr="00FA2EA7">
        <w:tc>
          <w:tcPr>
            <w:tcW w:w="2711" w:type="dxa"/>
            <w:tcBorders>
              <w:top w:val="single" w:sz="4" w:space="0" w:color="auto"/>
              <w:left w:val="single" w:sz="4" w:space="0" w:color="auto"/>
              <w:bottom w:val="single" w:sz="4" w:space="0" w:color="auto"/>
              <w:right w:val="single" w:sz="4" w:space="0" w:color="auto"/>
            </w:tcBorders>
            <w:hideMark/>
          </w:tcPr>
          <w:p w:rsidR="00FA2EA7" w:rsidRDefault="00FA2EA7">
            <w:pPr>
              <w:spacing w:before="0" w:line="240" w:lineRule="auto"/>
              <w:ind w:left="0" w:firstLine="0"/>
              <w:jc w:val="left"/>
              <w:rPr>
                <w:rFonts w:ascii="Arial" w:hAnsi="Arial" w:cs="Arial"/>
                <w:b/>
                <w:sz w:val="18"/>
                <w:szCs w:val="18"/>
              </w:rPr>
            </w:pPr>
            <w:r>
              <w:rPr>
                <w:rFonts w:ascii="Arial" w:hAnsi="Arial" w:cs="Arial"/>
                <w:b/>
                <w:sz w:val="18"/>
                <w:szCs w:val="18"/>
              </w:rPr>
              <w:t>Karta graficzna</w:t>
            </w:r>
          </w:p>
        </w:tc>
        <w:tc>
          <w:tcPr>
            <w:tcW w:w="6440" w:type="dxa"/>
            <w:tcBorders>
              <w:top w:val="single" w:sz="4" w:space="0" w:color="auto"/>
              <w:left w:val="single" w:sz="4" w:space="0" w:color="auto"/>
              <w:bottom w:val="single" w:sz="4" w:space="0" w:color="auto"/>
              <w:right w:val="single" w:sz="4" w:space="0" w:color="auto"/>
            </w:tcBorders>
            <w:hideMark/>
          </w:tcPr>
          <w:p w:rsidR="00FA2EA7" w:rsidRPr="00B74F24" w:rsidRDefault="00FA2EA7" w:rsidP="00FA2EA7">
            <w:pPr>
              <w:pStyle w:val="Akapitzlist"/>
              <w:numPr>
                <w:ilvl w:val="0"/>
                <w:numId w:val="28"/>
              </w:numPr>
              <w:suppressAutoHyphens w:val="0"/>
              <w:spacing w:before="0" w:line="240" w:lineRule="auto"/>
              <w:ind w:left="397" w:hanging="227"/>
              <w:jc w:val="left"/>
              <w:rPr>
                <w:rFonts w:ascii="Arial" w:hAnsi="Arial" w:cs="Arial"/>
                <w:sz w:val="16"/>
                <w:szCs w:val="18"/>
              </w:rPr>
            </w:pPr>
            <w:r w:rsidRPr="00B74F24">
              <w:rPr>
                <w:rFonts w:ascii="Arial" w:hAnsi="Arial" w:cs="Arial"/>
                <w:sz w:val="16"/>
                <w:szCs w:val="18"/>
              </w:rPr>
              <w:t>zintegrowana,</w:t>
            </w:r>
          </w:p>
          <w:p w:rsidR="00FA2EA7" w:rsidRPr="00B74F24" w:rsidRDefault="00FA2EA7" w:rsidP="00FA2EA7">
            <w:pPr>
              <w:pStyle w:val="Akapitzlist"/>
              <w:numPr>
                <w:ilvl w:val="0"/>
                <w:numId w:val="28"/>
              </w:numPr>
              <w:suppressAutoHyphens w:val="0"/>
              <w:spacing w:before="0" w:line="240" w:lineRule="auto"/>
              <w:ind w:left="397" w:hanging="227"/>
              <w:jc w:val="left"/>
              <w:rPr>
                <w:rFonts w:ascii="Arial" w:hAnsi="Arial" w:cs="Arial"/>
                <w:sz w:val="16"/>
                <w:szCs w:val="18"/>
              </w:rPr>
            </w:pPr>
            <w:r w:rsidRPr="00B74F24">
              <w:rPr>
                <w:rFonts w:ascii="Arial" w:hAnsi="Arial" w:cs="Arial"/>
                <w:sz w:val="16"/>
                <w:szCs w:val="18"/>
              </w:rPr>
              <w:t>zgodność z DirectX 12,</w:t>
            </w:r>
          </w:p>
          <w:p w:rsidR="00FA2EA7" w:rsidRPr="00B74F24" w:rsidRDefault="00FA2EA7" w:rsidP="00FA2EA7">
            <w:pPr>
              <w:pStyle w:val="Akapitzlist"/>
              <w:numPr>
                <w:ilvl w:val="0"/>
                <w:numId w:val="28"/>
              </w:numPr>
              <w:suppressAutoHyphens w:val="0"/>
              <w:spacing w:before="0" w:line="240" w:lineRule="auto"/>
              <w:ind w:left="397" w:hanging="227"/>
              <w:jc w:val="left"/>
              <w:rPr>
                <w:rFonts w:ascii="Arial" w:hAnsi="Arial" w:cs="Arial"/>
                <w:sz w:val="16"/>
                <w:szCs w:val="18"/>
              </w:rPr>
            </w:pPr>
            <w:r w:rsidRPr="00B74F24">
              <w:rPr>
                <w:rFonts w:ascii="Arial" w:hAnsi="Arial" w:cs="Arial"/>
                <w:sz w:val="16"/>
                <w:szCs w:val="18"/>
              </w:rPr>
              <w:t>co najmniej dwa cyfrowe wyjścia wideo w tym min. 2x DisplayPort lub 1x DisplayPort i 1x HDMI – gniazda muszą być uzyskiwane bez stosowania przejściówek/adapterów,</w:t>
            </w:r>
          </w:p>
          <w:p w:rsidR="00FA2EA7" w:rsidRPr="00B74F24" w:rsidRDefault="00FA2EA7" w:rsidP="00FA2EA7">
            <w:pPr>
              <w:pStyle w:val="Akapitzlist"/>
              <w:numPr>
                <w:ilvl w:val="0"/>
                <w:numId w:val="28"/>
              </w:numPr>
              <w:suppressAutoHyphens w:val="0"/>
              <w:spacing w:before="0" w:line="240" w:lineRule="auto"/>
              <w:ind w:left="397" w:hanging="227"/>
              <w:jc w:val="left"/>
              <w:rPr>
                <w:rFonts w:ascii="Arial" w:hAnsi="Arial" w:cs="Arial"/>
                <w:sz w:val="16"/>
                <w:szCs w:val="18"/>
              </w:rPr>
            </w:pPr>
            <w:r w:rsidRPr="00B74F24">
              <w:rPr>
                <w:rFonts w:ascii="Arial" w:hAnsi="Arial" w:cs="Arial"/>
                <w:sz w:val="16"/>
                <w:szCs w:val="18"/>
              </w:rPr>
              <w:t>jednoczesna obsługa co najmniej 2 monitorów w rozdzielczości min. 4096x2304 przy min. 60Hz każdy</w:t>
            </w:r>
          </w:p>
        </w:tc>
      </w:tr>
      <w:tr w:rsidR="00FA2EA7" w:rsidTr="00FA2EA7">
        <w:tc>
          <w:tcPr>
            <w:tcW w:w="2711" w:type="dxa"/>
            <w:tcBorders>
              <w:top w:val="single" w:sz="4" w:space="0" w:color="auto"/>
              <w:left w:val="single" w:sz="4" w:space="0" w:color="auto"/>
              <w:bottom w:val="single" w:sz="4" w:space="0" w:color="auto"/>
              <w:right w:val="single" w:sz="4" w:space="0" w:color="auto"/>
            </w:tcBorders>
            <w:hideMark/>
          </w:tcPr>
          <w:p w:rsidR="00FA2EA7" w:rsidRDefault="00FA2EA7">
            <w:pPr>
              <w:spacing w:before="0" w:line="240" w:lineRule="auto"/>
              <w:ind w:left="0" w:firstLine="0"/>
              <w:jc w:val="left"/>
              <w:rPr>
                <w:rFonts w:ascii="Arial" w:hAnsi="Arial" w:cs="Arial"/>
                <w:b/>
                <w:sz w:val="18"/>
                <w:szCs w:val="18"/>
              </w:rPr>
            </w:pPr>
            <w:r>
              <w:rPr>
                <w:rFonts w:ascii="Arial" w:hAnsi="Arial" w:cs="Arial"/>
                <w:b/>
                <w:sz w:val="18"/>
                <w:szCs w:val="18"/>
              </w:rPr>
              <w:t>Obudowa</w:t>
            </w:r>
          </w:p>
        </w:tc>
        <w:tc>
          <w:tcPr>
            <w:tcW w:w="6440" w:type="dxa"/>
            <w:tcBorders>
              <w:top w:val="single" w:sz="4" w:space="0" w:color="auto"/>
              <w:left w:val="single" w:sz="4" w:space="0" w:color="auto"/>
              <w:bottom w:val="single" w:sz="4" w:space="0" w:color="auto"/>
              <w:right w:val="single" w:sz="4" w:space="0" w:color="auto"/>
            </w:tcBorders>
          </w:tcPr>
          <w:p w:rsidR="00FA2EA7" w:rsidRPr="00B74F24" w:rsidRDefault="00FA2EA7" w:rsidP="00FA2EA7">
            <w:pPr>
              <w:pStyle w:val="Akapitzlist"/>
              <w:numPr>
                <w:ilvl w:val="0"/>
                <w:numId w:val="28"/>
              </w:numPr>
              <w:suppressAutoHyphens w:val="0"/>
              <w:spacing w:before="0" w:line="240" w:lineRule="auto"/>
              <w:ind w:left="397" w:hanging="227"/>
              <w:jc w:val="left"/>
              <w:rPr>
                <w:rFonts w:ascii="Arial" w:hAnsi="Arial" w:cs="Arial"/>
                <w:sz w:val="16"/>
                <w:szCs w:val="18"/>
              </w:rPr>
            </w:pPr>
            <w:r w:rsidRPr="00B74F24">
              <w:rPr>
                <w:rFonts w:ascii="Arial" w:hAnsi="Arial" w:cs="Arial"/>
                <w:sz w:val="16"/>
                <w:szCs w:val="18"/>
              </w:rPr>
              <w:t>kolor ciemny, matowy,</w:t>
            </w:r>
          </w:p>
          <w:p w:rsidR="00FA2EA7" w:rsidRPr="00B74F24" w:rsidRDefault="00FA2EA7" w:rsidP="00FA2EA7">
            <w:pPr>
              <w:pStyle w:val="Akapitzlist"/>
              <w:numPr>
                <w:ilvl w:val="0"/>
                <w:numId w:val="28"/>
              </w:numPr>
              <w:suppressAutoHyphens w:val="0"/>
              <w:spacing w:before="0" w:line="240" w:lineRule="auto"/>
              <w:ind w:left="397" w:hanging="227"/>
              <w:jc w:val="left"/>
              <w:rPr>
                <w:rFonts w:ascii="Arial" w:hAnsi="Arial" w:cs="Arial"/>
                <w:sz w:val="16"/>
                <w:szCs w:val="18"/>
              </w:rPr>
            </w:pPr>
            <w:r w:rsidRPr="00B74F24">
              <w:rPr>
                <w:rFonts w:ascii="Arial" w:hAnsi="Arial" w:cs="Arial"/>
                <w:sz w:val="16"/>
                <w:szCs w:val="18"/>
              </w:rPr>
              <w:t>mini -Tower</w:t>
            </w:r>
          </w:p>
          <w:p w:rsidR="00FA2EA7" w:rsidRPr="00B74F24" w:rsidRDefault="00FA2EA7" w:rsidP="00FA2EA7">
            <w:pPr>
              <w:pStyle w:val="Akapitzlist"/>
              <w:numPr>
                <w:ilvl w:val="0"/>
                <w:numId w:val="28"/>
              </w:numPr>
              <w:suppressAutoHyphens w:val="0"/>
              <w:spacing w:before="0" w:line="240" w:lineRule="auto"/>
              <w:ind w:left="397" w:hanging="227"/>
              <w:jc w:val="left"/>
              <w:rPr>
                <w:rFonts w:ascii="Arial" w:hAnsi="Arial" w:cs="Arial"/>
                <w:sz w:val="16"/>
                <w:szCs w:val="18"/>
              </w:rPr>
            </w:pPr>
            <w:r w:rsidRPr="00B74F24">
              <w:rPr>
                <w:rFonts w:ascii="Arial" w:hAnsi="Arial" w:cs="Arial"/>
                <w:sz w:val="16"/>
                <w:szCs w:val="18"/>
              </w:rPr>
              <w:t>fabrycznie przystosowana do pracy w pionie i w poziomie,</w:t>
            </w:r>
          </w:p>
          <w:p w:rsidR="00FA2EA7" w:rsidRPr="00B74F24" w:rsidRDefault="00FA2EA7" w:rsidP="00FA2EA7">
            <w:pPr>
              <w:pStyle w:val="Akapitzlist"/>
              <w:numPr>
                <w:ilvl w:val="0"/>
                <w:numId w:val="28"/>
              </w:numPr>
              <w:suppressAutoHyphens w:val="0"/>
              <w:spacing w:before="0" w:line="240" w:lineRule="auto"/>
              <w:ind w:left="397" w:hanging="227"/>
              <w:jc w:val="left"/>
              <w:rPr>
                <w:rFonts w:ascii="Arial" w:hAnsi="Arial" w:cs="Arial"/>
                <w:sz w:val="16"/>
                <w:szCs w:val="18"/>
              </w:rPr>
            </w:pPr>
            <w:r w:rsidRPr="00B74F24">
              <w:rPr>
                <w:rFonts w:ascii="Arial" w:hAnsi="Arial" w:cs="Arial"/>
                <w:sz w:val="16"/>
                <w:szCs w:val="18"/>
              </w:rPr>
              <w:t>co najmniej jedna wewnętrzna zatoka 3.5 cala i 2.5 cala lub jedna zatoka 3.5 cala umożliwiająca montaż dysków 2.5 cala</w:t>
            </w:r>
          </w:p>
          <w:p w:rsidR="00FA2EA7" w:rsidRPr="00B74F24" w:rsidRDefault="00FA2EA7" w:rsidP="00FA2EA7">
            <w:pPr>
              <w:pStyle w:val="Akapitzlist"/>
              <w:numPr>
                <w:ilvl w:val="0"/>
                <w:numId w:val="28"/>
              </w:numPr>
              <w:suppressAutoHyphens w:val="0"/>
              <w:spacing w:before="0" w:line="240" w:lineRule="auto"/>
              <w:ind w:left="397" w:hanging="227"/>
              <w:jc w:val="left"/>
              <w:rPr>
                <w:rFonts w:ascii="Arial" w:hAnsi="Arial" w:cs="Arial"/>
                <w:sz w:val="16"/>
                <w:szCs w:val="18"/>
              </w:rPr>
            </w:pPr>
            <w:r w:rsidRPr="00B74F24">
              <w:rPr>
                <w:rFonts w:ascii="Arial" w:hAnsi="Arial" w:cs="Arial"/>
                <w:sz w:val="16"/>
                <w:szCs w:val="18"/>
              </w:rPr>
              <w:t>wyście słuchawkowe i wejście mikrofonowe z przodu obudowy (minijack 3.5mm),</w:t>
            </w:r>
          </w:p>
          <w:p w:rsidR="00FA2EA7" w:rsidRPr="00B74F24" w:rsidRDefault="00FA2EA7" w:rsidP="00FA2EA7">
            <w:pPr>
              <w:pStyle w:val="Akapitzlist"/>
              <w:numPr>
                <w:ilvl w:val="0"/>
                <w:numId w:val="28"/>
              </w:numPr>
              <w:suppressAutoHyphens w:val="0"/>
              <w:spacing w:before="0" w:line="240" w:lineRule="auto"/>
              <w:ind w:left="397" w:hanging="227"/>
              <w:jc w:val="left"/>
              <w:rPr>
                <w:rFonts w:ascii="Arial" w:hAnsi="Arial" w:cs="Arial"/>
                <w:sz w:val="16"/>
                <w:szCs w:val="18"/>
              </w:rPr>
            </w:pPr>
            <w:r w:rsidRPr="00B74F24">
              <w:rPr>
                <w:rFonts w:ascii="Arial" w:hAnsi="Arial" w:cs="Arial"/>
                <w:sz w:val="16"/>
                <w:szCs w:val="18"/>
              </w:rPr>
              <w:t>co najmniej 2x USB typ A w wersji co najmniej 3.1 gen 2 z przodu obudowy,</w:t>
            </w:r>
          </w:p>
          <w:p w:rsidR="00FA2EA7" w:rsidRPr="00B74F24" w:rsidRDefault="00FA2EA7" w:rsidP="00FA2EA7">
            <w:pPr>
              <w:pStyle w:val="Akapitzlist"/>
              <w:numPr>
                <w:ilvl w:val="0"/>
                <w:numId w:val="28"/>
              </w:numPr>
              <w:suppressAutoHyphens w:val="0"/>
              <w:spacing w:before="0" w:line="240" w:lineRule="auto"/>
              <w:ind w:left="397" w:hanging="227"/>
              <w:jc w:val="left"/>
              <w:rPr>
                <w:rFonts w:ascii="Arial" w:hAnsi="Arial" w:cs="Arial"/>
                <w:sz w:val="16"/>
                <w:szCs w:val="18"/>
              </w:rPr>
            </w:pPr>
            <w:r w:rsidRPr="00B74F24">
              <w:rPr>
                <w:rFonts w:ascii="Arial" w:hAnsi="Arial" w:cs="Arial"/>
                <w:sz w:val="16"/>
                <w:szCs w:val="18"/>
              </w:rPr>
              <w:t>otwierana boczna ściana obudowy umożliwiająca dostęp do wszystkich podzespołów komputera,</w:t>
            </w:r>
          </w:p>
          <w:p w:rsidR="00FA2EA7" w:rsidRPr="00B74F24" w:rsidRDefault="00FA2EA7" w:rsidP="00FA2EA7">
            <w:pPr>
              <w:pStyle w:val="Akapitzlist"/>
              <w:numPr>
                <w:ilvl w:val="0"/>
                <w:numId w:val="28"/>
              </w:numPr>
              <w:suppressAutoHyphens w:val="0"/>
              <w:spacing w:before="0" w:line="240" w:lineRule="auto"/>
              <w:ind w:left="397" w:hanging="227"/>
              <w:jc w:val="left"/>
              <w:rPr>
                <w:rFonts w:ascii="Arial" w:hAnsi="Arial" w:cs="Arial"/>
                <w:sz w:val="16"/>
                <w:szCs w:val="18"/>
              </w:rPr>
            </w:pPr>
            <w:r w:rsidRPr="00B74F24">
              <w:rPr>
                <w:rFonts w:ascii="Arial" w:hAnsi="Arial" w:cs="Arial"/>
                <w:sz w:val="16"/>
                <w:szCs w:val="18"/>
              </w:rPr>
              <w:t>Wyjscie słuchawkowe i mikrofonowe z przodu obudowy(mini jack 3.5mm)</w:t>
            </w:r>
          </w:p>
          <w:p w:rsidR="00FA2EA7" w:rsidRPr="00B74F24" w:rsidRDefault="00FA2EA7">
            <w:pPr>
              <w:pStyle w:val="Akapitzlist"/>
              <w:spacing w:before="0" w:line="240" w:lineRule="auto"/>
              <w:ind w:left="397" w:firstLine="0"/>
              <w:jc w:val="left"/>
              <w:rPr>
                <w:rFonts w:ascii="Arial" w:hAnsi="Arial" w:cs="Arial"/>
                <w:sz w:val="16"/>
                <w:szCs w:val="18"/>
              </w:rPr>
            </w:pPr>
          </w:p>
        </w:tc>
      </w:tr>
      <w:tr w:rsidR="00FA2EA7" w:rsidTr="00FA2EA7">
        <w:tc>
          <w:tcPr>
            <w:tcW w:w="2711" w:type="dxa"/>
            <w:tcBorders>
              <w:top w:val="single" w:sz="4" w:space="0" w:color="auto"/>
              <w:left w:val="single" w:sz="4" w:space="0" w:color="auto"/>
              <w:bottom w:val="single" w:sz="4" w:space="0" w:color="auto"/>
              <w:right w:val="single" w:sz="4" w:space="0" w:color="auto"/>
            </w:tcBorders>
            <w:hideMark/>
          </w:tcPr>
          <w:p w:rsidR="00FA2EA7" w:rsidRDefault="00FA2EA7">
            <w:pPr>
              <w:spacing w:before="0" w:line="240" w:lineRule="auto"/>
              <w:ind w:left="0" w:firstLine="0"/>
              <w:jc w:val="left"/>
              <w:rPr>
                <w:rFonts w:ascii="Arial" w:hAnsi="Arial" w:cs="Arial"/>
                <w:b/>
                <w:sz w:val="18"/>
                <w:szCs w:val="18"/>
              </w:rPr>
            </w:pPr>
            <w:r>
              <w:rPr>
                <w:rFonts w:ascii="Arial" w:hAnsi="Arial" w:cs="Arial"/>
                <w:b/>
                <w:sz w:val="18"/>
                <w:szCs w:val="18"/>
              </w:rPr>
              <w:t>System operacyjny</w:t>
            </w:r>
          </w:p>
        </w:tc>
        <w:tc>
          <w:tcPr>
            <w:tcW w:w="6440" w:type="dxa"/>
            <w:tcBorders>
              <w:top w:val="single" w:sz="4" w:space="0" w:color="auto"/>
              <w:left w:val="single" w:sz="4" w:space="0" w:color="auto"/>
              <w:bottom w:val="single" w:sz="4" w:space="0" w:color="auto"/>
              <w:right w:val="single" w:sz="4" w:space="0" w:color="auto"/>
            </w:tcBorders>
            <w:hideMark/>
          </w:tcPr>
          <w:p w:rsidR="00FA2EA7" w:rsidRPr="00B74F24" w:rsidRDefault="00FA2EA7" w:rsidP="00FA2EA7">
            <w:pPr>
              <w:pStyle w:val="Akapitzlist"/>
              <w:numPr>
                <w:ilvl w:val="0"/>
                <w:numId w:val="35"/>
              </w:numPr>
              <w:suppressAutoHyphens w:val="0"/>
              <w:spacing w:before="0" w:line="240" w:lineRule="auto"/>
              <w:ind w:left="397" w:hanging="227"/>
              <w:jc w:val="left"/>
              <w:rPr>
                <w:rFonts w:ascii="Arial" w:hAnsi="Arial" w:cs="Arial"/>
                <w:sz w:val="16"/>
                <w:szCs w:val="18"/>
              </w:rPr>
            </w:pPr>
            <w:r w:rsidRPr="00B74F24">
              <w:rPr>
                <w:rFonts w:ascii="Arial" w:hAnsi="Arial" w:cs="Arial"/>
                <w:sz w:val="16"/>
                <w:szCs w:val="18"/>
              </w:rPr>
              <w:t>najnowszy stabilny 64 bitowy system operacyjny,</w:t>
            </w:r>
          </w:p>
          <w:p w:rsidR="00FA2EA7" w:rsidRPr="00B74F24" w:rsidRDefault="00FA2EA7" w:rsidP="00FA2EA7">
            <w:pPr>
              <w:pStyle w:val="Akapitzlist"/>
              <w:numPr>
                <w:ilvl w:val="0"/>
                <w:numId w:val="35"/>
              </w:numPr>
              <w:suppressAutoHyphens w:val="0"/>
              <w:spacing w:before="0" w:line="240" w:lineRule="auto"/>
              <w:ind w:left="397" w:hanging="227"/>
              <w:jc w:val="left"/>
              <w:rPr>
                <w:rFonts w:ascii="Arial" w:hAnsi="Arial" w:cs="Arial"/>
                <w:sz w:val="16"/>
                <w:szCs w:val="18"/>
              </w:rPr>
            </w:pPr>
            <w:r w:rsidRPr="00B74F24">
              <w:rPr>
                <w:rFonts w:ascii="Arial" w:hAnsi="Arial" w:cs="Arial"/>
                <w:sz w:val="16"/>
                <w:szCs w:val="18"/>
              </w:rPr>
              <w:t>preinstalowany przez producenta komputera,</w:t>
            </w:r>
          </w:p>
          <w:p w:rsidR="00FA2EA7" w:rsidRPr="00B74F24" w:rsidRDefault="00FA2EA7" w:rsidP="00FA2EA7">
            <w:pPr>
              <w:pStyle w:val="Akapitzlist"/>
              <w:numPr>
                <w:ilvl w:val="0"/>
                <w:numId w:val="35"/>
              </w:numPr>
              <w:suppressAutoHyphens w:val="0"/>
              <w:spacing w:before="0" w:line="240" w:lineRule="auto"/>
              <w:ind w:left="397" w:hanging="227"/>
              <w:jc w:val="left"/>
              <w:rPr>
                <w:rFonts w:ascii="Arial" w:hAnsi="Arial" w:cs="Arial"/>
                <w:sz w:val="16"/>
                <w:szCs w:val="18"/>
              </w:rPr>
            </w:pPr>
            <w:r w:rsidRPr="00B74F24">
              <w:rPr>
                <w:rFonts w:ascii="Arial" w:hAnsi="Arial" w:cs="Arial"/>
                <w:sz w:val="16"/>
                <w:szCs w:val="18"/>
              </w:rPr>
              <w:t>nigdy wcześniej nie aktywowany na innym urządzeniu,</w:t>
            </w:r>
          </w:p>
          <w:p w:rsidR="00FA2EA7" w:rsidRPr="00B74F24" w:rsidRDefault="00FA2EA7" w:rsidP="00FA2EA7">
            <w:pPr>
              <w:pStyle w:val="Akapitzlist"/>
              <w:numPr>
                <w:ilvl w:val="0"/>
                <w:numId w:val="35"/>
              </w:numPr>
              <w:suppressAutoHyphens w:val="0"/>
              <w:spacing w:before="0" w:line="240" w:lineRule="auto"/>
              <w:ind w:left="397" w:hanging="227"/>
              <w:jc w:val="left"/>
              <w:rPr>
                <w:rFonts w:ascii="Arial" w:hAnsi="Arial" w:cs="Arial"/>
                <w:sz w:val="16"/>
                <w:szCs w:val="18"/>
              </w:rPr>
            </w:pPr>
            <w:r w:rsidRPr="00B74F24">
              <w:rPr>
                <w:rFonts w:ascii="Arial" w:hAnsi="Arial" w:cs="Arial"/>
                <w:sz w:val="16"/>
                <w:szCs w:val="18"/>
              </w:rPr>
              <w:t>graficzny interfejs użytkownika w języku polskim,</w:t>
            </w:r>
          </w:p>
          <w:p w:rsidR="00FA2EA7" w:rsidRPr="00B74F24" w:rsidRDefault="00FA2EA7" w:rsidP="00FA2EA7">
            <w:pPr>
              <w:pStyle w:val="Akapitzlist"/>
              <w:numPr>
                <w:ilvl w:val="0"/>
                <w:numId w:val="35"/>
              </w:numPr>
              <w:suppressAutoHyphens w:val="0"/>
              <w:spacing w:before="0" w:line="240" w:lineRule="auto"/>
              <w:ind w:left="397" w:hanging="227"/>
              <w:jc w:val="left"/>
              <w:rPr>
                <w:rFonts w:ascii="Arial" w:hAnsi="Arial" w:cs="Arial"/>
                <w:sz w:val="16"/>
                <w:szCs w:val="18"/>
              </w:rPr>
            </w:pPr>
            <w:r w:rsidRPr="00B74F24">
              <w:rPr>
                <w:rFonts w:ascii="Arial" w:hAnsi="Arial" w:cs="Arial"/>
                <w:sz w:val="16"/>
                <w:szCs w:val="18"/>
              </w:rPr>
              <w:t>w pełni zintegrowany z usługą katalogową ActiveDirectory, w tym: kontrola dostępu do zasobów oraz zcentralizowane zarządzanie oprogramowaniem i konfiguracja systemu poprzez Group Policy Objects,</w:t>
            </w:r>
          </w:p>
          <w:p w:rsidR="00FA2EA7" w:rsidRPr="00B74F24" w:rsidRDefault="00FA2EA7" w:rsidP="00FA2EA7">
            <w:pPr>
              <w:pStyle w:val="Akapitzlist"/>
              <w:numPr>
                <w:ilvl w:val="0"/>
                <w:numId w:val="35"/>
              </w:numPr>
              <w:suppressAutoHyphens w:val="0"/>
              <w:spacing w:before="0" w:line="240" w:lineRule="auto"/>
              <w:ind w:left="397" w:hanging="227"/>
              <w:jc w:val="left"/>
              <w:rPr>
                <w:rFonts w:ascii="Arial" w:hAnsi="Arial" w:cs="Arial"/>
                <w:sz w:val="16"/>
                <w:szCs w:val="18"/>
              </w:rPr>
            </w:pPr>
            <w:r w:rsidRPr="00B74F24">
              <w:rPr>
                <w:rFonts w:ascii="Arial" w:hAnsi="Arial" w:cs="Arial"/>
                <w:sz w:val="16"/>
                <w:szCs w:val="18"/>
              </w:rPr>
              <w:t>natywna obsługa systemu plików NTFS,</w:t>
            </w:r>
          </w:p>
        </w:tc>
      </w:tr>
      <w:tr w:rsidR="00FA2EA7" w:rsidTr="00FA2EA7">
        <w:tc>
          <w:tcPr>
            <w:tcW w:w="2711" w:type="dxa"/>
            <w:tcBorders>
              <w:top w:val="single" w:sz="4" w:space="0" w:color="auto"/>
              <w:left w:val="single" w:sz="4" w:space="0" w:color="auto"/>
              <w:bottom w:val="single" w:sz="4" w:space="0" w:color="auto"/>
              <w:right w:val="single" w:sz="4" w:space="0" w:color="auto"/>
            </w:tcBorders>
            <w:hideMark/>
          </w:tcPr>
          <w:p w:rsidR="00FA2EA7" w:rsidRDefault="00FA2EA7">
            <w:pPr>
              <w:spacing w:before="0" w:line="240" w:lineRule="auto"/>
              <w:ind w:left="0" w:firstLine="0"/>
              <w:jc w:val="left"/>
              <w:rPr>
                <w:rFonts w:ascii="Arial" w:hAnsi="Arial" w:cs="Arial"/>
                <w:b/>
                <w:sz w:val="18"/>
                <w:szCs w:val="18"/>
              </w:rPr>
            </w:pPr>
            <w:r>
              <w:rPr>
                <w:rFonts w:ascii="Arial" w:hAnsi="Arial" w:cs="Arial"/>
                <w:b/>
                <w:sz w:val="18"/>
                <w:szCs w:val="18"/>
              </w:rPr>
              <w:t>Klawiatura</w:t>
            </w:r>
          </w:p>
        </w:tc>
        <w:tc>
          <w:tcPr>
            <w:tcW w:w="6440" w:type="dxa"/>
            <w:tcBorders>
              <w:top w:val="single" w:sz="4" w:space="0" w:color="auto"/>
              <w:left w:val="single" w:sz="4" w:space="0" w:color="auto"/>
              <w:bottom w:val="single" w:sz="4" w:space="0" w:color="auto"/>
              <w:right w:val="single" w:sz="4" w:space="0" w:color="auto"/>
            </w:tcBorders>
            <w:hideMark/>
          </w:tcPr>
          <w:p w:rsidR="00FA2EA7" w:rsidRPr="00B74F24" w:rsidRDefault="00FA2EA7" w:rsidP="00FA2EA7">
            <w:pPr>
              <w:pStyle w:val="Akapitzlist"/>
              <w:numPr>
                <w:ilvl w:val="0"/>
                <w:numId w:val="28"/>
              </w:numPr>
              <w:suppressAutoHyphens w:val="0"/>
              <w:spacing w:before="0" w:line="240" w:lineRule="auto"/>
              <w:ind w:left="397" w:hanging="227"/>
              <w:jc w:val="left"/>
              <w:rPr>
                <w:rFonts w:ascii="Arial" w:hAnsi="Arial" w:cs="Arial"/>
                <w:sz w:val="16"/>
                <w:szCs w:val="18"/>
              </w:rPr>
            </w:pPr>
            <w:r w:rsidRPr="00B74F24">
              <w:rPr>
                <w:rFonts w:ascii="Arial" w:hAnsi="Arial" w:cs="Arial"/>
                <w:sz w:val="16"/>
                <w:szCs w:val="18"/>
              </w:rPr>
              <w:t>przewodowa, złącze USB,</w:t>
            </w:r>
          </w:p>
          <w:p w:rsidR="00FA2EA7" w:rsidRPr="00B74F24" w:rsidRDefault="00FA2EA7" w:rsidP="00FA2EA7">
            <w:pPr>
              <w:pStyle w:val="Akapitzlist"/>
              <w:numPr>
                <w:ilvl w:val="0"/>
                <w:numId w:val="28"/>
              </w:numPr>
              <w:suppressAutoHyphens w:val="0"/>
              <w:spacing w:before="0" w:line="240" w:lineRule="auto"/>
              <w:ind w:left="397" w:hanging="227"/>
              <w:jc w:val="left"/>
              <w:rPr>
                <w:rFonts w:ascii="Arial" w:hAnsi="Arial" w:cs="Arial"/>
                <w:sz w:val="16"/>
                <w:szCs w:val="18"/>
              </w:rPr>
            </w:pPr>
            <w:r w:rsidRPr="00B74F24">
              <w:rPr>
                <w:rFonts w:ascii="Arial" w:hAnsi="Arial" w:cs="Arial"/>
                <w:sz w:val="16"/>
                <w:szCs w:val="18"/>
              </w:rPr>
              <w:t>pełnowymiarowa (z blokiem numerycznym),</w:t>
            </w:r>
          </w:p>
          <w:p w:rsidR="00FA2EA7" w:rsidRPr="00B74F24" w:rsidRDefault="00FA2EA7" w:rsidP="00FA2EA7">
            <w:pPr>
              <w:pStyle w:val="Akapitzlist"/>
              <w:numPr>
                <w:ilvl w:val="0"/>
                <w:numId w:val="28"/>
              </w:numPr>
              <w:suppressAutoHyphens w:val="0"/>
              <w:spacing w:before="0" w:line="240" w:lineRule="auto"/>
              <w:ind w:left="397" w:hanging="227"/>
              <w:jc w:val="left"/>
              <w:rPr>
                <w:rFonts w:ascii="Arial" w:hAnsi="Arial" w:cs="Arial"/>
                <w:sz w:val="16"/>
                <w:szCs w:val="18"/>
              </w:rPr>
            </w:pPr>
            <w:r w:rsidRPr="00B74F24">
              <w:rPr>
                <w:rFonts w:ascii="Arial" w:hAnsi="Arial" w:cs="Arial"/>
                <w:sz w:val="16"/>
                <w:szCs w:val="18"/>
              </w:rPr>
              <w:t>niskoprofilowa (typu slim),</w:t>
            </w:r>
          </w:p>
          <w:p w:rsidR="00FA2EA7" w:rsidRPr="00B74F24" w:rsidRDefault="00FA2EA7" w:rsidP="00FA2EA7">
            <w:pPr>
              <w:pStyle w:val="Akapitzlist"/>
              <w:numPr>
                <w:ilvl w:val="0"/>
                <w:numId w:val="28"/>
              </w:numPr>
              <w:suppressAutoHyphens w:val="0"/>
              <w:spacing w:before="0" w:line="240" w:lineRule="auto"/>
              <w:ind w:left="397" w:hanging="227"/>
              <w:jc w:val="left"/>
              <w:rPr>
                <w:rFonts w:ascii="Arial" w:hAnsi="Arial" w:cs="Arial"/>
                <w:sz w:val="16"/>
                <w:szCs w:val="18"/>
                <w:lang w:val="en-US"/>
              </w:rPr>
            </w:pPr>
            <w:r w:rsidRPr="00B74F24">
              <w:rPr>
                <w:rFonts w:ascii="Arial" w:hAnsi="Arial" w:cs="Arial"/>
                <w:sz w:val="16"/>
                <w:szCs w:val="18"/>
                <w:lang w:val="en-US"/>
              </w:rPr>
              <w:t>układ klawiszy QWERTY US-International,</w:t>
            </w:r>
          </w:p>
          <w:p w:rsidR="00FA2EA7" w:rsidRPr="00B74F24" w:rsidRDefault="00FA2EA7" w:rsidP="00FA2EA7">
            <w:pPr>
              <w:pStyle w:val="Akapitzlist"/>
              <w:numPr>
                <w:ilvl w:val="0"/>
                <w:numId w:val="28"/>
              </w:numPr>
              <w:suppressAutoHyphens w:val="0"/>
              <w:spacing w:before="0" w:line="240" w:lineRule="auto"/>
              <w:ind w:left="397" w:hanging="227"/>
              <w:jc w:val="left"/>
              <w:rPr>
                <w:rFonts w:ascii="Arial" w:hAnsi="Arial" w:cs="Arial"/>
                <w:sz w:val="16"/>
                <w:szCs w:val="18"/>
              </w:rPr>
            </w:pPr>
            <w:r w:rsidRPr="00B74F24">
              <w:rPr>
                <w:rFonts w:ascii="Arial" w:hAnsi="Arial" w:cs="Arial"/>
                <w:sz w:val="16"/>
                <w:szCs w:val="18"/>
              </w:rPr>
              <w:t>certyfikaty jakości ISO 9001 lub równoważny oraz 14001 lub równoważny dla producenta sprzętu,</w:t>
            </w:r>
          </w:p>
        </w:tc>
      </w:tr>
      <w:tr w:rsidR="00FA2EA7" w:rsidTr="00FA2EA7">
        <w:tc>
          <w:tcPr>
            <w:tcW w:w="2711" w:type="dxa"/>
            <w:tcBorders>
              <w:top w:val="single" w:sz="4" w:space="0" w:color="auto"/>
              <w:left w:val="single" w:sz="4" w:space="0" w:color="auto"/>
              <w:bottom w:val="single" w:sz="4" w:space="0" w:color="auto"/>
              <w:right w:val="single" w:sz="4" w:space="0" w:color="auto"/>
            </w:tcBorders>
            <w:hideMark/>
          </w:tcPr>
          <w:p w:rsidR="00FA2EA7" w:rsidRDefault="00FA2EA7">
            <w:pPr>
              <w:spacing w:before="0" w:line="240" w:lineRule="auto"/>
              <w:ind w:left="0" w:firstLine="0"/>
              <w:jc w:val="left"/>
              <w:rPr>
                <w:rFonts w:ascii="Arial" w:hAnsi="Arial" w:cs="Arial"/>
                <w:b/>
                <w:sz w:val="18"/>
                <w:szCs w:val="18"/>
              </w:rPr>
            </w:pPr>
            <w:r>
              <w:rPr>
                <w:rFonts w:ascii="Arial" w:hAnsi="Arial" w:cs="Arial"/>
                <w:b/>
                <w:sz w:val="18"/>
                <w:szCs w:val="18"/>
              </w:rPr>
              <w:t>Myszka</w:t>
            </w:r>
          </w:p>
        </w:tc>
        <w:tc>
          <w:tcPr>
            <w:tcW w:w="6440" w:type="dxa"/>
            <w:tcBorders>
              <w:top w:val="single" w:sz="4" w:space="0" w:color="auto"/>
              <w:left w:val="single" w:sz="4" w:space="0" w:color="auto"/>
              <w:bottom w:val="single" w:sz="4" w:space="0" w:color="auto"/>
              <w:right w:val="single" w:sz="4" w:space="0" w:color="auto"/>
            </w:tcBorders>
            <w:hideMark/>
          </w:tcPr>
          <w:p w:rsidR="00FA2EA7" w:rsidRPr="00B74F24" w:rsidRDefault="00FA2EA7" w:rsidP="00FA2EA7">
            <w:pPr>
              <w:pStyle w:val="Akapitzlist"/>
              <w:numPr>
                <w:ilvl w:val="0"/>
                <w:numId w:val="28"/>
              </w:numPr>
              <w:suppressAutoHyphens w:val="0"/>
              <w:spacing w:before="0" w:line="240" w:lineRule="auto"/>
              <w:ind w:left="397" w:hanging="227"/>
              <w:jc w:val="left"/>
              <w:rPr>
                <w:rFonts w:ascii="Arial" w:hAnsi="Arial" w:cs="Arial"/>
                <w:sz w:val="16"/>
                <w:szCs w:val="18"/>
              </w:rPr>
            </w:pPr>
            <w:r w:rsidRPr="00B74F24">
              <w:rPr>
                <w:rFonts w:ascii="Arial" w:hAnsi="Arial" w:cs="Arial"/>
                <w:sz w:val="16"/>
                <w:szCs w:val="18"/>
              </w:rPr>
              <w:t>przewodowa, złącze USB,</w:t>
            </w:r>
          </w:p>
          <w:p w:rsidR="00FA2EA7" w:rsidRPr="00B74F24" w:rsidRDefault="00FA2EA7" w:rsidP="00FA2EA7">
            <w:pPr>
              <w:pStyle w:val="Akapitzlist"/>
              <w:numPr>
                <w:ilvl w:val="0"/>
                <w:numId w:val="28"/>
              </w:numPr>
              <w:suppressAutoHyphens w:val="0"/>
              <w:spacing w:before="0" w:line="240" w:lineRule="auto"/>
              <w:ind w:left="397" w:hanging="227"/>
              <w:jc w:val="left"/>
              <w:rPr>
                <w:rFonts w:ascii="Arial" w:hAnsi="Arial" w:cs="Arial"/>
                <w:sz w:val="16"/>
                <w:szCs w:val="18"/>
              </w:rPr>
            </w:pPr>
            <w:r w:rsidRPr="00B74F24">
              <w:rPr>
                <w:rFonts w:ascii="Arial" w:hAnsi="Arial" w:cs="Arial"/>
                <w:sz w:val="16"/>
                <w:szCs w:val="18"/>
              </w:rPr>
              <w:t>pełnowymiarowa (nie laptopowa),</w:t>
            </w:r>
          </w:p>
          <w:p w:rsidR="00FA2EA7" w:rsidRPr="00B74F24" w:rsidRDefault="00FA2EA7" w:rsidP="00FA2EA7">
            <w:pPr>
              <w:pStyle w:val="Akapitzlist"/>
              <w:numPr>
                <w:ilvl w:val="0"/>
                <w:numId w:val="28"/>
              </w:numPr>
              <w:suppressAutoHyphens w:val="0"/>
              <w:spacing w:before="0" w:line="240" w:lineRule="auto"/>
              <w:ind w:left="397" w:hanging="227"/>
              <w:jc w:val="left"/>
              <w:rPr>
                <w:rFonts w:ascii="Arial" w:hAnsi="Arial" w:cs="Arial"/>
                <w:sz w:val="16"/>
                <w:szCs w:val="18"/>
              </w:rPr>
            </w:pPr>
            <w:r w:rsidRPr="00B74F24">
              <w:rPr>
                <w:rFonts w:ascii="Arial" w:hAnsi="Arial" w:cs="Arial"/>
                <w:sz w:val="16"/>
                <w:szCs w:val="18"/>
              </w:rPr>
              <w:t>laserowa lub optyczna,</w:t>
            </w:r>
          </w:p>
          <w:p w:rsidR="00FA2EA7" w:rsidRPr="00B74F24" w:rsidRDefault="00FA2EA7" w:rsidP="00FA2EA7">
            <w:pPr>
              <w:pStyle w:val="Akapitzlist"/>
              <w:numPr>
                <w:ilvl w:val="0"/>
                <w:numId w:val="28"/>
              </w:numPr>
              <w:suppressAutoHyphens w:val="0"/>
              <w:spacing w:before="0" w:line="240" w:lineRule="auto"/>
              <w:ind w:left="397" w:hanging="227"/>
              <w:jc w:val="left"/>
              <w:rPr>
                <w:rFonts w:ascii="Arial" w:hAnsi="Arial" w:cs="Arial"/>
                <w:sz w:val="16"/>
                <w:szCs w:val="18"/>
              </w:rPr>
            </w:pPr>
            <w:r w:rsidRPr="00B74F24">
              <w:rPr>
                <w:rFonts w:ascii="Arial" w:hAnsi="Arial" w:cs="Arial"/>
                <w:sz w:val="16"/>
                <w:szCs w:val="18"/>
              </w:rPr>
              <w:t>min. 1000DPI,</w:t>
            </w:r>
          </w:p>
          <w:p w:rsidR="00FA2EA7" w:rsidRPr="00B74F24" w:rsidRDefault="00FA2EA7" w:rsidP="00FA2EA7">
            <w:pPr>
              <w:pStyle w:val="Akapitzlist"/>
              <w:numPr>
                <w:ilvl w:val="0"/>
                <w:numId w:val="28"/>
              </w:numPr>
              <w:suppressAutoHyphens w:val="0"/>
              <w:spacing w:before="0" w:line="240" w:lineRule="auto"/>
              <w:ind w:left="397" w:hanging="227"/>
              <w:jc w:val="left"/>
              <w:rPr>
                <w:rFonts w:ascii="Arial" w:hAnsi="Arial" w:cs="Arial"/>
                <w:sz w:val="16"/>
                <w:szCs w:val="18"/>
              </w:rPr>
            </w:pPr>
            <w:r w:rsidRPr="00B74F24">
              <w:rPr>
                <w:rFonts w:ascii="Arial" w:hAnsi="Arial" w:cs="Arial"/>
                <w:sz w:val="16"/>
                <w:szCs w:val="18"/>
              </w:rPr>
              <w:t>co najmniej trzy przyciski w tym jeden w rolce,</w:t>
            </w:r>
          </w:p>
          <w:p w:rsidR="00FA2EA7" w:rsidRPr="00B74F24" w:rsidRDefault="00FA2EA7" w:rsidP="00FA2EA7">
            <w:pPr>
              <w:pStyle w:val="Akapitzlist"/>
              <w:numPr>
                <w:ilvl w:val="0"/>
                <w:numId w:val="28"/>
              </w:numPr>
              <w:suppressAutoHyphens w:val="0"/>
              <w:spacing w:before="0" w:line="240" w:lineRule="auto"/>
              <w:ind w:left="397" w:hanging="227"/>
              <w:jc w:val="left"/>
              <w:rPr>
                <w:rFonts w:ascii="Arial" w:hAnsi="Arial" w:cs="Arial"/>
                <w:sz w:val="16"/>
                <w:szCs w:val="18"/>
              </w:rPr>
            </w:pPr>
            <w:r w:rsidRPr="00B74F24">
              <w:rPr>
                <w:rFonts w:ascii="Arial" w:hAnsi="Arial" w:cs="Arial"/>
                <w:sz w:val="16"/>
                <w:szCs w:val="18"/>
              </w:rPr>
              <w:t>certyfikaty jakości ISO 9001 lub równoważny oraz 14001 lub równoważny dla producenta sprzętu,</w:t>
            </w:r>
          </w:p>
        </w:tc>
      </w:tr>
      <w:tr w:rsidR="00FA2EA7" w:rsidTr="00FA2EA7">
        <w:tc>
          <w:tcPr>
            <w:tcW w:w="2711" w:type="dxa"/>
            <w:tcBorders>
              <w:top w:val="single" w:sz="4" w:space="0" w:color="auto"/>
              <w:left w:val="single" w:sz="4" w:space="0" w:color="auto"/>
              <w:bottom w:val="single" w:sz="4" w:space="0" w:color="auto"/>
              <w:right w:val="single" w:sz="4" w:space="0" w:color="auto"/>
            </w:tcBorders>
            <w:hideMark/>
          </w:tcPr>
          <w:p w:rsidR="00FA2EA7" w:rsidRDefault="00FA2EA7">
            <w:pPr>
              <w:spacing w:before="0" w:line="240" w:lineRule="auto"/>
              <w:ind w:left="0" w:firstLine="0"/>
              <w:jc w:val="left"/>
              <w:rPr>
                <w:rFonts w:ascii="Arial" w:hAnsi="Arial" w:cs="Arial"/>
                <w:b/>
                <w:sz w:val="18"/>
                <w:szCs w:val="18"/>
              </w:rPr>
            </w:pPr>
            <w:r>
              <w:rPr>
                <w:rFonts w:ascii="Arial" w:hAnsi="Arial" w:cs="Arial"/>
                <w:b/>
                <w:sz w:val="18"/>
                <w:szCs w:val="18"/>
              </w:rPr>
              <w:t>Certyfikaty i normy</w:t>
            </w:r>
          </w:p>
        </w:tc>
        <w:tc>
          <w:tcPr>
            <w:tcW w:w="6440" w:type="dxa"/>
            <w:tcBorders>
              <w:top w:val="single" w:sz="4" w:space="0" w:color="auto"/>
              <w:left w:val="single" w:sz="4" w:space="0" w:color="auto"/>
              <w:bottom w:val="single" w:sz="4" w:space="0" w:color="auto"/>
              <w:right w:val="single" w:sz="4" w:space="0" w:color="auto"/>
            </w:tcBorders>
          </w:tcPr>
          <w:p w:rsidR="00FA2EA7" w:rsidRPr="00B74F24" w:rsidRDefault="00FA2EA7" w:rsidP="00FA2EA7">
            <w:pPr>
              <w:pStyle w:val="Akapitzlist"/>
              <w:numPr>
                <w:ilvl w:val="0"/>
                <w:numId w:val="28"/>
              </w:numPr>
              <w:suppressAutoHyphens w:val="0"/>
              <w:spacing w:before="0" w:line="240" w:lineRule="auto"/>
              <w:ind w:left="397" w:hanging="227"/>
              <w:jc w:val="left"/>
              <w:rPr>
                <w:rFonts w:ascii="Arial" w:hAnsi="Arial" w:cs="Arial"/>
                <w:sz w:val="16"/>
                <w:szCs w:val="18"/>
              </w:rPr>
            </w:pPr>
            <w:r w:rsidRPr="00B74F24">
              <w:rPr>
                <w:rFonts w:ascii="Arial" w:hAnsi="Arial" w:cs="Arial"/>
                <w:sz w:val="16"/>
                <w:szCs w:val="18"/>
              </w:rPr>
              <w:t>deklaracja zgodności CE, widoczne oznaczenie CE na obudowie</w:t>
            </w:r>
          </w:p>
          <w:p w:rsidR="00FA2EA7" w:rsidRPr="00B74F24" w:rsidRDefault="00FA2EA7" w:rsidP="00FA2EA7">
            <w:pPr>
              <w:pStyle w:val="Akapitzlist"/>
              <w:numPr>
                <w:ilvl w:val="0"/>
                <w:numId w:val="28"/>
              </w:numPr>
              <w:suppressAutoHyphens w:val="0"/>
              <w:spacing w:before="0" w:line="240" w:lineRule="auto"/>
              <w:ind w:left="397" w:hanging="227"/>
              <w:jc w:val="left"/>
              <w:rPr>
                <w:rFonts w:ascii="Arial" w:hAnsi="Arial" w:cs="Arial"/>
                <w:sz w:val="16"/>
                <w:szCs w:val="18"/>
              </w:rPr>
            </w:pPr>
            <w:r w:rsidRPr="00B74F24">
              <w:rPr>
                <w:rFonts w:ascii="Arial" w:hAnsi="Arial" w:cs="Arial"/>
                <w:sz w:val="16"/>
                <w:szCs w:val="18"/>
              </w:rPr>
              <w:t>certyfikat ISO 9001 lub równoważny dla producenta komputera</w:t>
            </w:r>
          </w:p>
          <w:p w:rsidR="00FA2EA7" w:rsidRPr="00B74F24" w:rsidRDefault="00FA2EA7" w:rsidP="00FA2EA7">
            <w:pPr>
              <w:pStyle w:val="Akapitzlist"/>
              <w:numPr>
                <w:ilvl w:val="0"/>
                <w:numId w:val="28"/>
              </w:numPr>
              <w:suppressAutoHyphens w:val="0"/>
              <w:spacing w:before="0" w:line="240" w:lineRule="auto"/>
              <w:ind w:left="397" w:hanging="227"/>
              <w:jc w:val="left"/>
              <w:rPr>
                <w:rFonts w:ascii="Arial" w:hAnsi="Arial" w:cs="Arial"/>
                <w:sz w:val="16"/>
                <w:szCs w:val="18"/>
              </w:rPr>
            </w:pPr>
            <w:r w:rsidRPr="00B74F24">
              <w:rPr>
                <w:rFonts w:ascii="Arial" w:hAnsi="Arial" w:cs="Arial"/>
                <w:sz w:val="16"/>
                <w:szCs w:val="18"/>
              </w:rPr>
              <w:t>certyfikat ISO 14001 lub równoważny dla producenta komputera,</w:t>
            </w:r>
          </w:p>
          <w:p w:rsidR="00FA2EA7" w:rsidRPr="00B74F24" w:rsidRDefault="00FA2EA7">
            <w:pPr>
              <w:pStyle w:val="Akapitzlist"/>
              <w:spacing w:before="0" w:line="240" w:lineRule="auto"/>
              <w:ind w:left="397" w:firstLine="0"/>
              <w:jc w:val="left"/>
              <w:rPr>
                <w:rFonts w:ascii="Arial" w:hAnsi="Arial" w:cs="Arial"/>
                <w:sz w:val="16"/>
                <w:szCs w:val="18"/>
              </w:rPr>
            </w:pPr>
          </w:p>
        </w:tc>
      </w:tr>
      <w:tr w:rsidR="00FA2EA7" w:rsidTr="00FA2EA7">
        <w:tc>
          <w:tcPr>
            <w:tcW w:w="2711" w:type="dxa"/>
            <w:tcBorders>
              <w:top w:val="single" w:sz="4" w:space="0" w:color="auto"/>
              <w:left w:val="single" w:sz="4" w:space="0" w:color="auto"/>
              <w:bottom w:val="single" w:sz="4" w:space="0" w:color="auto"/>
              <w:right w:val="single" w:sz="4" w:space="0" w:color="auto"/>
            </w:tcBorders>
            <w:hideMark/>
          </w:tcPr>
          <w:p w:rsidR="00FA2EA7" w:rsidRDefault="00FA2EA7">
            <w:pPr>
              <w:spacing w:before="0" w:line="240" w:lineRule="auto"/>
              <w:ind w:left="0" w:firstLine="0"/>
              <w:jc w:val="left"/>
              <w:rPr>
                <w:rFonts w:ascii="Arial" w:hAnsi="Arial" w:cs="Arial"/>
                <w:b/>
                <w:sz w:val="18"/>
                <w:szCs w:val="18"/>
              </w:rPr>
            </w:pPr>
            <w:r>
              <w:rPr>
                <w:rFonts w:ascii="Arial" w:hAnsi="Arial" w:cs="Arial"/>
                <w:b/>
                <w:sz w:val="18"/>
                <w:szCs w:val="18"/>
              </w:rPr>
              <w:t>Gwarancja i wsparcie</w:t>
            </w:r>
          </w:p>
        </w:tc>
        <w:tc>
          <w:tcPr>
            <w:tcW w:w="6440" w:type="dxa"/>
            <w:tcBorders>
              <w:top w:val="single" w:sz="4" w:space="0" w:color="auto"/>
              <w:left w:val="single" w:sz="4" w:space="0" w:color="auto"/>
              <w:bottom w:val="single" w:sz="4" w:space="0" w:color="auto"/>
              <w:right w:val="single" w:sz="4" w:space="0" w:color="auto"/>
            </w:tcBorders>
            <w:hideMark/>
          </w:tcPr>
          <w:p w:rsidR="00FA2EA7" w:rsidRPr="00B74F24" w:rsidRDefault="00FA2EA7" w:rsidP="00FA2EA7">
            <w:pPr>
              <w:pStyle w:val="Akapitzlist"/>
              <w:numPr>
                <w:ilvl w:val="0"/>
                <w:numId w:val="20"/>
              </w:numPr>
              <w:suppressAutoHyphens w:val="0"/>
              <w:spacing w:before="0" w:line="240" w:lineRule="auto"/>
              <w:ind w:left="397" w:hanging="227"/>
              <w:jc w:val="left"/>
              <w:rPr>
                <w:rFonts w:ascii="Arial" w:hAnsi="Arial" w:cs="Arial"/>
                <w:sz w:val="16"/>
                <w:szCs w:val="18"/>
              </w:rPr>
            </w:pPr>
            <w:r w:rsidRPr="00B74F24">
              <w:rPr>
                <w:rFonts w:ascii="Arial" w:hAnsi="Arial" w:cs="Arial"/>
                <w:sz w:val="16"/>
                <w:szCs w:val="18"/>
              </w:rPr>
              <w:t>firma serwisująca musi posiadać autoryzację producenta komputera na świadczenie usług serwisowych,</w:t>
            </w:r>
          </w:p>
          <w:p w:rsidR="00FA2EA7" w:rsidRPr="00B74F24" w:rsidRDefault="00FA2EA7" w:rsidP="00FA2EA7">
            <w:pPr>
              <w:pStyle w:val="Akapitzlist"/>
              <w:numPr>
                <w:ilvl w:val="0"/>
                <w:numId w:val="20"/>
              </w:numPr>
              <w:suppressAutoHyphens w:val="0"/>
              <w:spacing w:before="0" w:line="240" w:lineRule="auto"/>
              <w:ind w:left="397" w:hanging="227"/>
              <w:jc w:val="left"/>
              <w:rPr>
                <w:rFonts w:ascii="Arial" w:hAnsi="Arial" w:cs="Arial"/>
                <w:sz w:val="16"/>
                <w:szCs w:val="18"/>
              </w:rPr>
            </w:pPr>
            <w:r w:rsidRPr="00B74F24">
              <w:rPr>
                <w:rFonts w:ascii="Arial" w:hAnsi="Arial" w:cs="Arial"/>
                <w:sz w:val="16"/>
                <w:szCs w:val="18"/>
              </w:rPr>
              <w:t xml:space="preserve">5 lat na części i robociznę, </w:t>
            </w:r>
          </w:p>
          <w:p w:rsidR="00FA2EA7" w:rsidRPr="00B74F24" w:rsidRDefault="00FA2EA7" w:rsidP="00FA2EA7">
            <w:pPr>
              <w:pStyle w:val="Akapitzlist"/>
              <w:numPr>
                <w:ilvl w:val="0"/>
                <w:numId w:val="28"/>
              </w:numPr>
              <w:suppressAutoHyphens w:val="0"/>
              <w:spacing w:before="0" w:line="240" w:lineRule="auto"/>
              <w:ind w:left="397" w:hanging="227"/>
              <w:jc w:val="left"/>
              <w:rPr>
                <w:rFonts w:ascii="Arial" w:hAnsi="Arial" w:cs="Arial"/>
                <w:sz w:val="16"/>
                <w:szCs w:val="18"/>
                <w:lang w:val="en-US"/>
              </w:rPr>
            </w:pPr>
            <w:r w:rsidRPr="00B74F24">
              <w:rPr>
                <w:rFonts w:ascii="Arial" w:hAnsi="Arial" w:cs="Arial"/>
                <w:sz w:val="16"/>
                <w:szCs w:val="18"/>
                <w:lang w:val="en-US"/>
              </w:rPr>
              <w:t>next business day, on site,</w:t>
            </w:r>
          </w:p>
          <w:p w:rsidR="00FA2EA7" w:rsidRPr="00B74F24" w:rsidRDefault="00FA2EA7" w:rsidP="00FA2EA7">
            <w:pPr>
              <w:pStyle w:val="Akapitzlist"/>
              <w:numPr>
                <w:ilvl w:val="0"/>
                <w:numId w:val="28"/>
              </w:numPr>
              <w:suppressAutoHyphens w:val="0"/>
              <w:spacing w:before="0" w:line="240" w:lineRule="auto"/>
              <w:ind w:left="397" w:hanging="227"/>
              <w:jc w:val="left"/>
              <w:rPr>
                <w:rFonts w:ascii="Arial" w:hAnsi="Arial" w:cs="Arial"/>
                <w:sz w:val="16"/>
                <w:szCs w:val="18"/>
              </w:rPr>
            </w:pPr>
            <w:r w:rsidRPr="00B74F24">
              <w:rPr>
                <w:rFonts w:ascii="Arial" w:hAnsi="Arial" w:cs="Arial"/>
                <w:sz w:val="16"/>
                <w:szCs w:val="18"/>
              </w:rPr>
              <w:t>możliwość sprawdzenia aktualnego okresu i poziomu wsparcia technicznego za pomocą strony internetowej producenta komputera,</w:t>
            </w:r>
          </w:p>
          <w:p w:rsidR="00FA2EA7" w:rsidRPr="00B74F24" w:rsidRDefault="00FA2EA7" w:rsidP="00FA2EA7">
            <w:pPr>
              <w:pStyle w:val="Akapitzlist"/>
              <w:numPr>
                <w:ilvl w:val="0"/>
                <w:numId w:val="28"/>
              </w:numPr>
              <w:suppressAutoHyphens w:val="0"/>
              <w:spacing w:before="0" w:line="240" w:lineRule="auto"/>
              <w:ind w:left="397" w:hanging="227"/>
              <w:jc w:val="left"/>
              <w:rPr>
                <w:rFonts w:ascii="Arial" w:hAnsi="Arial" w:cs="Arial"/>
                <w:sz w:val="16"/>
                <w:szCs w:val="18"/>
              </w:rPr>
            </w:pPr>
            <w:r w:rsidRPr="00B74F24">
              <w:rPr>
                <w:rFonts w:ascii="Arial" w:hAnsi="Arial" w:cs="Arial"/>
                <w:sz w:val="16"/>
                <w:szCs w:val="18"/>
              </w:rPr>
              <w:t xml:space="preserve">możliwość pobrania aktualnych wersji sterowników oraz firmware za pośrednictwem strony internetowej producenta komputera również dla urządzeń z nieaktywnym wsparciem, </w:t>
            </w:r>
          </w:p>
          <w:p w:rsidR="00FA2EA7" w:rsidRPr="00B74F24" w:rsidRDefault="00FA2EA7" w:rsidP="00FA2EA7">
            <w:pPr>
              <w:pStyle w:val="Akapitzlist"/>
              <w:numPr>
                <w:ilvl w:val="0"/>
                <w:numId w:val="28"/>
              </w:numPr>
              <w:suppressAutoHyphens w:val="0"/>
              <w:spacing w:before="0" w:line="240" w:lineRule="auto"/>
              <w:ind w:left="397" w:hanging="227"/>
              <w:jc w:val="left"/>
              <w:rPr>
                <w:rFonts w:ascii="Arial" w:hAnsi="Arial" w:cs="Arial"/>
                <w:sz w:val="16"/>
                <w:szCs w:val="18"/>
              </w:rPr>
            </w:pPr>
            <w:r w:rsidRPr="00B74F24">
              <w:rPr>
                <w:rFonts w:ascii="Arial" w:hAnsi="Arial" w:cs="Arial"/>
                <w:sz w:val="16"/>
                <w:szCs w:val="18"/>
              </w:rPr>
              <w:t>realizacja wsparcia oraz zgłaszanie usterek poprzez ogólnopolską, telefoniczna infolinię techniczną oraz poprzez dedykowany bezpłatny portal online umożliwiający zarządzanie zgłoszeniami</w:t>
            </w:r>
          </w:p>
        </w:tc>
      </w:tr>
    </w:tbl>
    <w:p w:rsidR="00FA2EA7" w:rsidRDefault="00FA2EA7" w:rsidP="00FA2EA7">
      <w:pPr>
        <w:keepNext/>
        <w:spacing w:before="0" w:line="240" w:lineRule="auto"/>
        <w:ind w:left="0" w:firstLine="0"/>
        <w:contextualSpacing/>
        <w:rPr>
          <w:rFonts w:ascii="Arial" w:hAnsi="Arial" w:cs="Arial"/>
          <w:sz w:val="18"/>
          <w:szCs w:val="18"/>
        </w:rPr>
      </w:pPr>
      <w:r>
        <w:rPr>
          <w:rFonts w:ascii="Arial" w:hAnsi="Arial" w:cs="Arial"/>
          <w:sz w:val="18"/>
          <w:szCs w:val="18"/>
        </w:rPr>
        <w:t>Arkadiusz Hulewicz, Janusz Dziarski  665 2546, 2632</w:t>
      </w:r>
    </w:p>
    <w:p w:rsidR="00FA2EA7" w:rsidRDefault="00FA2EA7" w:rsidP="00FA2EA7">
      <w:pPr>
        <w:keepNext/>
        <w:spacing w:before="0" w:line="240" w:lineRule="auto"/>
        <w:ind w:left="0" w:firstLine="0"/>
        <w:contextualSpacing/>
        <w:rPr>
          <w:rFonts w:ascii="Arial" w:hAnsi="Arial" w:cs="Arial"/>
          <w:sz w:val="18"/>
          <w:szCs w:val="18"/>
        </w:rPr>
      </w:pPr>
      <w:r>
        <w:rPr>
          <w:rFonts w:ascii="Arial" w:hAnsi="Arial" w:cs="Arial"/>
          <w:sz w:val="18"/>
          <w:szCs w:val="18"/>
        </w:rPr>
        <w:t>Osoby zainteresowane zakupem, nr telefonu</w:t>
      </w:r>
    </w:p>
    <w:p w:rsidR="00FA2EA7" w:rsidRDefault="00FA2EA7">
      <w:pPr>
        <w:suppressAutoHyphens w:val="0"/>
        <w:spacing w:before="0" w:after="160" w:line="259" w:lineRule="auto"/>
        <w:ind w:left="0" w:firstLine="0"/>
        <w:jc w:val="left"/>
        <w:rPr>
          <w:rFonts w:ascii="Arial" w:hAnsi="Arial" w:cs="Arial"/>
          <w:sz w:val="18"/>
          <w:szCs w:val="18"/>
        </w:rPr>
      </w:pPr>
      <w:r>
        <w:rPr>
          <w:rFonts w:ascii="Arial" w:hAnsi="Arial" w:cs="Arial"/>
          <w:sz w:val="18"/>
          <w:szCs w:val="18"/>
        </w:rPr>
        <w:br w:type="page"/>
      </w:r>
    </w:p>
    <w:p w:rsidR="00FA2EA7" w:rsidRDefault="00FA2EA7" w:rsidP="00FA2EA7">
      <w:pPr>
        <w:keepNext/>
        <w:jc w:val="right"/>
        <w:rPr>
          <w:b/>
          <w:u w:val="single"/>
        </w:rPr>
      </w:pPr>
      <w:r w:rsidRPr="00A44229">
        <w:rPr>
          <w:b/>
          <w:u w:val="single"/>
        </w:rPr>
        <w:t xml:space="preserve">Załącznik </w:t>
      </w:r>
      <w:r>
        <w:rPr>
          <w:b/>
          <w:u w:val="single"/>
        </w:rPr>
        <w:t>23</w:t>
      </w:r>
    </w:p>
    <w:p w:rsidR="00FA2EA7" w:rsidRDefault="00FA2EA7" w:rsidP="00FA2EA7">
      <w:pPr>
        <w:spacing w:before="0" w:line="240" w:lineRule="auto"/>
        <w:ind w:left="0" w:firstLine="0"/>
        <w:contextualSpacing/>
        <w:rPr>
          <w:rFonts w:ascii="Arial" w:hAnsi="Arial" w:cs="Arial"/>
          <w:b/>
          <w:sz w:val="24"/>
          <w:szCs w:val="24"/>
        </w:rPr>
      </w:pPr>
      <w:r>
        <w:rPr>
          <w:b/>
          <w:sz w:val="24"/>
          <w:szCs w:val="24"/>
        </w:rPr>
        <w:t>Instytut Elektrotechniki i Elektroniki Przemysłowej</w:t>
      </w:r>
    </w:p>
    <w:p w:rsidR="00FA2EA7" w:rsidRDefault="00FA2EA7" w:rsidP="00FA2EA7">
      <w:pPr>
        <w:spacing w:before="0" w:line="240" w:lineRule="auto"/>
        <w:ind w:left="0" w:firstLine="0"/>
        <w:contextualSpacing/>
        <w:rPr>
          <w:rFonts w:ascii="Arial" w:hAnsi="Arial" w:cs="Arial"/>
          <w:sz w:val="20"/>
          <w:szCs w:val="20"/>
        </w:rPr>
      </w:pPr>
      <w:r>
        <w:rPr>
          <w:rFonts w:ascii="Arial" w:hAnsi="Arial" w:cs="Arial"/>
          <w:b/>
          <w:sz w:val="20"/>
          <w:szCs w:val="20"/>
        </w:rPr>
        <w:t>ul. Piotrowo 3A,  60 – 965 Poznań</w:t>
      </w:r>
    </w:p>
    <w:p w:rsidR="00FA2EA7" w:rsidRDefault="00FA2EA7" w:rsidP="00FA2EA7">
      <w:pPr>
        <w:spacing w:before="0" w:line="240" w:lineRule="auto"/>
        <w:ind w:left="0" w:firstLine="0"/>
        <w:contextualSpacing/>
        <w:rPr>
          <w:rFonts w:ascii="Arial" w:hAnsi="Arial" w:cs="Arial"/>
          <w:sz w:val="18"/>
          <w:szCs w:val="18"/>
        </w:rPr>
      </w:pPr>
      <w:r>
        <w:rPr>
          <w:rFonts w:ascii="Arial" w:hAnsi="Arial" w:cs="Arial"/>
          <w:sz w:val="18"/>
          <w:szCs w:val="18"/>
        </w:rPr>
        <w:t>nazwa jednostki zamawiającej, adres</w:t>
      </w:r>
    </w:p>
    <w:p w:rsidR="00FA2EA7" w:rsidRDefault="00FA2EA7" w:rsidP="00FA2EA7">
      <w:pPr>
        <w:spacing w:before="0" w:line="240" w:lineRule="auto"/>
        <w:ind w:left="0" w:firstLine="0"/>
        <w:contextualSpacing/>
        <w:rPr>
          <w:rFonts w:ascii="Arial" w:hAnsi="Arial" w:cs="Arial"/>
          <w:b/>
          <w:sz w:val="18"/>
          <w:szCs w:val="18"/>
        </w:rPr>
      </w:pPr>
      <w:r>
        <w:rPr>
          <w:rFonts w:ascii="Arial" w:hAnsi="Arial" w:cs="Arial"/>
          <w:b/>
          <w:sz w:val="18"/>
          <w:szCs w:val="18"/>
        </w:rPr>
        <w:t>0212/58/3/2021</w:t>
      </w:r>
    </w:p>
    <w:p w:rsidR="00FA2EA7" w:rsidRDefault="00FA2EA7" w:rsidP="00FA2EA7">
      <w:pPr>
        <w:spacing w:before="0" w:line="240" w:lineRule="auto"/>
        <w:ind w:left="0" w:firstLine="0"/>
        <w:contextualSpacing/>
        <w:rPr>
          <w:rFonts w:ascii="Arial" w:hAnsi="Arial" w:cs="Arial"/>
          <w:sz w:val="18"/>
          <w:szCs w:val="18"/>
        </w:rPr>
      </w:pPr>
    </w:p>
    <w:p w:rsidR="00FA2EA7" w:rsidRDefault="00FA2EA7" w:rsidP="00FA2EA7">
      <w:pPr>
        <w:spacing w:line="240" w:lineRule="auto"/>
        <w:ind w:left="0" w:firstLine="0"/>
        <w:contextualSpacing/>
        <w:rPr>
          <w:rFonts w:ascii="Arial" w:hAnsi="Arial" w:cs="Arial"/>
          <w:b/>
        </w:rPr>
      </w:pPr>
      <w:r>
        <w:rPr>
          <w:rFonts w:ascii="Arial" w:hAnsi="Arial" w:cs="Arial"/>
          <w:b/>
        </w:rPr>
        <w:t>Jeden monitor LCD o parametrach:</w:t>
      </w:r>
    </w:p>
    <w:tbl>
      <w:tblPr>
        <w:tblStyle w:val="Tabela-Siatka"/>
        <w:tblW w:w="9150" w:type="dxa"/>
        <w:tblInd w:w="113" w:type="dxa"/>
        <w:tblLayout w:type="fixed"/>
        <w:tblCellMar>
          <w:top w:w="108" w:type="dxa"/>
          <w:bottom w:w="108" w:type="dxa"/>
        </w:tblCellMar>
        <w:tblLook w:val="04A0" w:firstRow="1" w:lastRow="0" w:firstColumn="1" w:lastColumn="0" w:noHBand="0" w:noVBand="1"/>
      </w:tblPr>
      <w:tblGrid>
        <w:gridCol w:w="2711"/>
        <w:gridCol w:w="6439"/>
      </w:tblGrid>
      <w:tr w:rsidR="00FA2EA7" w:rsidTr="00FA2EA7">
        <w:tc>
          <w:tcPr>
            <w:tcW w:w="2711" w:type="dxa"/>
            <w:tcBorders>
              <w:top w:val="single" w:sz="4" w:space="0" w:color="auto"/>
              <w:left w:val="single" w:sz="4" w:space="0" w:color="auto"/>
              <w:bottom w:val="single" w:sz="4" w:space="0" w:color="auto"/>
              <w:right w:val="single" w:sz="4" w:space="0" w:color="auto"/>
            </w:tcBorders>
            <w:hideMark/>
          </w:tcPr>
          <w:p w:rsidR="00FA2EA7" w:rsidRDefault="00FA2EA7">
            <w:pPr>
              <w:spacing w:before="0" w:line="240" w:lineRule="auto"/>
              <w:ind w:left="0" w:firstLine="0"/>
              <w:jc w:val="center"/>
              <w:rPr>
                <w:rFonts w:ascii="Arial" w:hAnsi="Arial" w:cs="Arial"/>
                <w:b/>
                <w:sz w:val="20"/>
                <w:szCs w:val="20"/>
              </w:rPr>
            </w:pPr>
            <w:r>
              <w:rPr>
                <w:rFonts w:ascii="Arial" w:hAnsi="Arial" w:cs="Arial"/>
                <w:b/>
                <w:sz w:val="20"/>
                <w:szCs w:val="20"/>
              </w:rPr>
              <w:t>WYSZCZEGÓLNIENIE</w:t>
            </w:r>
          </w:p>
        </w:tc>
        <w:tc>
          <w:tcPr>
            <w:tcW w:w="6440" w:type="dxa"/>
            <w:tcBorders>
              <w:top w:val="single" w:sz="4" w:space="0" w:color="auto"/>
              <w:left w:val="single" w:sz="4" w:space="0" w:color="auto"/>
              <w:bottom w:val="single" w:sz="4" w:space="0" w:color="auto"/>
              <w:right w:val="single" w:sz="4" w:space="0" w:color="auto"/>
            </w:tcBorders>
            <w:hideMark/>
          </w:tcPr>
          <w:p w:rsidR="00FA2EA7" w:rsidRDefault="00FA2EA7">
            <w:pPr>
              <w:spacing w:before="0" w:line="240" w:lineRule="auto"/>
              <w:ind w:left="0" w:firstLine="0"/>
              <w:jc w:val="center"/>
              <w:rPr>
                <w:rFonts w:ascii="Arial" w:hAnsi="Arial" w:cs="Arial"/>
                <w:b/>
                <w:sz w:val="20"/>
                <w:szCs w:val="20"/>
              </w:rPr>
            </w:pPr>
            <w:r>
              <w:rPr>
                <w:rFonts w:ascii="Arial" w:hAnsi="Arial" w:cs="Arial"/>
                <w:b/>
                <w:sz w:val="20"/>
                <w:szCs w:val="20"/>
              </w:rPr>
              <w:t>WYMAGANIA</w:t>
            </w:r>
          </w:p>
        </w:tc>
      </w:tr>
      <w:tr w:rsidR="00FA2EA7" w:rsidTr="00FA2EA7">
        <w:tc>
          <w:tcPr>
            <w:tcW w:w="2711" w:type="dxa"/>
            <w:tcBorders>
              <w:top w:val="single" w:sz="4" w:space="0" w:color="auto"/>
              <w:left w:val="single" w:sz="4" w:space="0" w:color="auto"/>
              <w:bottom w:val="single" w:sz="4" w:space="0" w:color="auto"/>
              <w:right w:val="single" w:sz="4" w:space="0" w:color="auto"/>
            </w:tcBorders>
            <w:hideMark/>
          </w:tcPr>
          <w:p w:rsidR="00FA2EA7" w:rsidRDefault="00FA2EA7">
            <w:pPr>
              <w:spacing w:before="0" w:line="240" w:lineRule="auto"/>
              <w:ind w:left="0" w:firstLine="0"/>
              <w:jc w:val="left"/>
              <w:rPr>
                <w:rFonts w:ascii="Arial" w:hAnsi="Arial" w:cs="Arial"/>
                <w:b/>
                <w:sz w:val="18"/>
                <w:szCs w:val="18"/>
              </w:rPr>
            </w:pPr>
            <w:r>
              <w:rPr>
                <w:rFonts w:ascii="Arial" w:hAnsi="Arial" w:cs="Arial"/>
                <w:b/>
                <w:sz w:val="18"/>
                <w:szCs w:val="18"/>
              </w:rPr>
              <w:t>Przekątna ekranu, rozdzielczość</w:t>
            </w:r>
          </w:p>
        </w:tc>
        <w:tc>
          <w:tcPr>
            <w:tcW w:w="6440" w:type="dxa"/>
            <w:tcBorders>
              <w:top w:val="single" w:sz="4" w:space="0" w:color="auto"/>
              <w:left w:val="single" w:sz="4" w:space="0" w:color="auto"/>
              <w:bottom w:val="single" w:sz="4" w:space="0" w:color="auto"/>
              <w:right w:val="single" w:sz="4" w:space="0" w:color="auto"/>
            </w:tcBorders>
            <w:hideMark/>
          </w:tcPr>
          <w:p w:rsidR="00FA2EA7" w:rsidRDefault="00FA2EA7" w:rsidP="00FA2EA7">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min. 27 cala,  maks. 28,5 cala,</w:t>
            </w:r>
          </w:p>
          <w:p w:rsidR="00FA2EA7" w:rsidRDefault="00FA2EA7" w:rsidP="00FA2EA7">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rozdzielczość natywna min. 1920x1080 pikseli przy częstotliwości 60 Hz,</w:t>
            </w:r>
          </w:p>
          <w:p w:rsidR="00FA2EA7" w:rsidRDefault="00FA2EA7" w:rsidP="00FA2EA7">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format obrazu 16:9,</w:t>
            </w:r>
          </w:p>
          <w:p w:rsidR="00FA2EA7" w:rsidRDefault="00FA2EA7" w:rsidP="00FA2EA7">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matryca matowa</w:t>
            </w:r>
          </w:p>
        </w:tc>
      </w:tr>
      <w:tr w:rsidR="00FA2EA7" w:rsidTr="00FA2EA7">
        <w:tc>
          <w:tcPr>
            <w:tcW w:w="2711" w:type="dxa"/>
            <w:tcBorders>
              <w:top w:val="single" w:sz="4" w:space="0" w:color="auto"/>
              <w:left w:val="single" w:sz="4" w:space="0" w:color="auto"/>
              <w:bottom w:val="single" w:sz="4" w:space="0" w:color="auto"/>
              <w:right w:val="single" w:sz="4" w:space="0" w:color="auto"/>
            </w:tcBorders>
            <w:hideMark/>
          </w:tcPr>
          <w:p w:rsidR="00FA2EA7" w:rsidRDefault="00FA2EA7">
            <w:pPr>
              <w:spacing w:before="0" w:line="240" w:lineRule="auto"/>
              <w:ind w:left="0" w:firstLine="0"/>
              <w:jc w:val="left"/>
              <w:rPr>
                <w:rFonts w:ascii="Arial" w:hAnsi="Arial" w:cs="Arial"/>
                <w:b/>
                <w:sz w:val="18"/>
                <w:szCs w:val="18"/>
              </w:rPr>
            </w:pPr>
            <w:r>
              <w:rPr>
                <w:rFonts w:ascii="Arial" w:hAnsi="Arial" w:cs="Arial"/>
                <w:b/>
                <w:sz w:val="18"/>
                <w:szCs w:val="18"/>
              </w:rPr>
              <w:t>Parametry obrazu</w:t>
            </w:r>
          </w:p>
        </w:tc>
        <w:tc>
          <w:tcPr>
            <w:tcW w:w="6440" w:type="dxa"/>
            <w:tcBorders>
              <w:top w:val="single" w:sz="4" w:space="0" w:color="auto"/>
              <w:left w:val="single" w:sz="4" w:space="0" w:color="auto"/>
              <w:bottom w:val="single" w:sz="4" w:space="0" w:color="auto"/>
              <w:right w:val="single" w:sz="4" w:space="0" w:color="auto"/>
            </w:tcBorders>
            <w:hideMark/>
          </w:tcPr>
          <w:p w:rsidR="00FA2EA7" w:rsidRDefault="00FA2EA7" w:rsidP="00FA2EA7">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odwzorowanie min.  16,7 miliona kolorów,</w:t>
            </w:r>
          </w:p>
          <w:p w:rsidR="00FA2EA7" w:rsidRDefault="00FA2EA7" w:rsidP="00FA2EA7">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kontrast statyczny min. 3 000:1,</w:t>
            </w:r>
          </w:p>
          <w:p w:rsidR="00FA2EA7" w:rsidRDefault="00FA2EA7" w:rsidP="00FA2EA7">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jasność min. 250 cd/m</w:t>
            </w:r>
            <w:r>
              <w:rPr>
                <w:rFonts w:ascii="Arial" w:hAnsi="Arial" w:cs="Arial"/>
                <w:sz w:val="18"/>
                <w:szCs w:val="18"/>
                <w:vertAlign w:val="superscript"/>
              </w:rPr>
              <w:t>2</w:t>
            </w:r>
            <w:r>
              <w:rPr>
                <w:rFonts w:ascii="Arial" w:hAnsi="Arial" w:cs="Arial"/>
                <w:sz w:val="18"/>
                <w:szCs w:val="18"/>
              </w:rPr>
              <w:t>,</w:t>
            </w:r>
          </w:p>
          <w:p w:rsidR="00FA2EA7" w:rsidRDefault="00FA2EA7" w:rsidP="00FA2EA7">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kąty widzenia minimum 178 poziomo/178 pionowo stopni,</w:t>
            </w:r>
          </w:p>
          <w:p w:rsidR="00FA2EA7" w:rsidRDefault="00FA2EA7" w:rsidP="00FA2EA7">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podświetlenie LED,</w:t>
            </w:r>
          </w:p>
          <w:p w:rsidR="00FA2EA7" w:rsidRDefault="00FA2EA7" w:rsidP="00FA2EA7">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flicker-free</w:t>
            </w:r>
          </w:p>
        </w:tc>
      </w:tr>
      <w:tr w:rsidR="00FA2EA7" w:rsidTr="00FA2EA7">
        <w:tc>
          <w:tcPr>
            <w:tcW w:w="2711" w:type="dxa"/>
            <w:tcBorders>
              <w:top w:val="single" w:sz="4" w:space="0" w:color="auto"/>
              <w:left w:val="single" w:sz="4" w:space="0" w:color="auto"/>
              <w:bottom w:val="single" w:sz="4" w:space="0" w:color="auto"/>
              <w:right w:val="single" w:sz="4" w:space="0" w:color="auto"/>
            </w:tcBorders>
            <w:hideMark/>
          </w:tcPr>
          <w:p w:rsidR="00FA2EA7" w:rsidRDefault="00FA2EA7">
            <w:pPr>
              <w:spacing w:before="0" w:line="240" w:lineRule="auto"/>
              <w:ind w:left="0" w:firstLine="0"/>
              <w:jc w:val="left"/>
              <w:rPr>
                <w:rFonts w:ascii="Arial" w:hAnsi="Arial" w:cs="Arial"/>
                <w:b/>
                <w:sz w:val="18"/>
                <w:szCs w:val="18"/>
              </w:rPr>
            </w:pPr>
            <w:r>
              <w:rPr>
                <w:rFonts w:ascii="Arial" w:hAnsi="Arial" w:cs="Arial"/>
                <w:b/>
                <w:sz w:val="18"/>
                <w:szCs w:val="18"/>
              </w:rPr>
              <w:t>Złącza</w:t>
            </w:r>
          </w:p>
        </w:tc>
        <w:tc>
          <w:tcPr>
            <w:tcW w:w="6440" w:type="dxa"/>
            <w:tcBorders>
              <w:top w:val="single" w:sz="4" w:space="0" w:color="auto"/>
              <w:left w:val="single" w:sz="4" w:space="0" w:color="auto"/>
              <w:bottom w:val="single" w:sz="4" w:space="0" w:color="auto"/>
              <w:right w:val="single" w:sz="4" w:space="0" w:color="auto"/>
            </w:tcBorders>
            <w:hideMark/>
          </w:tcPr>
          <w:p w:rsidR="00FA2EA7" w:rsidRDefault="00FA2EA7" w:rsidP="00FA2EA7">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co najmniej dwa cyfrowe wejścia wideo w tym min. 1x DisplayPort </w:t>
            </w:r>
          </w:p>
        </w:tc>
      </w:tr>
      <w:tr w:rsidR="00FA2EA7" w:rsidTr="00FA2EA7">
        <w:tc>
          <w:tcPr>
            <w:tcW w:w="2711" w:type="dxa"/>
            <w:tcBorders>
              <w:top w:val="single" w:sz="4" w:space="0" w:color="auto"/>
              <w:left w:val="single" w:sz="4" w:space="0" w:color="auto"/>
              <w:bottom w:val="single" w:sz="4" w:space="0" w:color="auto"/>
              <w:right w:val="single" w:sz="4" w:space="0" w:color="auto"/>
            </w:tcBorders>
            <w:hideMark/>
          </w:tcPr>
          <w:p w:rsidR="00FA2EA7" w:rsidRDefault="00FA2EA7">
            <w:pPr>
              <w:spacing w:before="0" w:line="240" w:lineRule="auto"/>
              <w:ind w:left="0" w:firstLine="0"/>
              <w:jc w:val="left"/>
              <w:rPr>
                <w:rFonts w:ascii="Arial" w:hAnsi="Arial" w:cs="Arial"/>
                <w:b/>
                <w:sz w:val="18"/>
                <w:szCs w:val="18"/>
              </w:rPr>
            </w:pPr>
            <w:r>
              <w:rPr>
                <w:rFonts w:ascii="Arial" w:hAnsi="Arial" w:cs="Arial"/>
                <w:b/>
                <w:sz w:val="18"/>
                <w:szCs w:val="18"/>
              </w:rPr>
              <w:t>Obudowa i regulacja monitora</w:t>
            </w:r>
          </w:p>
        </w:tc>
        <w:tc>
          <w:tcPr>
            <w:tcW w:w="6440" w:type="dxa"/>
            <w:tcBorders>
              <w:top w:val="single" w:sz="4" w:space="0" w:color="auto"/>
              <w:left w:val="single" w:sz="4" w:space="0" w:color="auto"/>
              <w:bottom w:val="single" w:sz="4" w:space="0" w:color="auto"/>
              <w:right w:val="single" w:sz="4" w:space="0" w:color="auto"/>
            </w:tcBorders>
            <w:hideMark/>
          </w:tcPr>
          <w:p w:rsidR="00FA2EA7" w:rsidRDefault="00FA2EA7" w:rsidP="00FA2EA7">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obudowa czarna matowa,</w:t>
            </w:r>
          </w:p>
        </w:tc>
      </w:tr>
      <w:tr w:rsidR="00FA2EA7" w:rsidTr="00FA2EA7">
        <w:tc>
          <w:tcPr>
            <w:tcW w:w="2711" w:type="dxa"/>
            <w:tcBorders>
              <w:top w:val="single" w:sz="4" w:space="0" w:color="auto"/>
              <w:left w:val="single" w:sz="4" w:space="0" w:color="auto"/>
              <w:bottom w:val="single" w:sz="4" w:space="0" w:color="auto"/>
              <w:right w:val="single" w:sz="4" w:space="0" w:color="auto"/>
            </w:tcBorders>
            <w:hideMark/>
          </w:tcPr>
          <w:p w:rsidR="00FA2EA7" w:rsidRDefault="00FA2EA7">
            <w:pPr>
              <w:spacing w:before="0" w:line="240" w:lineRule="auto"/>
              <w:ind w:left="0" w:firstLine="0"/>
              <w:jc w:val="left"/>
              <w:rPr>
                <w:rFonts w:ascii="Arial" w:hAnsi="Arial" w:cs="Arial"/>
                <w:b/>
                <w:sz w:val="18"/>
                <w:szCs w:val="18"/>
              </w:rPr>
            </w:pPr>
            <w:r>
              <w:rPr>
                <w:rFonts w:ascii="Arial" w:hAnsi="Arial" w:cs="Arial"/>
                <w:b/>
                <w:sz w:val="18"/>
                <w:szCs w:val="18"/>
              </w:rPr>
              <w:t>Kable</w:t>
            </w:r>
          </w:p>
        </w:tc>
        <w:tc>
          <w:tcPr>
            <w:tcW w:w="6440" w:type="dxa"/>
            <w:tcBorders>
              <w:top w:val="single" w:sz="4" w:space="0" w:color="auto"/>
              <w:left w:val="single" w:sz="4" w:space="0" w:color="auto"/>
              <w:bottom w:val="single" w:sz="4" w:space="0" w:color="auto"/>
              <w:right w:val="single" w:sz="4" w:space="0" w:color="auto"/>
            </w:tcBorders>
            <w:hideMark/>
          </w:tcPr>
          <w:p w:rsidR="00FA2EA7" w:rsidRDefault="00FA2EA7" w:rsidP="00FA2EA7">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zasilania,</w:t>
            </w:r>
          </w:p>
          <w:p w:rsidR="00FA2EA7" w:rsidRDefault="00FA2EA7" w:rsidP="00FA2EA7">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DisplayPort</w:t>
            </w:r>
          </w:p>
        </w:tc>
      </w:tr>
      <w:tr w:rsidR="00FA2EA7" w:rsidTr="00FA2EA7">
        <w:tc>
          <w:tcPr>
            <w:tcW w:w="2711" w:type="dxa"/>
            <w:tcBorders>
              <w:top w:val="single" w:sz="4" w:space="0" w:color="auto"/>
              <w:left w:val="single" w:sz="4" w:space="0" w:color="auto"/>
              <w:bottom w:val="single" w:sz="4" w:space="0" w:color="auto"/>
              <w:right w:val="single" w:sz="4" w:space="0" w:color="auto"/>
            </w:tcBorders>
            <w:hideMark/>
          </w:tcPr>
          <w:p w:rsidR="00FA2EA7" w:rsidRDefault="00FA2EA7">
            <w:pPr>
              <w:spacing w:before="0" w:line="240" w:lineRule="auto"/>
              <w:ind w:left="0" w:firstLine="0"/>
              <w:jc w:val="left"/>
              <w:rPr>
                <w:rFonts w:ascii="Arial" w:hAnsi="Arial" w:cs="Arial"/>
                <w:b/>
                <w:sz w:val="18"/>
                <w:szCs w:val="18"/>
              </w:rPr>
            </w:pPr>
            <w:r>
              <w:rPr>
                <w:rFonts w:ascii="Arial" w:hAnsi="Arial" w:cs="Arial"/>
                <w:b/>
                <w:sz w:val="18"/>
                <w:szCs w:val="18"/>
              </w:rPr>
              <w:t>Inne</w:t>
            </w:r>
          </w:p>
        </w:tc>
        <w:tc>
          <w:tcPr>
            <w:tcW w:w="6440" w:type="dxa"/>
            <w:tcBorders>
              <w:top w:val="single" w:sz="4" w:space="0" w:color="auto"/>
              <w:left w:val="single" w:sz="4" w:space="0" w:color="auto"/>
              <w:bottom w:val="single" w:sz="4" w:space="0" w:color="auto"/>
              <w:right w:val="single" w:sz="4" w:space="0" w:color="auto"/>
            </w:tcBorders>
            <w:hideMark/>
          </w:tcPr>
          <w:p w:rsidR="00FA2EA7" w:rsidRDefault="00FA2EA7" w:rsidP="00FA2EA7">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VESA 100x100mm, </w:t>
            </w:r>
          </w:p>
          <w:p w:rsidR="00FA2EA7" w:rsidRDefault="00FA2EA7" w:rsidP="00FA2EA7">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wbudowany zasilacz,</w:t>
            </w:r>
          </w:p>
          <w:p w:rsidR="00FA2EA7" w:rsidRDefault="00FA2EA7" w:rsidP="00FA2EA7">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typowy pobór energii elektrycznej nie większy niż 35W,</w:t>
            </w:r>
          </w:p>
        </w:tc>
      </w:tr>
    </w:tbl>
    <w:p w:rsidR="00FA2EA7" w:rsidRDefault="00FA2EA7" w:rsidP="00FA2EA7">
      <w:pPr>
        <w:ind w:left="0" w:firstLine="0"/>
        <w:rPr>
          <w:rFonts w:ascii="Arial" w:hAnsi="Arial" w:cs="Arial"/>
          <w:sz w:val="18"/>
          <w:szCs w:val="18"/>
        </w:rPr>
      </w:pPr>
    </w:p>
    <w:p w:rsidR="00FA2EA7" w:rsidRDefault="00FA2EA7" w:rsidP="00FA2EA7">
      <w:pPr>
        <w:spacing w:before="0" w:line="240" w:lineRule="auto"/>
        <w:ind w:left="0" w:firstLine="0"/>
        <w:contextualSpacing/>
        <w:rPr>
          <w:rFonts w:ascii="Arial" w:hAnsi="Arial" w:cs="Arial"/>
          <w:sz w:val="18"/>
          <w:szCs w:val="18"/>
        </w:rPr>
      </w:pPr>
      <w:r>
        <w:rPr>
          <w:rFonts w:ascii="Arial" w:hAnsi="Arial" w:cs="Arial"/>
          <w:sz w:val="18"/>
          <w:szCs w:val="18"/>
        </w:rPr>
        <w:t>Arkadiusz Hulewicz, Janusz Dziarski  2546,2632</w:t>
      </w:r>
    </w:p>
    <w:p w:rsidR="00FA2EA7" w:rsidRDefault="00FA2EA7" w:rsidP="00FA2EA7">
      <w:pPr>
        <w:keepNext/>
        <w:spacing w:before="0" w:line="240" w:lineRule="auto"/>
        <w:ind w:left="0" w:firstLine="0"/>
        <w:contextualSpacing/>
        <w:rPr>
          <w:rFonts w:ascii="Arial" w:hAnsi="Arial" w:cs="Arial"/>
          <w:sz w:val="18"/>
          <w:szCs w:val="18"/>
        </w:rPr>
      </w:pPr>
      <w:r>
        <w:rPr>
          <w:rFonts w:ascii="Arial" w:hAnsi="Arial" w:cs="Arial"/>
          <w:sz w:val="18"/>
          <w:szCs w:val="18"/>
        </w:rPr>
        <w:t>Osoby zainteresowane zakupem, nr telefonu</w:t>
      </w:r>
    </w:p>
    <w:p w:rsidR="00FA2EA7" w:rsidRDefault="00FA2EA7">
      <w:pPr>
        <w:suppressAutoHyphens w:val="0"/>
        <w:spacing w:before="0" w:after="160" w:line="259" w:lineRule="auto"/>
        <w:ind w:left="0" w:firstLine="0"/>
        <w:jc w:val="left"/>
        <w:rPr>
          <w:rFonts w:ascii="Arial" w:hAnsi="Arial" w:cs="Arial"/>
          <w:sz w:val="18"/>
          <w:szCs w:val="18"/>
        </w:rPr>
      </w:pPr>
      <w:r>
        <w:rPr>
          <w:rFonts w:ascii="Arial" w:hAnsi="Arial" w:cs="Arial"/>
          <w:sz w:val="18"/>
          <w:szCs w:val="18"/>
        </w:rPr>
        <w:br w:type="page"/>
      </w:r>
    </w:p>
    <w:p w:rsidR="00FA2EA7" w:rsidRDefault="00FA2EA7" w:rsidP="00FA2EA7">
      <w:pPr>
        <w:keepNext/>
        <w:jc w:val="right"/>
        <w:rPr>
          <w:b/>
          <w:u w:val="single"/>
        </w:rPr>
      </w:pPr>
      <w:r w:rsidRPr="00A44229">
        <w:rPr>
          <w:b/>
          <w:u w:val="single"/>
        </w:rPr>
        <w:t xml:space="preserve">Załącznik </w:t>
      </w:r>
      <w:r>
        <w:rPr>
          <w:b/>
          <w:u w:val="single"/>
        </w:rPr>
        <w:t>24</w:t>
      </w:r>
    </w:p>
    <w:p w:rsidR="00285699" w:rsidRDefault="00285699" w:rsidP="00285699">
      <w:pPr>
        <w:spacing w:before="0" w:line="240" w:lineRule="auto"/>
        <w:ind w:left="0" w:firstLine="0"/>
        <w:contextualSpacing/>
        <w:rPr>
          <w:rFonts w:ascii="Arial" w:hAnsi="Arial" w:cs="Arial"/>
          <w:b/>
          <w:sz w:val="18"/>
          <w:szCs w:val="18"/>
        </w:rPr>
      </w:pPr>
      <w:r>
        <w:rPr>
          <w:rFonts w:ascii="Arial" w:hAnsi="Arial" w:cs="Arial"/>
          <w:b/>
          <w:sz w:val="18"/>
          <w:szCs w:val="18"/>
        </w:rPr>
        <w:t>Instytut Elektrotechniki i Elektroniki Przemysłowej</w:t>
      </w:r>
    </w:p>
    <w:p w:rsidR="00285699" w:rsidRDefault="00285699" w:rsidP="00285699">
      <w:pPr>
        <w:spacing w:before="0" w:line="240" w:lineRule="auto"/>
        <w:ind w:left="0" w:firstLine="0"/>
        <w:contextualSpacing/>
        <w:rPr>
          <w:rFonts w:ascii="Arial" w:hAnsi="Arial" w:cs="Arial"/>
          <w:b/>
          <w:sz w:val="18"/>
          <w:szCs w:val="18"/>
        </w:rPr>
      </w:pPr>
      <w:r>
        <w:rPr>
          <w:rFonts w:ascii="Arial" w:hAnsi="Arial" w:cs="Arial"/>
          <w:b/>
          <w:sz w:val="18"/>
          <w:szCs w:val="18"/>
        </w:rPr>
        <w:t>ul. Piotrowo 3A, 60 – 965 Poznań</w:t>
      </w:r>
    </w:p>
    <w:p w:rsidR="00285699" w:rsidRDefault="00285699" w:rsidP="00285699">
      <w:pPr>
        <w:spacing w:before="0" w:line="240" w:lineRule="auto"/>
        <w:ind w:left="0" w:firstLine="0"/>
        <w:contextualSpacing/>
        <w:rPr>
          <w:rFonts w:ascii="Arial" w:hAnsi="Arial" w:cs="Arial"/>
          <w:sz w:val="18"/>
          <w:szCs w:val="18"/>
        </w:rPr>
      </w:pPr>
      <w:r>
        <w:rPr>
          <w:rFonts w:ascii="Arial" w:hAnsi="Arial" w:cs="Arial"/>
          <w:sz w:val="18"/>
          <w:szCs w:val="18"/>
        </w:rPr>
        <w:t>…………………………………………..</w:t>
      </w:r>
    </w:p>
    <w:p w:rsidR="00285699" w:rsidRDefault="00285699" w:rsidP="00285699">
      <w:pPr>
        <w:spacing w:before="0" w:line="240" w:lineRule="auto"/>
        <w:ind w:left="0" w:firstLine="0"/>
        <w:contextualSpacing/>
        <w:rPr>
          <w:rFonts w:ascii="Arial" w:hAnsi="Arial" w:cs="Arial"/>
          <w:sz w:val="18"/>
          <w:szCs w:val="18"/>
        </w:rPr>
      </w:pPr>
      <w:r>
        <w:rPr>
          <w:rFonts w:ascii="Arial" w:hAnsi="Arial" w:cs="Arial"/>
          <w:sz w:val="18"/>
          <w:szCs w:val="18"/>
        </w:rPr>
        <w:t>nazwa jednostki zamawiającej, adres</w:t>
      </w:r>
    </w:p>
    <w:p w:rsidR="00285699" w:rsidRDefault="00285699" w:rsidP="00285699">
      <w:pPr>
        <w:spacing w:before="0" w:line="240" w:lineRule="auto"/>
        <w:ind w:left="0" w:firstLine="0"/>
        <w:contextualSpacing/>
        <w:rPr>
          <w:rFonts w:ascii="Arial" w:hAnsi="Arial" w:cs="Arial"/>
          <w:b/>
          <w:sz w:val="18"/>
          <w:szCs w:val="18"/>
        </w:rPr>
      </w:pPr>
      <w:r>
        <w:rPr>
          <w:rFonts w:ascii="Arial" w:hAnsi="Arial" w:cs="Arial"/>
          <w:b/>
          <w:sz w:val="18"/>
          <w:szCs w:val="18"/>
        </w:rPr>
        <w:t>0212/58/4/2021</w:t>
      </w:r>
    </w:p>
    <w:p w:rsidR="00285699" w:rsidRDefault="00285699" w:rsidP="00285699">
      <w:pPr>
        <w:spacing w:before="0" w:line="240" w:lineRule="auto"/>
        <w:ind w:left="0" w:firstLine="0"/>
        <w:contextualSpacing/>
        <w:rPr>
          <w:rFonts w:ascii="Arial" w:hAnsi="Arial" w:cs="Arial"/>
          <w:sz w:val="18"/>
          <w:szCs w:val="18"/>
        </w:rPr>
      </w:pPr>
    </w:p>
    <w:p w:rsidR="00285699" w:rsidRDefault="00285699" w:rsidP="00285699">
      <w:pPr>
        <w:spacing w:line="240" w:lineRule="auto"/>
        <w:ind w:left="0" w:firstLine="0"/>
        <w:contextualSpacing/>
        <w:rPr>
          <w:rFonts w:ascii="Arial" w:hAnsi="Arial" w:cs="Arial"/>
        </w:rPr>
      </w:pPr>
      <w:r>
        <w:rPr>
          <w:rFonts w:ascii="Arial" w:hAnsi="Arial" w:cs="Arial"/>
        </w:rPr>
        <w:t>Cztery monitory 24 cale LCD o parametrach:</w:t>
      </w:r>
    </w:p>
    <w:tbl>
      <w:tblPr>
        <w:tblStyle w:val="Tabela-Siatka"/>
        <w:tblW w:w="9150" w:type="dxa"/>
        <w:tblInd w:w="113" w:type="dxa"/>
        <w:tblLayout w:type="fixed"/>
        <w:tblCellMar>
          <w:top w:w="108" w:type="dxa"/>
          <w:bottom w:w="108" w:type="dxa"/>
        </w:tblCellMar>
        <w:tblLook w:val="04A0" w:firstRow="1" w:lastRow="0" w:firstColumn="1" w:lastColumn="0" w:noHBand="0" w:noVBand="1"/>
      </w:tblPr>
      <w:tblGrid>
        <w:gridCol w:w="2711"/>
        <w:gridCol w:w="6439"/>
      </w:tblGrid>
      <w:tr w:rsidR="00285699" w:rsidTr="00285699">
        <w:tc>
          <w:tcPr>
            <w:tcW w:w="2711" w:type="dxa"/>
            <w:tcBorders>
              <w:top w:val="single" w:sz="4" w:space="0" w:color="auto"/>
              <w:left w:val="single" w:sz="4" w:space="0" w:color="auto"/>
              <w:bottom w:val="single" w:sz="4" w:space="0" w:color="auto"/>
              <w:right w:val="single" w:sz="4" w:space="0" w:color="auto"/>
            </w:tcBorders>
            <w:hideMark/>
          </w:tcPr>
          <w:p w:rsidR="00285699" w:rsidRDefault="00285699">
            <w:pPr>
              <w:spacing w:before="0" w:line="240" w:lineRule="auto"/>
              <w:ind w:left="0" w:firstLine="0"/>
              <w:jc w:val="center"/>
              <w:rPr>
                <w:rFonts w:ascii="Arial" w:hAnsi="Arial" w:cs="Arial"/>
                <w:b/>
                <w:sz w:val="20"/>
                <w:szCs w:val="20"/>
              </w:rPr>
            </w:pPr>
            <w:r>
              <w:rPr>
                <w:rFonts w:ascii="Arial" w:hAnsi="Arial" w:cs="Arial"/>
                <w:b/>
                <w:sz w:val="20"/>
                <w:szCs w:val="20"/>
              </w:rPr>
              <w:t>WYSZCZEGÓLNIENIE</w:t>
            </w:r>
          </w:p>
        </w:tc>
        <w:tc>
          <w:tcPr>
            <w:tcW w:w="6440" w:type="dxa"/>
            <w:tcBorders>
              <w:top w:val="single" w:sz="4" w:space="0" w:color="auto"/>
              <w:left w:val="single" w:sz="4" w:space="0" w:color="auto"/>
              <w:bottom w:val="single" w:sz="4" w:space="0" w:color="auto"/>
              <w:right w:val="single" w:sz="4" w:space="0" w:color="auto"/>
            </w:tcBorders>
            <w:hideMark/>
          </w:tcPr>
          <w:p w:rsidR="00285699" w:rsidRDefault="00285699">
            <w:pPr>
              <w:spacing w:before="0" w:line="240" w:lineRule="auto"/>
              <w:ind w:left="0" w:firstLine="0"/>
              <w:jc w:val="center"/>
              <w:rPr>
                <w:rFonts w:ascii="Arial" w:hAnsi="Arial" w:cs="Arial"/>
                <w:b/>
                <w:sz w:val="20"/>
                <w:szCs w:val="20"/>
              </w:rPr>
            </w:pPr>
            <w:r>
              <w:rPr>
                <w:rFonts w:ascii="Arial" w:hAnsi="Arial" w:cs="Arial"/>
                <w:b/>
                <w:sz w:val="20"/>
                <w:szCs w:val="20"/>
              </w:rPr>
              <w:t>WYMAGANIA</w:t>
            </w:r>
          </w:p>
        </w:tc>
      </w:tr>
      <w:tr w:rsidR="00285699" w:rsidTr="00285699">
        <w:tc>
          <w:tcPr>
            <w:tcW w:w="2711" w:type="dxa"/>
            <w:tcBorders>
              <w:top w:val="single" w:sz="4" w:space="0" w:color="auto"/>
              <w:left w:val="single" w:sz="4" w:space="0" w:color="auto"/>
              <w:bottom w:val="single" w:sz="4" w:space="0" w:color="auto"/>
              <w:right w:val="single" w:sz="4" w:space="0" w:color="auto"/>
            </w:tcBorders>
            <w:hideMark/>
          </w:tcPr>
          <w:p w:rsidR="00285699" w:rsidRDefault="00285699">
            <w:pPr>
              <w:spacing w:before="0" w:line="240" w:lineRule="auto"/>
              <w:ind w:left="0" w:firstLine="0"/>
              <w:jc w:val="left"/>
              <w:rPr>
                <w:rFonts w:ascii="Arial" w:hAnsi="Arial" w:cs="Arial"/>
                <w:b/>
                <w:sz w:val="18"/>
                <w:szCs w:val="18"/>
              </w:rPr>
            </w:pPr>
            <w:r>
              <w:rPr>
                <w:rFonts w:ascii="Arial" w:hAnsi="Arial" w:cs="Arial"/>
                <w:b/>
                <w:sz w:val="18"/>
                <w:szCs w:val="18"/>
              </w:rPr>
              <w:t>Przekątna ekranu, rozdzielczość</w:t>
            </w:r>
          </w:p>
        </w:tc>
        <w:tc>
          <w:tcPr>
            <w:tcW w:w="6440" w:type="dxa"/>
            <w:tcBorders>
              <w:top w:val="single" w:sz="4" w:space="0" w:color="auto"/>
              <w:left w:val="single" w:sz="4" w:space="0" w:color="auto"/>
              <w:bottom w:val="single" w:sz="4" w:space="0" w:color="auto"/>
              <w:right w:val="single" w:sz="4" w:space="0" w:color="auto"/>
            </w:tcBorders>
            <w:hideMark/>
          </w:tcPr>
          <w:p w:rsidR="00285699" w:rsidRDefault="00285699" w:rsidP="00285699">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min. 23,8 cala,  max. 24,1 cala,</w:t>
            </w:r>
          </w:p>
          <w:p w:rsidR="00285699" w:rsidRDefault="00285699" w:rsidP="00285699">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rozdzielczość natywna 1920x1080 pikseli przy częstotliwości 60 Hz,</w:t>
            </w:r>
          </w:p>
          <w:p w:rsidR="00285699" w:rsidRDefault="00285699" w:rsidP="00285699">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format obrazu 16:9,</w:t>
            </w:r>
          </w:p>
          <w:p w:rsidR="00285699" w:rsidRDefault="00285699" w:rsidP="00285699">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matryca matowa</w:t>
            </w:r>
          </w:p>
        </w:tc>
      </w:tr>
      <w:tr w:rsidR="00285699" w:rsidTr="00285699">
        <w:tc>
          <w:tcPr>
            <w:tcW w:w="2711" w:type="dxa"/>
            <w:tcBorders>
              <w:top w:val="single" w:sz="4" w:space="0" w:color="auto"/>
              <w:left w:val="single" w:sz="4" w:space="0" w:color="auto"/>
              <w:bottom w:val="single" w:sz="4" w:space="0" w:color="auto"/>
              <w:right w:val="single" w:sz="4" w:space="0" w:color="auto"/>
            </w:tcBorders>
            <w:hideMark/>
          </w:tcPr>
          <w:p w:rsidR="00285699" w:rsidRDefault="00285699">
            <w:pPr>
              <w:spacing w:before="0" w:line="240" w:lineRule="auto"/>
              <w:ind w:left="0" w:firstLine="0"/>
              <w:jc w:val="left"/>
              <w:rPr>
                <w:rFonts w:ascii="Arial" w:hAnsi="Arial" w:cs="Arial"/>
                <w:b/>
                <w:sz w:val="18"/>
                <w:szCs w:val="18"/>
              </w:rPr>
            </w:pPr>
            <w:r>
              <w:rPr>
                <w:rFonts w:ascii="Arial" w:hAnsi="Arial" w:cs="Arial"/>
                <w:b/>
                <w:sz w:val="18"/>
                <w:szCs w:val="18"/>
              </w:rPr>
              <w:t>Parametry obrazu</w:t>
            </w:r>
          </w:p>
        </w:tc>
        <w:tc>
          <w:tcPr>
            <w:tcW w:w="6440" w:type="dxa"/>
            <w:tcBorders>
              <w:top w:val="single" w:sz="4" w:space="0" w:color="auto"/>
              <w:left w:val="single" w:sz="4" w:space="0" w:color="auto"/>
              <w:bottom w:val="single" w:sz="4" w:space="0" w:color="auto"/>
              <w:right w:val="single" w:sz="4" w:space="0" w:color="auto"/>
            </w:tcBorders>
            <w:hideMark/>
          </w:tcPr>
          <w:p w:rsidR="00285699" w:rsidRDefault="00285699" w:rsidP="00285699">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odwzorowanie min.  16,7 miliona kolorów,</w:t>
            </w:r>
          </w:p>
          <w:p w:rsidR="00285699" w:rsidRDefault="00285699" w:rsidP="00285699">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kontrast statyczny min. 1000:1,</w:t>
            </w:r>
          </w:p>
          <w:p w:rsidR="00285699" w:rsidRDefault="00285699" w:rsidP="00285699">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jasność min. 250cd/m</w:t>
            </w:r>
            <w:r>
              <w:rPr>
                <w:rFonts w:ascii="Arial" w:hAnsi="Arial" w:cs="Arial"/>
                <w:sz w:val="18"/>
                <w:szCs w:val="18"/>
                <w:vertAlign w:val="superscript"/>
              </w:rPr>
              <w:t>2</w:t>
            </w:r>
            <w:r>
              <w:rPr>
                <w:rFonts w:ascii="Arial" w:hAnsi="Arial" w:cs="Arial"/>
                <w:sz w:val="18"/>
                <w:szCs w:val="18"/>
              </w:rPr>
              <w:t>,</w:t>
            </w:r>
          </w:p>
          <w:p w:rsidR="00285699" w:rsidRDefault="00285699" w:rsidP="00285699">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czas reakcji matrycy maks. 4ms (GtG),</w:t>
            </w:r>
          </w:p>
          <w:p w:rsidR="00285699" w:rsidRDefault="00285699" w:rsidP="00285699">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kąty widzenia minimum 170 poziomo/170 pionowo stopni,</w:t>
            </w:r>
          </w:p>
          <w:p w:rsidR="00285699" w:rsidRDefault="00285699" w:rsidP="00285699">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podświetlenie LED,</w:t>
            </w:r>
          </w:p>
        </w:tc>
      </w:tr>
      <w:tr w:rsidR="00285699" w:rsidTr="00285699">
        <w:tc>
          <w:tcPr>
            <w:tcW w:w="2711" w:type="dxa"/>
            <w:tcBorders>
              <w:top w:val="single" w:sz="4" w:space="0" w:color="auto"/>
              <w:left w:val="single" w:sz="4" w:space="0" w:color="auto"/>
              <w:bottom w:val="single" w:sz="4" w:space="0" w:color="auto"/>
              <w:right w:val="single" w:sz="4" w:space="0" w:color="auto"/>
            </w:tcBorders>
            <w:hideMark/>
          </w:tcPr>
          <w:p w:rsidR="00285699" w:rsidRDefault="00285699">
            <w:pPr>
              <w:spacing w:before="0" w:line="240" w:lineRule="auto"/>
              <w:ind w:left="0" w:firstLine="0"/>
              <w:jc w:val="left"/>
              <w:rPr>
                <w:rFonts w:ascii="Arial" w:hAnsi="Arial" w:cs="Arial"/>
                <w:b/>
                <w:sz w:val="18"/>
                <w:szCs w:val="18"/>
              </w:rPr>
            </w:pPr>
            <w:r>
              <w:rPr>
                <w:rFonts w:ascii="Arial" w:hAnsi="Arial" w:cs="Arial"/>
                <w:b/>
                <w:sz w:val="18"/>
                <w:szCs w:val="18"/>
              </w:rPr>
              <w:t>Złącza</w:t>
            </w:r>
          </w:p>
        </w:tc>
        <w:tc>
          <w:tcPr>
            <w:tcW w:w="6440" w:type="dxa"/>
            <w:tcBorders>
              <w:top w:val="single" w:sz="4" w:space="0" w:color="auto"/>
              <w:left w:val="single" w:sz="4" w:space="0" w:color="auto"/>
              <w:bottom w:val="single" w:sz="4" w:space="0" w:color="auto"/>
              <w:right w:val="single" w:sz="4" w:space="0" w:color="auto"/>
            </w:tcBorders>
            <w:hideMark/>
          </w:tcPr>
          <w:p w:rsidR="00285699" w:rsidRDefault="00285699" w:rsidP="00285699">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co najmniej dwa cyfrowe wejścia wideo w tym min. 1x DisplayPort </w:t>
            </w:r>
          </w:p>
        </w:tc>
      </w:tr>
      <w:tr w:rsidR="00285699" w:rsidTr="00285699">
        <w:tc>
          <w:tcPr>
            <w:tcW w:w="2711" w:type="dxa"/>
            <w:tcBorders>
              <w:top w:val="single" w:sz="4" w:space="0" w:color="auto"/>
              <w:left w:val="single" w:sz="4" w:space="0" w:color="auto"/>
              <w:bottom w:val="single" w:sz="4" w:space="0" w:color="auto"/>
              <w:right w:val="single" w:sz="4" w:space="0" w:color="auto"/>
            </w:tcBorders>
            <w:hideMark/>
          </w:tcPr>
          <w:p w:rsidR="00285699" w:rsidRDefault="00285699">
            <w:pPr>
              <w:spacing w:before="0" w:line="240" w:lineRule="auto"/>
              <w:ind w:left="0" w:firstLine="0"/>
              <w:jc w:val="left"/>
              <w:rPr>
                <w:rFonts w:ascii="Arial" w:hAnsi="Arial" w:cs="Arial"/>
                <w:b/>
                <w:sz w:val="18"/>
                <w:szCs w:val="18"/>
              </w:rPr>
            </w:pPr>
            <w:r>
              <w:rPr>
                <w:rFonts w:ascii="Arial" w:hAnsi="Arial" w:cs="Arial"/>
                <w:b/>
                <w:sz w:val="18"/>
                <w:szCs w:val="18"/>
              </w:rPr>
              <w:t>Obudowa i regulacja monitora</w:t>
            </w:r>
          </w:p>
        </w:tc>
        <w:tc>
          <w:tcPr>
            <w:tcW w:w="6440" w:type="dxa"/>
            <w:tcBorders>
              <w:top w:val="single" w:sz="4" w:space="0" w:color="auto"/>
              <w:left w:val="single" w:sz="4" w:space="0" w:color="auto"/>
              <w:bottom w:val="single" w:sz="4" w:space="0" w:color="auto"/>
              <w:right w:val="single" w:sz="4" w:space="0" w:color="auto"/>
            </w:tcBorders>
            <w:hideMark/>
          </w:tcPr>
          <w:p w:rsidR="00285699" w:rsidRDefault="00285699" w:rsidP="00285699">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obudowa czarna matowa, </w:t>
            </w:r>
          </w:p>
          <w:p w:rsidR="00285699" w:rsidRDefault="00285699" w:rsidP="00285699">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regulacja pozioma w zakresie nie mniejszym niż od -5 do +20 stopni, </w:t>
            </w:r>
          </w:p>
        </w:tc>
      </w:tr>
      <w:tr w:rsidR="00285699" w:rsidTr="00285699">
        <w:tc>
          <w:tcPr>
            <w:tcW w:w="2711" w:type="dxa"/>
            <w:tcBorders>
              <w:top w:val="single" w:sz="4" w:space="0" w:color="auto"/>
              <w:left w:val="single" w:sz="4" w:space="0" w:color="auto"/>
              <w:bottom w:val="single" w:sz="4" w:space="0" w:color="auto"/>
              <w:right w:val="single" w:sz="4" w:space="0" w:color="auto"/>
            </w:tcBorders>
            <w:hideMark/>
          </w:tcPr>
          <w:p w:rsidR="00285699" w:rsidRDefault="00285699">
            <w:pPr>
              <w:spacing w:before="0" w:line="240" w:lineRule="auto"/>
              <w:ind w:left="0" w:firstLine="0"/>
              <w:jc w:val="left"/>
              <w:rPr>
                <w:rFonts w:ascii="Arial" w:hAnsi="Arial" w:cs="Arial"/>
                <w:b/>
                <w:sz w:val="18"/>
                <w:szCs w:val="18"/>
              </w:rPr>
            </w:pPr>
            <w:r>
              <w:rPr>
                <w:rFonts w:ascii="Arial" w:hAnsi="Arial" w:cs="Arial"/>
                <w:b/>
                <w:sz w:val="18"/>
                <w:szCs w:val="18"/>
              </w:rPr>
              <w:t>Kable</w:t>
            </w:r>
          </w:p>
        </w:tc>
        <w:tc>
          <w:tcPr>
            <w:tcW w:w="6440" w:type="dxa"/>
            <w:tcBorders>
              <w:top w:val="single" w:sz="4" w:space="0" w:color="auto"/>
              <w:left w:val="single" w:sz="4" w:space="0" w:color="auto"/>
              <w:bottom w:val="single" w:sz="4" w:space="0" w:color="auto"/>
              <w:right w:val="single" w:sz="4" w:space="0" w:color="auto"/>
            </w:tcBorders>
            <w:hideMark/>
          </w:tcPr>
          <w:p w:rsidR="00285699" w:rsidRDefault="00285699" w:rsidP="00285699">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zasilania,</w:t>
            </w:r>
          </w:p>
          <w:p w:rsidR="00285699" w:rsidRDefault="00285699" w:rsidP="00285699">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DisplayPort</w:t>
            </w:r>
          </w:p>
        </w:tc>
      </w:tr>
      <w:tr w:rsidR="00285699" w:rsidTr="00285699">
        <w:tc>
          <w:tcPr>
            <w:tcW w:w="2711" w:type="dxa"/>
            <w:tcBorders>
              <w:top w:val="single" w:sz="4" w:space="0" w:color="auto"/>
              <w:left w:val="single" w:sz="4" w:space="0" w:color="auto"/>
              <w:bottom w:val="single" w:sz="4" w:space="0" w:color="auto"/>
              <w:right w:val="single" w:sz="4" w:space="0" w:color="auto"/>
            </w:tcBorders>
            <w:hideMark/>
          </w:tcPr>
          <w:p w:rsidR="00285699" w:rsidRDefault="00285699">
            <w:pPr>
              <w:spacing w:before="0" w:line="240" w:lineRule="auto"/>
              <w:ind w:left="0" w:firstLine="0"/>
              <w:jc w:val="left"/>
              <w:rPr>
                <w:rFonts w:ascii="Arial" w:hAnsi="Arial" w:cs="Arial"/>
                <w:b/>
                <w:sz w:val="18"/>
                <w:szCs w:val="18"/>
              </w:rPr>
            </w:pPr>
            <w:r>
              <w:rPr>
                <w:rFonts w:ascii="Arial" w:hAnsi="Arial" w:cs="Arial"/>
                <w:b/>
                <w:sz w:val="18"/>
                <w:szCs w:val="18"/>
              </w:rPr>
              <w:t>Inne</w:t>
            </w:r>
          </w:p>
        </w:tc>
        <w:tc>
          <w:tcPr>
            <w:tcW w:w="6440" w:type="dxa"/>
            <w:tcBorders>
              <w:top w:val="single" w:sz="4" w:space="0" w:color="auto"/>
              <w:left w:val="single" w:sz="4" w:space="0" w:color="auto"/>
              <w:bottom w:val="single" w:sz="4" w:space="0" w:color="auto"/>
              <w:right w:val="single" w:sz="4" w:space="0" w:color="auto"/>
            </w:tcBorders>
            <w:hideMark/>
          </w:tcPr>
          <w:p w:rsidR="00285699" w:rsidRDefault="00285699" w:rsidP="00285699">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VESA 100x100mm, </w:t>
            </w:r>
          </w:p>
          <w:p w:rsidR="00285699" w:rsidRDefault="00285699" w:rsidP="00285699">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wbudowany zasilacz,</w:t>
            </w:r>
          </w:p>
          <w:p w:rsidR="00285699" w:rsidRDefault="00285699" w:rsidP="00285699">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zarządzanie kablami,</w:t>
            </w:r>
          </w:p>
          <w:p w:rsidR="00285699" w:rsidRDefault="00285699" w:rsidP="00285699">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typowy pobór energii elektrycznej nie większy niż 30W,</w:t>
            </w:r>
          </w:p>
        </w:tc>
      </w:tr>
    </w:tbl>
    <w:p w:rsidR="00285699" w:rsidRDefault="00285699" w:rsidP="00285699">
      <w:pPr>
        <w:ind w:left="0" w:firstLine="0"/>
        <w:rPr>
          <w:rFonts w:ascii="Arial" w:hAnsi="Arial" w:cs="Arial"/>
          <w:sz w:val="18"/>
          <w:szCs w:val="18"/>
        </w:rPr>
      </w:pPr>
    </w:p>
    <w:p w:rsidR="00285699" w:rsidRDefault="00285699" w:rsidP="00285699">
      <w:pPr>
        <w:keepNext/>
        <w:spacing w:before="0" w:line="240" w:lineRule="auto"/>
        <w:ind w:left="0" w:firstLine="0"/>
        <w:contextualSpacing/>
        <w:rPr>
          <w:rFonts w:ascii="Arial" w:hAnsi="Arial" w:cs="Arial"/>
          <w:sz w:val="18"/>
          <w:szCs w:val="18"/>
        </w:rPr>
      </w:pPr>
      <w:r>
        <w:rPr>
          <w:rFonts w:ascii="Arial" w:hAnsi="Arial" w:cs="Arial"/>
          <w:sz w:val="18"/>
          <w:szCs w:val="18"/>
        </w:rPr>
        <w:t>Arkadiusz Hulewicz, Janusz Dziarski 665 2546, 2632</w:t>
      </w:r>
    </w:p>
    <w:p w:rsidR="00285699" w:rsidRDefault="00285699" w:rsidP="00285699">
      <w:pPr>
        <w:keepNext/>
        <w:spacing w:before="0" w:line="240" w:lineRule="auto"/>
        <w:ind w:left="0" w:firstLine="0"/>
        <w:contextualSpacing/>
        <w:rPr>
          <w:rFonts w:ascii="Arial" w:hAnsi="Arial" w:cs="Arial"/>
          <w:sz w:val="18"/>
          <w:szCs w:val="18"/>
        </w:rPr>
      </w:pPr>
      <w:r>
        <w:rPr>
          <w:rFonts w:ascii="Arial" w:hAnsi="Arial" w:cs="Arial"/>
          <w:sz w:val="18"/>
          <w:szCs w:val="18"/>
        </w:rPr>
        <w:t>Osoby zainteresowane zakupem, nr telefonu</w:t>
      </w:r>
    </w:p>
    <w:p w:rsidR="00285699" w:rsidRDefault="00285699">
      <w:pPr>
        <w:suppressAutoHyphens w:val="0"/>
        <w:spacing w:before="0" w:after="160" w:line="259" w:lineRule="auto"/>
        <w:ind w:left="0" w:firstLine="0"/>
        <w:jc w:val="left"/>
        <w:rPr>
          <w:rFonts w:ascii="Arial" w:hAnsi="Arial" w:cs="Arial"/>
          <w:sz w:val="18"/>
          <w:szCs w:val="18"/>
        </w:rPr>
      </w:pPr>
      <w:r>
        <w:rPr>
          <w:rFonts w:ascii="Arial" w:hAnsi="Arial" w:cs="Arial"/>
          <w:sz w:val="18"/>
          <w:szCs w:val="18"/>
        </w:rPr>
        <w:br w:type="page"/>
      </w:r>
    </w:p>
    <w:p w:rsidR="006371C4" w:rsidRDefault="006371C4" w:rsidP="006371C4">
      <w:pPr>
        <w:keepNext/>
        <w:jc w:val="right"/>
        <w:rPr>
          <w:b/>
          <w:u w:val="single"/>
        </w:rPr>
      </w:pPr>
      <w:r w:rsidRPr="00A44229">
        <w:rPr>
          <w:b/>
          <w:u w:val="single"/>
        </w:rPr>
        <w:t xml:space="preserve">Załącznik </w:t>
      </w:r>
      <w:r>
        <w:rPr>
          <w:b/>
          <w:u w:val="single"/>
        </w:rPr>
        <w:t>2</w:t>
      </w:r>
      <w:r w:rsidR="00500C55">
        <w:rPr>
          <w:b/>
          <w:u w:val="single"/>
        </w:rPr>
        <w:t>5</w:t>
      </w:r>
    </w:p>
    <w:p w:rsidR="00C63312" w:rsidRDefault="00C63312" w:rsidP="00C92D34">
      <w:pPr>
        <w:spacing w:line="100" w:lineRule="atLeast"/>
        <w:ind w:left="0" w:firstLine="0"/>
        <w:rPr>
          <w:rFonts w:cs="Arial"/>
          <w:b/>
          <w:bCs/>
          <w:szCs w:val="18"/>
        </w:rPr>
      </w:pPr>
      <w:r>
        <w:rPr>
          <w:rFonts w:cs="Arial"/>
          <w:b/>
          <w:bCs/>
          <w:szCs w:val="18"/>
        </w:rPr>
        <w:t>Instytut Informatyki, ul. Piotrowo 2, 60-965 Poznań</w:t>
      </w:r>
    </w:p>
    <w:p w:rsidR="00C63312" w:rsidRDefault="00C63312" w:rsidP="00C92D34">
      <w:pPr>
        <w:ind w:left="0" w:firstLine="0"/>
        <w:rPr>
          <w:rFonts w:cs="Arial"/>
          <w:sz w:val="16"/>
          <w:szCs w:val="18"/>
        </w:rPr>
      </w:pPr>
      <w:r>
        <w:rPr>
          <w:rFonts w:cs="Arial"/>
          <w:sz w:val="16"/>
          <w:szCs w:val="18"/>
        </w:rPr>
        <w:t>nazwa jednostki zamawiającej, adres</w:t>
      </w:r>
    </w:p>
    <w:p w:rsidR="00C63312" w:rsidRDefault="00C63312" w:rsidP="00C63312">
      <w:pPr>
        <w:pStyle w:val="Default"/>
      </w:pPr>
      <w:r>
        <w:rPr>
          <w:b/>
          <w:bCs/>
        </w:rPr>
        <w:t>6 zestawów stacji roboczych o następujących parametrach</w:t>
      </w:r>
    </w:p>
    <w:tbl>
      <w:tblPr>
        <w:tblW w:w="9600" w:type="dxa"/>
        <w:tblInd w:w="55" w:type="dxa"/>
        <w:tblLayout w:type="fixed"/>
        <w:tblCellMar>
          <w:top w:w="55" w:type="dxa"/>
          <w:left w:w="55" w:type="dxa"/>
          <w:bottom w:w="55" w:type="dxa"/>
          <w:right w:w="55" w:type="dxa"/>
        </w:tblCellMar>
        <w:tblLook w:val="04A0" w:firstRow="1" w:lastRow="0" w:firstColumn="1" w:lastColumn="0" w:noHBand="0" w:noVBand="1"/>
      </w:tblPr>
      <w:tblGrid>
        <w:gridCol w:w="2580"/>
        <w:gridCol w:w="7020"/>
      </w:tblGrid>
      <w:tr w:rsidR="00C63312" w:rsidTr="00C63312">
        <w:tc>
          <w:tcPr>
            <w:tcW w:w="2580" w:type="dxa"/>
            <w:tcBorders>
              <w:top w:val="single" w:sz="2" w:space="0" w:color="000000"/>
              <w:left w:val="single" w:sz="2" w:space="0" w:color="000000"/>
              <w:bottom w:val="single" w:sz="2" w:space="0" w:color="000000"/>
              <w:right w:val="nil"/>
            </w:tcBorders>
            <w:hideMark/>
          </w:tcPr>
          <w:p w:rsidR="00C63312" w:rsidRDefault="00C63312">
            <w:pPr>
              <w:pStyle w:val="Default"/>
              <w:spacing w:line="256" w:lineRule="auto"/>
              <w:jc w:val="center"/>
              <w:rPr>
                <w:b/>
                <w:bCs/>
                <w:sz w:val="20"/>
                <w:szCs w:val="20"/>
              </w:rPr>
            </w:pPr>
            <w:r>
              <w:rPr>
                <w:b/>
                <w:bCs/>
                <w:sz w:val="20"/>
                <w:szCs w:val="20"/>
              </w:rPr>
              <w:t>WYSZCZEGÓLNIENIE</w:t>
            </w:r>
          </w:p>
        </w:tc>
        <w:tc>
          <w:tcPr>
            <w:tcW w:w="7020" w:type="dxa"/>
            <w:tcBorders>
              <w:top w:val="single" w:sz="2" w:space="0" w:color="000000"/>
              <w:left w:val="single" w:sz="2" w:space="0" w:color="000000"/>
              <w:bottom w:val="single" w:sz="2" w:space="0" w:color="000000"/>
              <w:right w:val="single" w:sz="2" w:space="0" w:color="000000"/>
            </w:tcBorders>
            <w:hideMark/>
          </w:tcPr>
          <w:p w:rsidR="00C63312" w:rsidRDefault="00C63312">
            <w:pPr>
              <w:pStyle w:val="Default"/>
              <w:spacing w:line="256" w:lineRule="auto"/>
              <w:jc w:val="center"/>
            </w:pPr>
            <w:r>
              <w:rPr>
                <w:b/>
                <w:bCs/>
                <w:sz w:val="20"/>
                <w:szCs w:val="20"/>
              </w:rPr>
              <w:t>WYMAGANIA</w:t>
            </w:r>
          </w:p>
        </w:tc>
      </w:tr>
      <w:tr w:rsidR="00C63312" w:rsidTr="00C63312">
        <w:tc>
          <w:tcPr>
            <w:tcW w:w="2580" w:type="dxa"/>
            <w:tcBorders>
              <w:top w:val="nil"/>
              <w:left w:val="single" w:sz="2" w:space="0" w:color="000000"/>
              <w:bottom w:val="single" w:sz="2" w:space="0" w:color="000000"/>
              <w:right w:val="nil"/>
            </w:tcBorders>
            <w:hideMark/>
          </w:tcPr>
          <w:p w:rsidR="00C63312" w:rsidRDefault="00C63312">
            <w:pPr>
              <w:pStyle w:val="Default"/>
              <w:spacing w:line="256" w:lineRule="auto"/>
              <w:rPr>
                <w:sz w:val="18"/>
                <w:szCs w:val="18"/>
              </w:rPr>
            </w:pPr>
            <w:r>
              <w:rPr>
                <w:b/>
                <w:bCs/>
                <w:sz w:val="18"/>
                <w:szCs w:val="18"/>
              </w:rPr>
              <w:t xml:space="preserve">Płyta główna </w:t>
            </w:r>
          </w:p>
        </w:tc>
        <w:tc>
          <w:tcPr>
            <w:tcW w:w="7020" w:type="dxa"/>
            <w:tcBorders>
              <w:top w:val="nil"/>
              <w:left w:val="single" w:sz="2" w:space="0" w:color="000000"/>
              <w:bottom w:val="single" w:sz="2" w:space="0" w:color="000000"/>
              <w:right w:val="single" w:sz="2" w:space="0" w:color="000000"/>
            </w:tcBorders>
            <w:hideMark/>
          </w:tcPr>
          <w:p w:rsidR="00C63312" w:rsidRDefault="00C63312">
            <w:pPr>
              <w:pStyle w:val="Default"/>
              <w:spacing w:line="256" w:lineRule="auto"/>
              <w:rPr>
                <w:sz w:val="18"/>
                <w:szCs w:val="18"/>
              </w:rPr>
            </w:pPr>
            <w:r>
              <w:rPr>
                <w:sz w:val="18"/>
                <w:szCs w:val="18"/>
              </w:rPr>
              <w:t xml:space="preserve">* zintegrowany kontroler SATAIII min. 2 porty, </w:t>
            </w:r>
          </w:p>
          <w:p w:rsidR="00C63312" w:rsidRDefault="00C63312">
            <w:pPr>
              <w:pStyle w:val="Default"/>
              <w:spacing w:line="256" w:lineRule="auto"/>
              <w:rPr>
                <w:sz w:val="18"/>
                <w:szCs w:val="18"/>
              </w:rPr>
            </w:pPr>
            <w:r>
              <w:rPr>
                <w:sz w:val="18"/>
                <w:szCs w:val="18"/>
              </w:rPr>
              <w:t>* min  1x M.2 NVMe</w:t>
            </w:r>
          </w:p>
          <w:p w:rsidR="00C63312" w:rsidRDefault="00C63312">
            <w:pPr>
              <w:pStyle w:val="Default"/>
              <w:spacing w:line="256" w:lineRule="auto"/>
              <w:rPr>
                <w:sz w:val="18"/>
                <w:szCs w:val="18"/>
              </w:rPr>
            </w:pPr>
            <w:r>
              <w:rPr>
                <w:sz w:val="18"/>
                <w:szCs w:val="18"/>
              </w:rPr>
              <w:t>* min. 1x M.2 dla kart wifi/Bluetooth</w:t>
            </w:r>
          </w:p>
          <w:p w:rsidR="00C63312" w:rsidRDefault="00C63312">
            <w:pPr>
              <w:pStyle w:val="Default"/>
              <w:spacing w:line="256" w:lineRule="auto"/>
              <w:rPr>
                <w:sz w:val="18"/>
                <w:szCs w:val="18"/>
              </w:rPr>
            </w:pPr>
            <w:r>
              <w:rPr>
                <w:sz w:val="18"/>
                <w:szCs w:val="18"/>
              </w:rPr>
              <w:t xml:space="preserve">* min. 2x PCI-Express x16 (z czego min. 1 gniazdo elektrycznie x16), </w:t>
            </w:r>
          </w:p>
          <w:p w:rsidR="00C63312" w:rsidRDefault="00C63312">
            <w:pPr>
              <w:pStyle w:val="Default"/>
              <w:spacing w:line="256" w:lineRule="auto"/>
              <w:rPr>
                <w:sz w:val="18"/>
                <w:szCs w:val="18"/>
                <w:lang w:val="en-US"/>
              </w:rPr>
            </w:pPr>
            <w:r>
              <w:rPr>
                <w:sz w:val="18"/>
                <w:szCs w:val="18"/>
                <w:lang w:val="en-US"/>
              </w:rPr>
              <w:t xml:space="preserve">* min. 2x PCI-Express x1, </w:t>
            </w:r>
          </w:p>
          <w:p w:rsidR="00C63312" w:rsidRDefault="00C63312">
            <w:pPr>
              <w:pStyle w:val="Default"/>
              <w:spacing w:line="256" w:lineRule="auto"/>
              <w:rPr>
                <w:sz w:val="18"/>
                <w:szCs w:val="18"/>
              </w:rPr>
            </w:pPr>
            <w:r>
              <w:rPr>
                <w:sz w:val="18"/>
                <w:szCs w:val="18"/>
              </w:rPr>
              <w:t>* min. 6 gniazd USB typ A na panelu tylnim płyty głównej w tym min. 1x USB 5Gb lub szybszy i 2x USB 10Gbps lub szybszy</w:t>
            </w:r>
          </w:p>
          <w:p w:rsidR="00C63312" w:rsidRDefault="00C63312">
            <w:pPr>
              <w:pStyle w:val="Default"/>
              <w:spacing w:line="256" w:lineRule="auto"/>
              <w:rPr>
                <w:sz w:val="18"/>
                <w:szCs w:val="18"/>
              </w:rPr>
            </w:pPr>
            <w:r>
              <w:rPr>
                <w:sz w:val="18"/>
                <w:szCs w:val="18"/>
              </w:rPr>
              <w:t xml:space="preserve">* zabezpieczenie hasłem na poziomie BIOS ograniczające dostęp do zasobów komputera, </w:t>
            </w:r>
          </w:p>
          <w:p w:rsidR="00C63312" w:rsidRDefault="00C63312">
            <w:pPr>
              <w:pStyle w:val="Default"/>
              <w:spacing w:line="256" w:lineRule="auto"/>
              <w:rPr>
                <w:sz w:val="18"/>
                <w:szCs w:val="18"/>
              </w:rPr>
            </w:pPr>
            <w:r>
              <w:rPr>
                <w:sz w:val="18"/>
                <w:szCs w:val="18"/>
              </w:rPr>
              <w:t xml:space="preserve">* możliwość odczytania z BIOS dokładnych informacji o procesorze – co najmniej model, typ, prędkości rzeczywista, ilość pamięci cache, </w:t>
            </w:r>
          </w:p>
          <w:p w:rsidR="00C63312" w:rsidRDefault="00C63312">
            <w:pPr>
              <w:pStyle w:val="Default"/>
              <w:spacing w:line="256" w:lineRule="auto"/>
              <w:rPr>
                <w:sz w:val="18"/>
                <w:szCs w:val="18"/>
              </w:rPr>
            </w:pPr>
            <w:r>
              <w:rPr>
                <w:sz w:val="18"/>
                <w:szCs w:val="18"/>
              </w:rPr>
              <w:t xml:space="preserve">* możliwość odczytania bezpośrednio z BIOS informacji o wersji i dacie wydania używanej wersji BIOS, </w:t>
            </w:r>
          </w:p>
          <w:p w:rsidR="00C63312" w:rsidRDefault="00C63312">
            <w:pPr>
              <w:pStyle w:val="Default"/>
              <w:spacing w:line="256" w:lineRule="auto"/>
            </w:pPr>
            <w:r>
              <w:rPr>
                <w:sz w:val="18"/>
                <w:szCs w:val="18"/>
              </w:rPr>
              <w:t>* możliwość sprawdzenia z poziomu BIOS modelu dysku twardego oraz modelu napędu optycznego</w:t>
            </w:r>
          </w:p>
        </w:tc>
      </w:tr>
      <w:tr w:rsidR="00C63312" w:rsidTr="00C63312">
        <w:tc>
          <w:tcPr>
            <w:tcW w:w="2580" w:type="dxa"/>
            <w:tcBorders>
              <w:top w:val="nil"/>
              <w:left w:val="single" w:sz="2" w:space="0" w:color="000000"/>
              <w:bottom w:val="single" w:sz="2" w:space="0" w:color="000000"/>
              <w:right w:val="nil"/>
            </w:tcBorders>
            <w:hideMark/>
          </w:tcPr>
          <w:p w:rsidR="00C63312" w:rsidRDefault="00C63312">
            <w:pPr>
              <w:pStyle w:val="Default"/>
              <w:spacing w:line="256" w:lineRule="auto"/>
              <w:rPr>
                <w:sz w:val="18"/>
                <w:szCs w:val="18"/>
              </w:rPr>
            </w:pPr>
            <w:r>
              <w:rPr>
                <w:b/>
                <w:bCs/>
                <w:sz w:val="18"/>
                <w:szCs w:val="18"/>
              </w:rPr>
              <w:t>Procesor</w:t>
            </w:r>
          </w:p>
        </w:tc>
        <w:tc>
          <w:tcPr>
            <w:tcW w:w="7020" w:type="dxa"/>
            <w:tcBorders>
              <w:top w:val="nil"/>
              <w:left w:val="single" w:sz="2" w:space="0" w:color="000000"/>
              <w:bottom w:val="single" w:sz="2" w:space="0" w:color="000000"/>
              <w:right w:val="single" w:sz="2" w:space="0" w:color="000000"/>
            </w:tcBorders>
            <w:hideMark/>
          </w:tcPr>
          <w:p w:rsidR="00C63312" w:rsidRDefault="00C63312">
            <w:pPr>
              <w:pStyle w:val="Default"/>
              <w:spacing w:line="256" w:lineRule="auto"/>
              <w:rPr>
                <w:sz w:val="18"/>
                <w:szCs w:val="18"/>
              </w:rPr>
            </w:pPr>
            <w:r>
              <w:rPr>
                <w:sz w:val="18"/>
                <w:szCs w:val="18"/>
              </w:rPr>
              <w:t>* architektura x86-64bit,</w:t>
            </w:r>
          </w:p>
          <w:p w:rsidR="00C63312" w:rsidRDefault="00C63312">
            <w:pPr>
              <w:pStyle w:val="Default"/>
              <w:spacing w:line="256" w:lineRule="auto"/>
              <w:rPr>
                <w:sz w:val="18"/>
                <w:szCs w:val="18"/>
              </w:rPr>
            </w:pPr>
            <w:r>
              <w:rPr>
                <w:sz w:val="18"/>
                <w:szCs w:val="18"/>
              </w:rPr>
              <w:t xml:space="preserve">* wsparcie dla wirtualizacji </w:t>
            </w:r>
          </w:p>
          <w:p w:rsidR="00C63312" w:rsidRDefault="00C63312">
            <w:pPr>
              <w:pStyle w:val="Default"/>
              <w:spacing w:line="256" w:lineRule="auto"/>
              <w:rPr>
                <w:sz w:val="18"/>
                <w:szCs w:val="18"/>
              </w:rPr>
            </w:pPr>
            <w:r>
              <w:rPr>
                <w:sz w:val="18"/>
                <w:szCs w:val="18"/>
              </w:rPr>
              <w:t>* min. 8 rdzeni i 16 wątków</w:t>
            </w:r>
          </w:p>
          <w:p w:rsidR="00C63312" w:rsidRDefault="00C63312">
            <w:pPr>
              <w:pStyle w:val="Default"/>
              <w:spacing w:line="256" w:lineRule="auto"/>
              <w:rPr>
                <w:sz w:val="18"/>
                <w:szCs w:val="18"/>
              </w:rPr>
            </w:pPr>
            <w:r>
              <w:rPr>
                <w:sz w:val="18"/>
                <w:szCs w:val="18"/>
              </w:rPr>
              <w:t xml:space="preserve">* wynik w teście PassMark CPU Mark nie mniejszy niż 17200 punktów, </w:t>
            </w:r>
          </w:p>
        </w:tc>
      </w:tr>
      <w:tr w:rsidR="00C63312" w:rsidTr="00C63312">
        <w:trPr>
          <w:trHeight w:val="967"/>
        </w:trPr>
        <w:tc>
          <w:tcPr>
            <w:tcW w:w="2580" w:type="dxa"/>
            <w:tcBorders>
              <w:top w:val="nil"/>
              <w:left w:val="single" w:sz="2" w:space="0" w:color="000000"/>
              <w:bottom w:val="single" w:sz="2" w:space="0" w:color="000000"/>
              <w:right w:val="nil"/>
            </w:tcBorders>
            <w:hideMark/>
          </w:tcPr>
          <w:p w:rsidR="00C63312" w:rsidRDefault="00C63312">
            <w:pPr>
              <w:pStyle w:val="Default"/>
              <w:spacing w:line="256" w:lineRule="auto"/>
              <w:rPr>
                <w:sz w:val="18"/>
                <w:szCs w:val="18"/>
              </w:rPr>
            </w:pPr>
            <w:r>
              <w:rPr>
                <w:b/>
                <w:bCs/>
                <w:sz w:val="18"/>
                <w:szCs w:val="18"/>
              </w:rPr>
              <w:t xml:space="preserve">Pamięć RAM </w:t>
            </w:r>
          </w:p>
        </w:tc>
        <w:tc>
          <w:tcPr>
            <w:tcW w:w="7020" w:type="dxa"/>
            <w:tcBorders>
              <w:top w:val="nil"/>
              <w:left w:val="single" w:sz="2" w:space="0" w:color="000000"/>
              <w:bottom w:val="single" w:sz="2" w:space="0" w:color="000000"/>
              <w:right w:val="single" w:sz="2" w:space="0" w:color="000000"/>
            </w:tcBorders>
            <w:hideMark/>
          </w:tcPr>
          <w:p w:rsidR="00C63312" w:rsidRDefault="00C63312">
            <w:pPr>
              <w:pStyle w:val="Default"/>
              <w:spacing w:line="256" w:lineRule="auto"/>
              <w:rPr>
                <w:sz w:val="18"/>
                <w:szCs w:val="18"/>
              </w:rPr>
            </w:pPr>
            <w:r>
              <w:rPr>
                <w:sz w:val="18"/>
                <w:szCs w:val="18"/>
              </w:rPr>
              <w:t xml:space="preserve">* 32GB (2x16GB), </w:t>
            </w:r>
          </w:p>
          <w:p w:rsidR="00C63312" w:rsidRDefault="00C63312">
            <w:pPr>
              <w:pStyle w:val="Default"/>
              <w:spacing w:line="256" w:lineRule="auto"/>
              <w:rPr>
                <w:sz w:val="18"/>
                <w:szCs w:val="18"/>
              </w:rPr>
            </w:pPr>
            <w:r>
              <w:rPr>
                <w:sz w:val="18"/>
                <w:szCs w:val="18"/>
              </w:rPr>
              <w:t xml:space="preserve">* konstrukcja komputera musi umożliwiać łatwy dostęp do pamięci w celu np. demontażu, wymiany lub rozbudowy, </w:t>
            </w:r>
          </w:p>
          <w:p w:rsidR="00C63312" w:rsidRDefault="00C63312">
            <w:pPr>
              <w:pStyle w:val="Default"/>
              <w:spacing w:line="256" w:lineRule="auto"/>
              <w:rPr>
                <w:sz w:val="18"/>
                <w:szCs w:val="18"/>
              </w:rPr>
            </w:pPr>
            <w:r>
              <w:rPr>
                <w:sz w:val="18"/>
                <w:szCs w:val="18"/>
              </w:rPr>
              <w:t>* możliwość rozbudowy do min. 64GB</w:t>
            </w:r>
          </w:p>
        </w:tc>
      </w:tr>
      <w:tr w:rsidR="00C63312" w:rsidTr="00C63312">
        <w:tc>
          <w:tcPr>
            <w:tcW w:w="2580" w:type="dxa"/>
            <w:tcBorders>
              <w:top w:val="nil"/>
              <w:left w:val="single" w:sz="2" w:space="0" w:color="000000"/>
              <w:bottom w:val="single" w:sz="2" w:space="0" w:color="000000"/>
              <w:right w:val="nil"/>
            </w:tcBorders>
            <w:hideMark/>
          </w:tcPr>
          <w:p w:rsidR="00C63312" w:rsidRDefault="00C63312">
            <w:pPr>
              <w:pStyle w:val="Default"/>
              <w:spacing w:line="256" w:lineRule="auto"/>
              <w:rPr>
                <w:b/>
                <w:bCs/>
                <w:sz w:val="18"/>
                <w:szCs w:val="18"/>
              </w:rPr>
            </w:pPr>
            <w:r>
              <w:rPr>
                <w:b/>
                <w:bCs/>
                <w:sz w:val="18"/>
                <w:szCs w:val="18"/>
              </w:rPr>
              <w:t xml:space="preserve">Dysk SSD </w:t>
            </w:r>
          </w:p>
        </w:tc>
        <w:tc>
          <w:tcPr>
            <w:tcW w:w="7020" w:type="dxa"/>
            <w:tcBorders>
              <w:top w:val="nil"/>
              <w:left w:val="single" w:sz="2" w:space="0" w:color="000000"/>
              <w:bottom w:val="single" w:sz="2" w:space="0" w:color="000000"/>
              <w:right w:val="single" w:sz="2" w:space="0" w:color="000000"/>
            </w:tcBorders>
            <w:hideMark/>
          </w:tcPr>
          <w:p w:rsidR="00C63312" w:rsidRDefault="00C63312">
            <w:pPr>
              <w:pStyle w:val="Default"/>
              <w:spacing w:line="256" w:lineRule="auto"/>
              <w:rPr>
                <w:sz w:val="18"/>
                <w:szCs w:val="18"/>
              </w:rPr>
            </w:pPr>
            <w:r>
              <w:rPr>
                <w:sz w:val="18"/>
                <w:szCs w:val="18"/>
              </w:rPr>
              <w:t xml:space="preserve">* pojemność nie mniejsza niż  500GB, </w:t>
            </w:r>
          </w:p>
          <w:p w:rsidR="00C63312" w:rsidRDefault="00C63312">
            <w:pPr>
              <w:pStyle w:val="Default"/>
              <w:spacing w:line="256" w:lineRule="auto"/>
              <w:rPr>
                <w:sz w:val="18"/>
                <w:szCs w:val="18"/>
              </w:rPr>
            </w:pPr>
            <w:r>
              <w:rPr>
                <w:sz w:val="18"/>
                <w:szCs w:val="18"/>
              </w:rPr>
              <w:t xml:space="preserve">* złącze M.2 PCIe </w:t>
            </w:r>
          </w:p>
          <w:p w:rsidR="00C63312" w:rsidRDefault="00C63312">
            <w:pPr>
              <w:pStyle w:val="Default"/>
              <w:spacing w:line="256" w:lineRule="auto"/>
              <w:rPr>
                <w:sz w:val="18"/>
                <w:szCs w:val="18"/>
              </w:rPr>
            </w:pPr>
            <w:r>
              <w:rPr>
                <w:sz w:val="18"/>
                <w:szCs w:val="18"/>
              </w:rPr>
              <w:t xml:space="preserve">* konstrukcja komputera musi umożliwiać łatwy dostęp do dysku w celu np. demontażu lub wymiany, </w:t>
            </w:r>
          </w:p>
        </w:tc>
      </w:tr>
      <w:tr w:rsidR="00C63312" w:rsidTr="00C63312">
        <w:tc>
          <w:tcPr>
            <w:tcW w:w="2580" w:type="dxa"/>
            <w:tcBorders>
              <w:top w:val="nil"/>
              <w:left w:val="single" w:sz="2" w:space="0" w:color="000000"/>
              <w:bottom w:val="single" w:sz="2" w:space="0" w:color="000000"/>
              <w:right w:val="nil"/>
            </w:tcBorders>
            <w:hideMark/>
          </w:tcPr>
          <w:p w:rsidR="00C63312" w:rsidRDefault="00C63312">
            <w:pPr>
              <w:pStyle w:val="Default"/>
              <w:spacing w:line="256" w:lineRule="auto"/>
              <w:rPr>
                <w:sz w:val="16"/>
                <w:szCs w:val="16"/>
              </w:rPr>
            </w:pPr>
            <w:r>
              <w:rPr>
                <w:b/>
                <w:bCs/>
                <w:sz w:val="18"/>
                <w:szCs w:val="18"/>
              </w:rPr>
              <w:t>Dysk HDD</w:t>
            </w:r>
          </w:p>
        </w:tc>
        <w:tc>
          <w:tcPr>
            <w:tcW w:w="7020" w:type="dxa"/>
            <w:tcBorders>
              <w:top w:val="nil"/>
              <w:left w:val="single" w:sz="2" w:space="0" w:color="000000"/>
              <w:bottom w:val="single" w:sz="2" w:space="0" w:color="000000"/>
              <w:right w:val="single" w:sz="2" w:space="0" w:color="000000"/>
            </w:tcBorders>
            <w:hideMark/>
          </w:tcPr>
          <w:p w:rsidR="00C63312" w:rsidRDefault="00C63312">
            <w:pPr>
              <w:pStyle w:val="Default"/>
              <w:spacing w:line="256" w:lineRule="auto"/>
              <w:rPr>
                <w:sz w:val="18"/>
                <w:szCs w:val="18"/>
              </w:rPr>
            </w:pPr>
            <w:r>
              <w:rPr>
                <w:sz w:val="18"/>
                <w:szCs w:val="18"/>
              </w:rPr>
              <w:t xml:space="preserve">* pojemność nie mniejsza niż 1TB, </w:t>
            </w:r>
          </w:p>
          <w:p w:rsidR="00C63312" w:rsidRDefault="00C63312">
            <w:pPr>
              <w:pStyle w:val="Default"/>
              <w:spacing w:line="256" w:lineRule="auto"/>
              <w:rPr>
                <w:sz w:val="18"/>
                <w:szCs w:val="18"/>
              </w:rPr>
            </w:pPr>
            <w:r>
              <w:rPr>
                <w:sz w:val="18"/>
                <w:szCs w:val="18"/>
              </w:rPr>
              <w:t xml:space="preserve">* złącze SATA III, </w:t>
            </w:r>
          </w:p>
          <w:p w:rsidR="00C63312" w:rsidRDefault="00C63312">
            <w:pPr>
              <w:pStyle w:val="Default"/>
              <w:spacing w:line="256" w:lineRule="auto"/>
              <w:rPr>
                <w:sz w:val="18"/>
                <w:szCs w:val="18"/>
              </w:rPr>
            </w:pPr>
            <w:r>
              <w:rPr>
                <w:sz w:val="18"/>
                <w:szCs w:val="18"/>
              </w:rPr>
              <w:t xml:space="preserve">* minimalna prędkość obrotowa talerzy nie mniejsza niż 7200 RPM, </w:t>
            </w:r>
          </w:p>
          <w:p w:rsidR="00C63312" w:rsidRDefault="00C63312">
            <w:pPr>
              <w:pStyle w:val="Default"/>
              <w:spacing w:line="256" w:lineRule="auto"/>
              <w:rPr>
                <w:sz w:val="18"/>
                <w:szCs w:val="18"/>
              </w:rPr>
            </w:pPr>
            <w:r>
              <w:rPr>
                <w:sz w:val="18"/>
                <w:szCs w:val="18"/>
              </w:rPr>
              <w:t xml:space="preserve">* konstrukcja komputera musi umożliwiać łatwy dostęp do dysku w celu np. demontażu lub wymiany, </w:t>
            </w:r>
          </w:p>
          <w:p w:rsidR="00C63312" w:rsidRDefault="00C63312">
            <w:pPr>
              <w:pStyle w:val="Default"/>
              <w:spacing w:line="256" w:lineRule="auto"/>
              <w:rPr>
                <w:sz w:val="18"/>
                <w:szCs w:val="18"/>
              </w:rPr>
            </w:pPr>
            <w:r>
              <w:rPr>
                <w:sz w:val="18"/>
                <w:szCs w:val="18"/>
              </w:rPr>
              <w:t>* rozmiar 2,5” lub 3.5 cala</w:t>
            </w:r>
          </w:p>
        </w:tc>
      </w:tr>
      <w:tr w:rsidR="00C63312" w:rsidTr="00C63312">
        <w:tc>
          <w:tcPr>
            <w:tcW w:w="2580" w:type="dxa"/>
            <w:tcBorders>
              <w:top w:val="nil"/>
              <w:left w:val="single" w:sz="2" w:space="0" w:color="000000"/>
              <w:bottom w:val="single" w:sz="2" w:space="0" w:color="000000"/>
              <w:right w:val="nil"/>
            </w:tcBorders>
            <w:hideMark/>
          </w:tcPr>
          <w:p w:rsidR="00C63312" w:rsidRDefault="00C63312">
            <w:pPr>
              <w:pStyle w:val="Default"/>
              <w:spacing w:line="256" w:lineRule="auto"/>
              <w:rPr>
                <w:sz w:val="18"/>
                <w:szCs w:val="18"/>
              </w:rPr>
            </w:pPr>
            <w:r>
              <w:rPr>
                <w:b/>
                <w:bCs/>
                <w:sz w:val="18"/>
                <w:szCs w:val="18"/>
              </w:rPr>
              <w:t xml:space="preserve">Nagrywarka DVD </w:t>
            </w:r>
          </w:p>
        </w:tc>
        <w:tc>
          <w:tcPr>
            <w:tcW w:w="7020" w:type="dxa"/>
            <w:tcBorders>
              <w:top w:val="nil"/>
              <w:left w:val="single" w:sz="2" w:space="0" w:color="000000"/>
              <w:bottom w:val="single" w:sz="2" w:space="0" w:color="000000"/>
              <w:right w:val="single" w:sz="2" w:space="0" w:color="000000"/>
            </w:tcBorders>
            <w:hideMark/>
          </w:tcPr>
          <w:p w:rsidR="00C63312" w:rsidRDefault="00C63312">
            <w:pPr>
              <w:pStyle w:val="Default"/>
              <w:spacing w:line="256" w:lineRule="auto"/>
              <w:rPr>
                <w:sz w:val="18"/>
                <w:szCs w:val="18"/>
                <w:lang w:val="en-US"/>
              </w:rPr>
            </w:pPr>
            <w:r>
              <w:rPr>
                <w:sz w:val="18"/>
                <w:szCs w:val="18"/>
                <w:lang w:val="en-US"/>
              </w:rPr>
              <w:t>* DVD+/-RW x 8</w:t>
            </w:r>
          </w:p>
          <w:p w:rsidR="00C63312" w:rsidRDefault="00C63312">
            <w:pPr>
              <w:pStyle w:val="Default"/>
              <w:spacing w:line="256" w:lineRule="auto"/>
              <w:rPr>
                <w:sz w:val="18"/>
                <w:szCs w:val="18"/>
                <w:lang w:val="en-US"/>
              </w:rPr>
            </w:pPr>
            <w:r>
              <w:rPr>
                <w:sz w:val="18"/>
                <w:szCs w:val="18"/>
                <w:lang w:val="en-US"/>
              </w:rPr>
              <w:t xml:space="preserve">* Interfejs SATA, </w:t>
            </w:r>
          </w:p>
          <w:p w:rsidR="00C63312" w:rsidRDefault="00C63312">
            <w:pPr>
              <w:pStyle w:val="Default"/>
              <w:spacing w:line="256" w:lineRule="auto"/>
              <w:rPr>
                <w:sz w:val="18"/>
                <w:szCs w:val="18"/>
              </w:rPr>
            </w:pPr>
            <w:r>
              <w:rPr>
                <w:sz w:val="18"/>
                <w:szCs w:val="18"/>
              </w:rPr>
              <w:t xml:space="preserve">* konstrukcja komputera musi umożliwiać łatwy dostęp do napędu w celu np. demontażu lub wymiany, </w:t>
            </w:r>
          </w:p>
        </w:tc>
      </w:tr>
      <w:tr w:rsidR="00C63312" w:rsidTr="00C63312">
        <w:tc>
          <w:tcPr>
            <w:tcW w:w="2580" w:type="dxa"/>
            <w:tcBorders>
              <w:top w:val="nil"/>
              <w:left w:val="single" w:sz="2" w:space="0" w:color="000000"/>
              <w:bottom w:val="single" w:sz="2" w:space="0" w:color="000000"/>
              <w:right w:val="nil"/>
            </w:tcBorders>
            <w:hideMark/>
          </w:tcPr>
          <w:p w:rsidR="00C63312" w:rsidRDefault="00C63312">
            <w:pPr>
              <w:pStyle w:val="Default"/>
              <w:spacing w:line="256" w:lineRule="auto"/>
              <w:rPr>
                <w:sz w:val="16"/>
                <w:szCs w:val="16"/>
              </w:rPr>
            </w:pPr>
            <w:r>
              <w:rPr>
                <w:b/>
                <w:bCs/>
                <w:sz w:val="18"/>
                <w:szCs w:val="18"/>
              </w:rPr>
              <w:t xml:space="preserve">Karta sieciowa </w:t>
            </w:r>
          </w:p>
        </w:tc>
        <w:tc>
          <w:tcPr>
            <w:tcW w:w="7020" w:type="dxa"/>
            <w:tcBorders>
              <w:top w:val="nil"/>
              <w:left w:val="single" w:sz="2" w:space="0" w:color="000000"/>
              <w:bottom w:val="single" w:sz="2" w:space="0" w:color="000000"/>
              <w:right w:val="single" w:sz="2" w:space="0" w:color="000000"/>
            </w:tcBorders>
            <w:hideMark/>
          </w:tcPr>
          <w:p w:rsidR="00C63312" w:rsidRDefault="00C63312">
            <w:pPr>
              <w:pStyle w:val="Default"/>
              <w:spacing w:line="256" w:lineRule="auto"/>
              <w:rPr>
                <w:sz w:val="18"/>
                <w:szCs w:val="18"/>
                <w:lang w:val="en-US"/>
              </w:rPr>
            </w:pPr>
            <w:r>
              <w:rPr>
                <w:sz w:val="18"/>
                <w:szCs w:val="18"/>
                <w:lang w:val="en-US"/>
              </w:rPr>
              <w:t xml:space="preserve">* zintegrowana, </w:t>
            </w:r>
          </w:p>
          <w:p w:rsidR="00C63312" w:rsidRDefault="00C63312">
            <w:pPr>
              <w:pStyle w:val="Default"/>
              <w:spacing w:line="256" w:lineRule="auto"/>
              <w:rPr>
                <w:sz w:val="18"/>
                <w:szCs w:val="18"/>
                <w:lang w:val="en-US"/>
              </w:rPr>
            </w:pPr>
            <w:r>
              <w:rPr>
                <w:sz w:val="18"/>
                <w:szCs w:val="18"/>
                <w:lang w:val="en-US"/>
              </w:rPr>
              <w:t xml:space="preserve">* 10/100/1000 Mbsp, </w:t>
            </w:r>
          </w:p>
          <w:p w:rsidR="00C63312" w:rsidRDefault="00C63312">
            <w:pPr>
              <w:pStyle w:val="Default"/>
              <w:spacing w:line="256" w:lineRule="auto"/>
              <w:rPr>
                <w:sz w:val="18"/>
                <w:szCs w:val="18"/>
                <w:lang w:val="en-US"/>
              </w:rPr>
            </w:pPr>
            <w:r>
              <w:rPr>
                <w:sz w:val="18"/>
                <w:szCs w:val="18"/>
                <w:lang w:val="en-US"/>
              </w:rPr>
              <w:t xml:space="preserve">* Wake on LAN, </w:t>
            </w:r>
          </w:p>
          <w:p w:rsidR="00C63312" w:rsidRDefault="00C63312">
            <w:pPr>
              <w:pStyle w:val="Default"/>
              <w:spacing w:line="256" w:lineRule="auto"/>
              <w:rPr>
                <w:sz w:val="18"/>
                <w:szCs w:val="18"/>
              </w:rPr>
            </w:pPr>
            <w:r>
              <w:rPr>
                <w:sz w:val="18"/>
                <w:szCs w:val="18"/>
              </w:rPr>
              <w:t>* możliwość wyłączenia karty sieciowej w BIOS</w:t>
            </w:r>
          </w:p>
        </w:tc>
      </w:tr>
      <w:tr w:rsidR="00C63312" w:rsidTr="00C63312">
        <w:tc>
          <w:tcPr>
            <w:tcW w:w="2580" w:type="dxa"/>
            <w:tcBorders>
              <w:top w:val="nil"/>
              <w:left w:val="single" w:sz="2" w:space="0" w:color="000000"/>
              <w:bottom w:val="single" w:sz="2" w:space="0" w:color="000000"/>
              <w:right w:val="nil"/>
            </w:tcBorders>
            <w:hideMark/>
          </w:tcPr>
          <w:p w:rsidR="00C63312" w:rsidRDefault="00C63312">
            <w:pPr>
              <w:pStyle w:val="Default"/>
              <w:spacing w:line="256" w:lineRule="auto"/>
              <w:rPr>
                <w:sz w:val="16"/>
                <w:szCs w:val="16"/>
              </w:rPr>
            </w:pPr>
            <w:r>
              <w:rPr>
                <w:b/>
                <w:bCs/>
                <w:sz w:val="18"/>
                <w:szCs w:val="18"/>
              </w:rPr>
              <w:t xml:space="preserve">Karta dźwiękowa </w:t>
            </w:r>
          </w:p>
        </w:tc>
        <w:tc>
          <w:tcPr>
            <w:tcW w:w="7020" w:type="dxa"/>
            <w:tcBorders>
              <w:top w:val="nil"/>
              <w:left w:val="single" w:sz="2" w:space="0" w:color="000000"/>
              <w:bottom w:val="single" w:sz="2" w:space="0" w:color="000000"/>
              <w:right w:val="single" w:sz="2" w:space="0" w:color="000000"/>
            </w:tcBorders>
          </w:tcPr>
          <w:p w:rsidR="00C63312" w:rsidRDefault="00C63312">
            <w:pPr>
              <w:pStyle w:val="Default"/>
              <w:spacing w:line="256" w:lineRule="auto"/>
              <w:rPr>
                <w:sz w:val="18"/>
                <w:szCs w:val="18"/>
              </w:rPr>
            </w:pPr>
            <w:r>
              <w:rPr>
                <w:sz w:val="18"/>
                <w:szCs w:val="18"/>
              </w:rPr>
              <w:t xml:space="preserve">* zintegrowana, </w:t>
            </w:r>
          </w:p>
          <w:p w:rsidR="00C63312" w:rsidRDefault="00C63312">
            <w:pPr>
              <w:pStyle w:val="Default"/>
              <w:spacing w:line="256" w:lineRule="auto"/>
              <w:rPr>
                <w:sz w:val="18"/>
                <w:szCs w:val="18"/>
              </w:rPr>
            </w:pPr>
            <w:r>
              <w:rPr>
                <w:sz w:val="18"/>
                <w:szCs w:val="18"/>
              </w:rPr>
              <w:t xml:space="preserve">* standard High Definition, </w:t>
            </w:r>
          </w:p>
          <w:p w:rsidR="00C63312" w:rsidRDefault="00C63312">
            <w:pPr>
              <w:pStyle w:val="Default"/>
              <w:spacing w:line="256" w:lineRule="auto"/>
              <w:rPr>
                <w:sz w:val="18"/>
                <w:szCs w:val="18"/>
              </w:rPr>
            </w:pPr>
            <w:r>
              <w:rPr>
                <w:sz w:val="18"/>
                <w:szCs w:val="18"/>
              </w:rPr>
              <w:t xml:space="preserve">* możliwość wyłączenia karty dźwiękowej w BIOS, </w:t>
            </w:r>
          </w:p>
          <w:p w:rsidR="00C63312" w:rsidRDefault="00C63312">
            <w:pPr>
              <w:pStyle w:val="Default"/>
              <w:spacing w:line="256" w:lineRule="auto"/>
              <w:rPr>
                <w:sz w:val="18"/>
                <w:szCs w:val="18"/>
              </w:rPr>
            </w:pPr>
            <w:r>
              <w:rPr>
                <w:sz w:val="18"/>
                <w:szCs w:val="18"/>
              </w:rPr>
              <w:t>* wejście/wyjcie audio</w:t>
            </w:r>
          </w:p>
        </w:tc>
      </w:tr>
      <w:tr w:rsidR="00C63312" w:rsidTr="00C63312">
        <w:tc>
          <w:tcPr>
            <w:tcW w:w="2580" w:type="dxa"/>
            <w:tcBorders>
              <w:top w:val="nil"/>
              <w:left w:val="single" w:sz="2" w:space="0" w:color="000000"/>
              <w:bottom w:val="single" w:sz="2" w:space="0" w:color="000000"/>
              <w:right w:val="nil"/>
            </w:tcBorders>
            <w:hideMark/>
          </w:tcPr>
          <w:p w:rsidR="00C63312" w:rsidRDefault="00C63312">
            <w:pPr>
              <w:pStyle w:val="Default"/>
              <w:spacing w:line="256" w:lineRule="auto"/>
              <w:rPr>
                <w:sz w:val="18"/>
                <w:szCs w:val="18"/>
              </w:rPr>
            </w:pPr>
            <w:r>
              <w:rPr>
                <w:b/>
                <w:bCs/>
                <w:sz w:val="18"/>
                <w:szCs w:val="18"/>
              </w:rPr>
              <w:t xml:space="preserve">Karta graficzna </w:t>
            </w:r>
          </w:p>
        </w:tc>
        <w:tc>
          <w:tcPr>
            <w:tcW w:w="7020" w:type="dxa"/>
            <w:tcBorders>
              <w:top w:val="nil"/>
              <w:left w:val="single" w:sz="2" w:space="0" w:color="000000"/>
              <w:bottom w:val="single" w:sz="2" w:space="0" w:color="000000"/>
              <w:right w:val="single" w:sz="2" w:space="0" w:color="000000"/>
            </w:tcBorders>
          </w:tcPr>
          <w:p w:rsidR="00C63312" w:rsidRDefault="00C63312">
            <w:pPr>
              <w:pStyle w:val="Default"/>
              <w:spacing w:line="256" w:lineRule="auto"/>
              <w:rPr>
                <w:sz w:val="18"/>
                <w:szCs w:val="18"/>
              </w:rPr>
            </w:pPr>
            <w:r>
              <w:rPr>
                <w:sz w:val="18"/>
                <w:szCs w:val="18"/>
              </w:rPr>
              <w:t>* niezintegrowana:</w:t>
            </w:r>
          </w:p>
          <w:p w:rsidR="00C63312" w:rsidRDefault="00C63312">
            <w:pPr>
              <w:pStyle w:val="Default"/>
              <w:spacing w:line="256" w:lineRule="auto"/>
              <w:rPr>
                <w:sz w:val="18"/>
                <w:szCs w:val="18"/>
              </w:rPr>
            </w:pPr>
            <w:r>
              <w:rPr>
                <w:sz w:val="18"/>
                <w:szCs w:val="18"/>
              </w:rPr>
              <w:t xml:space="preserve">- wielkość pamięci min. 6GB GDDR6 lub w nowszym standardzie, </w:t>
            </w:r>
          </w:p>
          <w:p w:rsidR="00C63312" w:rsidRDefault="00C63312">
            <w:pPr>
              <w:pStyle w:val="Default"/>
              <w:spacing w:line="256" w:lineRule="auto"/>
              <w:rPr>
                <w:sz w:val="18"/>
                <w:szCs w:val="18"/>
              </w:rPr>
            </w:pPr>
            <w:r>
              <w:rPr>
                <w:sz w:val="18"/>
                <w:szCs w:val="18"/>
              </w:rPr>
              <w:t xml:space="preserve">- interfejs pamięci min. 256-bit, </w:t>
            </w:r>
          </w:p>
          <w:p w:rsidR="00C63312" w:rsidRDefault="00C63312">
            <w:pPr>
              <w:pStyle w:val="Default"/>
              <w:spacing w:line="256" w:lineRule="auto"/>
              <w:rPr>
                <w:sz w:val="18"/>
                <w:szCs w:val="18"/>
              </w:rPr>
            </w:pPr>
            <w:r>
              <w:rPr>
                <w:sz w:val="18"/>
                <w:szCs w:val="18"/>
              </w:rPr>
              <w:t>- wynik G3D Mark w teście Passmark nie mniejszy niż 13400 punktów</w:t>
            </w:r>
          </w:p>
          <w:p w:rsidR="00C63312" w:rsidRDefault="00C63312">
            <w:pPr>
              <w:pStyle w:val="Default"/>
              <w:spacing w:line="256" w:lineRule="auto"/>
              <w:rPr>
                <w:sz w:val="18"/>
                <w:szCs w:val="18"/>
              </w:rPr>
            </w:pPr>
            <w:r>
              <w:rPr>
                <w:sz w:val="18"/>
                <w:szCs w:val="18"/>
              </w:rPr>
              <w:t>- złącze PCI-E x16,</w:t>
            </w:r>
          </w:p>
          <w:p w:rsidR="00C63312" w:rsidRDefault="00C63312">
            <w:pPr>
              <w:pStyle w:val="Default"/>
              <w:spacing w:line="256" w:lineRule="auto"/>
              <w:rPr>
                <w:sz w:val="18"/>
                <w:szCs w:val="18"/>
              </w:rPr>
            </w:pPr>
            <w:r>
              <w:rPr>
                <w:sz w:val="18"/>
                <w:szCs w:val="18"/>
              </w:rPr>
              <w:t>- liczba obsługiwanych monitorów min 3.</w:t>
            </w:r>
          </w:p>
          <w:p w:rsidR="00C63312" w:rsidRDefault="00C63312">
            <w:pPr>
              <w:pStyle w:val="Default"/>
              <w:spacing w:line="256" w:lineRule="auto"/>
              <w:rPr>
                <w:sz w:val="18"/>
                <w:szCs w:val="18"/>
              </w:rPr>
            </w:pPr>
            <w:r>
              <w:rPr>
                <w:sz w:val="18"/>
                <w:szCs w:val="18"/>
              </w:rPr>
              <w:t xml:space="preserve">- co najmniej jedno wyjście HDMI 2.0 uzyskiwane bez stosowania przejściówek/adapterów, </w:t>
            </w:r>
          </w:p>
          <w:p w:rsidR="00C63312" w:rsidRDefault="00C63312">
            <w:pPr>
              <w:pStyle w:val="Default"/>
              <w:spacing w:line="256" w:lineRule="auto"/>
              <w:rPr>
                <w:sz w:val="18"/>
                <w:szCs w:val="18"/>
              </w:rPr>
            </w:pPr>
            <w:r>
              <w:rPr>
                <w:sz w:val="18"/>
                <w:szCs w:val="18"/>
              </w:rPr>
              <w:t xml:space="preserve">- co najmniej jedno złącze DVI uzyskiwane bez stosowania adapterów/przejścówek, </w:t>
            </w:r>
          </w:p>
          <w:p w:rsidR="00C63312" w:rsidRDefault="00C63312">
            <w:pPr>
              <w:pStyle w:val="Default"/>
              <w:spacing w:line="256" w:lineRule="auto"/>
              <w:rPr>
                <w:sz w:val="18"/>
                <w:szCs w:val="18"/>
              </w:rPr>
            </w:pPr>
            <w:r>
              <w:rPr>
                <w:sz w:val="18"/>
                <w:szCs w:val="18"/>
              </w:rPr>
              <w:t xml:space="preserve">- co najmniej jeden DisplayPort, </w:t>
            </w:r>
          </w:p>
          <w:p w:rsidR="00C63312" w:rsidRDefault="00C63312">
            <w:pPr>
              <w:pStyle w:val="Default"/>
              <w:spacing w:line="256" w:lineRule="auto"/>
              <w:rPr>
                <w:sz w:val="18"/>
                <w:szCs w:val="18"/>
              </w:rPr>
            </w:pPr>
            <w:r>
              <w:rPr>
                <w:sz w:val="18"/>
                <w:szCs w:val="18"/>
              </w:rPr>
              <w:t xml:space="preserve">- obsługa rozdzielczości do co najmniej 7680x4320 </w:t>
            </w:r>
          </w:p>
          <w:p w:rsidR="00C63312" w:rsidRDefault="00C63312">
            <w:pPr>
              <w:pStyle w:val="Default"/>
              <w:spacing w:line="256" w:lineRule="auto"/>
              <w:rPr>
                <w:sz w:val="18"/>
                <w:szCs w:val="18"/>
              </w:rPr>
            </w:pPr>
            <w:r>
              <w:rPr>
                <w:sz w:val="18"/>
                <w:szCs w:val="18"/>
              </w:rPr>
              <w:t xml:space="preserve">- zgodność z HDCP, </w:t>
            </w:r>
          </w:p>
          <w:p w:rsidR="00C63312" w:rsidRDefault="00C63312">
            <w:pPr>
              <w:pStyle w:val="Default"/>
              <w:spacing w:line="256" w:lineRule="auto"/>
              <w:rPr>
                <w:sz w:val="18"/>
                <w:szCs w:val="18"/>
              </w:rPr>
            </w:pPr>
            <w:r>
              <w:rPr>
                <w:sz w:val="18"/>
                <w:szCs w:val="18"/>
              </w:rPr>
              <w:t xml:space="preserve">- zgodność z DirectX 12, OpenGL 4.5, OpenCL 1.2 </w:t>
            </w:r>
          </w:p>
          <w:p w:rsidR="00C63312" w:rsidRPr="00027FC4" w:rsidRDefault="00C63312" w:rsidP="00027FC4">
            <w:pPr>
              <w:pStyle w:val="Default"/>
              <w:shd w:val="clear" w:color="auto" w:fill="F4B083" w:themeFill="accent2" w:themeFillTint="99"/>
              <w:spacing w:line="256" w:lineRule="auto"/>
              <w:rPr>
                <w:b/>
                <w:sz w:val="18"/>
                <w:szCs w:val="18"/>
              </w:rPr>
            </w:pPr>
            <w:r w:rsidRPr="00027FC4">
              <w:rPr>
                <w:strike/>
                <w:sz w:val="18"/>
                <w:szCs w:val="18"/>
              </w:rPr>
              <w:t xml:space="preserve">- możliwość połączenia z drugą kartą grafiki i pracy w trybie współbieżności, </w:t>
            </w:r>
            <w:r w:rsidR="00027FC4">
              <w:rPr>
                <w:sz w:val="18"/>
                <w:szCs w:val="18"/>
              </w:rPr>
              <w:t xml:space="preserve"> (</w:t>
            </w:r>
            <w:r w:rsidR="00027FC4">
              <w:rPr>
                <w:b/>
                <w:sz w:val="18"/>
                <w:szCs w:val="18"/>
              </w:rPr>
              <w:t>NIE DOTYCZY)</w:t>
            </w:r>
            <w:bookmarkStart w:id="0" w:name="_GoBack"/>
            <w:bookmarkEnd w:id="0"/>
          </w:p>
          <w:p w:rsidR="00C63312" w:rsidRDefault="00C63312">
            <w:pPr>
              <w:pStyle w:val="Default"/>
              <w:spacing w:line="256" w:lineRule="auto"/>
              <w:rPr>
                <w:sz w:val="18"/>
                <w:szCs w:val="18"/>
              </w:rPr>
            </w:pPr>
            <w:r>
              <w:rPr>
                <w:sz w:val="18"/>
                <w:szCs w:val="18"/>
              </w:rPr>
              <w:t xml:space="preserve">- Chłodzenie pasywne lub składające się z co najmniej radiatora oraz wentylatora o zmiennej prędkości obrotowej zależnej od obciążenia karty, </w:t>
            </w:r>
          </w:p>
          <w:p w:rsidR="00C63312" w:rsidRDefault="00C63312">
            <w:pPr>
              <w:pStyle w:val="Default"/>
              <w:spacing w:line="256" w:lineRule="auto"/>
              <w:rPr>
                <w:sz w:val="18"/>
                <w:szCs w:val="18"/>
              </w:rPr>
            </w:pPr>
          </w:p>
        </w:tc>
      </w:tr>
      <w:tr w:rsidR="00C63312" w:rsidTr="00C63312">
        <w:tc>
          <w:tcPr>
            <w:tcW w:w="2580" w:type="dxa"/>
            <w:tcBorders>
              <w:top w:val="nil"/>
              <w:left w:val="single" w:sz="2" w:space="0" w:color="000000"/>
              <w:bottom w:val="single" w:sz="2" w:space="0" w:color="000000"/>
              <w:right w:val="nil"/>
            </w:tcBorders>
            <w:hideMark/>
          </w:tcPr>
          <w:p w:rsidR="00C63312" w:rsidRDefault="00C63312">
            <w:pPr>
              <w:pStyle w:val="Default"/>
              <w:spacing w:line="256" w:lineRule="auto"/>
              <w:rPr>
                <w:sz w:val="16"/>
                <w:szCs w:val="16"/>
              </w:rPr>
            </w:pPr>
            <w:r>
              <w:rPr>
                <w:b/>
                <w:bCs/>
                <w:sz w:val="18"/>
                <w:szCs w:val="18"/>
              </w:rPr>
              <w:t>Obudowa</w:t>
            </w:r>
          </w:p>
        </w:tc>
        <w:tc>
          <w:tcPr>
            <w:tcW w:w="7020" w:type="dxa"/>
            <w:tcBorders>
              <w:top w:val="nil"/>
              <w:left w:val="single" w:sz="2" w:space="0" w:color="000000"/>
              <w:bottom w:val="single" w:sz="2" w:space="0" w:color="000000"/>
              <w:right w:val="single" w:sz="2" w:space="0" w:color="000000"/>
            </w:tcBorders>
            <w:hideMark/>
          </w:tcPr>
          <w:p w:rsidR="00C63312" w:rsidRDefault="00C63312">
            <w:pPr>
              <w:pStyle w:val="Default"/>
              <w:spacing w:line="256" w:lineRule="auto"/>
              <w:rPr>
                <w:sz w:val="18"/>
                <w:szCs w:val="18"/>
              </w:rPr>
            </w:pPr>
            <w:r>
              <w:rPr>
                <w:sz w:val="18"/>
                <w:szCs w:val="18"/>
              </w:rPr>
              <w:t xml:space="preserve">* kolor ciemny, matowy, </w:t>
            </w:r>
          </w:p>
          <w:p w:rsidR="00C63312" w:rsidRDefault="00C63312">
            <w:pPr>
              <w:pStyle w:val="Default"/>
              <w:spacing w:line="256" w:lineRule="auto"/>
              <w:rPr>
                <w:sz w:val="18"/>
                <w:szCs w:val="18"/>
              </w:rPr>
            </w:pPr>
            <w:r>
              <w:rPr>
                <w:sz w:val="18"/>
                <w:szCs w:val="18"/>
              </w:rPr>
              <w:t xml:space="preserve">* typu mini tower  </w:t>
            </w:r>
          </w:p>
          <w:p w:rsidR="00C63312" w:rsidRDefault="00C63312">
            <w:pPr>
              <w:pStyle w:val="Default"/>
              <w:spacing w:line="256" w:lineRule="auto"/>
              <w:rPr>
                <w:sz w:val="18"/>
                <w:szCs w:val="18"/>
              </w:rPr>
            </w:pPr>
            <w:r>
              <w:rPr>
                <w:sz w:val="18"/>
                <w:szCs w:val="18"/>
              </w:rPr>
              <w:t xml:space="preserve">* co najmniej 2 x USB typ A 5Gbps lub szybsze z przodu obudowy, </w:t>
            </w:r>
          </w:p>
          <w:p w:rsidR="00C63312" w:rsidRDefault="00C63312">
            <w:pPr>
              <w:pStyle w:val="Default"/>
              <w:spacing w:line="256" w:lineRule="auto"/>
              <w:rPr>
                <w:sz w:val="18"/>
                <w:szCs w:val="18"/>
              </w:rPr>
            </w:pPr>
            <w:r>
              <w:rPr>
                <w:sz w:val="18"/>
                <w:szCs w:val="18"/>
              </w:rPr>
              <w:t xml:space="preserve">* co najmniej 2 x USB typ A 10Gbps lub szybsze z przodu obudowy, </w:t>
            </w:r>
          </w:p>
          <w:p w:rsidR="00C63312" w:rsidRDefault="00C63312">
            <w:pPr>
              <w:pStyle w:val="Default"/>
              <w:spacing w:line="256" w:lineRule="auto"/>
              <w:rPr>
                <w:sz w:val="18"/>
                <w:szCs w:val="18"/>
              </w:rPr>
            </w:pPr>
            <w:r>
              <w:rPr>
                <w:sz w:val="18"/>
                <w:szCs w:val="18"/>
              </w:rPr>
              <w:t xml:space="preserve">* co najmniej 1 x USB typ C 10Gbps lub szybszy z przodu obudowy, </w:t>
            </w:r>
          </w:p>
          <w:p w:rsidR="00C63312" w:rsidRDefault="00C63312">
            <w:pPr>
              <w:pStyle w:val="Default"/>
              <w:spacing w:line="256" w:lineRule="auto"/>
              <w:rPr>
                <w:sz w:val="18"/>
                <w:szCs w:val="18"/>
              </w:rPr>
            </w:pPr>
            <w:r>
              <w:rPr>
                <w:sz w:val="18"/>
                <w:szCs w:val="18"/>
              </w:rPr>
              <w:t>* co najmniej 1x RJ45</w:t>
            </w:r>
          </w:p>
          <w:p w:rsidR="00C63312" w:rsidRDefault="00C63312">
            <w:pPr>
              <w:pStyle w:val="Default"/>
              <w:spacing w:line="256" w:lineRule="auto"/>
              <w:rPr>
                <w:sz w:val="18"/>
                <w:szCs w:val="18"/>
              </w:rPr>
            </w:pPr>
            <w:r>
              <w:rPr>
                <w:sz w:val="18"/>
                <w:szCs w:val="18"/>
              </w:rPr>
              <w:t xml:space="preserve">* otwierana boczna ściana obudowy umożliwiająca dostęp do wszystkich podzespołów komputera, </w:t>
            </w:r>
          </w:p>
          <w:p w:rsidR="00C63312" w:rsidRDefault="00C63312">
            <w:pPr>
              <w:pStyle w:val="Default"/>
              <w:spacing w:line="256" w:lineRule="auto"/>
              <w:rPr>
                <w:sz w:val="18"/>
                <w:szCs w:val="18"/>
              </w:rPr>
            </w:pPr>
            <w:r>
              <w:rPr>
                <w:sz w:val="18"/>
                <w:szCs w:val="18"/>
              </w:rPr>
              <w:t xml:space="preserve">* zasilacz o mocy co najmniej 550W i sprawności nie mniejszej niż 90%, </w:t>
            </w:r>
          </w:p>
        </w:tc>
      </w:tr>
      <w:tr w:rsidR="00C63312" w:rsidTr="00C63312">
        <w:tc>
          <w:tcPr>
            <w:tcW w:w="2580" w:type="dxa"/>
            <w:tcBorders>
              <w:top w:val="nil"/>
              <w:left w:val="single" w:sz="2" w:space="0" w:color="000000"/>
              <w:bottom w:val="single" w:sz="2" w:space="0" w:color="000000"/>
              <w:right w:val="nil"/>
            </w:tcBorders>
            <w:hideMark/>
          </w:tcPr>
          <w:p w:rsidR="00C63312" w:rsidRDefault="00C63312">
            <w:pPr>
              <w:pStyle w:val="Default"/>
              <w:spacing w:line="256" w:lineRule="auto"/>
              <w:rPr>
                <w:sz w:val="18"/>
                <w:szCs w:val="18"/>
              </w:rPr>
            </w:pPr>
            <w:r>
              <w:rPr>
                <w:b/>
                <w:bCs/>
                <w:sz w:val="18"/>
                <w:szCs w:val="18"/>
              </w:rPr>
              <w:t xml:space="preserve">System operacyjny </w:t>
            </w:r>
          </w:p>
        </w:tc>
        <w:tc>
          <w:tcPr>
            <w:tcW w:w="7020" w:type="dxa"/>
            <w:tcBorders>
              <w:top w:val="nil"/>
              <w:left w:val="single" w:sz="2" w:space="0" w:color="000000"/>
              <w:bottom w:val="single" w:sz="2" w:space="0" w:color="000000"/>
              <w:right w:val="single" w:sz="2" w:space="0" w:color="000000"/>
            </w:tcBorders>
            <w:hideMark/>
          </w:tcPr>
          <w:p w:rsidR="00C63312" w:rsidRDefault="00C63312">
            <w:pPr>
              <w:pStyle w:val="Default"/>
              <w:spacing w:line="256" w:lineRule="auto"/>
              <w:rPr>
                <w:sz w:val="18"/>
                <w:szCs w:val="18"/>
              </w:rPr>
            </w:pPr>
            <w:r>
              <w:rPr>
                <w:sz w:val="18"/>
                <w:szCs w:val="18"/>
              </w:rPr>
              <w:t xml:space="preserve">Bez systemu </w:t>
            </w:r>
          </w:p>
        </w:tc>
      </w:tr>
      <w:tr w:rsidR="00C63312" w:rsidTr="00C63312">
        <w:tc>
          <w:tcPr>
            <w:tcW w:w="2580" w:type="dxa"/>
            <w:tcBorders>
              <w:top w:val="nil"/>
              <w:left w:val="single" w:sz="2" w:space="0" w:color="000000"/>
              <w:bottom w:val="single" w:sz="2" w:space="0" w:color="000000"/>
              <w:right w:val="nil"/>
            </w:tcBorders>
            <w:hideMark/>
          </w:tcPr>
          <w:p w:rsidR="00C63312" w:rsidRDefault="00C63312">
            <w:pPr>
              <w:pStyle w:val="Default"/>
              <w:spacing w:line="256" w:lineRule="auto"/>
              <w:rPr>
                <w:sz w:val="18"/>
                <w:szCs w:val="18"/>
              </w:rPr>
            </w:pPr>
            <w:r>
              <w:rPr>
                <w:b/>
                <w:bCs/>
                <w:sz w:val="18"/>
                <w:szCs w:val="18"/>
              </w:rPr>
              <w:t xml:space="preserve">Klawiatura </w:t>
            </w:r>
          </w:p>
        </w:tc>
        <w:tc>
          <w:tcPr>
            <w:tcW w:w="7020" w:type="dxa"/>
            <w:tcBorders>
              <w:top w:val="nil"/>
              <w:left w:val="single" w:sz="2" w:space="0" w:color="000000"/>
              <w:bottom w:val="single" w:sz="2" w:space="0" w:color="000000"/>
              <w:right w:val="single" w:sz="2" w:space="0" w:color="000000"/>
            </w:tcBorders>
            <w:hideMark/>
          </w:tcPr>
          <w:p w:rsidR="00C63312" w:rsidRDefault="00C63312">
            <w:pPr>
              <w:pStyle w:val="Default"/>
              <w:spacing w:line="256" w:lineRule="auto"/>
              <w:rPr>
                <w:sz w:val="18"/>
                <w:szCs w:val="18"/>
              </w:rPr>
            </w:pPr>
            <w:r>
              <w:rPr>
                <w:sz w:val="18"/>
                <w:szCs w:val="18"/>
              </w:rPr>
              <w:t xml:space="preserve">* przewodowa, złącze USB, </w:t>
            </w:r>
          </w:p>
          <w:p w:rsidR="00C63312" w:rsidRDefault="00C63312">
            <w:pPr>
              <w:pStyle w:val="Default"/>
              <w:spacing w:line="256" w:lineRule="auto"/>
              <w:rPr>
                <w:sz w:val="18"/>
                <w:szCs w:val="18"/>
              </w:rPr>
            </w:pPr>
            <w:r>
              <w:rPr>
                <w:sz w:val="18"/>
                <w:szCs w:val="18"/>
              </w:rPr>
              <w:t xml:space="preserve">* pełnowymiarowa (z blokiem numerycznym),  </w:t>
            </w:r>
          </w:p>
          <w:p w:rsidR="00C63312" w:rsidRDefault="00C63312">
            <w:pPr>
              <w:pStyle w:val="Default"/>
              <w:spacing w:line="256" w:lineRule="auto"/>
              <w:rPr>
                <w:sz w:val="18"/>
                <w:szCs w:val="18"/>
                <w:lang w:val="en-US"/>
              </w:rPr>
            </w:pPr>
            <w:r>
              <w:rPr>
                <w:sz w:val="18"/>
                <w:szCs w:val="18"/>
                <w:lang w:val="en-US"/>
              </w:rPr>
              <w:t xml:space="preserve">* układ klawiszy QWERTY US-International, </w:t>
            </w:r>
          </w:p>
          <w:p w:rsidR="00C63312" w:rsidRDefault="00C63312">
            <w:pPr>
              <w:pStyle w:val="Default"/>
              <w:spacing w:line="256" w:lineRule="auto"/>
              <w:rPr>
                <w:sz w:val="18"/>
                <w:szCs w:val="18"/>
              </w:rPr>
            </w:pPr>
            <w:r>
              <w:rPr>
                <w:sz w:val="18"/>
                <w:szCs w:val="18"/>
              </w:rPr>
              <w:t xml:space="preserve">* certyfikaty jakości ISO 9001 i 14001 dla producenta sprzętu, </w:t>
            </w:r>
          </w:p>
        </w:tc>
      </w:tr>
      <w:tr w:rsidR="00C63312" w:rsidTr="00C63312">
        <w:tc>
          <w:tcPr>
            <w:tcW w:w="2580" w:type="dxa"/>
            <w:tcBorders>
              <w:top w:val="nil"/>
              <w:left w:val="single" w:sz="2" w:space="0" w:color="000000"/>
              <w:bottom w:val="single" w:sz="2" w:space="0" w:color="000000"/>
              <w:right w:val="nil"/>
            </w:tcBorders>
          </w:tcPr>
          <w:p w:rsidR="00C63312" w:rsidRDefault="00C63312">
            <w:pPr>
              <w:pStyle w:val="Default"/>
              <w:spacing w:line="256" w:lineRule="auto"/>
            </w:pPr>
            <w:r>
              <w:rPr>
                <w:b/>
                <w:bCs/>
                <w:sz w:val="18"/>
                <w:szCs w:val="18"/>
              </w:rPr>
              <w:t xml:space="preserve">Myszka </w:t>
            </w:r>
          </w:p>
          <w:p w:rsidR="00C63312" w:rsidRDefault="00C63312">
            <w:pPr>
              <w:pStyle w:val="Zawartotabeli"/>
              <w:spacing w:line="256" w:lineRule="auto"/>
              <w:rPr>
                <w:rFonts w:ascii="Arial" w:eastAsia="Arial" w:hAnsi="Arial" w:cs="Arial"/>
              </w:rPr>
            </w:pPr>
          </w:p>
        </w:tc>
        <w:tc>
          <w:tcPr>
            <w:tcW w:w="7020" w:type="dxa"/>
            <w:tcBorders>
              <w:top w:val="nil"/>
              <w:left w:val="single" w:sz="2" w:space="0" w:color="000000"/>
              <w:bottom w:val="single" w:sz="2" w:space="0" w:color="000000"/>
              <w:right w:val="single" w:sz="2" w:space="0" w:color="000000"/>
            </w:tcBorders>
            <w:hideMark/>
          </w:tcPr>
          <w:p w:rsidR="00C63312" w:rsidRDefault="00C63312">
            <w:pPr>
              <w:pStyle w:val="Default"/>
              <w:spacing w:line="256" w:lineRule="auto"/>
              <w:rPr>
                <w:sz w:val="18"/>
                <w:szCs w:val="18"/>
              </w:rPr>
            </w:pPr>
            <w:r>
              <w:rPr>
                <w:sz w:val="18"/>
                <w:szCs w:val="18"/>
              </w:rPr>
              <w:t xml:space="preserve">* przewodowa, złącze USB, </w:t>
            </w:r>
          </w:p>
          <w:p w:rsidR="00C63312" w:rsidRDefault="00C63312">
            <w:pPr>
              <w:pStyle w:val="Default"/>
              <w:spacing w:line="256" w:lineRule="auto"/>
              <w:rPr>
                <w:rFonts w:eastAsiaTheme="minorHAnsi"/>
                <w:sz w:val="18"/>
                <w:szCs w:val="18"/>
              </w:rPr>
            </w:pPr>
            <w:r>
              <w:rPr>
                <w:sz w:val="18"/>
                <w:szCs w:val="18"/>
              </w:rPr>
              <w:t xml:space="preserve">* pełnowymiarowa (nie laptopowa), </w:t>
            </w:r>
          </w:p>
          <w:p w:rsidR="00C63312" w:rsidRDefault="00C63312">
            <w:pPr>
              <w:pStyle w:val="Default"/>
              <w:spacing w:line="256" w:lineRule="auto"/>
              <w:rPr>
                <w:sz w:val="18"/>
                <w:szCs w:val="18"/>
              </w:rPr>
            </w:pPr>
            <w:r>
              <w:rPr>
                <w:sz w:val="18"/>
                <w:szCs w:val="18"/>
              </w:rPr>
              <w:t xml:space="preserve">* laserowa lub optyczna, </w:t>
            </w:r>
          </w:p>
          <w:p w:rsidR="00C63312" w:rsidRDefault="00C63312">
            <w:pPr>
              <w:pStyle w:val="Default"/>
              <w:spacing w:line="256" w:lineRule="auto"/>
              <w:rPr>
                <w:sz w:val="18"/>
                <w:szCs w:val="18"/>
              </w:rPr>
            </w:pPr>
            <w:r>
              <w:rPr>
                <w:sz w:val="18"/>
                <w:szCs w:val="18"/>
              </w:rPr>
              <w:t xml:space="preserve">* min. 1000DPI, </w:t>
            </w:r>
          </w:p>
          <w:p w:rsidR="00C63312" w:rsidRDefault="00C63312">
            <w:pPr>
              <w:pStyle w:val="Default"/>
              <w:spacing w:line="256" w:lineRule="auto"/>
              <w:rPr>
                <w:sz w:val="18"/>
                <w:szCs w:val="18"/>
              </w:rPr>
            </w:pPr>
            <w:r>
              <w:rPr>
                <w:sz w:val="18"/>
                <w:szCs w:val="18"/>
              </w:rPr>
              <w:t xml:space="preserve">* co najmniej trzy przyciski w tym jeden w rolce, </w:t>
            </w:r>
          </w:p>
          <w:p w:rsidR="00C63312" w:rsidRDefault="00C63312">
            <w:pPr>
              <w:pStyle w:val="Default"/>
              <w:spacing w:line="256" w:lineRule="auto"/>
              <w:rPr>
                <w:sz w:val="18"/>
                <w:szCs w:val="18"/>
              </w:rPr>
            </w:pPr>
            <w:r>
              <w:rPr>
                <w:sz w:val="18"/>
                <w:szCs w:val="18"/>
              </w:rPr>
              <w:t xml:space="preserve">* certyfikaty jakości ISO 9001 i 14001 dla producenta sprzętu, </w:t>
            </w:r>
          </w:p>
        </w:tc>
      </w:tr>
      <w:tr w:rsidR="00C63312" w:rsidTr="00C63312">
        <w:tc>
          <w:tcPr>
            <w:tcW w:w="2580" w:type="dxa"/>
            <w:tcBorders>
              <w:top w:val="nil"/>
              <w:left w:val="single" w:sz="2" w:space="0" w:color="000000"/>
              <w:bottom w:val="single" w:sz="2" w:space="0" w:color="000000"/>
              <w:right w:val="nil"/>
            </w:tcBorders>
          </w:tcPr>
          <w:p w:rsidR="00C63312" w:rsidRDefault="00C63312">
            <w:pPr>
              <w:pStyle w:val="Default"/>
              <w:spacing w:line="256" w:lineRule="auto"/>
            </w:pPr>
            <w:r>
              <w:rPr>
                <w:b/>
                <w:bCs/>
                <w:sz w:val="18"/>
                <w:szCs w:val="18"/>
              </w:rPr>
              <w:t xml:space="preserve">Certyfikaty i normy </w:t>
            </w:r>
          </w:p>
          <w:p w:rsidR="00C63312" w:rsidRDefault="00C63312">
            <w:pPr>
              <w:pStyle w:val="Zawartotabeli"/>
              <w:spacing w:line="256" w:lineRule="auto"/>
              <w:rPr>
                <w:rFonts w:ascii="Arial" w:eastAsia="Arial" w:hAnsi="Arial" w:cs="Arial"/>
              </w:rPr>
            </w:pPr>
          </w:p>
        </w:tc>
        <w:tc>
          <w:tcPr>
            <w:tcW w:w="7020" w:type="dxa"/>
            <w:tcBorders>
              <w:top w:val="nil"/>
              <w:left w:val="single" w:sz="2" w:space="0" w:color="000000"/>
              <w:bottom w:val="single" w:sz="2" w:space="0" w:color="000000"/>
              <w:right w:val="single" w:sz="2" w:space="0" w:color="000000"/>
            </w:tcBorders>
            <w:hideMark/>
          </w:tcPr>
          <w:p w:rsidR="00C63312" w:rsidRDefault="00C63312">
            <w:pPr>
              <w:pStyle w:val="Default"/>
              <w:spacing w:line="256" w:lineRule="auto"/>
              <w:rPr>
                <w:sz w:val="18"/>
                <w:szCs w:val="18"/>
              </w:rPr>
            </w:pPr>
            <w:r>
              <w:rPr>
                <w:sz w:val="18"/>
                <w:szCs w:val="18"/>
              </w:rPr>
              <w:t xml:space="preserve">* deklaracja zgodności CE, </w:t>
            </w:r>
          </w:p>
          <w:p w:rsidR="00C63312" w:rsidRDefault="00C63312">
            <w:pPr>
              <w:pStyle w:val="Default"/>
              <w:spacing w:line="256" w:lineRule="auto"/>
              <w:rPr>
                <w:rFonts w:eastAsiaTheme="minorHAnsi"/>
                <w:sz w:val="18"/>
                <w:szCs w:val="18"/>
              </w:rPr>
            </w:pPr>
            <w:r>
              <w:rPr>
                <w:sz w:val="18"/>
                <w:szCs w:val="18"/>
              </w:rPr>
              <w:t xml:space="preserve">* certyfikaty jakości ISO 9001 i 14001, </w:t>
            </w:r>
          </w:p>
          <w:p w:rsidR="00C63312" w:rsidRDefault="00C63312">
            <w:pPr>
              <w:pStyle w:val="Default"/>
              <w:spacing w:line="256" w:lineRule="auto"/>
            </w:pPr>
            <w:r>
              <w:rPr>
                <w:sz w:val="18"/>
                <w:szCs w:val="18"/>
              </w:rPr>
              <w:t xml:space="preserve">* poziom emitowanego hałasu, mierzony wg normy ISO 7779 i wykazany według normy ISO 9296 w trybie jałowym (IDLE) musi wynosić nie więcej niż 23 dB(A) i być potwierdzony zaświadczeniem niezależnego podmiotu uprawnionego do kontroli jakości potwierdzającego, że dostarczane produkty odpowiadają określonym normom lub specyfikacjom technicznym. Zdaniem zamawiającego wymogi te będzie spełniać np. stosowny dokument producenta komputera – oświadczenie wraz z raportem badawczym wykonanym przez notyfikowane laboratorium. Dopuszcza się dokumenty techniczne w języku angielskim. </w:t>
            </w:r>
          </w:p>
        </w:tc>
      </w:tr>
      <w:tr w:rsidR="00C63312" w:rsidTr="00C63312">
        <w:tc>
          <w:tcPr>
            <w:tcW w:w="2580" w:type="dxa"/>
            <w:tcBorders>
              <w:top w:val="nil"/>
              <w:left w:val="single" w:sz="2" w:space="0" w:color="000000"/>
              <w:bottom w:val="single" w:sz="2" w:space="0" w:color="000000"/>
              <w:right w:val="nil"/>
            </w:tcBorders>
            <w:hideMark/>
          </w:tcPr>
          <w:p w:rsidR="00C63312" w:rsidRDefault="00C63312">
            <w:pPr>
              <w:pStyle w:val="Default"/>
              <w:spacing w:line="256" w:lineRule="auto"/>
              <w:rPr>
                <w:sz w:val="18"/>
                <w:szCs w:val="18"/>
              </w:rPr>
            </w:pPr>
            <w:r>
              <w:rPr>
                <w:b/>
                <w:bCs/>
                <w:sz w:val="18"/>
                <w:szCs w:val="18"/>
              </w:rPr>
              <w:t xml:space="preserve">Gwarancja </w:t>
            </w:r>
          </w:p>
        </w:tc>
        <w:tc>
          <w:tcPr>
            <w:tcW w:w="7020" w:type="dxa"/>
            <w:tcBorders>
              <w:top w:val="nil"/>
              <w:left w:val="single" w:sz="2" w:space="0" w:color="000000"/>
              <w:bottom w:val="single" w:sz="2" w:space="0" w:color="000000"/>
              <w:right w:val="single" w:sz="2" w:space="0" w:color="000000"/>
            </w:tcBorders>
            <w:hideMark/>
          </w:tcPr>
          <w:p w:rsidR="00C63312" w:rsidRDefault="00C63312">
            <w:pPr>
              <w:pStyle w:val="Default"/>
              <w:spacing w:line="256" w:lineRule="auto"/>
              <w:rPr>
                <w:sz w:val="18"/>
                <w:szCs w:val="18"/>
              </w:rPr>
            </w:pPr>
            <w:r>
              <w:rPr>
                <w:sz w:val="18"/>
                <w:szCs w:val="18"/>
              </w:rPr>
              <w:t xml:space="preserve">* gwarancja producenta komputera, </w:t>
            </w:r>
          </w:p>
          <w:p w:rsidR="00C63312" w:rsidRDefault="00C63312">
            <w:pPr>
              <w:pStyle w:val="Default"/>
              <w:spacing w:line="256" w:lineRule="auto"/>
              <w:rPr>
                <w:sz w:val="18"/>
                <w:szCs w:val="18"/>
              </w:rPr>
            </w:pPr>
            <w:r>
              <w:rPr>
                <w:sz w:val="18"/>
                <w:szCs w:val="18"/>
              </w:rPr>
              <w:t xml:space="preserve">* 4 lat na części i robociznę, </w:t>
            </w:r>
          </w:p>
          <w:p w:rsidR="00C63312" w:rsidRDefault="00C63312">
            <w:pPr>
              <w:pStyle w:val="Default"/>
              <w:spacing w:line="256" w:lineRule="auto"/>
              <w:rPr>
                <w:lang w:val="en-US"/>
              </w:rPr>
            </w:pPr>
            <w:r>
              <w:rPr>
                <w:sz w:val="18"/>
                <w:szCs w:val="18"/>
                <w:lang w:val="en-US"/>
              </w:rPr>
              <w:t xml:space="preserve">* Next Business, on site, </w:t>
            </w:r>
          </w:p>
        </w:tc>
      </w:tr>
      <w:tr w:rsidR="00C63312" w:rsidTr="00C63312">
        <w:tc>
          <w:tcPr>
            <w:tcW w:w="2580" w:type="dxa"/>
            <w:tcBorders>
              <w:top w:val="nil"/>
              <w:left w:val="single" w:sz="2" w:space="0" w:color="000000"/>
              <w:bottom w:val="single" w:sz="2" w:space="0" w:color="000000"/>
              <w:right w:val="nil"/>
            </w:tcBorders>
            <w:hideMark/>
          </w:tcPr>
          <w:p w:rsidR="00C63312" w:rsidRDefault="00C63312">
            <w:pPr>
              <w:pStyle w:val="Default"/>
              <w:spacing w:line="256" w:lineRule="auto"/>
              <w:rPr>
                <w:sz w:val="18"/>
                <w:szCs w:val="18"/>
              </w:rPr>
            </w:pPr>
            <w:r>
              <w:rPr>
                <w:b/>
                <w:bCs/>
                <w:sz w:val="18"/>
                <w:szCs w:val="18"/>
              </w:rPr>
              <w:t xml:space="preserve">Inne </w:t>
            </w:r>
          </w:p>
        </w:tc>
        <w:tc>
          <w:tcPr>
            <w:tcW w:w="7020" w:type="dxa"/>
            <w:tcBorders>
              <w:top w:val="nil"/>
              <w:left w:val="single" w:sz="2" w:space="0" w:color="000000"/>
              <w:bottom w:val="single" w:sz="2" w:space="0" w:color="000000"/>
              <w:right w:val="single" w:sz="2" w:space="0" w:color="000000"/>
            </w:tcBorders>
          </w:tcPr>
          <w:p w:rsidR="00C63312" w:rsidRDefault="00C63312">
            <w:pPr>
              <w:pStyle w:val="Default"/>
              <w:spacing w:line="256" w:lineRule="auto"/>
              <w:rPr>
                <w:sz w:val="18"/>
                <w:szCs w:val="18"/>
              </w:rPr>
            </w:pPr>
            <w:r>
              <w:rPr>
                <w:sz w:val="18"/>
                <w:szCs w:val="18"/>
              </w:rPr>
              <w:t xml:space="preserve"> * ogólnopolska, telefoniczna infolinia/linia techniczna producenta komputera </w:t>
            </w:r>
          </w:p>
          <w:p w:rsidR="00C63312" w:rsidRDefault="00C63312">
            <w:pPr>
              <w:pStyle w:val="Default"/>
              <w:spacing w:line="256" w:lineRule="auto"/>
            </w:pPr>
          </w:p>
        </w:tc>
      </w:tr>
    </w:tbl>
    <w:p w:rsidR="00C63312" w:rsidRDefault="00C63312" w:rsidP="00C63312">
      <w:pPr>
        <w:pStyle w:val="Default"/>
        <w:rPr>
          <w:rFonts w:ascii="Times New Roman" w:eastAsia="Times New Roman" w:hAnsi="Times New Roman" w:cs="Times New Roman"/>
          <w:kern w:val="0"/>
          <w:sz w:val="20"/>
          <w:szCs w:val="20"/>
          <w:lang w:eastAsia="en-US" w:bidi="ar-SA"/>
        </w:rPr>
      </w:pPr>
      <w:r>
        <w:rPr>
          <w:rFonts w:ascii="Times New Roman" w:eastAsia="Times New Roman" w:hAnsi="Times New Roman" w:cs="Times New Roman"/>
          <w:sz w:val="20"/>
          <w:szCs w:val="20"/>
        </w:rPr>
        <w:t>Iwo Lewandowski 502376147</w:t>
      </w:r>
    </w:p>
    <w:p w:rsidR="00C63312" w:rsidRDefault="00C63312" w:rsidP="00C63312">
      <w:pPr>
        <w:pStyle w:val="Default"/>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p>
    <w:p w:rsidR="00C63312" w:rsidRDefault="00C63312" w:rsidP="00C63312">
      <w:pPr>
        <w:pStyle w:val="Default"/>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Osoby zainteresowane zakupem, nr telefonu </w:t>
      </w:r>
    </w:p>
    <w:p w:rsidR="00C63312" w:rsidRDefault="00C63312">
      <w:pPr>
        <w:suppressAutoHyphens w:val="0"/>
        <w:spacing w:before="0" w:after="160" w:line="259" w:lineRule="auto"/>
        <w:ind w:left="0" w:firstLine="0"/>
        <w:jc w:val="left"/>
        <w:rPr>
          <w:rFonts w:cs="Arial"/>
          <w:b/>
          <w:szCs w:val="18"/>
        </w:rPr>
      </w:pPr>
      <w:r>
        <w:rPr>
          <w:rFonts w:cs="Arial"/>
          <w:b/>
          <w:szCs w:val="18"/>
        </w:rPr>
        <w:br w:type="page"/>
      </w:r>
    </w:p>
    <w:p w:rsidR="00CC3157" w:rsidRDefault="00CC3157" w:rsidP="00CC3157">
      <w:pPr>
        <w:keepNext/>
        <w:jc w:val="right"/>
        <w:rPr>
          <w:b/>
          <w:u w:val="single"/>
        </w:rPr>
      </w:pPr>
      <w:r w:rsidRPr="00A44229">
        <w:rPr>
          <w:b/>
          <w:u w:val="single"/>
        </w:rPr>
        <w:t xml:space="preserve">Załącznik </w:t>
      </w:r>
      <w:r>
        <w:rPr>
          <w:b/>
          <w:u w:val="single"/>
        </w:rPr>
        <w:t>2</w:t>
      </w:r>
      <w:r w:rsidR="00500C55">
        <w:rPr>
          <w:b/>
          <w:u w:val="single"/>
        </w:rPr>
        <w:t>6</w:t>
      </w:r>
    </w:p>
    <w:p w:rsidR="00CC3157" w:rsidRDefault="00CC3157" w:rsidP="00CC3157">
      <w:pPr>
        <w:spacing w:before="0" w:line="240" w:lineRule="auto"/>
        <w:ind w:left="0" w:firstLine="0"/>
        <w:contextualSpacing/>
        <w:rPr>
          <w:rFonts w:ascii="Arial" w:hAnsi="Arial" w:cs="Arial"/>
          <w:sz w:val="18"/>
          <w:szCs w:val="18"/>
        </w:rPr>
      </w:pPr>
      <w:r>
        <w:rPr>
          <w:rFonts w:ascii="Arial" w:hAnsi="Arial" w:cs="Arial"/>
          <w:sz w:val="18"/>
          <w:szCs w:val="18"/>
        </w:rPr>
        <w:t>Instytut Chemii i Elektrochemii Technicznej</w:t>
      </w:r>
    </w:p>
    <w:p w:rsidR="00CC3157" w:rsidRDefault="00CC3157" w:rsidP="00CC3157">
      <w:pPr>
        <w:spacing w:before="0" w:line="240" w:lineRule="auto"/>
        <w:ind w:left="0" w:firstLine="0"/>
        <w:contextualSpacing/>
        <w:rPr>
          <w:rFonts w:ascii="Arial" w:hAnsi="Arial" w:cs="Arial"/>
          <w:sz w:val="18"/>
          <w:szCs w:val="18"/>
        </w:rPr>
      </w:pPr>
      <w:r>
        <w:rPr>
          <w:rFonts w:ascii="Arial" w:hAnsi="Arial" w:cs="Arial"/>
          <w:sz w:val="18"/>
          <w:szCs w:val="18"/>
        </w:rPr>
        <w:t>ul. Berdychowo 4, 60-965 Poznań</w:t>
      </w:r>
    </w:p>
    <w:p w:rsidR="00CC3157" w:rsidRDefault="00CC3157" w:rsidP="00CC3157">
      <w:pPr>
        <w:spacing w:before="0" w:line="240" w:lineRule="auto"/>
        <w:ind w:left="0" w:firstLine="0"/>
        <w:contextualSpacing/>
        <w:rPr>
          <w:rFonts w:ascii="Arial" w:hAnsi="Arial" w:cs="Arial"/>
          <w:sz w:val="18"/>
          <w:szCs w:val="18"/>
        </w:rPr>
      </w:pPr>
      <w:r>
        <w:rPr>
          <w:rFonts w:ascii="Arial" w:hAnsi="Arial" w:cs="Arial"/>
          <w:sz w:val="18"/>
          <w:szCs w:val="18"/>
        </w:rPr>
        <w:t>nazwa jednostki zamawiającej, adres</w:t>
      </w:r>
    </w:p>
    <w:p w:rsidR="00CC3157" w:rsidRDefault="00CC3157" w:rsidP="00CC3157">
      <w:pPr>
        <w:spacing w:before="0" w:line="240" w:lineRule="auto"/>
        <w:ind w:left="0" w:firstLine="0"/>
        <w:contextualSpacing/>
        <w:rPr>
          <w:rFonts w:ascii="Arial" w:hAnsi="Arial" w:cs="Arial"/>
          <w:sz w:val="18"/>
          <w:szCs w:val="18"/>
        </w:rPr>
      </w:pPr>
    </w:p>
    <w:p w:rsidR="00CC3157" w:rsidRDefault="00CC3157" w:rsidP="00CC3157">
      <w:pPr>
        <w:spacing w:line="240" w:lineRule="auto"/>
        <w:ind w:left="0" w:firstLine="0"/>
        <w:contextualSpacing/>
        <w:rPr>
          <w:rFonts w:ascii="Arial" w:hAnsi="Arial" w:cs="Arial"/>
        </w:rPr>
      </w:pPr>
      <w:r>
        <w:rPr>
          <w:rFonts w:ascii="Arial" w:hAnsi="Arial" w:cs="Arial"/>
        </w:rPr>
        <w:t>Jeden monitor LCD 27 cali o parametrach:</w:t>
      </w:r>
    </w:p>
    <w:tbl>
      <w:tblPr>
        <w:tblStyle w:val="Tabela-Siatka"/>
        <w:tblW w:w="9150" w:type="dxa"/>
        <w:tblInd w:w="113" w:type="dxa"/>
        <w:tblLayout w:type="fixed"/>
        <w:tblCellMar>
          <w:top w:w="108" w:type="dxa"/>
          <w:bottom w:w="108" w:type="dxa"/>
        </w:tblCellMar>
        <w:tblLook w:val="04A0" w:firstRow="1" w:lastRow="0" w:firstColumn="1" w:lastColumn="0" w:noHBand="0" w:noVBand="1"/>
      </w:tblPr>
      <w:tblGrid>
        <w:gridCol w:w="2711"/>
        <w:gridCol w:w="6439"/>
      </w:tblGrid>
      <w:tr w:rsidR="00CC3157" w:rsidTr="00815EA0">
        <w:tc>
          <w:tcPr>
            <w:tcW w:w="2711" w:type="dxa"/>
            <w:tcBorders>
              <w:top w:val="single" w:sz="4" w:space="0" w:color="auto"/>
              <w:left w:val="single" w:sz="4" w:space="0" w:color="auto"/>
              <w:bottom w:val="single" w:sz="4" w:space="0" w:color="auto"/>
              <w:right w:val="single" w:sz="4" w:space="0" w:color="auto"/>
            </w:tcBorders>
            <w:hideMark/>
          </w:tcPr>
          <w:p w:rsidR="00CC3157" w:rsidRDefault="00CC3157">
            <w:pPr>
              <w:spacing w:before="0" w:line="240" w:lineRule="auto"/>
              <w:ind w:left="0" w:firstLine="0"/>
              <w:jc w:val="center"/>
              <w:rPr>
                <w:rFonts w:ascii="Arial" w:hAnsi="Arial" w:cs="Arial"/>
                <w:b/>
                <w:sz w:val="20"/>
                <w:szCs w:val="20"/>
              </w:rPr>
            </w:pPr>
            <w:r>
              <w:rPr>
                <w:rFonts w:ascii="Arial" w:hAnsi="Arial" w:cs="Arial"/>
                <w:b/>
                <w:sz w:val="20"/>
                <w:szCs w:val="20"/>
              </w:rPr>
              <w:t>WYSZCZEGÓLNIENIE</w:t>
            </w:r>
          </w:p>
        </w:tc>
        <w:tc>
          <w:tcPr>
            <w:tcW w:w="6439" w:type="dxa"/>
            <w:tcBorders>
              <w:top w:val="single" w:sz="4" w:space="0" w:color="auto"/>
              <w:left w:val="single" w:sz="4" w:space="0" w:color="auto"/>
              <w:bottom w:val="single" w:sz="4" w:space="0" w:color="auto"/>
              <w:right w:val="single" w:sz="4" w:space="0" w:color="auto"/>
            </w:tcBorders>
            <w:hideMark/>
          </w:tcPr>
          <w:p w:rsidR="00CC3157" w:rsidRDefault="00CC3157">
            <w:pPr>
              <w:spacing w:before="0" w:line="240" w:lineRule="auto"/>
              <w:ind w:left="0" w:firstLine="0"/>
              <w:jc w:val="center"/>
              <w:rPr>
                <w:rFonts w:ascii="Arial" w:hAnsi="Arial" w:cs="Arial"/>
                <w:b/>
                <w:sz w:val="20"/>
                <w:szCs w:val="20"/>
              </w:rPr>
            </w:pPr>
            <w:r>
              <w:rPr>
                <w:rFonts w:ascii="Arial" w:hAnsi="Arial" w:cs="Arial"/>
                <w:b/>
                <w:sz w:val="20"/>
                <w:szCs w:val="20"/>
              </w:rPr>
              <w:t>WYMAGANIA</w:t>
            </w:r>
          </w:p>
        </w:tc>
      </w:tr>
      <w:tr w:rsidR="00CC3157" w:rsidTr="00815EA0">
        <w:tc>
          <w:tcPr>
            <w:tcW w:w="2711" w:type="dxa"/>
            <w:tcBorders>
              <w:top w:val="single" w:sz="4" w:space="0" w:color="auto"/>
              <w:left w:val="single" w:sz="4" w:space="0" w:color="auto"/>
              <w:bottom w:val="single" w:sz="4" w:space="0" w:color="auto"/>
              <w:right w:val="single" w:sz="4" w:space="0" w:color="auto"/>
            </w:tcBorders>
            <w:hideMark/>
          </w:tcPr>
          <w:p w:rsidR="00CC3157" w:rsidRDefault="00CC3157">
            <w:pPr>
              <w:spacing w:before="0" w:line="240" w:lineRule="auto"/>
              <w:ind w:left="0" w:firstLine="0"/>
              <w:jc w:val="left"/>
              <w:rPr>
                <w:rFonts w:ascii="Arial" w:hAnsi="Arial" w:cs="Arial"/>
                <w:b/>
                <w:sz w:val="18"/>
                <w:szCs w:val="18"/>
              </w:rPr>
            </w:pPr>
            <w:r>
              <w:rPr>
                <w:rFonts w:ascii="Arial" w:hAnsi="Arial" w:cs="Arial"/>
                <w:b/>
                <w:sz w:val="18"/>
                <w:szCs w:val="18"/>
              </w:rPr>
              <w:t>Przekątna ekranu, rozdzielczość</w:t>
            </w:r>
          </w:p>
        </w:tc>
        <w:tc>
          <w:tcPr>
            <w:tcW w:w="6439" w:type="dxa"/>
            <w:tcBorders>
              <w:top w:val="single" w:sz="4" w:space="0" w:color="auto"/>
              <w:left w:val="single" w:sz="4" w:space="0" w:color="auto"/>
              <w:bottom w:val="single" w:sz="4" w:space="0" w:color="auto"/>
              <w:right w:val="single" w:sz="4" w:space="0" w:color="auto"/>
            </w:tcBorders>
            <w:hideMark/>
          </w:tcPr>
          <w:p w:rsidR="00CC3157" w:rsidRDefault="00CC3157" w:rsidP="00CC3157">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27 cali,</w:t>
            </w:r>
          </w:p>
          <w:p w:rsidR="00CC3157" w:rsidRDefault="00CC3157" w:rsidP="00CC3157">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rozdzielczość natywna 2560x1440 pikseli przy częstotliwości min. 60 Hz,</w:t>
            </w:r>
          </w:p>
          <w:p w:rsidR="00CC3157" w:rsidRDefault="00CC3157" w:rsidP="00CC3157">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matryca matowa,</w:t>
            </w:r>
          </w:p>
        </w:tc>
      </w:tr>
      <w:tr w:rsidR="00CC3157" w:rsidTr="00815EA0">
        <w:tc>
          <w:tcPr>
            <w:tcW w:w="2711" w:type="dxa"/>
            <w:tcBorders>
              <w:top w:val="single" w:sz="4" w:space="0" w:color="auto"/>
              <w:left w:val="single" w:sz="4" w:space="0" w:color="auto"/>
              <w:bottom w:val="single" w:sz="4" w:space="0" w:color="auto"/>
              <w:right w:val="single" w:sz="4" w:space="0" w:color="auto"/>
            </w:tcBorders>
            <w:hideMark/>
          </w:tcPr>
          <w:p w:rsidR="00CC3157" w:rsidRDefault="00CC3157">
            <w:pPr>
              <w:spacing w:before="0" w:line="240" w:lineRule="auto"/>
              <w:ind w:left="0" w:firstLine="0"/>
              <w:jc w:val="left"/>
              <w:rPr>
                <w:rFonts w:ascii="Arial" w:hAnsi="Arial" w:cs="Arial"/>
                <w:b/>
                <w:sz w:val="18"/>
                <w:szCs w:val="18"/>
              </w:rPr>
            </w:pPr>
            <w:r>
              <w:rPr>
                <w:rFonts w:ascii="Arial" w:hAnsi="Arial" w:cs="Arial"/>
                <w:b/>
                <w:sz w:val="18"/>
                <w:szCs w:val="18"/>
              </w:rPr>
              <w:t>Parametry obrazu</w:t>
            </w:r>
          </w:p>
        </w:tc>
        <w:tc>
          <w:tcPr>
            <w:tcW w:w="6439" w:type="dxa"/>
            <w:tcBorders>
              <w:top w:val="single" w:sz="4" w:space="0" w:color="auto"/>
              <w:left w:val="single" w:sz="4" w:space="0" w:color="auto"/>
              <w:bottom w:val="single" w:sz="4" w:space="0" w:color="auto"/>
              <w:right w:val="single" w:sz="4" w:space="0" w:color="auto"/>
            </w:tcBorders>
            <w:hideMark/>
          </w:tcPr>
          <w:p w:rsidR="00CC3157" w:rsidRDefault="00CC3157" w:rsidP="00CC3157">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kontrast statyczny min. 1000:1,</w:t>
            </w:r>
          </w:p>
          <w:p w:rsidR="00CC3157" w:rsidRDefault="00CC3157" w:rsidP="00CC3157">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jasność w zakresie 300-350cd/m</w:t>
            </w:r>
            <w:r>
              <w:rPr>
                <w:rFonts w:ascii="Arial" w:hAnsi="Arial" w:cs="Arial"/>
                <w:sz w:val="18"/>
                <w:szCs w:val="18"/>
                <w:vertAlign w:val="superscript"/>
              </w:rPr>
              <w:t>2</w:t>
            </w:r>
            <w:r>
              <w:rPr>
                <w:rFonts w:ascii="Arial" w:hAnsi="Arial" w:cs="Arial"/>
                <w:sz w:val="18"/>
                <w:szCs w:val="18"/>
              </w:rPr>
              <w:t>,</w:t>
            </w:r>
          </w:p>
          <w:p w:rsidR="00CC3157" w:rsidRDefault="00CC3157" w:rsidP="00CC3157">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min. 99% pokrycia przestrzeni barw sRGB</w:t>
            </w:r>
          </w:p>
          <w:p w:rsidR="00CC3157" w:rsidRDefault="00CC3157" w:rsidP="00CC3157">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czas reakcji matrycy maks. 8ms(GtG),</w:t>
            </w:r>
          </w:p>
          <w:p w:rsidR="00CC3157" w:rsidRDefault="00CC3157" w:rsidP="00CC3157">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kąty widzenia minimum 178 poziomo/178 pionowo stopni ,</w:t>
            </w:r>
          </w:p>
          <w:p w:rsidR="00CC3157" w:rsidRDefault="00CC3157" w:rsidP="00CC3157">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podświetlenie LED,</w:t>
            </w:r>
          </w:p>
          <w:p w:rsidR="00CC3157" w:rsidRDefault="00CC3157" w:rsidP="00CC3157">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flicker-free,</w:t>
            </w:r>
          </w:p>
        </w:tc>
      </w:tr>
      <w:tr w:rsidR="00CC3157" w:rsidTr="00815EA0">
        <w:tc>
          <w:tcPr>
            <w:tcW w:w="2711" w:type="dxa"/>
            <w:tcBorders>
              <w:top w:val="single" w:sz="4" w:space="0" w:color="auto"/>
              <w:left w:val="single" w:sz="4" w:space="0" w:color="auto"/>
              <w:bottom w:val="single" w:sz="4" w:space="0" w:color="auto"/>
              <w:right w:val="single" w:sz="4" w:space="0" w:color="auto"/>
            </w:tcBorders>
            <w:hideMark/>
          </w:tcPr>
          <w:p w:rsidR="00CC3157" w:rsidRDefault="00CC3157">
            <w:pPr>
              <w:spacing w:before="0" w:line="240" w:lineRule="auto"/>
              <w:ind w:left="0" w:firstLine="0"/>
              <w:jc w:val="left"/>
              <w:rPr>
                <w:rFonts w:ascii="Arial" w:hAnsi="Arial" w:cs="Arial"/>
                <w:b/>
                <w:sz w:val="18"/>
                <w:szCs w:val="18"/>
              </w:rPr>
            </w:pPr>
            <w:r>
              <w:rPr>
                <w:rFonts w:ascii="Arial" w:hAnsi="Arial" w:cs="Arial"/>
                <w:b/>
                <w:sz w:val="18"/>
                <w:szCs w:val="18"/>
              </w:rPr>
              <w:t>Złącza</w:t>
            </w:r>
          </w:p>
        </w:tc>
        <w:tc>
          <w:tcPr>
            <w:tcW w:w="6439" w:type="dxa"/>
            <w:tcBorders>
              <w:top w:val="single" w:sz="4" w:space="0" w:color="auto"/>
              <w:left w:val="single" w:sz="4" w:space="0" w:color="auto"/>
              <w:bottom w:val="single" w:sz="4" w:space="0" w:color="auto"/>
              <w:right w:val="single" w:sz="4" w:space="0" w:color="auto"/>
            </w:tcBorders>
            <w:hideMark/>
          </w:tcPr>
          <w:p w:rsidR="00CC3157" w:rsidRDefault="00CC3157" w:rsidP="00CC3157">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min. 1x DisplayPort w wersji 1.2 lub nowszej, </w:t>
            </w:r>
          </w:p>
          <w:p w:rsidR="00CC3157" w:rsidRDefault="00CC3157" w:rsidP="00CC3157">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min. 1x HDMI w wersji 1.4 lub nowszej,</w:t>
            </w:r>
          </w:p>
          <w:p w:rsidR="00CC3157" w:rsidRDefault="00CC3157" w:rsidP="00CC3157">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wbudowany HUB USB 3 typ A min. 4 portowy,</w:t>
            </w:r>
          </w:p>
        </w:tc>
      </w:tr>
      <w:tr w:rsidR="00CC3157" w:rsidTr="00815EA0">
        <w:tc>
          <w:tcPr>
            <w:tcW w:w="2711" w:type="dxa"/>
            <w:tcBorders>
              <w:top w:val="single" w:sz="4" w:space="0" w:color="auto"/>
              <w:left w:val="single" w:sz="4" w:space="0" w:color="auto"/>
              <w:bottom w:val="single" w:sz="4" w:space="0" w:color="auto"/>
              <w:right w:val="single" w:sz="4" w:space="0" w:color="auto"/>
            </w:tcBorders>
            <w:hideMark/>
          </w:tcPr>
          <w:p w:rsidR="00CC3157" w:rsidRDefault="00CC3157">
            <w:pPr>
              <w:spacing w:before="0" w:line="240" w:lineRule="auto"/>
              <w:ind w:left="0" w:firstLine="0"/>
              <w:jc w:val="left"/>
              <w:rPr>
                <w:rFonts w:ascii="Arial" w:hAnsi="Arial" w:cs="Arial"/>
                <w:b/>
                <w:sz w:val="18"/>
                <w:szCs w:val="18"/>
              </w:rPr>
            </w:pPr>
            <w:r>
              <w:rPr>
                <w:rFonts w:ascii="Arial" w:hAnsi="Arial" w:cs="Arial"/>
                <w:b/>
                <w:sz w:val="18"/>
                <w:szCs w:val="18"/>
              </w:rPr>
              <w:t>Obudowa i regulacja monitora</w:t>
            </w:r>
          </w:p>
        </w:tc>
        <w:tc>
          <w:tcPr>
            <w:tcW w:w="6439" w:type="dxa"/>
            <w:tcBorders>
              <w:top w:val="single" w:sz="4" w:space="0" w:color="auto"/>
              <w:left w:val="single" w:sz="4" w:space="0" w:color="auto"/>
              <w:bottom w:val="single" w:sz="4" w:space="0" w:color="auto"/>
              <w:right w:val="single" w:sz="4" w:space="0" w:color="auto"/>
            </w:tcBorders>
            <w:hideMark/>
          </w:tcPr>
          <w:p w:rsidR="00CC3157" w:rsidRDefault="00CC3157" w:rsidP="00CC3157">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obudowa ciemna, matowa,</w:t>
            </w:r>
          </w:p>
          <w:p w:rsidR="00CC3157" w:rsidRDefault="00CC3157" w:rsidP="00CC3157">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bezramkowa obudowa ekranu</w:t>
            </w:r>
          </w:p>
          <w:p w:rsidR="00CC3157" w:rsidRDefault="00CC3157" w:rsidP="00CC3157">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regulacja pozioma w zakresie nie mniejszym niż od -4 do +18 stopni, </w:t>
            </w:r>
          </w:p>
          <w:p w:rsidR="00CC3157" w:rsidRDefault="00CC3157" w:rsidP="00CC3157">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regulacja w pionie w zakresie nie mniejszym niż od -45 stopni do +45 stopni, </w:t>
            </w:r>
          </w:p>
          <w:p w:rsidR="00CC3157" w:rsidRDefault="00CC3157" w:rsidP="00CC3157">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regulacja wysokości aż do 130mm, </w:t>
            </w:r>
          </w:p>
          <w:p w:rsidR="00CC3157" w:rsidRDefault="00CC3157" w:rsidP="00CC3157">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pivot,</w:t>
            </w:r>
          </w:p>
        </w:tc>
      </w:tr>
      <w:tr w:rsidR="00CC3157" w:rsidTr="00815EA0">
        <w:tc>
          <w:tcPr>
            <w:tcW w:w="2711" w:type="dxa"/>
            <w:tcBorders>
              <w:top w:val="single" w:sz="4" w:space="0" w:color="auto"/>
              <w:left w:val="single" w:sz="4" w:space="0" w:color="auto"/>
              <w:bottom w:val="single" w:sz="4" w:space="0" w:color="auto"/>
              <w:right w:val="single" w:sz="4" w:space="0" w:color="auto"/>
            </w:tcBorders>
            <w:hideMark/>
          </w:tcPr>
          <w:p w:rsidR="00CC3157" w:rsidRDefault="00CC3157">
            <w:pPr>
              <w:spacing w:before="0" w:line="240" w:lineRule="auto"/>
              <w:ind w:left="0" w:firstLine="0"/>
              <w:jc w:val="left"/>
              <w:rPr>
                <w:rFonts w:ascii="Arial" w:hAnsi="Arial" w:cs="Arial"/>
                <w:b/>
                <w:sz w:val="18"/>
                <w:szCs w:val="18"/>
              </w:rPr>
            </w:pPr>
            <w:r>
              <w:rPr>
                <w:rFonts w:ascii="Arial" w:hAnsi="Arial" w:cs="Arial"/>
                <w:b/>
                <w:sz w:val="18"/>
                <w:szCs w:val="18"/>
              </w:rPr>
              <w:t>Kable</w:t>
            </w:r>
          </w:p>
        </w:tc>
        <w:tc>
          <w:tcPr>
            <w:tcW w:w="6439" w:type="dxa"/>
            <w:tcBorders>
              <w:top w:val="single" w:sz="4" w:space="0" w:color="auto"/>
              <w:left w:val="single" w:sz="4" w:space="0" w:color="auto"/>
              <w:bottom w:val="single" w:sz="4" w:space="0" w:color="auto"/>
              <w:right w:val="single" w:sz="4" w:space="0" w:color="auto"/>
            </w:tcBorders>
            <w:hideMark/>
          </w:tcPr>
          <w:p w:rsidR="00CC3157" w:rsidRDefault="00CC3157" w:rsidP="00CC3157">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zasilania,</w:t>
            </w:r>
          </w:p>
          <w:p w:rsidR="00CC3157" w:rsidRDefault="00CC3157" w:rsidP="00CC3157">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DisplayPort,</w:t>
            </w:r>
          </w:p>
          <w:p w:rsidR="00CC3157" w:rsidRDefault="00CC3157" w:rsidP="00CC3157">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Kabel do wbudowanego HUB-a USB,</w:t>
            </w:r>
          </w:p>
        </w:tc>
      </w:tr>
      <w:tr w:rsidR="00CC3157" w:rsidTr="00815EA0">
        <w:tc>
          <w:tcPr>
            <w:tcW w:w="2711" w:type="dxa"/>
            <w:tcBorders>
              <w:top w:val="single" w:sz="4" w:space="0" w:color="auto"/>
              <w:left w:val="single" w:sz="4" w:space="0" w:color="auto"/>
              <w:bottom w:val="single" w:sz="4" w:space="0" w:color="auto"/>
              <w:right w:val="single" w:sz="4" w:space="0" w:color="auto"/>
            </w:tcBorders>
            <w:hideMark/>
          </w:tcPr>
          <w:p w:rsidR="00CC3157" w:rsidRDefault="00CC3157">
            <w:pPr>
              <w:spacing w:before="0" w:line="240" w:lineRule="auto"/>
              <w:ind w:left="0" w:firstLine="0"/>
              <w:jc w:val="left"/>
              <w:rPr>
                <w:rFonts w:ascii="Arial" w:hAnsi="Arial" w:cs="Arial"/>
                <w:b/>
                <w:sz w:val="18"/>
                <w:szCs w:val="18"/>
              </w:rPr>
            </w:pPr>
            <w:r>
              <w:rPr>
                <w:rFonts w:ascii="Arial" w:hAnsi="Arial" w:cs="Arial"/>
                <w:b/>
                <w:sz w:val="18"/>
                <w:szCs w:val="18"/>
              </w:rPr>
              <w:t>Inne</w:t>
            </w:r>
          </w:p>
        </w:tc>
        <w:tc>
          <w:tcPr>
            <w:tcW w:w="6439" w:type="dxa"/>
            <w:tcBorders>
              <w:top w:val="single" w:sz="4" w:space="0" w:color="auto"/>
              <w:left w:val="single" w:sz="4" w:space="0" w:color="auto"/>
              <w:bottom w:val="single" w:sz="4" w:space="0" w:color="auto"/>
              <w:right w:val="single" w:sz="4" w:space="0" w:color="auto"/>
            </w:tcBorders>
            <w:hideMark/>
          </w:tcPr>
          <w:p w:rsidR="00CC3157" w:rsidRDefault="00CC3157" w:rsidP="00CC3157">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VESA 100x100mm,</w:t>
            </w:r>
          </w:p>
          <w:p w:rsidR="00CC3157" w:rsidRDefault="00CC3157" w:rsidP="00CC3157">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wbudowany zasilacz,</w:t>
            </w:r>
          </w:p>
          <w:p w:rsidR="00CC3157" w:rsidRDefault="00CC3157" w:rsidP="00CC3157">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zarządzanie kablami,</w:t>
            </w:r>
          </w:p>
          <w:p w:rsidR="00CC3157" w:rsidRDefault="00CC3157" w:rsidP="00CC3157">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typowy pobór energii elektrycznej nie większy niż 30W,</w:t>
            </w:r>
          </w:p>
        </w:tc>
      </w:tr>
    </w:tbl>
    <w:p w:rsidR="00CC3157" w:rsidRDefault="00CC3157" w:rsidP="00CC3157">
      <w:pPr>
        <w:keepNext/>
        <w:spacing w:before="0" w:line="240" w:lineRule="auto"/>
        <w:ind w:left="0" w:firstLine="0"/>
        <w:contextualSpacing/>
        <w:rPr>
          <w:rFonts w:ascii="Arial" w:hAnsi="Arial" w:cs="Arial"/>
          <w:sz w:val="18"/>
          <w:szCs w:val="18"/>
        </w:rPr>
      </w:pPr>
      <w:r>
        <w:rPr>
          <w:rFonts w:ascii="Arial" w:hAnsi="Arial" w:cs="Arial"/>
          <w:sz w:val="18"/>
          <w:szCs w:val="18"/>
        </w:rPr>
        <w:t>Jakub Menzel, +48 61 665 3238</w:t>
      </w:r>
    </w:p>
    <w:p w:rsidR="00CC3157" w:rsidRDefault="00CC3157" w:rsidP="00CC3157">
      <w:pPr>
        <w:keepNext/>
        <w:spacing w:before="0" w:line="240" w:lineRule="auto"/>
        <w:ind w:left="0" w:firstLine="0"/>
        <w:contextualSpacing/>
        <w:rPr>
          <w:rFonts w:ascii="Arial" w:hAnsi="Arial" w:cs="Arial"/>
          <w:sz w:val="18"/>
          <w:szCs w:val="18"/>
        </w:rPr>
      </w:pPr>
      <w:r>
        <w:rPr>
          <w:rFonts w:ascii="Arial" w:hAnsi="Arial" w:cs="Arial"/>
          <w:sz w:val="18"/>
          <w:szCs w:val="18"/>
        </w:rPr>
        <w:t>Osoby zainteresowane zakupem, nr telefonu</w:t>
      </w:r>
    </w:p>
    <w:p w:rsidR="00CC3157" w:rsidRDefault="00CC3157">
      <w:pPr>
        <w:suppressAutoHyphens w:val="0"/>
        <w:spacing w:before="0" w:after="160" w:line="259" w:lineRule="auto"/>
        <w:ind w:left="0" w:firstLine="0"/>
        <w:jc w:val="left"/>
        <w:rPr>
          <w:rFonts w:ascii="Arial" w:hAnsi="Arial" w:cs="Arial"/>
          <w:sz w:val="18"/>
          <w:szCs w:val="18"/>
        </w:rPr>
      </w:pPr>
      <w:r>
        <w:rPr>
          <w:rFonts w:ascii="Arial" w:hAnsi="Arial" w:cs="Arial"/>
          <w:sz w:val="18"/>
          <w:szCs w:val="18"/>
        </w:rPr>
        <w:br w:type="page"/>
      </w:r>
    </w:p>
    <w:p w:rsidR="00CC3157" w:rsidRDefault="00CC3157" w:rsidP="00CC3157">
      <w:pPr>
        <w:keepNext/>
        <w:jc w:val="right"/>
        <w:rPr>
          <w:b/>
          <w:u w:val="single"/>
        </w:rPr>
      </w:pPr>
      <w:r w:rsidRPr="00A44229">
        <w:rPr>
          <w:b/>
          <w:u w:val="single"/>
        </w:rPr>
        <w:t xml:space="preserve">Załącznik </w:t>
      </w:r>
      <w:r>
        <w:rPr>
          <w:b/>
          <w:u w:val="single"/>
        </w:rPr>
        <w:t>2</w:t>
      </w:r>
      <w:r w:rsidR="00500C55">
        <w:rPr>
          <w:b/>
          <w:u w:val="single"/>
        </w:rPr>
        <w:t>7</w:t>
      </w:r>
    </w:p>
    <w:p w:rsidR="00CC3157" w:rsidRDefault="00CC3157" w:rsidP="00CC3157">
      <w:pPr>
        <w:spacing w:before="0" w:line="240" w:lineRule="auto"/>
        <w:ind w:left="0" w:firstLine="0"/>
        <w:contextualSpacing/>
        <w:rPr>
          <w:rFonts w:ascii="Arial" w:hAnsi="Arial" w:cs="Arial"/>
          <w:sz w:val="18"/>
          <w:szCs w:val="18"/>
        </w:rPr>
      </w:pPr>
      <w:r>
        <w:rPr>
          <w:rFonts w:ascii="Arial" w:hAnsi="Arial" w:cs="Arial"/>
          <w:sz w:val="18"/>
          <w:szCs w:val="18"/>
        </w:rPr>
        <w:t>Instytut Chemii i Elektrochemii Technicznej</w:t>
      </w:r>
    </w:p>
    <w:p w:rsidR="00CC3157" w:rsidRDefault="00CC3157" w:rsidP="00CC3157">
      <w:pPr>
        <w:spacing w:before="0" w:line="240" w:lineRule="auto"/>
        <w:ind w:left="0" w:firstLine="0"/>
        <w:contextualSpacing/>
        <w:rPr>
          <w:rFonts w:ascii="Arial" w:hAnsi="Arial" w:cs="Arial"/>
          <w:sz w:val="18"/>
          <w:szCs w:val="18"/>
        </w:rPr>
      </w:pPr>
      <w:r>
        <w:rPr>
          <w:rFonts w:ascii="Arial" w:hAnsi="Arial" w:cs="Arial"/>
          <w:sz w:val="18"/>
          <w:szCs w:val="18"/>
        </w:rPr>
        <w:t>ul. Berdychowo 4, 60-965 Poznań</w:t>
      </w:r>
    </w:p>
    <w:p w:rsidR="00CC3157" w:rsidRDefault="00CC3157" w:rsidP="00CC3157">
      <w:pPr>
        <w:spacing w:before="0" w:line="240" w:lineRule="auto"/>
        <w:ind w:left="0" w:firstLine="0"/>
        <w:contextualSpacing/>
        <w:rPr>
          <w:rFonts w:ascii="Arial" w:hAnsi="Arial" w:cs="Arial"/>
          <w:sz w:val="18"/>
          <w:szCs w:val="18"/>
        </w:rPr>
      </w:pPr>
      <w:r>
        <w:rPr>
          <w:rFonts w:ascii="Arial" w:hAnsi="Arial" w:cs="Arial"/>
          <w:sz w:val="18"/>
          <w:szCs w:val="18"/>
        </w:rPr>
        <w:t>nazwa jednostki zamawiającej, adres</w:t>
      </w:r>
    </w:p>
    <w:p w:rsidR="00CC3157" w:rsidRDefault="00CC3157" w:rsidP="00CC3157">
      <w:pPr>
        <w:spacing w:before="0" w:line="240" w:lineRule="auto"/>
        <w:ind w:left="0" w:firstLine="0"/>
        <w:contextualSpacing/>
        <w:rPr>
          <w:rFonts w:ascii="Arial" w:hAnsi="Arial" w:cs="Arial"/>
          <w:sz w:val="18"/>
          <w:szCs w:val="18"/>
        </w:rPr>
      </w:pPr>
    </w:p>
    <w:p w:rsidR="00CC3157" w:rsidRDefault="00CC3157" w:rsidP="00CC3157">
      <w:pPr>
        <w:spacing w:line="240" w:lineRule="auto"/>
        <w:ind w:left="0" w:firstLine="0"/>
        <w:contextualSpacing/>
        <w:rPr>
          <w:rFonts w:ascii="Arial" w:hAnsi="Arial" w:cs="Arial"/>
        </w:rPr>
      </w:pPr>
      <w:r>
        <w:rPr>
          <w:rFonts w:ascii="Arial" w:hAnsi="Arial" w:cs="Arial"/>
        </w:rPr>
        <w:t>Jeden monitor LCD o parametrach:</w:t>
      </w:r>
    </w:p>
    <w:tbl>
      <w:tblPr>
        <w:tblStyle w:val="Tabela-Siatka"/>
        <w:tblW w:w="9150" w:type="dxa"/>
        <w:tblInd w:w="113" w:type="dxa"/>
        <w:tblLayout w:type="fixed"/>
        <w:tblCellMar>
          <w:top w:w="108" w:type="dxa"/>
          <w:bottom w:w="108" w:type="dxa"/>
        </w:tblCellMar>
        <w:tblLook w:val="04A0" w:firstRow="1" w:lastRow="0" w:firstColumn="1" w:lastColumn="0" w:noHBand="0" w:noVBand="1"/>
      </w:tblPr>
      <w:tblGrid>
        <w:gridCol w:w="2711"/>
        <w:gridCol w:w="6439"/>
      </w:tblGrid>
      <w:tr w:rsidR="00CC3157" w:rsidTr="00815EA0">
        <w:tc>
          <w:tcPr>
            <w:tcW w:w="2711" w:type="dxa"/>
            <w:tcBorders>
              <w:top w:val="single" w:sz="4" w:space="0" w:color="auto"/>
              <w:left w:val="single" w:sz="4" w:space="0" w:color="auto"/>
              <w:bottom w:val="single" w:sz="4" w:space="0" w:color="auto"/>
              <w:right w:val="single" w:sz="4" w:space="0" w:color="auto"/>
            </w:tcBorders>
            <w:hideMark/>
          </w:tcPr>
          <w:p w:rsidR="00CC3157" w:rsidRDefault="00CC3157">
            <w:pPr>
              <w:spacing w:before="0" w:line="240" w:lineRule="auto"/>
              <w:ind w:left="0" w:firstLine="0"/>
              <w:jc w:val="center"/>
              <w:rPr>
                <w:rFonts w:ascii="Arial" w:hAnsi="Arial" w:cs="Arial"/>
                <w:b/>
                <w:sz w:val="20"/>
                <w:szCs w:val="20"/>
              </w:rPr>
            </w:pPr>
            <w:r>
              <w:rPr>
                <w:rFonts w:ascii="Arial" w:hAnsi="Arial" w:cs="Arial"/>
                <w:b/>
                <w:sz w:val="20"/>
                <w:szCs w:val="20"/>
              </w:rPr>
              <w:t>WYSZCZEGÓLNIENIE</w:t>
            </w:r>
          </w:p>
        </w:tc>
        <w:tc>
          <w:tcPr>
            <w:tcW w:w="6439" w:type="dxa"/>
            <w:tcBorders>
              <w:top w:val="single" w:sz="4" w:space="0" w:color="auto"/>
              <w:left w:val="single" w:sz="4" w:space="0" w:color="auto"/>
              <w:bottom w:val="single" w:sz="4" w:space="0" w:color="auto"/>
              <w:right w:val="single" w:sz="4" w:space="0" w:color="auto"/>
            </w:tcBorders>
            <w:hideMark/>
          </w:tcPr>
          <w:p w:rsidR="00CC3157" w:rsidRDefault="00CC3157">
            <w:pPr>
              <w:spacing w:before="0" w:line="240" w:lineRule="auto"/>
              <w:ind w:left="0" w:firstLine="0"/>
              <w:jc w:val="center"/>
              <w:rPr>
                <w:rFonts w:ascii="Arial" w:hAnsi="Arial" w:cs="Arial"/>
                <w:b/>
                <w:sz w:val="20"/>
                <w:szCs w:val="20"/>
              </w:rPr>
            </w:pPr>
            <w:r>
              <w:rPr>
                <w:rFonts w:ascii="Arial" w:hAnsi="Arial" w:cs="Arial"/>
                <w:b/>
                <w:sz w:val="20"/>
                <w:szCs w:val="20"/>
              </w:rPr>
              <w:t>WYMAGANIA</w:t>
            </w:r>
          </w:p>
        </w:tc>
      </w:tr>
      <w:tr w:rsidR="00CC3157" w:rsidTr="00815EA0">
        <w:tc>
          <w:tcPr>
            <w:tcW w:w="2711" w:type="dxa"/>
            <w:tcBorders>
              <w:top w:val="single" w:sz="4" w:space="0" w:color="auto"/>
              <w:left w:val="single" w:sz="4" w:space="0" w:color="auto"/>
              <w:bottom w:val="single" w:sz="4" w:space="0" w:color="auto"/>
              <w:right w:val="single" w:sz="4" w:space="0" w:color="auto"/>
            </w:tcBorders>
            <w:hideMark/>
          </w:tcPr>
          <w:p w:rsidR="00CC3157" w:rsidRDefault="00CC3157">
            <w:pPr>
              <w:spacing w:before="0" w:line="240" w:lineRule="auto"/>
              <w:ind w:left="0" w:firstLine="0"/>
              <w:jc w:val="left"/>
              <w:rPr>
                <w:rFonts w:ascii="Arial" w:hAnsi="Arial" w:cs="Arial"/>
                <w:b/>
                <w:sz w:val="18"/>
                <w:szCs w:val="18"/>
              </w:rPr>
            </w:pPr>
            <w:r>
              <w:rPr>
                <w:rFonts w:ascii="Arial" w:hAnsi="Arial" w:cs="Arial"/>
                <w:b/>
                <w:sz w:val="18"/>
                <w:szCs w:val="18"/>
              </w:rPr>
              <w:t>Przekątna ekranu, rozdzielczość</w:t>
            </w:r>
          </w:p>
        </w:tc>
        <w:tc>
          <w:tcPr>
            <w:tcW w:w="6439" w:type="dxa"/>
            <w:tcBorders>
              <w:top w:val="single" w:sz="4" w:space="0" w:color="auto"/>
              <w:left w:val="single" w:sz="4" w:space="0" w:color="auto"/>
              <w:bottom w:val="single" w:sz="4" w:space="0" w:color="auto"/>
              <w:right w:val="single" w:sz="4" w:space="0" w:color="auto"/>
            </w:tcBorders>
            <w:hideMark/>
          </w:tcPr>
          <w:p w:rsidR="00CC3157" w:rsidRDefault="00CC3157" w:rsidP="00CC3157">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24 -24.1 cali,</w:t>
            </w:r>
          </w:p>
          <w:p w:rsidR="00CC3157" w:rsidRDefault="00CC3157" w:rsidP="00CC3157">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rozdzielczość natywna 1920x1200 pikseli przy częstotliwości 60 Hz,</w:t>
            </w:r>
          </w:p>
          <w:p w:rsidR="00CC3157" w:rsidRDefault="00CC3157" w:rsidP="00CC3157">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format obrazu 16:10,</w:t>
            </w:r>
          </w:p>
          <w:p w:rsidR="00CC3157" w:rsidRDefault="00CC3157" w:rsidP="00CC3157">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matryca matowa,</w:t>
            </w:r>
          </w:p>
        </w:tc>
      </w:tr>
      <w:tr w:rsidR="00CC3157" w:rsidTr="00815EA0">
        <w:tc>
          <w:tcPr>
            <w:tcW w:w="2711" w:type="dxa"/>
            <w:tcBorders>
              <w:top w:val="single" w:sz="4" w:space="0" w:color="auto"/>
              <w:left w:val="single" w:sz="4" w:space="0" w:color="auto"/>
              <w:bottom w:val="single" w:sz="4" w:space="0" w:color="auto"/>
              <w:right w:val="single" w:sz="4" w:space="0" w:color="auto"/>
            </w:tcBorders>
            <w:hideMark/>
          </w:tcPr>
          <w:p w:rsidR="00CC3157" w:rsidRDefault="00CC3157">
            <w:pPr>
              <w:spacing w:before="0" w:line="240" w:lineRule="auto"/>
              <w:ind w:left="0" w:firstLine="0"/>
              <w:jc w:val="left"/>
              <w:rPr>
                <w:rFonts w:ascii="Arial" w:hAnsi="Arial" w:cs="Arial"/>
                <w:b/>
                <w:sz w:val="18"/>
                <w:szCs w:val="18"/>
              </w:rPr>
            </w:pPr>
            <w:r>
              <w:rPr>
                <w:rFonts w:ascii="Arial" w:hAnsi="Arial" w:cs="Arial"/>
                <w:b/>
                <w:sz w:val="18"/>
                <w:szCs w:val="18"/>
              </w:rPr>
              <w:t>Parametry obrazu</w:t>
            </w:r>
          </w:p>
        </w:tc>
        <w:tc>
          <w:tcPr>
            <w:tcW w:w="6439" w:type="dxa"/>
            <w:tcBorders>
              <w:top w:val="single" w:sz="4" w:space="0" w:color="auto"/>
              <w:left w:val="single" w:sz="4" w:space="0" w:color="auto"/>
              <w:bottom w:val="single" w:sz="4" w:space="0" w:color="auto"/>
              <w:right w:val="single" w:sz="4" w:space="0" w:color="auto"/>
            </w:tcBorders>
            <w:hideMark/>
          </w:tcPr>
          <w:p w:rsidR="00CC3157" w:rsidRDefault="00CC3157" w:rsidP="00CC3157">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odwzorowanie min.  16,7 miliona kolorów,</w:t>
            </w:r>
          </w:p>
          <w:p w:rsidR="00CC3157" w:rsidRDefault="00CC3157" w:rsidP="00CC3157">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kontrast statyczny min. 1000:1,</w:t>
            </w:r>
          </w:p>
          <w:p w:rsidR="00CC3157" w:rsidRDefault="00CC3157" w:rsidP="00CC3157">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jasność w zakresie 250-300cd/m</w:t>
            </w:r>
            <w:r>
              <w:rPr>
                <w:rFonts w:ascii="Arial" w:hAnsi="Arial" w:cs="Arial"/>
                <w:sz w:val="18"/>
                <w:szCs w:val="18"/>
                <w:vertAlign w:val="superscript"/>
              </w:rPr>
              <w:t>2</w:t>
            </w:r>
            <w:r>
              <w:rPr>
                <w:rFonts w:ascii="Arial" w:hAnsi="Arial" w:cs="Arial"/>
                <w:sz w:val="18"/>
                <w:szCs w:val="18"/>
              </w:rPr>
              <w:t>,</w:t>
            </w:r>
          </w:p>
          <w:p w:rsidR="00CC3157" w:rsidRDefault="00CC3157" w:rsidP="00CC3157">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czas reakcji matrycy maks. 8ms(GtG),</w:t>
            </w:r>
          </w:p>
          <w:p w:rsidR="00CC3157" w:rsidRDefault="00CC3157" w:rsidP="00CC3157">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kąty widzenia minimum 178 poziomo/178 pionowo stopni,</w:t>
            </w:r>
          </w:p>
          <w:p w:rsidR="00CC3157" w:rsidRDefault="00CC3157" w:rsidP="00CC3157">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podświetlenie LED,</w:t>
            </w:r>
          </w:p>
          <w:p w:rsidR="00CC3157" w:rsidRDefault="00CC3157" w:rsidP="00CC3157">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flicker-free</w:t>
            </w:r>
          </w:p>
        </w:tc>
      </w:tr>
      <w:tr w:rsidR="00CC3157" w:rsidTr="00815EA0">
        <w:tc>
          <w:tcPr>
            <w:tcW w:w="2711" w:type="dxa"/>
            <w:tcBorders>
              <w:top w:val="single" w:sz="4" w:space="0" w:color="auto"/>
              <w:left w:val="single" w:sz="4" w:space="0" w:color="auto"/>
              <w:bottom w:val="single" w:sz="4" w:space="0" w:color="auto"/>
              <w:right w:val="single" w:sz="4" w:space="0" w:color="auto"/>
            </w:tcBorders>
            <w:hideMark/>
          </w:tcPr>
          <w:p w:rsidR="00CC3157" w:rsidRDefault="00CC3157">
            <w:pPr>
              <w:spacing w:before="0" w:line="240" w:lineRule="auto"/>
              <w:ind w:left="0" w:firstLine="0"/>
              <w:jc w:val="left"/>
              <w:rPr>
                <w:rFonts w:ascii="Arial" w:hAnsi="Arial" w:cs="Arial"/>
                <w:b/>
                <w:sz w:val="18"/>
                <w:szCs w:val="18"/>
              </w:rPr>
            </w:pPr>
            <w:r>
              <w:rPr>
                <w:rFonts w:ascii="Arial" w:hAnsi="Arial" w:cs="Arial"/>
                <w:b/>
                <w:sz w:val="18"/>
                <w:szCs w:val="18"/>
              </w:rPr>
              <w:t>Złącza</w:t>
            </w:r>
          </w:p>
        </w:tc>
        <w:tc>
          <w:tcPr>
            <w:tcW w:w="6439" w:type="dxa"/>
            <w:tcBorders>
              <w:top w:val="single" w:sz="4" w:space="0" w:color="auto"/>
              <w:left w:val="single" w:sz="4" w:space="0" w:color="auto"/>
              <w:bottom w:val="single" w:sz="4" w:space="0" w:color="auto"/>
              <w:right w:val="single" w:sz="4" w:space="0" w:color="auto"/>
            </w:tcBorders>
            <w:hideMark/>
          </w:tcPr>
          <w:p w:rsidR="00CC3157" w:rsidRDefault="00CC3157" w:rsidP="00CC3157">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min. 1x DisplayPort w wersji 1.2 lub nowszej, </w:t>
            </w:r>
          </w:p>
          <w:p w:rsidR="00CC3157" w:rsidRDefault="00CC3157" w:rsidP="00CC3157">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min. 1x HDMI w wersji 1.4 lub nowszej,</w:t>
            </w:r>
          </w:p>
          <w:p w:rsidR="00CC3157" w:rsidRDefault="00CC3157" w:rsidP="00CC3157">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wbudowany min. 2 portowy HUB USB A w standardize 3 lub nowszym,</w:t>
            </w:r>
          </w:p>
        </w:tc>
      </w:tr>
      <w:tr w:rsidR="00CC3157" w:rsidTr="00815EA0">
        <w:tc>
          <w:tcPr>
            <w:tcW w:w="2711" w:type="dxa"/>
            <w:tcBorders>
              <w:top w:val="single" w:sz="4" w:space="0" w:color="auto"/>
              <w:left w:val="single" w:sz="4" w:space="0" w:color="auto"/>
              <w:bottom w:val="single" w:sz="4" w:space="0" w:color="auto"/>
              <w:right w:val="single" w:sz="4" w:space="0" w:color="auto"/>
            </w:tcBorders>
            <w:hideMark/>
          </w:tcPr>
          <w:p w:rsidR="00CC3157" w:rsidRDefault="00CC3157">
            <w:pPr>
              <w:spacing w:before="0" w:line="240" w:lineRule="auto"/>
              <w:ind w:left="0" w:firstLine="0"/>
              <w:jc w:val="left"/>
              <w:rPr>
                <w:rFonts w:ascii="Arial" w:hAnsi="Arial" w:cs="Arial"/>
                <w:b/>
                <w:sz w:val="18"/>
                <w:szCs w:val="18"/>
              </w:rPr>
            </w:pPr>
            <w:r>
              <w:rPr>
                <w:rFonts w:ascii="Arial" w:hAnsi="Arial" w:cs="Arial"/>
                <w:b/>
                <w:sz w:val="18"/>
                <w:szCs w:val="18"/>
              </w:rPr>
              <w:t>Obudowa i regulacja monitora</w:t>
            </w:r>
          </w:p>
        </w:tc>
        <w:tc>
          <w:tcPr>
            <w:tcW w:w="6439" w:type="dxa"/>
            <w:tcBorders>
              <w:top w:val="single" w:sz="4" w:space="0" w:color="auto"/>
              <w:left w:val="single" w:sz="4" w:space="0" w:color="auto"/>
              <w:bottom w:val="single" w:sz="4" w:space="0" w:color="auto"/>
              <w:right w:val="single" w:sz="4" w:space="0" w:color="auto"/>
            </w:tcBorders>
            <w:hideMark/>
          </w:tcPr>
          <w:p w:rsidR="00CC3157" w:rsidRDefault="00CC3157" w:rsidP="00CC3157">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obudowa czarna matowa,</w:t>
            </w:r>
          </w:p>
          <w:p w:rsidR="00CC3157" w:rsidRDefault="00CC3157" w:rsidP="00CC3157">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bezramkowa obudowa- dopuszcza się ramkę na dole matrycy,</w:t>
            </w:r>
          </w:p>
          <w:p w:rsidR="00CC3157" w:rsidRDefault="00CC3157" w:rsidP="00CC3157">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regulacja pozioma w zakresie nie mniejszym niż od -4 do +15 stopni, </w:t>
            </w:r>
          </w:p>
          <w:p w:rsidR="00CC3157" w:rsidRDefault="00CC3157" w:rsidP="00CC3157">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regulacja w pionie w zakresie nie mniejszym -45/45 stopni,</w:t>
            </w:r>
          </w:p>
          <w:p w:rsidR="00CC3157" w:rsidRDefault="00CC3157" w:rsidP="00CC3157">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regulacja wysokości aż do 110mm, </w:t>
            </w:r>
          </w:p>
          <w:p w:rsidR="00CC3157" w:rsidRDefault="00CC3157" w:rsidP="00CC3157">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pivot,</w:t>
            </w:r>
          </w:p>
        </w:tc>
      </w:tr>
      <w:tr w:rsidR="00CC3157" w:rsidTr="00815EA0">
        <w:tc>
          <w:tcPr>
            <w:tcW w:w="2711" w:type="dxa"/>
            <w:tcBorders>
              <w:top w:val="single" w:sz="4" w:space="0" w:color="auto"/>
              <w:left w:val="single" w:sz="4" w:space="0" w:color="auto"/>
              <w:bottom w:val="single" w:sz="4" w:space="0" w:color="auto"/>
              <w:right w:val="single" w:sz="4" w:space="0" w:color="auto"/>
            </w:tcBorders>
            <w:hideMark/>
          </w:tcPr>
          <w:p w:rsidR="00CC3157" w:rsidRDefault="00CC3157">
            <w:pPr>
              <w:spacing w:before="0" w:line="240" w:lineRule="auto"/>
              <w:ind w:left="0" w:firstLine="0"/>
              <w:jc w:val="left"/>
              <w:rPr>
                <w:rFonts w:ascii="Arial" w:hAnsi="Arial" w:cs="Arial"/>
                <w:b/>
                <w:sz w:val="18"/>
                <w:szCs w:val="18"/>
              </w:rPr>
            </w:pPr>
            <w:r>
              <w:rPr>
                <w:rFonts w:ascii="Arial" w:hAnsi="Arial" w:cs="Arial"/>
                <w:b/>
                <w:sz w:val="18"/>
                <w:szCs w:val="18"/>
              </w:rPr>
              <w:t>Kable</w:t>
            </w:r>
          </w:p>
        </w:tc>
        <w:tc>
          <w:tcPr>
            <w:tcW w:w="6439" w:type="dxa"/>
            <w:tcBorders>
              <w:top w:val="single" w:sz="4" w:space="0" w:color="auto"/>
              <w:left w:val="single" w:sz="4" w:space="0" w:color="auto"/>
              <w:bottom w:val="single" w:sz="4" w:space="0" w:color="auto"/>
              <w:right w:val="single" w:sz="4" w:space="0" w:color="auto"/>
            </w:tcBorders>
            <w:hideMark/>
          </w:tcPr>
          <w:p w:rsidR="00CC3157" w:rsidRDefault="00CC3157" w:rsidP="00CC3157">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zasilania,</w:t>
            </w:r>
          </w:p>
          <w:p w:rsidR="00CC3157" w:rsidRDefault="00CC3157" w:rsidP="00CC3157">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DisplayPort ,</w:t>
            </w:r>
          </w:p>
          <w:p w:rsidR="00CC3157" w:rsidRDefault="00CC3157" w:rsidP="00CC3157">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USB do HUB-a,</w:t>
            </w:r>
          </w:p>
        </w:tc>
      </w:tr>
      <w:tr w:rsidR="00CC3157" w:rsidTr="00815EA0">
        <w:tc>
          <w:tcPr>
            <w:tcW w:w="2711" w:type="dxa"/>
            <w:tcBorders>
              <w:top w:val="single" w:sz="4" w:space="0" w:color="auto"/>
              <w:left w:val="single" w:sz="4" w:space="0" w:color="auto"/>
              <w:bottom w:val="single" w:sz="4" w:space="0" w:color="auto"/>
              <w:right w:val="single" w:sz="4" w:space="0" w:color="auto"/>
            </w:tcBorders>
            <w:hideMark/>
          </w:tcPr>
          <w:p w:rsidR="00CC3157" w:rsidRDefault="00CC3157">
            <w:pPr>
              <w:spacing w:before="0" w:line="240" w:lineRule="auto"/>
              <w:ind w:left="0" w:firstLine="0"/>
              <w:jc w:val="left"/>
              <w:rPr>
                <w:rFonts w:ascii="Arial" w:hAnsi="Arial" w:cs="Arial"/>
                <w:b/>
                <w:sz w:val="18"/>
                <w:szCs w:val="18"/>
              </w:rPr>
            </w:pPr>
            <w:r>
              <w:rPr>
                <w:rFonts w:ascii="Arial" w:hAnsi="Arial" w:cs="Arial"/>
                <w:b/>
                <w:sz w:val="18"/>
                <w:szCs w:val="18"/>
              </w:rPr>
              <w:t>Inne</w:t>
            </w:r>
          </w:p>
        </w:tc>
        <w:tc>
          <w:tcPr>
            <w:tcW w:w="6439" w:type="dxa"/>
            <w:tcBorders>
              <w:top w:val="single" w:sz="4" w:space="0" w:color="auto"/>
              <w:left w:val="single" w:sz="4" w:space="0" w:color="auto"/>
              <w:bottom w:val="single" w:sz="4" w:space="0" w:color="auto"/>
              <w:right w:val="single" w:sz="4" w:space="0" w:color="auto"/>
            </w:tcBorders>
            <w:hideMark/>
          </w:tcPr>
          <w:p w:rsidR="00CC3157" w:rsidRDefault="00CC3157" w:rsidP="00CC3157">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VESA 100x100mm, </w:t>
            </w:r>
          </w:p>
          <w:p w:rsidR="00CC3157" w:rsidRDefault="00CC3157" w:rsidP="00CC3157">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wbudowany zasilacz,</w:t>
            </w:r>
          </w:p>
          <w:p w:rsidR="00CC3157" w:rsidRDefault="00CC3157" w:rsidP="00CC3157">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zarządzanie kablami,</w:t>
            </w:r>
          </w:p>
          <w:p w:rsidR="00CC3157" w:rsidRDefault="00CC3157" w:rsidP="00CC3157">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typowy pobór energii elektrycznej nie większy niż 20W,</w:t>
            </w:r>
          </w:p>
        </w:tc>
      </w:tr>
    </w:tbl>
    <w:p w:rsidR="00CC3157" w:rsidRDefault="00CC3157" w:rsidP="00CC3157">
      <w:pPr>
        <w:keepNext/>
        <w:spacing w:before="0" w:line="240" w:lineRule="auto"/>
        <w:ind w:left="0" w:firstLine="0"/>
        <w:contextualSpacing/>
        <w:rPr>
          <w:rFonts w:ascii="Arial" w:hAnsi="Arial" w:cs="Arial"/>
          <w:sz w:val="18"/>
          <w:szCs w:val="18"/>
        </w:rPr>
      </w:pPr>
      <w:r>
        <w:rPr>
          <w:rFonts w:ascii="Arial" w:hAnsi="Arial" w:cs="Arial"/>
          <w:sz w:val="18"/>
          <w:szCs w:val="18"/>
        </w:rPr>
        <w:t>Jakub Menzel, +48 61 665 3238</w:t>
      </w:r>
    </w:p>
    <w:p w:rsidR="00CC3157" w:rsidRDefault="00CC3157" w:rsidP="00CC3157">
      <w:pPr>
        <w:keepNext/>
        <w:spacing w:before="0" w:line="240" w:lineRule="auto"/>
        <w:ind w:left="0" w:firstLine="0"/>
        <w:contextualSpacing/>
        <w:rPr>
          <w:rFonts w:ascii="Arial" w:hAnsi="Arial" w:cs="Arial"/>
          <w:sz w:val="18"/>
          <w:szCs w:val="18"/>
        </w:rPr>
      </w:pPr>
      <w:r>
        <w:rPr>
          <w:rFonts w:ascii="Arial" w:hAnsi="Arial" w:cs="Arial"/>
          <w:sz w:val="18"/>
          <w:szCs w:val="18"/>
        </w:rPr>
        <w:t>Osoby zainteresowane zakupem, nr telefonu</w:t>
      </w:r>
    </w:p>
    <w:p w:rsidR="00CC3157" w:rsidRDefault="00CC3157">
      <w:pPr>
        <w:suppressAutoHyphens w:val="0"/>
        <w:spacing w:before="0" w:after="160" w:line="259" w:lineRule="auto"/>
        <w:ind w:left="0" w:firstLine="0"/>
        <w:jc w:val="left"/>
        <w:rPr>
          <w:rFonts w:ascii="Arial" w:hAnsi="Arial" w:cs="Arial"/>
          <w:sz w:val="18"/>
          <w:szCs w:val="18"/>
        </w:rPr>
      </w:pPr>
      <w:r>
        <w:rPr>
          <w:rFonts w:ascii="Arial" w:hAnsi="Arial" w:cs="Arial"/>
          <w:sz w:val="18"/>
          <w:szCs w:val="18"/>
        </w:rPr>
        <w:br w:type="page"/>
      </w:r>
    </w:p>
    <w:p w:rsidR="00CC3157" w:rsidRDefault="00CC3157" w:rsidP="00CC3157">
      <w:pPr>
        <w:keepNext/>
        <w:jc w:val="right"/>
        <w:rPr>
          <w:b/>
          <w:u w:val="single"/>
        </w:rPr>
      </w:pPr>
      <w:r w:rsidRPr="00A44229">
        <w:rPr>
          <w:b/>
          <w:u w:val="single"/>
        </w:rPr>
        <w:t xml:space="preserve">Załącznik </w:t>
      </w:r>
      <w:r>
        <w:rPr>
          <w:b/>
          <w:u w:val="single"/>
        </w:rPr>
        <w:t>2</w:t>
      </w:r>
      <w:r w:rsidR="00500C55">
        <w:rPr>
          <w:b/>
          <w:u w:val="single"/>
        </w:rPr>
        <w:t>8</w:t>
      </w:r>
    </w:p>
    <w:p w:rsidR="00FB2E88" w:rsidRDefault="00FB2E88" w:rsidP="00FB2E88">
      <w:pPr>
        <w:spacing w:before="0" w:line="240" w:lineRule="auto"/>
        <w:ind w:left="0" w:firstLine="0"/>
        <w:contextualSpacing/>
        <w:rPr>
          <w:rFonts w:ascii="Arial" w:hAnsi="Arial" w:cs="Arial"/>
          <w:sz w:val="18"/>
          <w:szCs w:val="18"/>
        </w:rPr>
      </w:pPr>
    </w:p>
    <w:p w:rsidR="00FB2E88" w:rsidRDefault="00FB2E88" w:rsidP="00FB2E88">
      <w:pPr>
        <w:spacing w:before="0" w:line="240" w:lineRule="auto"/>
        <w:ind w:left="0" w:firstLine="0"/>
        <w:contextualSpacing/>
        <w:rPr>
          <w:rFonts w:ascii="Arial" w:hAnsi="Arial" w:cs="Arial"/>
          <w:sz w:val="18"/>
          <w:szCs w:val="18"/>
        </w:rPr>
      </w:pPr>
      <w:r>
        <w:rPr>
          <w:rFonts w:ascii="Arial" w:hAnsi="Arial" w:cs="Arial"/>
          <w:sz w:val="18"/>
          <w:szCs w:val="18"/>
        </w:rPr>
        <w:t>Wydział Technologii Chemicznej</w:t>
      </w:r>
    </w:p>
    <w:p w:rsidR="00FB2E88" w:rsidRDefault="00FB2E88" w:rsidP="00FB2E88">
      <w:pPr>
        <w:spacing w:before="0" w:line="240" w:lineRule="auto"/>
        <w:ind w:left="0" w:firstLine="0"/>
        <w:contextualSpacing/>
        <w:rPr>
          <w:rFonts w:ascii="Arial" w:hAnsi="Arial" w:cs="Arial"/>
          <w:sz w:val="18"/>
          <w:szCs w:val="18"/>
        </w:rPr>
      </w:pPr>
      <w:r>
        <w:rPr>
          <w:rFonts w:ascii="Arial" w:hAnsi="Arial" w:cs="Arial"/>
          <w:sz w:val="18"/>
          <w:szCs w:val="18"/>
        </w:rPr>
        <w:t>Instytut Chemii i Elektrochemii Technicznej</w:t>
      </w:r>
    </w:p>
    <w:p w:rsidR="00FB2E88" w:rsidRDefault="00FB2E88" w:rsidP="00FB2E88">
      <w:pPr>
        <w:spacing w:before="0" w:line="240" w:lineRule="auto"/>
        <w:ind w:left="0" w:firstLine="0"/>
        <w:contextualSpacing/>
        <w:rPr>
          <w:rFonts w:ascii="Arial" w:hAnsi="Arial" w:cs="Arial"/>
          <w:sz w:val="18"/>
          <w:szCs w:val="18"/>
        </w:rPr>
      </w:pPr>
      <w:r>
        <w:rPr>
          <w:rFonts w:ascii="Arial" w:hAnsi="Arial" w:cs="Arial"/>
          <w:sz w:val="18"/>
          <w:szCs w:val="18"/>
        </w:rPr>
        <w:t>Berdychowo 4, 60-965 Poznań</w:t>
      </w:r>
    </w:p>
    <w:p w:rsidR="00FB2E88" w:rsidRDefault="00FB2E88" w:rsidP="00FB2E88">
      <w:pPr>
        <w:spacing w:before="0" w:line="240" w:lineRule="auto"/>
        <w:ind w:left="0" w:firstLine="0"/>
        <w:contextualSpacing/>
        <w:rPr>
          <w:rFonts w:ascii="Arial" w:hAnsi="Arial" w:cs="Arial"/>
          <w:sz w:val="18"/>
          <w:szCs w:val="18"/>
        </w:rPr>
      </w:pPr>
      <w:r>
        <w:rPr>
          <w:rFonts w:ascii="Arial" w:hAnsi="Arial" w:cs="Arial"/>
          <w:sz w:val="18"/>
          <w:szCs w:val="18"/>
        </w:rPr>
        <w:t>nazwa jednostki zamawiającej, adres</w:t>
      </w:r>
    </w:p>
    <w:p w:rsidR="00FB2E88" w:rsidRDefault="00FB2E88" w:rsidP="00FB2E88">
      <w:pPr>
        <w:spacing w:before="0" w:line="240" w:lineRule="auto"/>
        <w:ind w:left="0" w:firstLine="0"/>
        <w:contextualSpacing/>
        <w:rPr>
          <w:rFonts w:ascii="Arial" w:hAnsi="Arial" w:cs="Arial"/>
          <w:sz w:val="18"/>
          <w:szCs w:val="18"/>
        </w:rPr>
      </w:pPr>
    </w:p>
    <w:p w:rsidR="00FB2E88" w:rsidRDefault="00FB2E88" w:rsidP="00FB2E88">
      <w:pPr>
        <w:spacing w:before="0" w:line="240" w:lineRule="auto"/>
        <w:ind w:left="0" w:firstLine="0"/>
        <w:contextualSpacing/>
        <w:rPr>
          <w:rFonts w:ascii="Arial" w:hAnsi="Arial" w:cs="Arial"/>
        </w:rPr>
      </w:pPr>
      <w:r>
        <w:rPr>
          <w:rFonts w:ascii="Arial" w:hAnsi="Arial" w:cs="Arial"/>
        </w:rPr>
        <w:t>Dwa zestawy komputerowe o parametrach:</w:t>
      </w:r>
    </w:p>
    <w:tbl>
      <w:tblPr>
        <w:tblStyle w:val="Tabela-Siatka"/>
        <w:tblW w:w="9150" w:type="dxa"/>
        <w:tblInd w:w="113" w:type="dxa"/>
        <w:tblLayout w:type="fixed"/>
        <w:tblCellMar>
          <w:top w:w="108" w:type="dxa"/>
          <w:bottom w:w="108" w:type="dxa"/>
        </w:tblCellMar>
        <w:tblLook w:val="04A0" w:firstRow="1" w:lastRow="0" w:firstColumn="1" w:lastColumn="0" w:noHBand="0" w:noVBand="1"/>
      </w:tblPr>
      <w:tblGrid>
        <w:gridCol w:w="2711"/>
        <w:gridCol w:w="6439"/>
      </w:tblGrid>
      <w:tr w:rsidR="00FB2E88" w:rsidTr="00FB2E88">
        <w:tc>
          <w:tcPr>
            <w:tcW w:w="2711" w:type="dxa"/>
            <w:tcBorders>
              <w:top w:val="single" w:sz="4" w:space="0" w:color="auto"/>
              <w:left w:val="single" w:sz="4" w:space="0" w:color="auto"/>
              <w:bottom w:val="single" w:sz="4" w:space="0" w:color="auto"/>
              <w:right w:val="single" w:sz="4" w:space="0" w:color="auto"/>
            </w:tcBorders>
            <w:hideMark/>
          </w:tcPr>
          <w:p w:rsidR="00FB2E88" w:rsidRDefault="00FB2E88">
            <w:pPr>
              <w:spacing w:before="0" w:line="240" w:lineRule="auto"/>
              <w:ind w:left="0" w:firstLine="0"/>
              <w:contextualSpacing/>
              <w:jc w:val="center"/>
              <w:rPr>
                <w:rFonts w:ascii="Arial" w:hAnsi="Arial" w:cs="Arial"/>
                <w:b/>
                <w:sz w:val="20"/>
                <w:szCs w:val="20"/>
              </w:rPr>
            </w:pPr>
            <w:r>
              <w:rPr>
                <w:rFonts w:ascii="Arial" w:hAnsi="Arial" w:cs="Arial"/>
                <w:b/>
                <w:sz w:val="20"/>
                <w:szCs w:val="20"/>
              </w:rPr>
              <w:t>WYSZCZEGÓLNIENIE</w:t>
            </w:r>
          </w:p>
        </w:tc>
        <w:tc>
          <w:tcPr>
            <w:tcW w:w="6440" w:type="dxa"/>
            <w:tcBorders>
              <w:top w:val="single" w:sz="4" w:space="0" w:color="auto"/>
              <w:left w:val="single" w:sz="4" w:space="0" w:color="auto"/>
              <w:bottom w:val="single" w:sz="4" w:space="0" w:color="auto"/>
              <w:right w:val="single" w:sz="4" w:space="0" w:color="auto"/>
            </w:tcBorders>
            <w:hideMark/>
          </w:tcPr>
          <w:p w:rsidR="00FB2E88" w:rsidRDefault="00FB2E88">
            <w:pPr>
              <w:spacing w:before="0" w:line="240" w:lineRule="auto"/>
              <w:ind w:left="0" w:firstLine="0"/>
              <w:contextualSpacing/>
              <w:jc w:val="center"/>
              <w:rPr>
                <w:rFonts w:ascii="Arial" w:hAnsi="Arial" w:cs="Arial"/>
                <w:b/>
                <w:sz w:val="20"/>
                <w:szCs w:val="20"/>
              </w:rPr>
            </w:pPr>
            <w:r>
              <w:rPr>
                <w:rFonts w:ascii="Arial" w:hAnsi="Arial" w:cs="Arial"/>
                <w:b/>
                <w:sz w:val="20"/>
                <w:szCs w:val="20"/>
              </w:rPr>
              <w:t>WYMAGANIA</w:t>
            </w:r>
          </w:p>
        </w:tc>
      </w:tr>
      <w:tr w:rsidR="00FB2E88" w:rsidTr="00FB2E88">
        <w:tc>
          <w:tcPr>
            <w:tcW w:w="2711" w:type="dxa"/>
            <w:tcBorders>
              <w:top w:val="single" w:sz="4" w:space="0" w:color="auto"/>
              <w:left w:val="single" w:sz="4" w:space="0" w:color="auto"/>
              <w:bottom w:val="single" w:sz="4" w:space="0" w:color="auto"/>
              <w:right w:val="single" w:sz="4" w:space="0" w:color="auto"/>
            </w:tcBorders>
            <w:hideMark/>
          </w:tcPr>
          <w:p w:rsidR="00FB2E88" w:rsidRDefault="00FB2E88">
            <w:pPr>
              <w:spacing w:before="0" w:line="240" w:lineRule="auto"/>
              <w:ind w:left="0" w:firstLine="0"/>
              <w:contextualSpacing/>
              <w:jc w:val="left"/>
              <w:rPr>
                <w:rFonts w:ascii="Arial" w:hAnsi="Arial" w:cs="Arial"/>
                <w:b/>
                <w:sz w:val="18"/>
                <w:szCs w:val="18"/>
              </w:rPr>
            </w:pPr>
            <w:r>
              <w:rPr>
                <w:rFonts w:ascii="Arial" w:hAnsi="Arial" w:cs="Arial"/>
                <w:b/>
                <w:sz w:val="18"/>
                <w:szCs w:val="18"/>
              </w:rPr>
              <w:t>Płyta główna</w:t>
            </w:r>
          </w:p>
        </w:tc>
        <w:tc>
          <w:tcPr>
            <w:tcW w:w="6440" w:type="dxa"/>
            <w:tcBorders>
              <w:top w:val="single" w:sz="4" w:space="0" w:color="auto"/>
              <w:left w:val="single" w:sz="4" w:space="0" w:color="auto"/>
              <w:bottom w:val="single" w:sz="4" w:space="0" w:color="auto"/>
              <w:right w:val="single" w:sz="4" w:space="0" w:color="auto"/>
            </w:tcBorders>
            <w:hideMark/>
          </w:tcPr>
          <w:p w:rsidR="00FB2E88" w:rsidRDefault="00FB2E88" w:rsidP="00FB2E88">
            <w:pPr>
              <w:pStyle w:val="Akapitzlist"/>
              <w:numPr>
                <w:ilvl w:val="0"/>
                <w:numId w:val="18"/>
              </w:numPr>
              <w:suppressAutoHyphens w:val="0"/>
              <w:spacing w:before="0" w:line="240" w:lineRule="auto"/>
              <w:ind w:left="397" w:hanging="227"/>
              <w:jc w:val="left"/>
              <w:rPr>
                <w:rFonts w:ascii="Arial" w:hAnsi="Arial" w:cs="Arial"/>
                <w:sz w:val="18"/>
                <w:szCs w:val="18"/>
              </w:rPr>
            </w:pPr>
            <w:r>
              <w:rPr>
                <w:rFonts w:ascii="Arial" w:hAnsi="Arial" w:cs="Arial"/>
                <w:sz w:val="18"/>
                <w:szCs w:val="18"/>
              </w:rPr>
              <w:t>zintegrowany kontroler SATA III min. 4 porty,</w:t>
            </w:r>
          </w:p>
          <w:p w:rsidR="00FB2E88" w:rsidRDefault="00FB2E88" w:rsidP="00FB2E88">
            <w:pPr>
              <w:pStyle w:val="Akapitzlist"/>
              <w:numPr>
                <w:ilvl w:val="0"/>
                <w:numId w:val="18"/>
              </w:numPr>
              <w:suppressAutoHyphens w:val="0"/>
              <w:spacing w:before="0" w:line="240" w:lineRule="auto"/>
              <w:ind w:left="397" w:hanging="227"/>
              <w:jc w:val="left"/>
              <w:rPr>
                <w:rFonts w:ascii="Arial" w:hAnsi="Arial" w:cs="Arial"/>
                <w:sz w:val="18"/>
                <w:szCs w:val="18"/>
                <w:lang w:val="en-US"/>
              </w:rPr>
            </w:pPr>
            <w:r>
              <w:rPr>
                <w:rFonts w:ascii="Arial" w:hAnsi="Arial" w:cs="Arial"/>
                <w:sz w:val="18"/>
                <w:szCs w:val="18"/>
                <w:lang w:val="en-US"/>
              </w:rPr>
              <w:t>min. 1x PCI Express x16,</w:t>
            </w:r>
          </w:p>
          <w:p w:rsidR="00FB2E88" w:rsidRDefault="00FB2E88" w:rsidP="00FB2E88">
            <w:pPr>
              <w:pStyle w:val="Akapitzlist"/>
              <w:numPr>
                <w:ilvl w:val="0"/>
                <w:numId w:val="18"/>
              </w:numPr>
              <w:suppressAutoHyphens w:val="0"/>
              <w:spacing w:before="0" w:line="240" w:lineRule="auto"/>
              <w:ind w:left="397" w:hanging="227"/>
              <w:jc w:val="left"/>
              <w:rPr>
                <w:rFonts w:ascii="Arial" w:hAnsi="Arial" w:cs="Arial"/>
                <w:sz w:val="18"/>
                <w:szCs w:val="18"/>
                <w:lang w:val="en-US"/>
              </w:rPr>
            </w:pPr>
            <w:r>
              <w:rPr>
                <w:rFonts w:ascii="Arial" w:hAnsi="Arial" w:cs="Arial"/>
                <w:sz w:val="18"/>
                <w:szCs w:val="18"/>
                <w:lang w:val="en-US"/>
              </w:rPr>
              <w:t>min. 1x PCI Express x1,</w:t>
            </w:r>
          </w:p>
          <w:p w:rsidR="00FB2E88" w:rsidRDefault="00FB2E88" w:rsidP="00FB2E88">
            <w:pPr>
              <w:pStyle w:val="Akapitzlist"/>
              <w:numPr>
                <w:ilvl w:val="0"/>
                <w:numId w:val="18"/>
              </w:numPr>
              <w:suppressAutoHyphens w:val="0"/>
              <w:spacing w:before="0" w:line="240" w:lineRule="auto"/>
              <w:ind w:left="397" w:hanging="227"/>
              <w:jc w:val="left"/>
              <w:rPr>
                <w:rFonts w:ascii="Arial" w:hAnsi="Arial" w:cs="Arial"/>
                <w:sz w:val="18"/>
                <w:szCs w:val="18"/>
              </w:rPr>
            </w:pPr>
            <w:r>
              <w:rPr>
                <w:rFonts w:ascii="Arial" w:hAnsi="Arial" w:cs="Arial"/>
                <w:sz w:val="18"/>
                <w:szCs w:val="18"/>
              </w:rPr>
              <w:t>min. 4 gniazda USB typ A o prędkości min. 5Gbps na tylnym panelu płyty głównej- minimalna ilość portów nie może być uzyskiwana za pomocą kart rozszerzeń, HUB-ów czy adapterów</w:t>
            </w:r>
          </w:p>
          <w:p w:rsidR="00FB2E88" w:rsidRDefault="00FB2E88" w:rsidP="00FB2E88">
            <w:pPr>
              <w:pStyle w:val="Akapitzlist"/>
              <w:numPr>
                <w:ilvl w:val="0"/>
                <w:numId w:val="18"/>
              </w:numPr>
              <w:suppressAutoHyphens w:val="0"/>
              <w:spacing w:before="0" w:line="240" w:lineRule="auto"/>
              <w:ind w:left="397" w:hanging="227"/>
              <w:jc w:val="left"/>
              <w:rPr>
                <w:rFonts w:ascii="Arial" w:hAnsi="Arial" w:cs="Arial"/>
                <w:sz w:val="18"/>
                <w:szCs w:val="18"/>
              </w:rPr>
            </w:pPr>
            <w:r>
              <w:rPr>
                <w:rFonts w:ascii="Arial" w:hAnsi="Arial" w:cs="Arial"/>
                <w:sz w:val="18"/>
                <w:szCs w:val="18"/>
              </w:rPr>
              <w:t>zabezpieczenie hasłem na poziomie BIOS ograniczające dostęp do zasobów komputera,</w:t>
            </w:r>
          </w:p>
          <w:p w:rsidR="00FB2E88" w:rsidRDefault="00FB2E88" w:rsidP="00FB2E88">
            <w:pPr>
              <w:pStyle w:val="Akapitzlist"/>
              <w:numPr>
                <w:ilvl w:val="0"/>
                <w:numId w:val="18"/>
              </w:numPr>
              <w:suppressAutoHyphens w:val="0"/>
              <w:spacing w:before="0" w:line="240" w:lineRule="auto"/>
              <w:ind w:left="397" w:hanging="227"/>
              <w:jc w:val="left"/>
              <w:rPr>
                <w:rFonts w:ascii="Arial" w:hAnsi="Arial" w:cs="Arial"/>
                <w:sz w:val="18"/>
                <w:szCs w:val="18"/>
              </w:rPr>
            </w:pPr>
            <w:r>
              <w:rPr>
                <w:rFonts w:ascii="Arial" w:hAnsi="Arial" w:cs="Arial"/>
                <w:sz w:val="18"/>
                <w:szCs w:val="18"/>
              </w:rPr>
              <w:t>możliwość odczytania z BIOS dokładnych informacji o procesorze – co najmniej model, typ, prędkości rzeczywista, ilość pamięci cache,</w:t>
            </w:r>
          </w:p>
          <w:p w:rsidR="00FB2E88" w:rsidRDefault="00FB2E88" w:rsidP="00FB2E88">
            <w:pPr>
              <w:pStyle w:val="Akapitzlist"/>
              <w:numPr>
                <w:ilvl w:val="0"/>
                <w:numId w:val="18"/>
              </w:numPr>
              <w:suppressAutoHyphens w:val="0"/>
              <w:spacing w:before="0" w:line="240" w:lineRule="auto"/>
              <w:ind w:left="397" w:hanging="227"/>
              <w:jc w:val="left"/>
              <w:rPr>
                <w:rFonts w:ascii="Arial" w:hAnsi="Arial" w:cs="Arial"/>
                <w:sz w:val="18"/>
                <w:szCs w:val="18"/>
              </w:rPr>
            </w:pPr>
            <w:r>
              <w:rPr>
                <w:rFonts w:ascii="Arial" w:hAnsi="Arial" w:cs="Arial"/>
                <w:sz w:val="18"/>
                <w:szCs w:val="18"/>
              </w:rPr>
              <w:t>możliwość odczytania bezpośrednio z BIOS informacji o wersji i dacie wydania używanej wersji BIOS,</w:t>
            </w:r>
          </w:p>
          <w:p w:rsidR="00FB2E88" w:rsidRDefault="00FB2E88" w:rsidP="00FB2E88">
            <w:pPr>
              <w:pStyle w:val="Akapitzlist"/>
              <w:numPr>
                <w:ilvl w:val="0"/>
                <w:numId w:val="18"/>
              </w:numPr>
              <w:suppressAutoHyphens w:val="0"/>
              <w:spacing w:before="0" w:line="240" w:lineRule="auto"/>
              <w:ind w:left="397" w:hanging="227"/>
              <w:jc w:val="left"/>
              <w:rPr>
                <w:rFonts w:ascii="Arial" w:hAnsi="Arial" w:cs="Arial"/>
                <w:sz w:val="18"/>
                <w:szCs w:val="18"/>
              </w:rPr>
            </w:pPr>
            <w:r>
              <w:rPr>
                <w:rFonts w:ascii="Arial" w:hAnsi="Arial" w:cs="Arial"/>
                <w:sz w:val="18"/>
                <w:szCs w:val="18"/>
              </w:rPr>
              <w:t>możliwość sprawdzenia z poziomu BIOS modelu dysku twardego oraz modelu napędu optycznego,</w:t>
            </w:r>
          </w:p>
          <w:p w:rsidR="00FB2E88" w:rsidRDefault="00FB2E88" w:rsidP="00FB2E88">
            <w:pPr>
              <w:pStyle w:val="Akapitzlist"/>
              <w:numPr>
                <w:ilvl w:val="0"/>
                <w:numId w:val="18"/>
              </w:numPr>
              <w:suppressAutoHyphens w:val="0"/>
              <w:spacing w:before="0" w:line="240" w:lineRule="auto"/>
              <w:ind w:left="397" w:hanging="227"/>
              <w:jc w:val="left"/>
              <w:rPr>
                <w:rFonts w:ascii="Arial" w:hAnsi="Arial" w:cs="Arial"/>
                <w:sz w:val="18"/>
                <w:szCs w:val="18"/>
              </w:rPr>
            </w:pPr>
            <w:r>
              <w:rPr>
                <w:rFonts w:ascii="Arial" w:hAnsi="Arial" w:cs="Arial"/>
                <w:sz w:val="18"/>
                <w:szCs w:val="18"/>
              </w:rPr>
              <w:t>dedykowany lub zintegrowany sprzętowy układ zgodny ze standardem TPM 2.0 lub nowszym,</w:t>
            </w:r>
          </w:p>
        </w:tc>
      </w:tr>
      <w:tr w:rsidR="00FB2E88" w:rsidTr="00FB2E88">
        <w:tc>
          <w:tcPr>
            <w:tcW w:w="2711" w:type="dxa"/>
            <w:tcBorders>
              <w:top w:val="single" w:sz="4" w:space="0" w:color="auto"/>
              <w:left w:val="single" w:sz="4" w:space="0" w:color="auto"/>
              <w:bottom w:val="single" w:sz="4" w:space="0" w:color="auto"/>
              <w:right w:val="single" w:sz="4" w:space="0" w:color="auto"/>
            </w:tcBorders>
            <w:hideMark/>
          </w:tcPr>
          <w:p w:rsidR="00FB2E88" w:rsidRDefault="00FB2E88">
            <w:pPr>
              <w:spacing w:before="0" w:line="240" w:lineRule="auto"/>
              <w:ind w:left="0" w:firstLine="0"/>
              <w:contextualSpacing/>
              <w:jc w:val="left"/>
              <w:rPr>
                <w:rFonts w:ascii="Arial" w:hAnsi="Arial" w:cs="Arial"/>
                <w:b/>
                <w:sz w:val="18"/>
                <w:szCs w:val="18"/>
              </w:rPr>
            </w:pPr>
            <w:r>
              <w:rPr>
                <w:rFonts w:ascii="Arial" w:hAnsi="Arial" w:cs="Arial"/>
                <w:b/>
                <w:sz w:val="18"/>
                <w:szCs w:val="18"/>
              </w:rPr>
              <w:t>Procesor</w:t>
            </w:r>
          </w:p>
        </w:tc>
        <w:tc>
          <w:tcPr>
            <w:tcW w:w="6440" w:type="dxa"/>
            <w:tcBorders>
              <w:top w:val="single" w:sz="4" w:space="0" w:color="auto"/>
              <w:left w:val="single" w:sz="4" w:space="0" w:color="auto"/>
              <w:bottom w:val="single" w:sz="4" w:space="0" w:color="auto"/>
              <w:right w:val="single" w:sz="4" w:space="0" w:color="auto"/>
            </w:tcBorders>
            <w:hideMark/>
          </w:tcPr>
          <w:p w:rsidR="00FB2E88" w:rsidRDefault="00FB2E88" w:rsidP="00FB2E88">
            <w:pPr>
              <w:pStyle w:val="Akapitzlist"/>
              <w:numPr>
                <w:ilvl w:val="0"/>
                <w:numId w:val="19"/>
              </w:numPr>
              <w:suppressAutoHyphens w:val="0"/>
              <w:spacing w:line="240" w:lineRule="auto"/>
              <w:ind w:left="397" w:hanging="227"/>
              <w:jc w:val="left"/>
              <w:rPr>
                <w:rFonts w:ascii="Arial" w:hAnsi="Arial" w:cs="Arial"/>
                <w:sz w:val="18"/>
                <w:szCs w:val="18"/>
              </w:rPr>
            </w:pPr>
            <w:r>
              <w:rPr>
                <w:rFonts w:ascii="Arial" w:hAnsi="Arial" w:cs="Arial"/>
                <w:sz w:val="18"/>
                <w:szCs w:val="18"/>
              </w:rPr>
              <w:t>architektura x86-64bit,</w:t>
            </w:r>
          </w:p>
          <w:p w:rsidR="00FB2E88" w:rsidRDefault="00FB2E88" w:rsidP="00FB2E88">
            <w:pPr>
              <w:pStyle w:val="Akapitzlist"/>
              <w:numPr>
                <w:ilvl w:val="0"/>
                <w:numId w:val="19"/>
              </w:numPr>
              <w:suppressAutoHyphens w:val="0"/>
              <w:spacing w:before="0" w:line="240" w:lineRule="auto"/>
              <w:ind w:left="397" w:hanging="227"/>
              <w:jc w:val="left"/>
              <w:rPr>
                <w:rFonts w:ascii="Arial" w:hAnsi="Arial" w:cs="Arial"/>
                <w:sz w:val="18"/>
                <w:szCs w:val="18"/>
              </w:rPr>
            </w:pPr>
            <w:r>
              <w:rPr>
                <w:rFonts w:ascii="Arial" w:hAnsi="Arial" w:cs="Arial"/>
                <w:sz w:val="18"/>
                <w:szCs w:val="18"/>
              </w:rPr>
              <w:t>wynik w teście PassMark CPU Mark nie mniejszy niż 20000 punktów</w:t>
            </w:r>
          </w:p>
        </w:tc>
      </w:tr>
      <w:tr w:rsidR="00FB2E88" w:rsidTr="00FB2E88">
        <w:tc>
          <w:tcPr>
            <w:tcW w:w="2711" w:type="dxa"/>
            <w:tcBorders>
              <w:top w:val="single" w:sz="4" w:space="0" w:color="auto"/>
              <w:left w:val="single" w:sz="4" w:space="0" w:color="auto"/>
              <w:bottom w:val="single" w:sz="4" w:space="0" w:color="auto"/>
              <w:right w:val="single" w:sz="4" w:space="0" w:color="auto"/>
            </w:tcBorders>
            <w:hideMark/>
          </w:tcPr>
          <w:p w:rsidR="00FB2E88" w:rsidRDefault="00FB2E88">
            <w:pPr>
              <w:spacing w:before="0" w:line="240" w:lineRule="auto"/>
              <w:ind w:left="0" w:firstLine="0"/>
              <w:contextualSpacing/>
              <w:jc w:val="left"/>
              <w:rPr>
                <w:rFonts w:ascii="Arial" w:hAnsi="Arial" w:cs="Arial"/>
                <w:b/>
                <w:sz w:val="18"/>
                <w:szCs w:val="18"/>
              </w:rPr>
            </w:pPr>
            <w:r>
              <w:rPr>
                <w:rFonts w:ascii="Arial" w:hAnsi="Arial" w:cs="Arial"/>
                <w:b/>
                <w:sz w:val="18"/>
                <w:szCs w:val="18"/>
              </w:rPr>
              <w:t xml:space="preserve">Wirtualizacja </w:t>
            </w:r>
          </w:p>
        </w:tc>
        <w:tc>
          <w:tcPr>
            <w:tcW w:w="6440" w:type="dxa"/>
            <w:tcBorders>
              <w:top w:val="single" w:sz="4" w:space="0" w:color="auto"/>
              <w:left w:val="single" w:sz="4" w:space="0" w:color="auto"/>
              <w:bottom w:val="single" w:sz="4" w:space="0" w:color="auto"/>
              <w:right w:val="single" w:sz="4" w:space="0" w:color="auto"/>
            </w:tcBorders>
            <w:hideMark/>
          </w:tcPr>
          <w:p w:rsidR="00FB2E88" w:rsidRDefault="00FB2E88" w:rsidP="00FB2E88">
            <w:pPr>
              <w:pStyle w:val="Akapitzlist"/>
              <w:numPr>
                <w:ilvl w:val="0"/>
                <w:numId w:val="19"/>
              </w:numPr>
              <w:suppressAutoHyphens w:val="0"/>
              <w:spacing w:before="0" w:line="240" w:lineRule="auto"/>
              <w:ind w:left="397" w:hanging="227"/>
              <w:jc w:val="left"/>
              <w:rPr>
                <w:rFonts w:ascii="Arial" w:hAnsi="Arial" w:cs="Arial"/>
                <w:sz w:val="18"/>
                <w:szCs w:val="18"/>
              </w:rPr>
            </w:pPr>
            <w:r>
              <w:rPr>
                <w:rFonts w:ascii="Arial" w:hAnsi="Arial" w:cs="Arial"/>
                <w:sz w:val="18"/>
                <w:szCs w:val="18"/>
              </w:rPr>
              <w:t>sprzętowe wsparcie technologii wirtualizacji realizowane łącznie w procesorze, chipsecie płyty głównej oraz w BIOS,</w:t>
            </w:r>
          </w:p>
          <w:p w:rsidR="00FB2E88" w:rsidRDefault="00FB2E88" w:rsidP="00FB2E88">
            <w:pPr>
              <w:pStyle w:val="Akapitzlist"/>
              <w:numPr>
                <w:ilvl w:val="0"/>
                <w:numId w:val="19"/>
              </w:numPr>
              <w:suppressAutoHyphens w:val="0"/>
              <w:spacing w:before="0" w:line="240" w:lineRule="auto"/>
              <w:ind w:left="397" w:hanging="227"/>
              <w:jc w:val="left"/>
              <w:rPr>
                <w:rFonts w:ascii="Arial" w:hAnsi="Arial" w:cs="Arial"/>
                <w:sz w:val="18"/>
                <w:szCs w:val="18"/>
              </w:rPr>
            </w:pPr>
            <w:r>
              <w:rPr>
                <w:rFonts w:ascii="Arial" w:hAnsi="Arial" w:cs="Arial"/>
                <w:sz w:val="18"/>
                <w:szCs w:val="18"/>
              </w:rPr>
              <w:t>możliwość włączenia/wyłączenia sprzętowego wsparcia wirtualizacji,</w:t>
            </w:r>
          </w:p>
          <w:p w:rsidR="00FB2E88" w:rsidRDefault="00FB2E88" w:rsidP="00FB2E88">
            <w:pPr>
              <w:pStyle w:val="Akapitzlist"/>
              <w:numPr>
                <w:ilvl w:val="0"/>
                <w:numId w:val="19"/>
              </w:numPr>
              <w:suppressAutoHyphens w:val="0"/>
              <w:spacing w:before="0" w:line="240" w:lineRule="auto"/>
              <w:ind w:left="397" w:hanging="227"/>
              <w:jc w:val="left"/>
              <w:rPr>
                <w:rFonts w:ascii="Arial" w:hAnsi="Arial" w:cs="Arial"/>
                <w:sz w:val="18"/>
                <w:szCs w:val="18"/>
              </w:rPr>
            </w:pPr>
            <w:r>
              <w:rPr>
                <w:rFonts w:ascii="Arial" w:hAnsi="Arial" w:cs="Arial"/>
                <w:sz w:val="18"/>
                <w:szCs w:val="18"/>
              </w:rPr>
              <w:t>obsługa IOMMU w procesorze oraz chipsecie płyty głównej,</w:t>
            </w:r>
          </w:p>
        </w:tc>
      </w:tr>
      <w:tr w:rsidR="00FB2E88" w:rsidTr="00FB2E88">
        <w:tc>
          <w:tcPr>
            <w:tcW w:w="2711" w:type="dxa"/>
            <w:tcBorders>
              <w:top w:val="single" w:sz="4" w:space="0" w:color="auto"/>
              <w:left w:val="single" w:sz="4" w:space="0" w:color="auto"/>
              <w:bottom w:val="single" w:sz="4" w:space="0" w:color="auto"/>
              <w:right w:val="single" w:sz="4" w:space="0" w:color="auto"/>
            </w:tcBorders>
            <w:hideMark/>
          </w:tcPr>
          <w:p w:rsidR="00FB2E88" w:rsidRDefault="00FB2E88">
            <w:pPr>
              <w:spacing w:before="0" w:line="240" w:lineRule="auto"/>
              <w:ind w:left="0" w:firstLine="0"/>
              <w:contextualSpacing/>
              <w:jc w:val="left"/>
              <w:rPr>
                <w:rFonts w:ascii="Arial" w:hAnsi="Arial" w:cs="Arial"/>
                <w:b/>
                <w:sz w:val="18"/>
                <w:szCs w:val="18"/>
              </w:rPr>
            </w:pPr>
            <w:r>
              <w:rPr>
                <w:rFonts w:ascii="Arial" w:hAnsi="Arial" w:cs="Arial"/>
                <w:b/>
                <w:sz w:val="18"/>
                <w:szCs w:val="18"/>
              </w:rPr>
              <w:t>Pamięć RAM</w:t>
            </w:r>
          </w:p>
        </w:tc>
        <w:tc>
          <w:tcPr>
            <w:tcW w:w="6440" w:type="dxa"/>
            <w:tcBorders>
              <w:top w:val="single" w:sz="4" w:space="0" w:color="auto"/>
              <w:left w:val="single" w:sz="4" w:space="0" w:color="auto"/>
              <w:bottom w:val="single" w:sz="4" w:space="0" w:color="auto"/>
              <w:right w:val="single" w:sz="4" w:space="0" w:color="auto"/>
            </w:tcBorders>
            <w:hideMark/>
          </w:tcPr>
          <w:p w:rsidR="00FB2E88" w:rsidRDefault="00FB2E88" w:rsidP="00FB2E88">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nie mniej niż 32GB (2x16GB pracujące w trybie dual channel),</w:t>
            </w:r>
          </w:p>
          <w:p w:rsidR="00FB2E88" w:rsidRDefault="00FB2E88" w:rsidP="00FB2E88">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możliwość rozbudowy pamięci do min. 128GB,</w:t>
            </w:r>
          </w:p>
          <w:p w:rsidR="00FB2E88" w:rsidRDefault="00FB2E88" w:rsidP="00FB2E88">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konstrukcja komputera musi umożliwiać łatwy dostęp do pamięci w celu np. demontażu, wymiany lub rozbudowy,</w:t>
            </w:r>
          </w:p>
        </w:tc>
      </w:tr>
      <w:tr w:rsidR="00FB2E88" w:rsidTr="00FB2E88">
        <w:tc>
          <w:tcPr>
            <w:tcW w:w="2711" w:type="dxa"/>
            <w:tcBorders>
              <w:top w:val="single" w:sz="4" w:space="0" w:color="auto"/>
              <w:left w:val="single" w:sz="4" w:space="0" w:color="auto"/>
              <w:bottom w:val="single" w:sz="4" w:space="0" w:color="auto"/>
              <w:right w:val="single" w:sz="4" w:space="0" w:color="auto"/>
            </w:tcBorders>
            <w:hideMark/>
          </w:tcPr>
          <w:p w:rsidR="00FB2E88" w:rsidRDefault="00FB2E88">
            <w:pPr>
              <w:spacing w:before="0" w:line="240" w:lineRule="auto"/>
              <w:ind w:left="0" w:firstLine="0"/>
              <w:contextualSpacing/>
              <w:jc w:val="left"/>
              <w:rPr>
                <w:rFonts w:ascii="Arial" w:hAnsi="Arial" w:cs="Arial"/>
                <w:b/>
                <w:sz w:val="18"/>
                <w:szCs w:val="18"/>
              </w:rPr>
            </w:pPr>
            <w:r>
              <w:rPr>
                <w:rFonts w:ascii="Arial" w:hAnsi="Arial" w:cs="Arial"/>
                <w:b/>
                <w:sz w:val="18"/>
                <w:szCs w:val="18"/>
              </w:rPr>
              <w:t>Dysk SSD</w:t>
            </w:r>
          </w:p>
        </w:tc>
        <w:tc>
          <w:tcPr>
            <w:tcW w:w="6440" w:type="dxa"/>
            <w:tcBorders>
              <w:top w:val="single" w:sz="4" w:space="0" w:color="auto"/>
              <w:left w:val="single" w:sz="4" w:space="0" w:color="auto"/>
              <w:bottom w:val="single" w:sz="4" w:space="0" w:color="auto"/>
              <w:right w:val="single" w:sz="4" w:space="0" w:color="auto"/>
            </w:tcBorders>
            <w:hideMark/>
          </w:tcPr>
          <w:p w:rsidR="00FB2E88" w:rsidRDefault="00FB2E88" w:rsidP="00FB2E88">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pojemność nie mniejsza niż 512GB,</w:t>
            </w:r>
          </w:p>
          <w:p w:rsidR="00FB2E88" w:rsidRDefault="00FB2E88" w:rsidP="00FB2E88">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interfejs  M.2 z obsługą protokołu NVMe,</w:t>
            </w:r>
          </w:p>
          <w:p w:rsidR="00FB2E88" w:rsidRDefault="00FB2E88" w:rsidP="00FB2E88">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synchroniczne kości 3D-NAND/V-NAND TLC lub MLC,</w:t>
            </w:r>
          </w:p>
          <w:p w:rsidR="00FB2E88" w:rsidRDefault="00FB2E88" w:rsidP="00FB2E88">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dysk musi posiadać wbudowaną pamięć DRAM,</w:t>
            </w:r>
          </w:p>
          <w:p w:rsidR="00FB2E88" w:rsidRDefault="00FB2E88" w:rsidP="00FB2E88">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konstrukcja komputera musi umożliwiać łatwy dostęp do dysku w celu np. demontażu lub wymiany,</w:t>
            </w:r>
          </w:p>
        </w:tc>
      </w:tr>
      <w:tr w:rsidR="00FB2E88" w:rsidTr="00FB2E88">
        <w:tc>
          <w:tcPr>
            <w:tcW w:w="2711" w:type="dxa"/>
            <w:tcBorders>
              <w:top w:val="single" w:sz="4" w:space="0" w:color="auto"/>
              <w:left w:val="single" w:sz="4" w:space="0" w:color="auto"/>
              <w:bottom w:val="single" w:sz="4" w:space="0" w:color="auto"/>
              <w:right w:val="single" w:sz="4" w:space="0" w:color="auto"/>
            </w:tcBorders>
            <w:hideMark/>
          </w:tcPr>
          <w:p w:rsidR="00FB2E88" w:rsidRDefault="00FB2E88">
            <w:pPr>
              <w:spacing w:before="0" w:line="240" w:lineRule="auto"/>
              <w:ind w:left="0" w:firstLine="0"/>
              <w:contextualSpacing/>
              <w:jc w:val="left"/>
              <w:rPr>
                <w:rFonts w:ascii="Arial" w:hAnsi="Arial" w:cs="Arial"/>
                <w:b/>
                <w:sz w:val="18"/>
                <w:szCs w:val="18"/>
              </w:rPr>
            </w:pPr>
            <w:r>
              <w:rPr>
                <w:rFonts w:ascii="Arial" w:hAnsi="Arial" w:cs="Arial"/>
                <w:b/>
                <w:sz w:val="18"/>
                <w:szCs w:val="18"/>
              </w:rPr>
              <w:t>Karta sieciowa</w:t>
            </w:r>
          </w:p>
        </w:tc>
        <w:tc>
          <w:tcPr>
            <w:tcW w:w="6440" w:type="dxa"/>
            <w:tcBorders>
              <w:top w:val="single" w:sz="4" w:space="0" w:color="auto"/>
              <w:left w:val="single" w:sz="4" w:space="0" w:color="auto"/>
              <w:bottom w:val="single" w:sz="4" w:space="0" w:color="auto"/>
              <w:right w:val="single" w:sz="4" w:space="0" w:color="auto"/>
            </w:tcBorders>
            <w:hideMark/>
          </w:tcPr>
          <w:p w:rsidR="00FB2E88" w:rsidRDefault="00FB2E88" w:rsidP="00FB2E88">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zintegrowana,</w:t>
            </w:r>
          </w:p>
          <w:p w:rsidR="00FB2E88" w:rsidRDefault="00FB2E88" w:rsidP="00FB2E88">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10/100/1000 Mbsp,</w:t>
            </w:r>
          </w:p>
          <w:p w:rsidR="00FB2E88" w:rsidRDefault="00FB2E88" w:rsidP="00FB2E88">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Wake on LAN,</w:t>
            </w:r>
          </w:p>
          <w:p w:rsidR="00FB2E88" w:rsidRDefault="00FB2E88" w:rsidP="00FB2E88">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możliwość wyłączenia karty sieciowej w BIOS,</w:t>
            </w:r>
          </w:p>
        </w:tc>
      </w:tr>
      <w:tr w:rsidR="00FB2E88" w:rsidTr="00FB2E88">
        <w:tc>
          <w:tcPr>
            <w:tcW w:w="2711" w:type="dxa"/>
            <w:tcBorders>
              <w:top w:val="single" w:sz="4" w:space="0" w:color="auto"/>
              <w:left w:val="single" w:sz="4" w:space="0" w:color="auto"/>
              <w:bottom w:val="single" w:sz="4" w:space="0" w:color="auto"/>
              <w:right w:val="single" w:sz="4" w:space="0" w:color="auto"/>
            </w:tcBorders>
            <w:hideMark/>
          </w:tcPr>
          <w:p w:rsidR="00FB2E88" w:rsidRDefault="00FB2E88">
            <w:pPr>
              <w:spacing w:before="0" w:line="240" w:lineRule="auto"/>
              <w:ind w:left="0" w:firstLine="0"/>
              <w:contextualSpacing/>
              <w:jc w:val="left"/>
              <w:rPr>
                <w:rFonts w:ascii="Arial" w:hAnsi="Arial" w:cs="Arial"/>
                <w:b/>
                <w:sz w:val="18"/>
                <w:szCs w:val="18"/>
              </w:rPr>
            </w:pPr>
            <w:r>
              <w:rPr>
                <w:rFonts w:ascii="Arial" w:hAnsi="Arial" w:cs="Arial"/>
                <w:b/>
                <w:sz w:val="18"/>
                <w:szCs w:val="18"/>
              </w:rPr>
              <w:t>Karta dźwiękowa</w:t>
            </w:r>
          </w:p>
        </w:tc>
        <w:tc>
          <w:tcPr>
            <w:tcW w:w="6440" w:type="dxa"/>
            <w:tcBorders>
              <w:top w:val="single" w:sz="4" w:space="0" w:color="auto"/>
              <w:left w:val="single" w:sz="4" w:space="0" w:color="auto"/>
              <w:bottom w:val="single" w:sz="4" w:space="0" w:color="auto"/>
              <w:right w:val="single" w:sz="4" w:space="0" w:color="auto"/>
            </w:tcBorders>
            <w:hideMark/>
          </w:tcPr>
          <w:p w:rsidR="00FB2E88" w:rsidRDefault="00FB2E88" w:rsidP="00FB2E88">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zintegrowana, </w:t>
            </w:r>
          </w:p>
          <w:p w:rsidR="00FB2E88" w:rsidRDefault="00FB2E88" w:rsidP="00FB2E88">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standard High Definition,</w:t>
            </w:r>
          </w:p>
          <w:p w:rsidR="00FB2E88" w:rsidRDefault="00FB2E88" w:rsidP="00FB2E88">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możliwość wyłączenia karty dźwiękowej w BIOS,</w:t>
            </w:r>
          </w:p>
          <w:p w:rsidR="00FB2E88" w:rsidRDefault="00FB2E88" w:rsidP="00FB2E88">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co najmniej wyjście audio z tyłu obudowy</w:t>
            </w:r>
          </w:p>
        </w:tc>
      </w:tr>
      <w:tr w:rsidR="00FB2E88" w:rsidTr="00FB2E88">
        <w:tc>
          <w:tcPr>
            <w:tcW w:w="2711" w:type="dxa"/>
            <w:tcBorders>
              <w:top w:val="single" w:sz="4" w:space="0" w:color="auto"/>
              <w:left w:val="single" w:sz="4" w:space="0" w:color="auto"/>
              <w:bottom w:val="single" w:sz="4" w:space="0" w:color="auto"/>
              <w:right w:val="single" w:sz="4" w:space="0" w:color="auto"/>
            </w:tcBorders>
            <w:hideMark/>
          </w:tcPr>
          <w:p w:rsidR="00FB2E88" w:rsidRDefault="00FB2E88">
            <w:pPr>
              <w:spacing w:before="0" w:line="240" w:lineRule="auto"/>
              <w:ind w:left="0" w:firstLine="0"/>
              <w:contextualSpacing/>
              <w:jc w:val="left"/>
              <w:rPr>
                <w:rFonts w:ascii="Arial" w:hAnsi="Arial" w:cs="Arial"/>
                <w:b/>
                <w:sz w:val="18"/>
                <w:szCs w:val="18"/>
              </w:rPr>
            </w:pPr>
            <w:r>
              <w:rPr>
                <w:rFonts w:ascii="Arial" w:hAnsi="Arial" w:cs="Arial"/>
                <w:b/>
                <w:sz w:val="18"/>
                <w:szCs w:val="18"/>
              </w:rPr>
              <w:t>Karta graficzna</w:t>
            </w:r>
          </w:p>
        </w:tc>
        <w:tc>
          <w:tcPr>
            <w:tcW w:w="6440" w:type="dxa"/>
            <w:tcBorders>
              <w:top w:val="single" w:sz="4" w:space="0" w:color="auto"/>
              <w:left w:val="single" w:sz="4" w:space="0" w:color="auto"/>
              <w:bottom w:val="single" w:sz="4" w:space="0" w:color="auto"/>
              <w:right w:val="single" w:sz="4" w:space="0" w:color="auto"/>
            </w:tcBorders>
            <w:hideMark/>
          </w:tcPr>
          <w:p w:rsidR="00FB2E88" w:rsidRDefault="00FB2E88" w:rsidP="00FB2E88">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co najmniej zintegrowana,</w:t>
            </w:r>
          </w:p>
          <w:p w:rsidR="00FB2E88" w:rsidRDefault="00FB2E88" w:rsidP="00FB2E88">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co najmniej dwa wyjścia DisplayPort uzyskiwane bez stosowania adapterów/przejścówek,</w:t>
            </w:r>
          </w:p>
          <w:p w:rsidR="00FB2E88" w:rsidRDefault="00FB2E88" w:rsidP="00FB2E88">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jednoczesna obsługa co najmniej dwóch monitorów w rozdzielczości min. 4096x2160 przy częstotliwości 60Hz</w:t>
            </w:r>
          </w:p>
        </w:tc>
      </w:tr>
      <w:tr w:rsidR="00FB2E88" w:rsidTr="00FB2E88">
        <w:tc>
          <w:tcPr>
            <w:tcW w:w="2711" w:type="dxa"/>
            <w:tcBorders>
              <w:top w:val="single" w:sz="4" w:space="0" w:color="auto"/>
              <w:left w:val="single" w:sz="4" w:space="0" w:color="auto"/>
              <w:bottom w:val="single" w:sz="4" w:space="0" w:color="auto"/>
              <w:right w:val="single" w:sz="4" w:space="0" w:color="auto"/>
            </w:tcBorders>
            <w:hideMark/>
          </w:tcPr>
          <w:p w:rsidR="00FB2E88" w:rsidRDefault="00FB2E88">
            <w:pPr>
              <w:spacing w:before="0" w:line="240" w:lineRule="auto"/>
              <w:ind w:left="0" w:firstLine="0"/>
              <w:contextualSpacing/>
              <w:jc w:val="left"/>
              <w:rPr>
                <w:rFonts w:ascii="Arial" w:hAnsi="Arial" w:cs="Arial"/>
                <w:b/>
                <w:sz w:val="18"/>
                <w:szCs w:val="18"/>
              </w:rPr>
            </w:pPr>
            <w:r>
              <w:rPr>
                <w:rFonts w:ascii="Arial" w:hAnsi="Arial" w:cs="Arial"/>
                <w:b/>
                <w:sz w:val="18"/>
                <w:szCs w:val="18"/>
              </w:rPr>
              <w:t>Obudowa</w:t>
            </w:r>
          </w:p>
        </w:tc>
        <w:tc>
          <w:tcPr>
            <w:tcW w:w="6440" w:type="dxa"/>
            <w:tcBorders>
              <w:top w:val="single" w:sz="4" w:space="0" w:color="auto"/>
              <w:left w:val="single" w:sz="4" w:space="0" w:color="auto"/>
              <w:bottom w:val="single" w:sz="4" w:space="0" w:color="auto"/>
              <w:right w:val="single" w:sz="4" w:space="0" w:color="auto"/>
            </w:tcBorders>
            <w:hideMark/>
          </w:tcPr>
          <w:p w:rsidR="00FB2E88" w:rsidRDefault="00FB2E88" w:rsidP="00FB2E88">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kolor ciemny, matowy, </w:t>
            </w:r>
          </w:p>
          <w:p w:rsidR="00FB2E88" w:rsidRDefault="00FB2E88" w:rsidP="00FB2E88">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typu mini/micro tower,</w:t>
            </w:r>
          </w:p>
          <w:p w:rsidR="00FB2E88" w:rsidRDefault="00FB2E88" w:rsidP="00FB2E88">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możliwość instalacji co najmniej jednego wewnętrznego dysku 3.5 cala oraz jednego dysku 2.5 cala,</w:t>
            </w:r>
          </w:p>
          <w:p w:rsidR="00FB2E88" w:rsidRDefault="00FB2E88" w:rsidP="00FB2E88">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min. dwa złącza USB o prędkości 5Gbps lub szybsze z przodu obudowy,</w:t>
            </w:r>
          </w:p>
          <w:p w:rsidR="00FB2E88" w:rsidRDefault="00FB2E88" w:rsidP="00FB2E88">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wyście słuchawkowe i wejście mikrofonowe z przodu obudowy- dopuszcza się gniazdo typu combo,</w:t>
            </w:r>
          </w:p>
          <w:p w:rsidR="00FB2E88" w:rsidRDefault="00FB2E88" w:rsidP="00FB2E88">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obudowa zapewniająca możliwość beznarzędziowej obsługi w zakresie otwarcia obudowy, wymiany i instalacji kart rozszerzeń i dysków twardych bez konieczności użycia narzędzi,</w:t>
            </w:r>
          </w:p>
          <w:p w:rsidR="00FB2E88" w:rsidRDefault="00FB2E88" w:rsidP="00FB2E88">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otwierana boczna ściana obudowy umożliwiająca dostęp do wszystkich podzespołów komputera,</w:t>
            </w:r>
          </w:p>
          <w:p w:rsidR="00FB2E88" w:rsidRDefault="00FB2E88" w:rsidP="00FB2E88">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zasilacz o mocy maksymalnej nie większej niż 360W i sprawności nie mniejszej niż 87% (potwierdzone przez dokumentację techniczną producenta komputera),</w:t>
            </w:r>
          </w:p>
        </w:tc>
      </w:tr>
      <w:tr w:rsidR="00FB2E88" w:rsidTr="00FB2E88">
        <w:tc>
          <w:tcPr>
            <w:tcW w:w="2711" w:type="dxa"/>
            <w:tcBorders>
              <w:top w:val="single" w:sz="4" w:space="0" w:color="auto"/>
              <w:left w:val="single" w:sz="4" w:space="0" w:color="auto"/>
              <w:bottom w:val="single" w:sz="4" w:space="0" w:color="auto"/>
              <w:right w:val="single" w:sz="4" w:space="0" w:color="auto"/>
            </w:tcBorders>
            <w:hideMark/>
          </w:tcPr>
          <w:p w:rsidR="00FB2E88" w:rsidRDefault="00FB2E88">
            <w:pPr>
              <w:spacing w:before="0" w:line="240" w:lineRule="auto"/>
              <w:ind w:left="0" w:firstLine="0"/>
              <w:contextualSpacing/>
              <w:jc w:val="left"/>
              <w:rPr>
                <w:rFonts w:ascii="Arial" w:hAnsi="Arial" w:cs="Arial"/>
                <w:b/>
                <w:sz w:val="18"/>
                <w:szCs w:val="18"/>
              </w:rPr>
            </w:pPr>
            <w:r>
              <w:rPr>
                <w:rFonts w:ascii="Arial" w:hAnsi="Arial" w:cs="Arial"/>
                <w:b/>
                <w:sz w:val="18"/>
                <w:szCs w:val="18"/>
              </w:rPr>
              <w:t>System operacyjny</w:t>
            </w:r>
          </w:p>
        </w:tc>
        <w:tc>
          <w:tcPr>
            <w:tcW w:w="6440" w:type="dxa"/>
            <w:tcBorders>
              <w:top w:val="single" w:sz="4" w:space="0" w:color="auto"/>
              <w:left w:val="single" w:sz="4" w:space="0" w:color="auto"/>
              <w:bottom w:val="single" w:sz="4" w:space="0" w:color="auto"/>
              <w:right w:val="single" w:sz="4" w:space="0" w:color="auto"/>
            </w:tcBorders>
            <w:hideMark/>
          </w:tcPr>
          <w:p w:rsidR="00FB2E88" w:rsidRDefault="00FB2E88" w:rsidP="00FB2E88">
            <w:pPr>
              <w:pStyle w:val="Akapitzlist"/>
              <w:numPr>
                <w:ilvl w:val="0"/>
                <w:numId w:val="21"/>
              </w:numPr>
              <w:suppressAutoHyphens w:val="0"/>
              <w:spacing w:before="0" w:line="240" w:lineRule="auto"/>
              <w:ind w:left="397" w:hanging="227"/>
              <w:jc w:val="left"/>
              <w:rPr>
                <w:rFonts w:ascii="Arial" w:hAnsi="Arial" w:cs="Arial"/>
                <w:sz w:val="18"/>
                <w:szCs w:val="18"/>
              </w:rPr>
            </w:pPr>
            <w:r>
              <w:rPr>
                <w:rFonts w:ascii="Arial" w:hAnsi="Arial" w:cs="Arial"/>
                <w:sz w:val="18"/>
                <w:szCs w:val="18"/>
              </w:rPr>
              <w:t>najnowszy stabilny 64 bitowy system operacyjny,</w:t>
            </w:r>
          </w:p>
          <w:p w:rsidR="00FB2E88" w:rsidRDefault="00FB2E88" w:rsidP="00FB2E88">
            <w:pPr>
              <w:pStyle w:val="Akapitzlist"/>
              <w:numPr>
                <w:ilvl w:val="0"/>
                <w:numId w:val="21"/>
              </w:numPr>
              <w:suppressAutoHyphens w:val="0"/>
              <w:spacing w:before="0" w:line="240" w:lineRule="auto"/>
              <w:ind w:left="397" w:hanging="227"/>
              <w:jc w:val="left"/>
              <w:rPr>
                <w:rFonts w:ascii="Arial" w:hAnsi="Arial" w:cs="Arial"/>
                <w:sz w:val="18"/>
                <w:szCs w:val="18"/>
              </w:rPr>
            </w:pPr>
            <w:r>
              <w:rPr>
                <w:rFonts w:ascii="Arial" w:hAnsi="Arial" w:cs="Arial"/>
                <w:sz w:val="18"/>
                <w:szCs w:val="18"/>
              </w:rPr>
              <w:t>nigdy wcześniej nie aktywowany na innym urządzeniu,</w:t>
            </w:r>
          </w:p>
          <w:p w:rsidR="00FB2E88" w:rsidRDefault="00FB2E88" w:rsidP="00FB2E88">
            <w:pPr>
              <w:pStyle w:val="Akapitzlist"/>
              <w:numPr>
                <w:ilvl w:val="0"/>
                <w:numId w:val="21"/>
              </w:numPr>
              <w:suppressAutoHyphens w:val="0"/>
              <w:spacing w:before="0" w:line="240" w:lineRule="auto"/>
              <w:ind w:left="397" w:hanging="227"/>
              <w:jc w:val="left"/>
              <w:rPr>
                <w:rFonts w:ascii="Arial" w:hAnsi="Arial" w:cs="Arial"/>
                <w:sz w:val="18"/>
                <w:szCs w:val="18"/>
              </w:rPr>
            </w:pPr>
            <w:r>
              <w:rPr>
                <w:rFonts w:ascii="Arial" w:hAnsi="Arial" w:cs="Arial"/>
                <w:sz w:val="18"/>
                <w:szCs w:val="18"/>
              </w:rPr>
              <w:t>graficzny interfejs użytkownika w języku polskim,</w:t>
            </w:r>
          </w:p>
          <w:p w:rsidR="00FB2E88" w:rsidRDefault="00FB2E88" w:rsidP="00FB2E88">
            <w:pPr>
              <w:pStyle w:val="Akapitzlist"/>
              <w:numPr>
                <w:ilvl w:val="0"/>
                <w:numId w:val="21"/>
              </w:numPr>
              <w:suppressAutoHyphens w:val="0"/>
              <w:spacing w:line="240" w:lineRule="auto"/>
              <w:ind w:left="397" w:hanging="227"/>
              <w:jc w:val="left"/>
              <w:rPr>
                <w:rFonts w:ascii="Arial" w:hAnsi="Arial" w:cs="Arial"/>
                <w:sz w:val="18"/>
                <w:szCs w:val="18"/>
              </w:rPr>
            </w:pPr>
            <w:r>
              <w:rPr>
                <w:rFonts w:ascii="Arial" w:hAnsi="Arial" w:cs="Arial"/>
                <w:sz w:val="18"/>
                <w:szCs w:val="18"/>
              </w:rPr>
              <w:t>w pełni zintegrowany z usługą katalogową ActiveDirectory, w tym: kontrola dostępu do zasobów oraz zcentralizowane zarządzanie oprogramowaniem i konfiguracja systemu poprzez Group Policy Objects,</w:t>
            </w:r>
          </w:p>
          <w:p w:rsidR="00FB2E88" w:rsidRDefault="00FB2E88" w:rsidP="00FB2E88">
            <w:pPr>
              <w:pStyle w:val="Akapitzlist"/>
              <w:numPr>
                <w:ilvl w:val="0"/>
                <w:numId w:val="21"/>
              </w:numPr>
              <w:suppressAutoHyphens w:val="0"/>
              <w:spacing w:line="240" w:lineRule="auto"/>
              <w:ind w:left="397" w:hanging="227"/>
              <w:jc w:val="left"/>
              <w:rPr>
                <w:rFonts w:ascii="Arial" w:hAnsi="Arial" w:cs="Arial"/>
                <w:sz w:val="18"/>
                <w:szCs w:val="18"/>
              </w:rPr>
            </w:pPr>
            <w:r>
              <w:rPr>
                <w:rFonts w:ascii="Arial" w:hAnsi="Arial" w:cs="Arial"/>
                <w:sz w:val="18"/>
                <w:szCs w:val="18"/>
              </w:rPr>
              <w:t>natywna obsługa systemu plików NTFS,</w:t>
            </w:r>
          </w:p>
        </w:tc>
      </w:tr>
      <w:tr w:rsidR="00FB2E88" w:rsidTr="00FB2E88">
        <w:tc>
          <w:tcPr>
            <w:tcW w:w="2711" w:type="dxa"/>
            <w:tcBorders>
              <w:top w:val="single" w:sz="4" w:space="0" w:color="auto"/>
              <w:left w:val="single" w:sz="4" w:space="0" w:color="auto"/>
              <w:bottom w:val="single" w:sz="4" w:space="0" w:color="auto"/>
              <w:right w:val="single" w:sz="4" w:space="0" w:color="auto"/>
            </w:tcBorders>
            <w:hideMark/>
          </w:tcPr>
          <w:p w:rsidR="00FB2E88" w:rsidRDefault="00FB2E88">
            <w:pPr>
              <w:spacing w:before="0" w:line="240" w:lineRule="auto"/>
              <w:ind w:left="0" w:firstLine="0"/>
              <w:contextualSpacing/>
              <w:jc w:val="left"/>
              <w:rPr>
                <w:rFonts w:ascii="Arial" w:hAnsi="Arial" w:cs="Arial"/>
                <w:b/>
                <w:sz w:val="18"/>
                <w:szCs w:val="18"/>
              </w:rPr>
            </w:pPr>
            <w:r>
              <w:rPr>
                <w:rFonts w:ascii="Arial" w:hAnsi="Arial" w:cs="Arial"/>
                <w:b/>
                <w:sz w:val="18"/>
                <w:szCs w:val="18"/>
              </w:rPr>
              <w:t>Klawiatura</w:t>
            </w:r>
          </w:p>
        </w:tc>
        <w:tc>
          <w:tcPr>
            <w:tcW w:w="6440" w:type="dxa"/>
            <w:tcBorders>
              <w:top w:val="single" w:sz="4" w:space="0" w:color="auto"/>
              <w:left w:val="single" w:sz="4" w:space="0" w:color="auto"/>
              <w:bottom w:val="single" w:sz="4" w:space="0" w:color="auto"/>
              <w:right w:val="single" w:sz="4" w:space="0" w:color="auto"/>
            </w:tcBorders>
            <w:hideMark/>
          </w:tcPr>
          <w:p w:rsidR="00FB2E88" w:rsidRDefault="00FB2E88" w:rsidP="00FB2E88">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przewodowa, złącze USB,</w:t>
            </w:r>
          </w:p>
          <w:p w:rsidR="00FB2E88" w:rsidRDefault="00FB2E88" w:rsidP="00FB2E88">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pełnowymiarowa (z blokiem numerycznym)</w:t>
            </w:r>
          </w:p>
          <w:p w:rsidR="00FB2E88" w:rsidRDefault="00FB2E88" w:rsidP="00FB2E88">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niskoprofilowa (typu slim),</w:t>
            </w:r>
          </w:p>
          <w:p w:rsidR="00FB2E88" w:rsidRDefault="00FB2E88" w:rsidP="00FB2E88">
            <w:pPr>
              <w:pStyle w:val="Akapitzlist"/>
              <w:numPr>
                <w:ilvl w:val="0"/>
                <w:numId w:val="20"/>
              </w:numPr>
              <w:suppressAutoHyphens w:val="0"/>
              <w:spacing w:before="0" w:line="240" w:lineRule="auto"/>
              <w:ind w:left="397" w:hanging="227"/>
              <w:jc w:val="left"/>
              <w:rPr>
                <w:rFonts w:ascii="Arial" w:hAnsi="Arial" w:cs="Arial"/>
                <w:sz w:val="18"/>
                <w:szCs w:val="18"/>
                <w:lang w:val="en-US"/>
              </w:rPr>
            </w:pPr>
            <w:r>
              <w:rPr>
                <w:rFonts w:ascii="Arial" w:hAnsi="Arial" w:cs="Arial"/>
                <w:sz w:val="18"/>
                <w:szCs w:val="18"/>
                <w:lang w:val="en-US"/>
              </w:rPr>
              <w:t>układ klawiszy QWERTY US-International,</w:t>
            </w:r>
          </w:p>
          <w:p w:rsidR="00FB2E88" w:rsidRDefault="00FB2E88" w:rsidP="00FB2E88">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przyciski multimedialne umożliwiające ściszenie, pogłośnienie i wyłączenie dźwięku,</w:t>
            </w:r>
          </w:p>
          <w:p w:rsidR="00FB2E88" w:rsidRDefault="00FB2E88" w:rsidP="00FB2E88">
            <w:pPr>
              <w:pStyle w:val="Akapitzlist"/>
              <w:numPr>
                <w:ilvl w:val="0"/>
                <w:numId w:val="20"/>
              </w:numPr>
              <w:suppressAutoHyphens w:val="0"/>
              <w:spacing w:line="240" w:lineRule="auto"/>
              <w:ind w:left="397" w:hanging="227"/>
              <w:jc w:val="left"/>
              <w:rPr>
                <w:rFonts w:ascii="Arial" w:hAnsi="Arial" w:cs="Arial"/>
                <w:sz w:val="18"/>
                <w:szCs w:val="18"/>
              </w:rPr>
            </w:pPr>
            <w:r>
              <w:rPr>
                <w:rFonts w:ascii="Arial" w:hAnsi="Arial" w:cs="Arial"/>
                <w:sz w:val="18"/>
                <w:szCs w:val="18"/>
              </w:rPr>
              <w:t>certyfikaty jakości ISO 9001 lub równoważny oraz 14001 lub równoważny dla producenta sprzętu,</w:t>
            </w:r>
          </w:p>
        </w:tc>
      </w:tr>
      <w:tr w:rsidR="00FB2E88" w:rsidTr="00FB2E88">
        <w:tc>
          <w:tcPr>
            <w:tcW w:w="2711" w:type="dxa"/>
            <w:tcBorders>
              <w:top w:val="single" w:sz="4" w:space="0" w:color="auto"/>
              <w:left w:val="single" w:sz="4" w:space="0" w:color="auto"/>
              <w:bottom w:val="single" w:sz="4" w:space="0" w:color="auto"/>
              <w:right w:val="single" w:sz="4" w:space="0" w:color="auto"/>
            </w:tcBorders>
            <w:hideMark/>
          </w:tcPr>
          <w:p w:rsidR="00FB2E88" w:rsidRDefault="00FB2E88">
            <w:pPr>
              <w:spacing w:before="0" w:line="240" w:lineRule="auto"/>
              <w:ind w:left="0" w:firstLine="0"/>
              <w:contextualSpacing/>
              <w:jc w:val="left"/>
              <w:rPr>
                <w:rFonts w:ascii="Arial" w:hAnsi="Arial" w:cs="Arial"/>
                <w:b/>
                <w:sz w:val="18"/>
                <w:szCs w:val="18"/>
              </w:rPr>
            </w:pPr>
            <w:r>
              <w:rPr>
                <w:rFonts w:ascii="Arial" w:hAnsi="Arial" w:cs="Arial"/>
                <w:b/>
                <w:sz w:val="18"/>
                <w:szCs w:val="18"/>
              </w:rPr>
              <w:t>Myszka</w:t>
            </w:r>
          </w:p>
        </w:tc>
        <w:tc>
          <w:tcPr>
            <w:tcW w:w="6440" w:type="dxa"/>
            <w:tcBorders>
              <w:top w:val="single" w:sz="4" w:space="0" w:color="auto"/>
              <w:left w:val="single" w:sz="4" w:space="0" w:color="auto"/>
              <w:bottom w:val="single" w:sz="4" w:space="0" w:color="auto"/>
              <w:right w:val="single" w:sz="4" w:space="0" w:color="auto"/>
            </w:tcBorders>
            <w:hideMark/>
          </w:tcPr>
          <w:p w:rsidR="00FB2E88" w:rsidRDefault="00FB2E88" w:rsidP="00FB2E88">
            <w:pPr>
              <w:pStyle w:val="Akapitzlist"/>
              <w:numPr>
                <w:ilvl w:val="0"/>
                <w:numId w:val="22"/>
              </w:numPr>
              <w:suppressAutoHyphens w:val="0"/>
              <w:spacing w:before="0" w:line="240" w:lineRule="auto"/>
              <w:ind w:left="397" w:hanging="227"/>
              <w:jc w:val="left"/>
              <w:rPr>
                <w:rFonts w:ascii="Arial" w:hAnsi="Arial" w:cs="Arial"/>
                <w:sz w:val="18"/>
                <w:szCs w:val="18"/>
              </w:rPr>
            </w:pPr>
            <w:r>
              <w:rPr>
                <w:rFonts w:ascii="Arial" w:hAnsi="Arial" w:cs="Arial"/>
                <w:sz w:val="18"/>
                <w:szCs w:val="18"/>
              </w:rPr>
              <w:t>pełnowymiarowa (nie laptopowa),</w:t>
            </w:r>
          </w:p>
          <w:p w:rsidR="00FB2E88" w:rsidRDefault="00FB2E88" w:rsidP="00FB2E88">
            <w:pPr>
              <w:pStyle w:val="Akapitzlist"/>
              <w:numPr>
                <w:ilvl w:val="0"/>
                <w:numId w:val="22"/>
              </w:numPr>
              <w:suppressAutoHyphens w:val="0"/>
              <w:spacing w:before="0" w:line="240" w:lineRule="auto"/>
              <w:ind w:left="397" w:hanging="227"/>
              <w:jc w:val="left"/>
              <w:rPr>
                <w:rFonts w:ascii="Arial" w:hAnsi="Arial" w:cs="Arial"/>
                <w:sz w:val="18"/>
                <w:szCs w:val="18"/>
              </w:rPr>
            </w:pPr>
            <w:r>
              <w:rPr>
                <w:rFonts w:ascii="Arial" w:hAnsi="Arial" w:cs="Arial"/>
                <w:sz w:val="18"/>
                <w:szCs w:val="18"/>
              </w:rPr>
              <w:t>przewodowa, złącze USB,</w:t>
            </w:r>
          </w:p>
          <w:p w:rsidR="00FB2E88" w:rsidRDefault="00FB2E88" w:rsidP="00FB2E88">
            <w:pPr>
              <w:pStyle w:val="Akapitzlist"/>
              <w:numPr>
                <w:ilvl w:val="0"/>
                <w:numId w:val="22"/>
              </w:numPr>
              <w:suppressAutoHyphens w:val="0"/>
              <w:spacing w:before="0" w:line="240" w:lineRule="auto"/>
              <w:ind w:left="397" w:hanging="227"/>
              <w:jc w:val="left"/>
              <w:rPr>
                <w:rFonts w:ascii="Arial" w:hAnsi="Arial" w:cs="Arial"/>
                <w:sz w:val="18"/>
                <w:szCs w:val="18"/>
              </w:rPr>
            </w:pPr>
            <w:r>
              <w:rPr>
                <w:rFonts w:ascii="Arial" w:hAnsi="Arial" w:cs="Arial"/>
                <w:sz w:val="18"/>
                <w:szCs w:val="18"/>
              </w:rPr>
              <w:t>laserowa lub optyczna,</w:t>
            </w:r>
          </w:p>
          <w:p w:rsidR="00FB2E88" w:rsidRDefault="00FB2E88" w:rsidP="00FB2E88">
            <w:pPr>
              <w:pStyle w:val="Akapitzlist"/>
              <w:numPr>
                <w:ilvl w:val="0"/>
                <w:numId w:val="22"/>
              </w:numPr>
              <w:suppressAutoHyphens w:val="0"/>
              <w:spacing w:before="0" w:line="240" w:lineRule="auto"/>
              <w:ind w:left="397" w:hanging="227"/>
              <w:jc w:val="left"/>
              <w:rPr>
                <w:rFonts w:ascii="Arial" w:hAnsi="Arial" w:cs="Arial"/>
                <w:sz w:val="18"/>
                <w:szCs w:val="18"/>
              </w:rPr>
            </w:pPr>
            <w:r>
              <w:rPr>
                <w:rFonts w:ascii="Arial" w:hAnsi="Arial" w:cs="Arial"/>
                <w:sz w:val="18"/>
                <w:szCs w:val="18"/>
              </w:rPr>
              <w:t>min. 1000DPI,</w:t>
            </w:r>
          </w:p>
          <w:p w:rsidR="00FB2E88" w:rsidRDefault="00FB2E88" w:rsidP="00FB2E88">
            <w:pPr>
              <w:pStyle w:val="Akapitzlist"/>
              <w:numPr>
                <w:ilvl w:val="0"/>
                <w:numId w:val="22"/>
              </w:numPr>
              <w:suppressAutoHyphens w:val="0"/>
              <w:spacing w:before="0" w:line="240" w:lineRule="auto"/>
              <w:ind w:left="397" w:hanging="227"/>
              <w:jc w:val="left"/>
              <w:rPr>
                <w:rFonts w:ascii="Arial" w:hAnsi="Arial" w:cs="Arial"/>
                <w:sz w:val="18"/>
                <w:szCs w:val="18"/>
              </w:rPr>
            </w:pPr>
            <w:r>
              <w:rPr>
                <w:rFonts w:ascii="Arial" w:hAnsi="Arial" w:cs="Arial"/>
                <w:sz w:val="18"/>
                <w:szCs w:val="18"/>
              </w:rPr>
              <w:t>pięć przycisków w tym dwa na lewym boku i jeden w rolce,</w:t>
            </w:r>
          </w:p>
          <w:p w:rsidR="00FB2E88" w:rsidRDefault="00FB2E88" w:rsidP="00FB2E88">
            <w:pPr>
              <w:pStyle w:val="Akapitzlist"/>
              <w:numPr>
                <w:ilvl w:val="0"/>
                <w:numId w:val="20"/>
              </w:numPr>
              <w:suppressAutoHyphens w:val="0"/>
              <w:spacing w:line="240" w:lineRule="auto"/>
              <w:ind w:left="397" w:hanging="227"/>
              <w:jc w:val="left"/>
              <w:rPr>
                <w:rFonts w:ascii="Arial" w:hAnsi="Arial" w:cs="Arial"/>
                <w:sz w:val="18"/>
                <w:szCs w:val="18"/>
              </w:rPr>
            </w:pPr>
            <w:r>
              <w:rPr>
                <w:rFonts w:ascii="Arial" w:hAnsi="Arial" w:cs="Arial"/>
                <w:sz w:val="18"/>
                <w:szCs w:val="18"/>
              </w:rPr>
              <w:t>certyfikaty jakości ISO 9001 lub równoważny oraz 14001 lub równoważny dla producenta sprzętu,</w:t>
            </w:r>
          </w:p>
        </w:tc>
      </w:tr>
      <w:tr w:rsidR="00FB2E88" w:rsidTr="00FB2E88">
        <w:tc>
          <w:tcPr>
            <w:tcW w:w="2711" w:type="dxa"/>
            <w:tcBorders>
              <w:top w:val="single" w:sz="4" w:space="0" w:color="auto"/>
              <w:left w:val="single" w:sz="4" w:space="0" w:color="auto"/>
              <w:bottom w:val="single" w:sz="4" w:space="0" w:color="auto"/>
              <w:right w:val="single" w:sz="4" w:space="0" w:color="auto"/>
            </w:tcBorders>
            <w:hideMark/>
          </w:tcPr>
          <w:p w:rsidR="00FB2E88" w:rsidRDefault="00FB2E88">
            <w:pPr>
              <w:spacing w:before="0" w:line="240" w:lineRule="auto"/>
              <w:ind w:left="0" w:firstLine="0"/>
              <w:contextualSpacing/>
              <w:jc w:val="left"/>
              <w:rPr>
                <w:rFonts w:ascii="Arial" w:hAnsi="Arial" w:cs="Arial"/>
                <w:b/>
                <w:sz w:val="18"/>
                <w:szCs w:val="18"/>
              </w:rPr>
            </w:pPr>
            <w:r>
              <w:rPr>
                <w:rFonts w:ascii="Arial" w:hAnsi="Arial" w:cs="Arial"/>
                <w:b/>
                <w:sz w:val="18"/>
                <w:szCs w:val="18"/>
              </w:rPr>
              <w:t>Certyfikaty i normy</w:t>
            </w:r>
          </w:p>
        </w:tc>
        <w:tc>
          <w:tcPr>
            <w:tcW w:w="6440" w:type="dxa"/>
            <w:tcBorders>
              <w:top w:val="single" w:sz="4" w:space="0" w:color="auto"/>
              <w:left w:val="single" w:sz="4" w:space="0" w:color="auto"/>
              <w:bottom w:val="single" w:sz="4" w:space="0" w:color="auto"/>
              <w:right w:val="single" w:sz="4" w:space="0" w:color="auto"/>
            </w:tcBorders>
            <w:hideMark/>
          </w:tcPr>
          <w:p w:rsidR="00FB2E88" w:rsidRDefault="00FB2E88" w:rsidP="00FB2E88">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deklaracja zgodności CE, widoczne oznaczenie CE na obudowie,</w:t>
            </w:r>
          </w:p>
          <w:p w:rsidR="00FB2E88" w:rsidRDefault="00FB2E88" w:rsidP="00FB2E88">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certyfikat ISO 9001 lub równoważny dla producenta komputera</w:t>
            </w:r>
          </w:p>
          <w:p w:rsidR="00FB2E88" w:rsidRDefault="00FB2E88" w:rsidP="00FB2E88">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certyfikat ISO 14001 lub równoważny dla producenta komputera,</w:t>
            </w:r>
          </w:p>
          <w:p w:rsidR="00FB2E88" w:rsidRDefault="00FB2E88" w:rsidP="00FB2E88">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poziom emitowanego hałasu, mierzony wg normy ISO 7779 i wykazany według normy ISO 9296 w trybie jałowym (IDLE) musi wynosić nie więcej niż 21 dB(A) i być potwierdzony zaświadczeniem niezależnego podmiotu uprawnionego do kontroli jakości potwierdzającego, że dostarczane produkty odpowiadają określonym normom lub specyfikacjom technicznym. Zdaniem zamawiającego wymogi te będzie spełniać np. stosowny dokument producenta komputera – oświadczenie wraz z raportem badawczym wykonanym przez notyfikowane laboratorium. Dopuszcza się dokumenty techniczne w języku angielskim.</w:t>
            </w:r>
          </w:p>
        </w:tc>
      </w:tr>
      <w:tr w:rsidR="00FB2E88" w:rsidTr="00FB2E88">
        <w:tc>
          <w:tcPr>
            <w:tcW w:w="2711" w:type="dxa"/>
            <w:tcBorders>
              <w:top w:val="single" w:sz="4" w:space="0" w:color="auto"/>
              <w:left w:val="single" w:sz="4" w:space="0" w:color="auto"/>
              <w:bottom w:val="single" w:sz="4" w:space="0" w:color="auto"/>
              <w:right w:val="single" w:sz="4" w:space="0" w:color="auto"/>
            </w:tcBorders>
            <w:hideMark/>
          </w:tcPr>
          <w:p w:rsidR="00FB2E88" w:rsidRDefault="00FB2E88">
            <w:pPr>
              <w:spacing w:before="0" w:line="240" w:lineRule="auto"/>
              <w:ind w:left="0" w:firstLine="0"/>
              <w:contextualSpacing/>
              <w:jc w:val="left"/>
              <w:rPr>
                <w:rFonts w:ascii="Arial" w:hAnsi="Arial" w:cs="Arial"/>
                <w:b/>
                <w:sz w:val="18"/>
                <w:szCs w:val="18"/>
              </w:rPr>
            </w:pPr>
            <w:r>
              <w:rPr>
                <w:rFonts w:ascii="Arial" w:hAnsi="Arial" w:cs="Arial"/>
                <w:b/>
                <w:sz w:val="18"/>
                <w:szCs w:val="18"/>
              </w:rPr>
              <w:t>Gwarancja</w:t>
            </w:r>
          </w:p>
        </w:tc>
        <w:tc>
          <w:tcPr>
            <w:tcW w:w="6440" w:type="dxa"/>
            <w:tcBorders>
              <w:top w:val="single" w:sz="4" w:space="0" w:color="auto"/>
              <w:left w:val="single" w:sz="4" w:space="0" w:color="auto"/>
              <w:bottom w:val="single" w:sz="4" w:space="0" w:color="auto"/>
              <w:right w:val="single" w:sz="4" w:space="0" w:color="auto"/>
            </w:tcBorders>
            <w:hideMark/>
          </w:tcPr>
          <w:p w:rsidR="00FB2E88" w:rsidRDefault="00FB2E88" w:rsidP="00FB2E88">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firma serwisująca musi posiadać autoryzację producenta komputera na świadczenie usług serwisowych,</w:t>
            </w:r>
          </w:p>
          <w:p w:rsidR="00FB2E88" w:rsidRDefault="00FB2E88" w:rsidP="00FB2E88">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5 lat na części i robociznę, </w:t>
            </w:r>
          </w:p>
          <w:p w:rsidR="00FB2E88" w:rsidRDefault="00FB2E88" w:rsidP="00FB2E88">
            <w:pPr>
              <w:pStyle w:val="Akapitzlist"/>
              <w:numPr>
                <w:ilvl w:val="0"/>
                <w:numId w:val="28"/>
              </w:numPr>
              <w:suppressAutoHyphens w:val="0"/>
              <w:spacing w:before="0" w:line="240" w:lineRule="auto"/>
              <w:ind w:left="397" w:hanging="227"/>
              <w:jc w:val="left"/>
              <w:rPr>
                <w:rFonts w:ascii="Arial" w:hAnsi="Arial" w:cs="Arial"/>
                <w:sz w:val="18"/>
                <w:szCs w:val="18"/>
                <w:lang w:val="en-US"/>
              </w:rPr>
            </w:pPr>
            <w:r>
              <w:rPr>
                <w:rFonts w:ascii="Arial" w:hAnsi="Arial" w:cs="Arial"/>
                <w:sz w:val="18"/>
                <w:szCs w:val="18"/>
                <w:lang w:val="en-US"/>
              </w:rPr>
              <w:t>next business day, on site,</w:t>
            </w:r>
          </w:p>
          <w:p w:rsidR="00FB2E88" w:rsidRDefault="00FB2E88" w:rsidP="00FB2E88">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możliwość sprawdzenia aktualnego okresu i poziomu wsparcia technicznego za pomocą strony internetowej producenta komputera,</w:t>
            </w:r>
          </w:p>
          <w:p w:rsidR="00FB2E88" w:rsidRDefault="00FB2E88" w:rsidP="00FB2E88">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możliwość pobrania aktualnych wersji sterowników oraz firmware za pośrednictwem strony internetowej producenta komputera również dla urządzeń z nieaktywnym wsparciem, </w:t>
            </w:r>
          </w:p>
          <w:p w:rsidR="00FB2E88" w:rsidRDefault="00FB2E88" w:rsidP="00FB2E88">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realizacja wsparcia oraz zgłaszanie usterek poprzez ogólnopolską, telefoniczna infolinię techniczną oraz poprzez dedykowany bezpłatny portal online umożliwiający zarządzanie zgłoszeniami</w:t>
            </w:r>
          </w:p>
        </w:tc>
      </w:tr>
    </w:tbl>
    <w:p w:rsidR="00FB2E88" w:rsidRDefault="00FB2E88" w:rsidP="00FB2E88">
      <w:pPr>
        <w:ind w:left="0" w:firstLine="0"/>
        <w:rPr>
          <w:rFonts w:ascii="Arial" w:hAnsi="Arial" w:cs="Arial"/>
          <w:sz w:val="18"/>
          <w:szCs w:val="18"/>
        </w:rPr>
      </w:pPr>
    </w:p>
    <w:p w:rsidR="00FB2E88" w:rsidRDefault="00FB2E88" w:rsidP="00FB2E88">
      <w:pPr>
        <w:spacing w:before="0" w:line="240" w:lineRule="auto"/>
        <w:ind w:left="0" w:firstLine="0"/>
        <w:contextualSpacing/>
        <w:rPr>
          <w:rFonts w:ascii="Arial" w:hAnsi="Arial" w:cs="Arial"/>
          <w:sz w:val="18"/>
          <w:szCs w:val="18"/>
        </w:rPr>
      </w:pPr>
    </w:p>
    <w:p w:rsidR="00FB2E88" w:rsidRDefault="00FB2E88" w:rsidP="00FB2E88">
      <w:pPr>
        <w:keepNext/>
        <w:spacing w:before="0" w:line="240" w:lineRule="auto"/>
        <w:ind w:left="0" w:firstLine="0"/>
        <w:contextualSpacing/>
        <w:rPr>
          <w:rFonts w:ascii="Arial" w:hAnsi="Arial" w:cs="Arial"/>
          <w:sz w:val="18"/>
          <w:szCs w:val="18"/>
        </w:rPr>
      </w:pPr>
      <w:r>
        <w:rPr>
          <w:rFonts w:ascii="Arial" w:hAnsi="Arial" w:cs="Arial"/>
          <w:sz w:val="18"/>
          <w:szCs w:val="18"/>
        </w:rPr>
        <w:t>Jakub Menzel, 61 665 3238, 504 734 546</w:t>
      </w:r>
    </w:p>
    <w:p w:rsidR="00FB2E88" w:rsidRDefault="00FB2E88" w:rsidP="00FB2E88">
      <w:pPr>
        <w:keepNext/>
        <w:spacing w:before="0" w:line="240" w:lineRule="auto"/>
        <w:ind w:left="0" w:firstLine="0"/>
        <w:contextualSpacing/>
        <w:rPr>
          <w:rFonts w:ascii="Arial" w:hAnsi="Arial" w:cs="Arial"/>
          <w:sz w:val="18"/>
          <w:szCs w:val="18"/>
        </w:rPr>
      </w:pPr>
      <w:r>
        <w:rPr>
          <w:rFonts w:ascii="Arial" w:hAnsi="Arial" w:cs="Arial"/>
          <w:sz w:val="18"/>
          <w:szCs w:val="18"/>
        </w:rPr>
        <w:t>Osoby zainteresowane zakupem, nr telefonu</w:t>
      </w:r>
    </w:p>
    <w:p w:rsidR="00FB2E88" w:rsidRDefault="00FB2E88" w:rsidP="00FB2E88">
      <w:pPr>
        <w:keepNext/>
        <w:tabs>
          <w:tab w:val="left" w:pos="1728"/>
        </w:tabs>
        <w:spacing w:before="0" w:line="240" w:lineRule="auto"/>
        <w:ind w:left="357" w:firstLine="0"/>
        <w:contextualSpacing/>
        <w:rPr>
          <w:rFonts w:ascii="Arial" w:hAnsi="Arial" w:cs="Arial"/>
          <w:sz w:val="18"/>
          <w:szCs w:val="18"/>
        </w:rPr>
      </w:pPr>
      <w:r>
        <w:rPr>
          <w:rFonts w:ascii="Arial" w:hAnsi="Arial" w:cs="Arial"/>
          <w:sz w:val="18"/>
          <w:szCs w:val="18"/>
        </w:rPr>
        <w:tab/>
      </w:r>
    </w:p>
    <w:p w:rsidR="00FB2E88" w:rsidRDefault="00FB2E88" w:rsidP="00FB2E88">
      <w:pPr>
        <w:keepNext/>
        <w:spacing w:before="0" w:line="240" w:lineRule="auto"/>
        <w:ind w:left="5313" w:firstLine="351"/>
        <w:contextualSpacing/>
        <w:rPr>
          <w:rFonts w:ascii="Arial" w:hAnsi="Arial" w:cs="Arial"/>
          <w:sz w:val="18"/>
          <w:szCs w:val="18"/>
        </w:rPr>
      </w:pPr>
    </w:p>
    <w:p w:rsidR="00FB2E88" w:rsidRDefault="00FB2E88" w:rsidP="00FB2E88">
      <w:pPr>
        <w:keepNext/>
        <w:spacing w:before="0" w:line="240" w:lineRule="auto"/>
        <w:contextualSpacing/>
        <w:jc w:val="left"/>
        <w:rPr>
          <w:rFonts w:ascii="Arial" w:hAnsi="Arial" w:cs="Arial"/>
          <w:b/>
          <w:sz w:val="18"/>
          <w:szCs w:val="18"/>
        </w:rPr>
      </w:pPr>
    </w:p>
    <w:p w:rsidR="00FB2E88" w:rsidRDefault="00FB2E88" w:rsidP="00FB2E88">
      <w:pPr>
        <w:keepNext/>
        <w:spacing w:before="0" w:line="240" w:lineRule="auto"/>
        <w:ind w:left="0" w:firstLine="0"/>
        <w:contextualSpacing/>
        <w:jc w:val="left"/>
        <w:rPr>
          <w:rFonts w:ascii="Arial" w:hAnsi="Arial" w:cs="Arial"/>
          <w:sz w:val="18"/>
          <w:szCs w:val="18"/>
        </w:rPr>
      </w:pPr>
      <w:r>
        <w:rPr>
          <w:rFonts w:ascii="Arial" w:hAnsi="Arial" w:cs="Arial"/>
          <w:b/>
          <w:sz w:val="18"/>
          <w:szCs w:val="18"/>
        </w:rPr>
        <w:t>Wartość szacunkowa netto:</w:t>
      </w:r>
      <w:r>
        <w:rPr>
          <w:rFonts w:ascii="Arial" w:hAnsi="Arial" w:cs="Arial"/>
          <w:sz w:val="18"/>
          <w:szCs w:val="18"/>
        </w:rPr>
        <w:t xml:space="preserve"> 10 000 PLN</w:t>
      </w:r>
    </w:p>
    <w:p w:rsidR="00FB2E88" w:rsidRDefault="00FB2E88" w:rsidP="00FB2E88">
      <w:pPr>
        <w:keepNext/>
        <w:spacing w:before="0" w:line="240" w:lineRule="auto"/>
        <w:ind w:left="0" w:firstLine="0"/>
        <w:contextualSpacing/>
        <w:jc w:val="left"/>
        <w:rPr>
          <w:rFonts w:ascii="Arial" w:hAnsi="Arial" w:cs="Arial"/>
          <w:sz w:val="18"/>
          <w:szCs w:val="18"/>
        </w:rPr>
      </w:pPr>
    </w:p>
    <w:p w:rsidR="00FB2E88" w:rsidRDefault="00FB2E88" w:rsidP="00FB2E88">
      <w:pPr>
        <w:keepNext/>
        <w:spacing w:before="0" w:line="240" w:lineRule="auto"/>
        <w:ind w:left="0" w:firstLine="0"/>
        <w:contextualSpacing/>
        <w:jc w:val="left"/>
        <w:rPr>
          <w:rFonts w:ascii="Arial" w:hAnsi="Arial" w:cs="Arial"/>
          <w:sz w:val="18"/>
          <w:szCs w:val="18"/>
        </w:rPr>
      </w:pPr>
    </w:p>
    <w:p w:rsidR="00FB2E88" w:rsidRDefault="00FB2E88" w:rsidP="00FB2E88">
      <w:pPr>
        <w:keepNext/>
        <w:spacing w:before="0" w:line="240" w:lineRule="auto"/>
        <w:ind w:left="0" w:firstLine="0"/>
        <w:contextualSpacing/>
        <w:jc w:val="left"/>
        <w:rPr>
          <w:rFonts w:ascii="Arial" w:hAnsi="Arial" w:cs="Arial"/>
          <w:sz w:val="18"/>
          <w:szCs w:val="18"/>
        </w:rPr>
      </w:pPr>
      <w:r>
        <w:rPr>
          <w:rFonts w:ascii="Arial" w:hAnsi="Arial" w:cs="Arial"/>
          <w:b/>
          <w:sz w:val="18"/>
          <w:szCs w:val="18"/>
        </w:rPr>
        <w:t>Wartość szacunkowa brutto:</w:t>
      </w:r>
      <w:r>
        <w:rPr>
          <w:rFonts w:ascii="Arial" w:hAnsi="Arial" w:cs="Arial"/>
          <w:sz w:val="18"/>
          <w:szCs w:val="18"/>
        </w:rPr>
        <w:t xml:space="preserve"> 12 300 PLN.</w:t>
      </w:r>
    </w:p>
    <w:p w:rsidR="00FB2E88" w:rsidRDefault="00FB2E88" w:rsidP="00FB2E88">
      <w:pPr>
        <w:keepNext/>
        <w:spacing w:before="0" w:line="240" w:lineRule="auto"/>
        <w:ind w:left="0" w:firstLine="0"/>
        <w:contextualSpacing/>
        <w:jc w:val="left"/>
        <w:rPr>
          <w:rFonts w:ascii="Arial" w:hAnsi="Arial" w:cs="Arial"/>
          <w:sz w:val="18"/>
          <w:szCs w:val="18"/>
        </w:rPr>
      </w:pPr>
    </w:p>
    <w:p w:rsidR="00FB2E88" w:rsidRDefault="00FB2E88" w:rsidP="00FB2E88">
      <w:pPr>
        <w:keepNext/>
        <w:spacing w:before="0" w:line="240" w:lineRule="auto"/>
        <w:ind w:left="0" w:firstLine="0"/>
        <w:contextualSpacing/>
        <w:jc w:val="left"/>
        <w:rPr>
          <w:rFonts w:ascii="Arial" w:hAnsi="Arial" w:cs="Arial"/>
          <w:sz w:val="18"/>
          <w:szCs w:val="18"/>
        </w:rPr>
      </w:pPr>
    </w:p>
    <w:p w:rsidR="00247E8C" w:rsidRDefault="00FB2E88" w:rsidP="00CC3157">
      <w:pPr>
        <w:keepNext/>
        <w:spacing w:before="0" w:line="240" w:lineRule="auto"/>
        <w:ind w:left="0" w:firstLine="0"/>
        <w:contextualSpacing/>
        <w:jc w:val="left"/>
        <w:rPr>
          <w:rFonts w:ascii="Arial" w:hAnsi="Arial" w:cs="Arial"/>
          <w:sz w:val="18"/>
          <w:szCs w:val="18"/>
        </w:rPr>
      </w:pPr>
      <w:r>
        <w:rPr>
          <w:rFonts w:ascii="Arial" w:hAnsi="Arial" w:cs="Arial"/>
          <w:b/>
          <w:sz w:val="18"/>
          <w:szCs w:val="18"/>
        </w:rPr>
        <w:t>Źródło płatności:</w:t>
      </w:r>
      <w:r>
        <w:rPr>
          <w:rFonts w:ascii="Arial" w:hAnsi="Arial" w:cs="Arial"/>
          <w:sz w:val="18"/>
          <w:szCs w:val="18"/>
        </w:rPr>
        <w:t xml:space="preserve"> 515100</w:t>
      </w:r>
    </w:p>
    <w:p w:rsidR="00247E8C" w:rsidRDefault="00247E8C">
      <w:pPr>
        <w:suppressAutoHyphens w:val="0"/>
        <w:spacing w:before="0" w:after="160" w:line="259" w:lineRule="auto"/>
        <w:ind w:left="0" w:firstLine="0"/>
        <w:jc w:val="left"/>
        <w:rPr>
          <w:rFonts w:ascii="Arial" w:hAnsi="Arial" w:cs="Arial"/>
          <w:sz w:val="18"/>
          <w:szCs w:val="18"/>
        </w:rPr>
      </w:pPr>
      <w:r>
        <w:rPr>
          <w:rFonts w:ascii="Arial" w:hAnsi="Arial" w:cs="Arial"/>
          <w:sz w:val="18"/>
          <w:szCs w:val="18"/>
        </w:rPr>
        <w:br w:type="page"/>
      </w:r>
    </w:p>
    <w:p w:rsidR="00247E8C" w:rsidRDefault="00247E8C" w:rsidP="00247E8C">
      <w:pPr>
        <w:keepNext/>
        <w:jc w:val="right"/>
        <w:rPr>
          <w:b/>
          <w:u w:val="single"/>
        </w:rPr>
      </w:pPr>
      <w:r w:rsidRPr="00A44229">
        <w:rPr>
          <w:b/>
          <w:u w:val="single"/>
        </w:rPr>
        <w:t xml:space="preserve">Załącznik </w:t>
      </w:r>
      <w:r w:rsidR="00500C55">
        <w:rPr>
          <w:b/>
          <w:u w:val="single"/>
        </w:rPr>
        <w:t>29</w:t>
      </w:r>
    </w:p>
    <w:p w:rsidR="002F3D01" w:rsidRDefault="002F3D01" w:rsidP="00E94AF5">
      <w:pPr>
        <w:spacing w:line="240" w:lineRule="auto"/>
        <w:ind w:left="0" w:firstLine="0"/>
        <w:contextualSpacing/>
        <w:jc w:val="left"/>
        <w:rPr>
          <w:rFonts w:ascii="Arial" w:hAnsi="Arial" w:cs="Arial"/>
          <w:b/>
          <w:bCs/>
          <w:szCs w:val="18"/>
        </w:rPr>
      </w:pPr>
      <w:r>
        <w:rPr>
          <w:rFonts w:ascii="Arial" w:hAnsi="Arial" w:cs="Arial"/>
          <w:b/>
          <w:bCs/>
          <w:szCs w:val="18"/>
        </w:rPr>
        <w:t>Instytut Informatyki, ul. Piotrowo 2, 60-965 Poznań</w:t>
      </w:r>
    </w:p>
    <w:p w:rsidR="002F3D01" w:rsidRDefault="002F3D01" w:rsidP="00E94AF5">
      <w:pPr>
        <w:spacing w:line="240" w:lineRule="auto"/>
        <w:ind w:left="0" w:firstLine="0"/>
        <w:contextualSpacing/>
        <w:jc w:val="left"/>
        <w:rPr>
          <w:rFonts w:ascii="Arial" w:hAnsi="Arial" w:cs="Arial"/>
          <w:sz w:val="16"/>
          <w:szCs w:val="18"/>
        </w:rPr>
      </w:pPr>
      <w:r>
        <w:rPr>
          <w:rFonts w:ascii="Arial" w:hAnsi="Arial" w:cs="Arial"/>
          <w:sz w:val="16"/>
          <w:szCs w:val="18"/>
        </w:rPr>
        <w:t>nazwa jednostki zamawiającej, adres</w:t>
      </w:r>
    </w:p>
    <w:p w:rsidR="002F3D01" w:rsidRDefault="002F3D01" w:rsidP="00E94AF5">
      <w:pPr>
        <w:spacing w:line="240" w:lineRule="auto"/>
        <w:ind w:left="0" w:firstLine="0"/>
        <w:contextualSpacing/>
        <w:jc w:val="left"/>
        <w:rPr>
          <w:rFonts w:ascii="Arial" w:hAnsi="Arial" w:cs="Arial"/>
          <w:sz w:val="18"/>
          <w:szCs w:val="18"/>
        </w:rPr>
      </w:pPr>
    </w:p>
    <w:p w:rsidR="002F3D01" w:rsidRDefault="002F3D01" w:rsidP="00E94AF5">
      <w:pPr>
        <w:spacing w:line="240" w:lineRule="auto"/>
        <w:ind w:left="0" w:firstLine="0"/>
        <w:contextualSpacing/>
        <w:jc w:val="left"/>
        <w:rPr>
          <w:rFonts w:ascii="Arial" w:hAnsi="Arial" w:cs="Arial"/>
          <w:b/>
          <w:sz w:val="24"/>
        </w:rPr>
      </w:pPr>
      <w:r>
        <w:rPr>
          <w:rFonts w:ascii="Arial" w:hAnsi="Arial" w:cs="Arial"/>
          <w:b/>
          <w:sz w:val="24"/>
        </w:rPr>
        <w:t>Szesnaście [16] zestawów komputerowych o parametrach:</w:t>
      </w:r>
    </w:p>
    <w:p w:rsidR="002F3D01" w:rsidRDefault="002F3D01" w:rsidP="002F3D01">
      <w:pPr>
        <w:spacing w:line="240" w:lineRule="auto"/>
        <w:ind w:left="-851"/>
        <w:contextualSpacing/>
        <w:rPr>
          <w:rFonts w:ascii="Arial" w:hAnsi="Arial" w:cs="Arial"/>
          <w:b/>
          <w:sz w:val="18"/>
        </w:rPr>
      </w:pPr>
      <w:r>
        <w:rPr>
          <w:rFonts w:ascii="Arial" w:hAnsi="Arial" w:cs="Arial"/>
        </w:rPr>
        <w:br/>
      </w:r>
      <w:r>
        <w:rPr>
          <w:rFonts w:ascii="Arial" w:hAnsi="Arial" w:cs="Arial"/>
          <w:b/>
          <w:sz w:val="18"/>
        </w:rPr>
        <w:t>DCS-1</w:t>
      </w:r>
      <w:r>
        <w:rPr>
          <w:rFonts w:ascii="Arial" w:hAnsi="Arial" w:cs="Arial"/>
          <w:b/>
          <w:sz w:val="18"/>
        </w:rPr>
        <w:br/>
      </w:r>
    </w:p>
    <w:tbl>
      <w:tblPr>
        <w:tblW w:w="10803"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3"/>
        <w:gridCol w:w="9260"/>
      </w:tblGrid>
      <w:tr w:rsidR="002F3D01" w:rsidTr="002F3D01">
        <w:trPr>
          <w:trHeight w:val="283"/>
        </w:trPr>
        <w:tc>
          <w:tcPr>
            <w:tcW w:w="1543" w:type="dxa"/>
            <w:tcBorders>
              <w:top w:val="single" w:sz="4" w:space="0" w:color="auto"/>
              <w:left w:val="single" w:sz="4" w:space="0" w:color="auto"/>
              <w:bottom w:val="single" w:sz="4" w:space="0" w:color="auto"/>
              <w:right w:val="single" w:sz="4" w:space="0" w:color="auto"/>
            </w:tcBorders>
            <w:hideMark/>
          </w:tcPr>
          <w:p w:rsidR="002F3D01" w:rsidRDefault="002F3D01" w:rsidP="002B7043">
            <w:pPr>
              <w:spacing w:line="240" w:lineRule="auto"/>
              <w:ind w:left="0" w:firstLine="0"/>
              <w:contextualSpacing/>
              <w:jc w:val="left"/>
              <w:rPr>
                <w:rFonts w:cstheme="minorHAnsi"/>
                <w:b/>
                <w:sz w:val="20"/>
                <w:szCs w:val="20"/>
                <w:lang w:val="en-US"/>
              </w:rPr>
            </w:pPr>
            <w:r>
              <w:rPr>
                <w:rFonts w:cstheme="minorHAnsi"/>
                <w:b/>
                <w:sz w:val="20"/>
                <w:szCs w:val="20"/>
                <w:lang w:val="en-US"/>
              </w:rPr>
              <w:t>Nazwa komponentu</w:t>
            </w:r>
          </w:p>
        </w:tc>
        <w:tc>
          <w:tcPr>
            <w:tcW w:w="9260" w:type="dxa"/>
            <w:tcBorders>
              <w:top w:val="single" w:sz="4" w:space="0" w:color="auto"/>
              <w:left w:val="single" w:sz="4" w:space="0" w:color="auto"/>
              <w:bottom w:val="single" w:sz="4" w:space="0" w:color="auto"/>
              <w:right w:val="single" w:sz="4" w:space="0" w:color="auto"/>
            </w:tcBorders>
            <w:vAlign w:val="center"/>
            <w:hideMark/>
          </w:tcPr>
          <w:p w:rsidR="002F3D01" w:rsidRDefault="002F3D01">
            <w:pPr>
              <w:spacing w:line="240" w:lineRule="auto"/>
              <w:jc w:val="center"/>
              <w:rPr>
                <w:rFonts w:cstheme="minorHAnsi"/>
                <w:b/>
                <w:sz w:val="20"/>
                <w:szCs w:val="20"/>
                <w:lang w:val="en-US"/>
              </w:rPr>
            </w:pPr>
            <w:r>
              <w:rPr>
                <w:rFonts w:cstheme="minorHAnsi"/>
                <w:b/>
                <w:sz w:val="20"/>
                <w:szCs w:val="20"/>
                <w:lang w:val="en-US"/>
              </w:rPr>
              <w:t>Wymagane parametry techniczne jednostek centralnych</w:t>
            </w:r>
          </w:p>
        </w:tc>
      </w:tr>
      <w:tr w:rsidR="002F3D01" w:rsidTr="002F3D01">
        <w:tc>
          <w:tcPr>
            <w:tcW w:w="1543" w:type="dxa"/>
            <w:tcBorders>
              <w:top w:val="single" w:sz="4" w:space="0" w:color="auto"/>
              <w:left w:val="single" w:sz="4" w:space="0" w:color="auto"/>
              <w:bottom w:val="single" w:sz="4" w:space="0" w:color="auto"/>
              <w:right w:val="single" w:sz="4" w:space="0" w:color="auto"/>
            </w:tcBorders>
            <w:hideMark/>
          </w:tcPr>
          <w:p w:rsidR="002F3D01" w:rsidRDefault="002F3D01" w:rsidP="002B7043">
            <w:pPr>
              <w:spacing w:line="240" w:lineRule="auto"/>
              <w:ind w:left="0" w:firstLine="0"/>
              <w:contextualSpacing/>
              <w:jc w:val="left"/>
              <w:rPr>
                <w:rFonts w:cstheme="minorHAnsi"/>
                <w:b/>
                <w:sz w:val="20"/>
                <w:szCs w:val="20"/>
                <w:lang w:val="en-US"/>
              </w:rPr>
            </w:pPr>
            <w:r>
              <w:rPr>
                <w:rFonts w:cstheme="minorHAnsi"/>
                <w:b/>
                <w:sz w:val="20"/>
                <w:szCs w:val="20"/>
                <w:lang w:val="en-US"/>
              </w:rPr>
              <w:t>Typ</w:t>
            </w:r>
          </w:p>
        </w:tc>
        <w:tc>
          <w:tcPr>
            <w:tcW w:w="9260" w:type="dxa"/>
            <w:tcBorders>
              <w:top w:val="single" w:sz="4" w:space="0" w:color="auto"/>
              <w:left w:val="single" w:sz="4" w:space="0" w:color="auto"/>
              <w:bottom w:val="single" w:sz="4" w:space="0" w:color="auto"/>
              <w:right w:val="single" w:sz="4" w:space="0" w:color="auto"/>
            </w:tcBorders>
            <w:hideMark/>
          </w:tcPr>
          <w:p w:rsidR="002F3D01" w:rsidRDefault="002F3D01">
            <w:pPr>
              <w:spacing w:line="240" w:lineRule="auto"/>
              <w:rPr>
                <w:rFonts w:cstheme="minorHAnsi"/>
                <w:bCs/>
                <w:sz w:val="20"/>
                <w:szCs w:val="20"/>
                <w:lang w:val="en-US"/>
              </w:rPr>
            </w:pPr>
            <w:r>
              <w:rPr>
                <w:rFonts w:cstheme="minorHAnsi"/>
                <w:bCs/>
                <w:sz w:val="20"/>
                <w:szCs w:val="20"/>
                <w:lang w:val="en-US"/>
              </w:rPr>
              <w:t>Komputer stacjonarny. W ofercie wymagane jest podanie modelu, symbolu oraz producenta.</w:t>
            </w:r>
          </w:p>
        </w:tc>
      </w:tr>
      <w:tr w:rsidR="002F3D01" w:rsidTr="002F3D01">
        <w:tc>
          <w:tcPr>
            <w:tcW w:w="1543" w:type="dxa"/>
            <w:tcBorders>
              <w:top w:val="single" w:sz="4" w:space="0" w:color="auto"/>
              <w:left w:val="single" w:sz="4" w:space="0" w:color="auto"/>
              <w:bottom w:val="single" w:sz="4" w:space="0" w:color="auto"/>
              <w:right w:val="single" w:sz="4" w:space="0" w:color="auto"/>
            </w:tcBorders>
            <w:hideMark/>
          </w:tcPr>
          <w:p w:rsidR="002F3D01" w:rsidRDefault="002F3D01" w:rsidP="002B7043">
            <w:pPr>
              <w:spacing w:line="240" w:lineRule="auto"/>
              <w:ind w:left="0" w:firstLine="0"/>
              <w:contextualSpacing/>
              <w:jc w:val="left"/>
              <w:rPr>
                <w:rFonts w:cstheme="minorHAnsi"/>
                <w:b/>
                <w:sz w:val="20"/>
                <w:szCs w:val="20"/>
                <w:lang w:val="en-US"/>
              </w:rPr>
            </w:pPr>
            <w:r>
              <w:rPr>
                <w:rFonts w:cstheme="minorHAnsi"/>
                <w:b/>
                <w:sz w:val="20"/>
                <w:szCs w:val="20"/>
                <w:lang w:val="en-US"/>
              </w:rPr>
              <w:t>Zastosowanie</w:t>
            </w:r>
          </w:p>
        </w:tc>
        <w:tc>
          <w:tcPr>
            <w:tcW w:w="9260" w:type="dxa"/>
            <w:tcBorders>
              <w:top w:val="single" w:sz="4" w:space="0" w:color="auto"/>
              <w:left w:val="single" w:sz="4" w:space="0" w:color="auto"/>
              <w:bottom w:val="single" w:sz="4" w:space="0" w:color="auto"/>
              <w:right w:val="single" w:sz="4" w:space="0" w:color="auto"/>
            </w:tcBorders>
            <w:hideMark/>
          </w:tcPr>
          <w:p w:rsidR="002F3D01" w:rsidRDefault="002F3D01">
            <w:pPr>
              <w:spacing w:line="240" w:lineRule="auto"/>
              <w:rPr>
                <w:rFonts w:cstheme="minorHAnsi"/>
                <w:bCs/>
                <w:sz w:val="20"/>
                <w:szCs w:val="20"/>
                <w:lang w:val="en-US"/>
              </w:rPr>
            </w:pPr>
            <w:r>
              <w:rPr>
                <w:rFonts w:cstheme="minorHAnsi"/>
                <w:bCs/>
                <w:sz w:val="20"/>
                <w:szCs w:val="20"/>
                <w:lang w:val="en-US"/>
              </w:rPr>
              <w:t>Komputer będzie wykorzystywany dla potrzeb aplikacji biurowych, aplikacji edukacyjnych, aplikacji obliczeniowych, dostępu do Internetu oraz poczty elektronicznej, jako lokalna baza danych, stacja programistyczna.</w:t>
            </w:r>
          </w:p>
        </w:tc>
      </w:tr>
      <w:tr w:rsidR="002F3D01" w:rsidTr="002F3D01">
        <w:tc>
          <w:tcPr>
            <w:tcW w:w="1543" w:type="dxa"/>
            <w:tcBorders>
              <w:top w:val="single" w:sz="4" w:space="0" w:color="auto"/>
              <w:left w:val="single" w:sz="4" w:space="0" w:color="auto"/>
              <w:bottom w:val="single" w:sz="4" w:space="0" w:color="auto"/>
              <w:right w:val="single" w:sz="4" w:space="0" w:color="auto"/>
            </w:tcBorders>
            <w:hideMark/>
          </w:tcPr>
          <w:p w:rsidR="002F3D01" w:rsidRDefault="002F3D01" w:rsidP="002B7043">
            <w:pPr>
              <w:spacing w:line="240" w:lineRule="auto"/>
              <w:ind w:left="0" w:firstLine="0"/>
              <w:contextualSpacing/>
              <w:jc w:val="left"/>
              <w:rPr>
                <w:rFonts w:cstheme="minorHAnsi"/>
                <w:b/>
                <w:sz w:val="20"/>
                <w:szCs w:val="20"/>
                <w:lang w:val="en-US"/>
              </w:rPr>
            </w:pPr>
            <w:r>
              <w:rPr>
                <w:rFonts w:cstheme="minorHAnsi"/>
                <w:b/>
                <w:sz w:val="20"/>
                <w:szCs w:val="20"/>
                <w:lang w:val="en-US"/>
              </w:rPr>
              <w:t>Procesor</w:t>
            </w:r>
          </w:p>
        </w:tc>
        <w:tc>
          <w:tcPr>
            <w:tcW w:w="9260" w:type="dxa"/>
            <w:tcBorders>
              <w:top w:val="single" w:sz="4" w:space="0" w:color="auto"/>
              <w:left w:val="single" w:sz="4" w:space="0" w:color="auto"/>
              <w:bottom w:val="single" w:sz="4" w:space="0" w:color="auto"/>
              <w:right w:val="single" w:sz="4" w:space="0" w:color="auto"/>
            </w:tcBorders>
            <w:hideMark/>
          </w:tcPr>
          <w:p w:rsidR="002F3D01" w:rsidRDefault="002F3D01">
            <w:pPr>
              <w:spacing w:line="240" w:lineRule="auto"/>
              <w:rPr>
                <w:rFonts w:cstheme="minorHAnsi"/>
                <w:bCs/>
                <w:sz w:val="20"/>
                <w:szCs w:val="20"/>
                <w:lang w:val="en-US"/>
              </w:rPr>
            </w:pPr>
            <w:r>
              <w:rPr>
                <w:rFonts w:cstheme="minorHAnsi"/>
                <w:bCs/>
                <w:sz w:val="20"/>
                <w:szCs w:val="20"/>
                <w:lang w:val="en-US"/>
              </w:rPr>
              <w:t xml:space="preserve">Procesor dedykowany do pracy w komputerach stacjonarnych. Procesor osiągający w teście Passmark CPU Mark wynik co najmniej 20 900 pkt. </w:t>
            </w:r>
          </w:p>
        </w:tc>
      </w:tr>
      <w:tr w:rsidR="002F3D01" w:rsidTr="002F3D01">
        <w:tc>
          <w:tcPr>
            <w:tcW w:w="1543" w:type="dxa"/>
            <w:tcBorders>
              <w:top w:val="single" w:sz="4" w:space="0" w:color="auto"/>
              <w:left w:val="single" w:sz="4" w:space="0" w:color="auto"/>
              <w:bottom w:val="single" w:sz="4" w:space="0" w:color="auto"/>
              <w:right w:val="single" w:sz="4" w:space="0" w:color="auto"/>
            </w:tcBorders>
            <w:hideMark/>
          </w:tcPr>
          <w:p w:rsidR="002F3D01" w:rsidRDefault="002F3D01" w:rsidP="002B7043">
            <w:pPr>
              <w:spacing w:line="240" w:lineRule="auto"/>
              <w:ind w:left="0" w:firstLine="0"/>
              <w:contextualSpacing/>
              <w:jc w:val="left"/>
              <w:rPr>
                <w:rFonts w:cstheme="minorHAnsi"/>
                <w:b/>
                <w:sz w:val="20"/>
                <w:szCs w:val="20"/>
                <w:lang w:val="en-US"/>
              </w:rPr>
            </w:pPr>
            <w:r>
              <w:rPr>
                <w:rFonts w:cstheme="minorHAnsi"/>
                <w:b/>
                <w:sz w:val="20"/>
                <w:szCs w:val="20"/>
                <w:lang w:val="en-US"/>
              </w:rPr>
              <w:t>Pamięć RAM</w:t>
            </w:r>
          </w:p>
        </w:tc>
        <w:tc>
          <w:tcPr>
            <w:tcW w:w="9260" w:type="dxa"/>
            <w:tcBorders>
              <w:top w:val="single" w:sz="4" w:space="0" w:color="auto"/>
              <w:left w:val="single" w:sz="4" w:space="0" w:color="auto"/>
              <w:bottom w:val="single" w:sz="4" w:space="0" w:color="auto"/>
              <w:right w:val="single" w:sz="4" w:space="0" w:color="auto"/>
            </w:tcBorders>
            <w:hideMark/>
          </w:tcPr>
          <w:p w:rsidR="002F3D01" w:rsidRDefault="002F3D01">
            <w:pPr>
              <w:spacing w:line="240" w:lineRule="auto"/>
              <w:rPr>
                <w:rFonts w:cstheme="minorHAnsi"/>
                <w:bCs/>
                <w:sz w:val="20"/>
                <w:szCs w:val="20"/>
                <w:lang w:val="en-US"/>
              </w:rPr>
            </w:pPr>
            <w:r>
              <w:rPr>
                <w:rFonts w:cstheme="minorHAnsi"/>
                <w:bCs/>
                <w:sz w:val="20"/>
                <w:szCs w:val="20"/>
                <w:lang w:val="en-US"/>
              </w:rPr>
              <w:t>32GB, możliwość rozbudowy do min 128GB. Min. trzy sloty DIMM wolne.</w:t>
            </w:r>
          </w:p>
        </w:tc>
      </w:tr>
      <w:tr w:rsidR="002F3D01" w:rsidTr="002F3D01">
        <w:tc>
          <w:tcPr>
            <w:tcW w:w="1543" w:type="dxa"/>
            <w:tcBorders>
              <w:top w:val="single" w:sz="4" w:space="0" w:color="auto"/>
              <w:left w:val="single" w:sz="4" w:space="0" w:color="auto"/>
              <w:bottom w:val="single" w:sz="4" w:space="0" w:color="auto"/>
              <w:right w:val="single" w:sz="4" w:space="0" w:color="auto"/>
            </w:tcBorders>
            <w:hideMark/>
          </w:tcPr>
          <w:p w:rsidR="002F3D01" w:rsidRDefault="002F3D01" w:rsidP="002B7043">
            <w:pPr>
              <w:spacing w:line="240" w:lineRule="auto"/>
              <w:ind w:left="0" w:firstLine="0"/>
              <w:contextualSpacing/>
              <w:jc w:val="left"/>
              <w:rPr>
                <w:rFonts w:cstheme="minorHAnsi"/>
                <w:b/>
                <w:sz w:val="20"/>
                <w:szCs w:val="20"/>
                <w:lang w:val="en-US"/>
              </w:rPr>
            </w:pPr>
            <w:r>
              <w:rPr>
                <w:rFonts w:cstheme="minorHAnsi"/>
                <w:b/>
                <w:sz w:val="20"/>
                <w:szCs w:val="20"/>
                <w:lang w:val="en-US"/>
              </w:rPr>
              <w:t>Pamięć masowa</w:t>
            </w:r>
          </w:p>
        </w:tc>
        <w:tc>
          <w:tcPr>
            <w:tcW w:w="9260" w:type="dxa"/>
            <w:tcBorders>
              <w:top w:val="single" w:sz="4" w:space="0" w:color="auto"/>
              <w:left w:val="single" w:sz="4" w:space="0" w:color="auto"/>
              <w:bottom w:val="single" w:sz="4" w:space="0" w:color="auto"/>
              <w:right w:val="single" w:sz="4" w:space="0" w:color="auto"/>
            </w:tcBorders>
            <w:hideMark/>
          </w:tcPr>
          <w:p w:rsidR="002F3D01" w:rsidRDefault="002F3D01">
            <w:pPr>
              <w:spacing w:line="240" w:lineRule="auto"/>
              <w:rPr>
                <w:rFonts w:cstheme="minorHAnsi"/>
                <w:bCs/>
                <w:sz w:val="20"/>
                <w:szCs w:val="20"/>
                <w:lang w:val="en-US"/>
              </w:rPr>
            </w:pPr>
            <w:r>
              <w:rPr>
                <w:rFonts w:cstheme="minorHAnsi"/>
                <w:bCs/>
                <w:sz w:val="20"/>
                <w:szCs w:val="20"/>
                <w:lang w:val="en-US"/>
              </w:rPr>
              <w:t>Dysk M.2 SSD 1TB PCIe NVMe.</w:t>
            </w:r>
          </w:p>
        </w:tc>
      </w:tr>
      <w:tr w:rsidR="002F3D01" w:rsidTr="002F3D01">
        <w:tc>
          <w:tcPr>
            <w:tcW w:w="1543" w:type="dxa"/>
            <w:tcBorders>
              <w:top w:val="single" w:sz="4" w:space="0" w:color="auto"/>
              <w:left w:val="single" w:sz="4" w:space="0" w:color="auto"/>
              <w:bottom w:val="single" w:sz="4" w:space="0" w:color="auto"/>
              <w:right w:val="single" w:sz="4" w:space="0" w:color="auto"/>
            </w:tcBorders>
            <w:hideMark/>
          </w:tcPr>
          <w:p w:rsidR="002F3D01" w:rsidRDefault="002F3D01" w:rsidP="002B7043">
            <w:pPr>
              <w:spacing w:line="240" w:lineRule="auto"/>
              <w:ind w:left="0" w:firstLine="0"/>
              <w:contextualSpacing/>
              <w:jc w:val="left"/>
              <w:rPr>
                <w:rFonts w:cstheme="minorHAnsi"/>
                <w:b/>
                <w:sz w:val="20"/>
                <w:szCs w:val="20"/>
                <w:lang w:val="en-US"/>
              </w:rPr>
            </w:pPr>
            <w:r>
              <w:rPr>
                <w:rFonts w:cstheme="minorHAnsi"/>
                <w:b/>
                <w:sz w:val="20"/>
                <w:szCs w:val="20"/>
                <w:lang w:val="en-US"/>
              </w:rPr>
              <w:t>Wydajność grafiki</w:t>
            </w:r>
          </w:p>
        </w:tc>
        <w:tc>
          <w:tcPr>
            <w:tcW w:w="9260" w:type="dxa"/>
            <w:tcBorders>
              <w:top w:val="single" w:sz="4" w:space="0" w:color="auto"/>
              <w:left w:val="single" w:sz="4" w:space="0" w:color="auto"/>
              <w:bottom w:val="single" w:sz="4" w:space="0" w:color="auto"/>
              <w:right w:val="single" w:sz="4" w:space="0" w:color="auto"/>
            </w:tcBorders>
            <w:hideMark/>
          </w:tcPr>
          <w:p w:rsidR="002F3D01" w:rsidRDefault="002F3D01">
            <w:pPr>
              <w:spacing w:line="240" w:lineRule="auto"/>
              <w:rPr>
                <w:rFonts w:cstheme="minorHAnsi"/>
                <w:bCs/>
                <w:sz w:val="20"/>
                <w:szCs w:val="20"/>
                <w:lang w:val="en-US"/>
              </w:rPr>
            </w:pPr>
            <w:r>
              <w:rPr>
                <w:rFonts w:cstheme="minorHAnsi"/>
                <w:bCs/>
                <w:sz w:val="20"/>
                <w:szCs w:val="20"/>
                <w:lang w:val="en-US"/>
              </w:rPr>
              <w:t>Zintegrowana karta graficzna.</w:t>
            </w:r>
          </w:p>
        </w:tc>
      </w:tr>
      <w:tr w:rsidR="002F3D01" w:rsidTr="002F3D01">
        <w:tc>
          <w:tcPr>
            <w:tcW w:w="1543" w:type="dxa"/>
            <w:tcBorders>
              <w:top w:val="single" w:sz="4" w:space="0" w:color="auto"/>
              <w:left w:val="single" w:sz="4" w:space="0" w:color="auto"/>
              <w:bottom w:val="single" w:sz="4" w:space="0" w:color="auto"/>
              <w:right w:val="single" w:sz="4" w:space="0" w:color="auto"/>
            </w:tcBorders>
            <w:hideMark/>
          </w:tcPr>
          <w:p w:rsidR="002F3D01" w:rsidRDefault="002F3D01" w:rsidP="002B7043">
            <w:pPr>
              <w:spacing w:line="240" w:lineRule="auto"/>
              <w:ind w:left="0" w:firstLine="0"/>
              <w:contextualSpacing/>
              <w:jc w:val="left"/>
              <w:rPr>
                <w:rFonts w:cstheme="minorHAnsi"/>
                <w:b/>
                <w:sz w:val="20"/>
                <w:szCs w:val="20"/>
                <w:lang w:val="en-US"/>
              </w:rPr>
            </w:pPr>
            <w:r>
              <w:rPr>
                <w:rFonts w:cstheme="minorHAnsi"/>
                <w:b/>
                <w:sz w:val="20"/>
                <w:szCs w:val="20"/>
                <w:lang w:val="en-US"/>
              </w:rPr>
              <w:t>Wyposażenie multimedialne</w:t>
            </w:r>
          </w:p>
        </w:tc>
        <w:tc>
          <w:tcPr>
            <w:tcW w:w="9260" w:type="dxa"/>
            <w:tcBorders>
              <w:top w:val="single" w:sz="4" w:space="0" w:color="auto"/>
              <w:left w:val="single" w:sz="4" w:space="0" w:color="auto"/>
              <w:bottom w:val="single" w:sz="4" w:space="0" w:color="auto"/>
              <w:right w:val="single" w:sz="4" w:space="0" w:color="auto"/>
            </w:tcBorders>
            <w:hideMark/>
          </w:tcPr>
          <w:p w:rsidR="002F3D01" w:rsidRDefault="002F3D01">
            <w:pPr>
              <w:spacing w:line="240" w:lineRule="auto"/>
              <w:rPr>
                <w:rFonts w:cstheme="minorHAnsi"/>
                <w:bCs/>
                <w:sz w:val="20"/>
                <w:szCs w:val="20"/>
                <w:lang w:val="en-US"/>
              </w:rPr>
            </w:pPr>
            <w:r>
              <w:rPr>
                <w:rFonts w:cstheme="minorHAnsi"/>
                <w:bCs/>
                <w:sz w:val="20"/>
                <w:szCs w:val="20"/>
                <w:lang w:val="en-US"/>
              </w:rPr>
              <w:t>Karta dźwiękowa min. czterokanałowa zintegrowana z płytą główną, zgodna z High Definition, wewnętrzny głośnik w obudowie komputera. Port słuchawek i mikrofonu na przednim panelu, dopuszcza się rozwiązanie port combo, na tylnym panelu min. port audio line out.</w:t>
            </w:r>
          </w:p>
        </w:tc>
      </w:tr>
      <w:tr w:rsidR="002F3D01" w:rsidTr="002F3D01">
        <w:trPr>
          <w:trHeight w:val="436"/>
        </w:trPr>
        <w:tc>
          <w:tcPr>
            <w:tcW w:w="1543" w:type="dxa"/>
            <w:tcBorders>
              <w:top w:val="single" w:sz="4" w:space="0" w:color="auto"/>
              <w:left w:val="single" w:sz="4" w:space="0" w:color="auto"/>
              <w:bottom w:val="single" w:sz="4" w:space="0" w:color="auto"/>
              <w:right w:val="single" w:sz="4" w:space="0" w:color="auto"/>
            </w:tcBorders>
            <w:hideMark/>
          </w:tcPr>
          <w:p w:rsidR="002F3D01" w:rsidRDefault="002F3D01" w:rsidP="002B7043">
            <w:pPr>
              <w:spacing w:line="240" w:lineRule="auto"/>
              <w:ind w:left="0" w:firstLine="0"/>
              <w:contextualSpacing/>
              <w:jc w:val="left"/>
              <w:rPr>
                <w:rFonts w:cstheme="minorHAnsi"/>
                <w:b/>
                <w:sz w:val="20"/>
                <w:szCs w:val="20"/>
                <w:lang w:val="en-US"/>
              </w:rPr>
            </w:pPr>
            <w:r>
              <w:rPr>
                <w:rFonts w:cstheme="minorHAnsi"/>
                <w:b/>
                <w:sz w:val="20"/>
                <w:szCs w:val="20"/>
                <w:lang w:val="en-US"/>
              </w:rPr>
              <w:t>Obudowa</w:t>
            </w:r>
          </w:p>
        </w:tc>
        <w:tc>
          <w:tcPr>
            <w:tcW w:w="9260" w:type="dxa"/>
            <w:tcBorders>
              <w:top w:val="single" w:sz="4" w:space="0" w:color="auto"/>
              <w:left w:val="single" w:sz="4" w:space="0" w:color="auto"/>
              <w:bottom w:val="single" w:sz="4" w:space="0" w:color="auto"/>
              <w:right w:val="single" w:sz="4" w:space="0" w:color="auto"/>
            </w:tcBorders>
            <w:hideMark/>
          </w:tcPr>
          <w:p w:rsidR="002F3D01" w:rsidRDefault="002F3D01">
            <w:pPr>
              <w:spacing w:line="240" w:lineRule="auto"/>
              <w:rPr>
                <w:rFonts w:cstheme="minorHAnsi"/>
                <w:bCs/>
                <w:sz w:val="20"/>
                <w:szCs w:val="20"/>
                <w:lang w:val="en-US"/>
              </w:rPr>
            </w:pPr>
            <w:r>
              <w:rPr>
                <w:rFonts w:cstheme="minorHAnsi"/>
                <w:bCs/>
                <w:sz w:val="20"/>
                <w:szCs w:val="20"/>
                <w:lang w:val="en-US"/>
              </w:rPr>
              <w:t>Typu Mini Tower z obsługą kart wyłącznie o pełnej wysokości. Umożliwiająca montaż 1 x dysku 3.5” lub 2 x dysków 2.5” wewnątrz obudowy. Obudowa fabrycznie przystosowana do pracy w orientacji pionowej. Otwory wentylacyjne usytuowane wyłącznie na przednim oraz tylnym panelu obudowy. Zasilacz o mocy min. 260W pracujący w sieci 230V 50/60Hz prądu zmiennego i efektywności min. 92% przy obciążeniu zasilacza na poziomie 50% oraz o efektywności min. 89% przy obciążeniu zasilacza na poziomie 100%. Moduł konstrukcji obudowy w jednostce centralnej komputera powinien pozwalać na demontaż kart rozszerzeń,  dysku 3,5” oraz 2,5”,  bez konieczności użycia narzędzi (wyklucza się użycia wkrętów, śrub motylkowych, śrub radełkowych). Obudowa w jednostce centralnej musi być otwierana bez konieczności użycia narzędzi (wyklucza się użycie standardowych wkrętów, śrub motylkowych, śrub radełkowych) oraz powinna posiadać czujnik otwarcia obudowy współpracujący z oprogramowaniem zarządzająco – diagnostycznym. Obudowa musi umożliwiać zastosowanie zabezpieczenia fizycznego w postaci linki metalowej oraz kłódki (oczko w obudowie do założenia kłódki). Obudowa musi być wyposażona w zamek szybkiego dostępu, który musi być  usytuowany na tylnym panelu. Wbudowany dźwiękowy/wizualny system diagnostyczny, służący do sygnalizowania i diagnozowania problemów z komputerem i jego komponentami. System diagnostyczny musi sygnalizować: uszkodzenie lub brak pamięci RAM, uszkodzenie płyty głównej, awarię BIOS’u, awarię procesora. Oferowany system diagnostyczny nie może wykorzystywać minimalnej ilości wolnych slotów na płycie głównej, wymaganych wnęk zewnętrznych w specyfikacji i dodatkowych oferowanych przez wykonawcę, oraz nie może być uzyskany przez konwertowanie, przerabianie innych złączy na płycie głównej nie wymienionych w specyfikacji a które nie są dedykowane dla systemu diagnostycznego. Każdy komputer powinien być oznaczony niepowtarzalnym numerem seryjnym umieszonym na obudowie, oraz musi być wpisany na stałe w BIOS.</w:t>
            </w:r>
          </w:p>
        </w:tc>
      </w:tr>
      <w:tr w:rsidR="002F3D01" w:rsidTr="002F3D01">
        <w:tc>
          <w:tcPr>
            <w:tcW w:w="1543" w:type="dxa"/>
            <w:tcBorders>
              <w:top w:val="single" w:sz="4" w:space="0" w:color="auto"/>
              <w:left w:val="single" w:sz="4" w:space="0" w:color="auto"/>
              <w:bottom w:val="single" w:sz="4" w:space="0" w:color="auto"/>
              <w:right w:val="single" w:sz="4" w:space="0" w:color="auto"/>
            </w:tcBorders>
            <w:hideMark/>
          </w:tcPr>
          <w:p w:rsidR="002F3D01" w:rsidRDefault="002F3D01" w:rsidP="002B7043">
            <w:pPr>
              <w:spacing w:line="240" w:lineRule="auto"/>
              <w:ind w:left="0" w:firstLine="0"/>
              <w:contextualSpacing/>
              <w:jc w:val="left"/>
              <w:rPr>
                <w:rFonts w:cstheme="minorHAnsi"/>
                <w:b/>
                <w:sz w:val="20"/>
                <w:szCs w:val="20"/>
                <w:lang w:val="en-US"/>
              </w:rPr>
            </w:pPr>
            <w:r>
              <w:rPr>
                <w:rFonts w:cstheme="minorHAnsi"/>
                <w:b/>
                <w:sz w:val="20"/>
                <w:szCs w:val="20"/>
                <w:lang w:val="en-US"/>
              </w:rPr>
              <w:t>Bezpieczeństwo</w:t>
            </w:r>
          </w:p>
        </w:tc>
        <w:tc>
          <w:tcPr>
            <w:tcW w:w="9260" w:type="dxa"/>
            <w:tcBorders>
              <w:top w:val="single" w:sz="4" w:space="0" w:color="auto"/>
              <w:left w:val="single" w:sz="4" w:space="0" w:color="auto"/>
              <w:bottom w:val="single" w:sz="4" w:space="0" w:color="auto"/>
              <w:right w:val="single" w:sz="4" w:space="0" w:color="auto"/>
            </w:tcBorders>
            <w:hideMark/>
          </w:tcPr>
          <w:p w:rsidR="002F3D01" w:rsidRDefault="002F3D01">
            <w:pPr>
              <w:spacing w:line="240" w:lineRule="auto"/>
              <w:rPr>
                <w:rFonts w:cstheme="minorHAnsi"/>
                <w:bCs/>
                <w:sz w:val="20"/>
                <w:szCs w:val="20"/>
                <w:lang w:val="en-US"/>
              </w:rPr>
            </w:pPr>
            <w:r>
              <w:rPr>
                <w:rFonts w:cstheme="minorHAnsi"/>
                <w:bCs/>
                <w:sz w:val="20"/>
                <w:szCs w:val="20"/>
                <w:lang w:val="en-US"/>
              </w:rPr>
              <w:t>Dedykowany lub zintegrowany układ sprzętowy służący do tworzenia i zarządzania wygenerowanymi przez komputer kluczami szyfrowania. Zabezpieczenie to musi posiadać możliwość szyfrowania poufnych dokumentów przechowywanych na dysku przy użyciu klucza sprzętowego.  Próba usunięcia układu doprowadzi do uszkodzenia całej płyty głównej. System diagnostyczny z graficznym interfejsem użytkownika zaszyty w tej samej pamięci flash co BIOS, dostępny z poziomu szybkiego menu boot lub BIOS, umożliwiający przetestowanie komputera a w szczególności jego składowych. System zapewniający pełną funkcjonalność, a także zachowujący interfejs graficzny nawet w przypadku braku dysku twardego oraz jego uszkodzenia, nie wymagający stosowania zewnętrznych nośników pamięci masowej oraz dostępu do internetu i sieci lokalnej.</w:t>
            </w:r>
          </w:p>
          <w:p w:rsidR="002F3D01" w:rsidRDefault="002F3D01">
            <w:pPr>
              <w:spacing w:line="240" w:lineRule="auto"/>
              <w:rPr>
                <w:rFonts w:cstheme="minorHAnsi"/>
                <w:bCs/>
                <w:sz w:val="20"/>
                <w:szCs w:val="20"/>
                <w:lang w:val="en-US"/>
              </w:rPr>
            </w:pPr>
            <w:r>
              <w:rPr>
                <w:rFonts w:cstheme="minorHAnsi"/>
                <w:bCs/>
                <w:sz w:val="20"/>
                <w:szCs w:val="20"/>
                <w:lang w:val="en-US"/>
              </w:rPr>
              <w:t xml:space="preserve">Procedura POST traktowana jest jako oddzielna funkcjonalność. </w:t>
            </w:r>
          </w:p>
        </w:tc>
      </w:tr>
      <w:tr w:rsidR="002F3D01" w:rsidTr="002F3D01">
        <w:tc>
          <w:tcPr>
            <w:tcW w:w="1543" w:type="dxa"/>
            <w:tcBorders>
              <w:top w:val="single" w:sz="4" w:space="0" w:color="auto"/>
              <w:left w:val="single" w:sz="4" w:space="0" w:color="auto"/>
              <w:bottom w:val="single" w:sz="4" w:space="0" w:color="auto"/>
              <w:right w:val="single" w:sz="4" w:space="0" w:color="auto"/>
            </w:tcBorders>
            <w:hideMark/>
          </w:tcPr>
          <w:p w:rsidR="002F3D01" w:rsidRDefault="002F3D01" w:rsidP="002B7043">
            <w:pPr>
              <w:spacing w:line="240" w:lineRule="auto"/>
              <w:ind w:left="0" w:firstLine="0"/>
              <w:contextualSpacing/>
              <w:jc w:val="left"/>
              <w:rPr>
                <w:rFonts w:cstheme="minorHAnsi"/>
                <w:b/>
                <w:sz w:val="20"/>
                <w:szCs w:val="20"/>
                <w:lang w:val="en-US"/>
              </w:rPr>
            </w:pPr>
            <w:r>
              <w:rPr>
                <w:rFonts w:cstheme="minorHAnsi"/>
                <w:b/>
                <w:sz w:val="20"/>
                <w:szCs w:val="20"/>
                <w:lang w:val="en-US"/>
              </w:rPr>
              <w:t>BIOS</w:t>
            </w:r>
          </w:p>
        </w:tc>
        <w:tc>
          <w:tcPr>
            <w:tcW w:w="9260" w:type="dxa"/>
            <w:tcBorders>
              <w:top w:val="single" w:sz="4" w:space="0" w:color="auto"/>
              <w:left w:val="single" w:sz="4" w:space="0" w:color="auto"/>
              <w:bottom w:val="single" w:sz="4" w:space="0" w:color="auto"/>
              <w:right w:val="single" w:sz="4" w:space="0" w:color="auto"/>
            </w:tcBorders>
            <w:hideMark/>
          </w:tcPr>
          <w:p w:rsidR="002F3D01" w:rsidRDefault="002F3D01">
            <w:pPr>
              <w:spacing w:line="240" w:lineRule="auto"/>
              <w:rPr>
                <w:rFonts w:cstheme="minorHAnsi"/>
                <w:bCs/>
                <w:sz w:val="20"/>
                <w:szCs w:val="20"/>
                <w:lang w:val="en-US"/>
              </w:rPr>
            </w:pPr>
            <w:r>
              <w:rPr>
                <w:rFonts w:cstheme="minorHAnsi"/>
                <w:bCs/>
                <w:sz w:val="20"/>
                <w:szCs w:val="20"/>
                <w:lang w:val="en-US"/>
              </w:rPr>
              <w:t>BIOS zgodny ze specyfikacją UEFI, wyprodukowany przez producenta komputera, zawierający logo producenta komputera lub nazwę producenta komputera lub nazwę modelu oferowanego komputera. Pełna obsługa BIOS za pomocą klawiatury i myszy oraz samej myszy. BIOS wyposażony w automatyczną detekcję zmiany konfiguracji, automatycznie nanoszący zmiany w konfiguracji w szczególności: procesor, wielkość pamięci, pojemność dysku. Możliwość, bez uruchamiania systemu operacyjnego z dysku twardego komputera, bez dodatkowego oprogramowania (w tym również systemu diagnostycznego) i podłączonych do niego urządzeń zewnętrznych odczytania z BIOS informacji o: wersji BIOS, nr seryjnym komputera, ilości zainstalowanej pamięci RAM, prędkości zainstalowanych pamięci RAM, technologii wykonania pamięci, sposobie obsadzeniu slotów pamięci z rozbiciem na wielkości pamięci i banki, typie zainstalowanego procesora, ilości rdzeni zainstalowanego procesora, typowej prędkości zainstalowanego procesora, minimalnej i maksymalnej  osiąganej prędkości zainstalowanego procesora, pojemności zainstalowanego lub zainstalowanych dysków twardych, wszystkich urządzeniach podpiętych do dostępnych na płycie głównej portów SATA, MAC adresie zintegrowanej karty sieciowej, zintegrowanym układzie graficznym, kontrolerze audio.</w:t>
            </w:r>
          </w:p>
          <w:p w:rsidR="002F3D01" w:rsidRDefault="002F3D01">
            <w:pPr>
              <w:widowControl w:val="0"/>
              <w:autoSpaceDE w:val="0"/>
              <w:autoSpaceDN w:val="0"/>
              <w:adjustRightInd w:val="0"/>
              <w:spacing w:line="240" w:lineRule="auto"/>
              <w:ind w:right="50"/>
              <w:rPr>
                <w:rFonts w:cstheme="minorHAnsi"/>
                <w:bCs/>
                <w:sz w:val="20"/>
                <w:szCs w:val="20"/>
                <w:lang w:val="en-US"/>
              </w:rPr>
            </w:pPr>
            <w:r>
              <w:rPr>
                <w:rFonts w:cstheme="minorHAnsi"/>
                <w:bCs/>
                <w:sz w:val="20"/>
                <w:szCs w:val="20"/>
                <w:lang w:val="en-US"/>
              </w:rPr>
              <w:t>Do odczytu wskazanych informacji nie mogą być stosowane rozwiązania oparte o pamięć masową (wewnętrzną lub zewnętrzną), zaimplementowane poza systemem BIOS narzędzia, np. system diagnostyczny, dodatkowe oprogramowanie.</w:t>
            </w:r>
          </w:p>
          <w:p w:rsidR="002F3D01" w:rsidRDefault="002F3D01">
            <w:pPr>
              <w:widowControl w:val="0"/>
              <w:autoSpaceDE w:val="0"/>
              <w:autoSpaceDN w:val="0"/>
              <w:adjustRightInd w:val="0"/>
              <w:spacing w:line="240" w:lineRule="auto"/>
              <w:ind w:right="50"/>
              <w:rPr>
                <w:rFonts w:cstheme="minorHAnsi"/>
                <w:bCs/>
                <w:sz w:val="20"/>
                <w:szCs w:val="20"/>
                <w:lang w:val="en-US"/>
              </w:rPr>
            </w:pPr>
            <w:r>
              <w:rPr>
                <w:rFonts w:cstheme="minorHAnsi"/>
                <w:bCs/>
                <w:sz w:val="20"/>
                <w:szCs w:val="20"/>
                <w:lang w:val="en-US"/>
              </w:rPr>
              <w:t xml:space="preserve">Funkcja blokowania/odblokowania BOOT-owania stacji roboczej z zewnętrznych urządzeń, możliwość ustawienia hasła użytkownika umożliwiającego uruchomienie komputera (zabezpieczenie przed nieautoryzowanym uruchomieniem) przy jednoczesnym zdefiniowanym haśle administratora. Użytkownik po wpisaniu swojego hasła jest wstanie zidentyfikować ustawienia BIOS. Możliwość ustawienia haseł użytkownika i administratora składających się z cyfr, małych liter, dużych liter oraz znaków specjalnych. Możliwość włączenia/wyłączenia kontrolera SATA (w tym w szczególności pojedynczo), Możliwość ustawienia portów USB w trybie „no BOOT” (podczas startu komputer nie wykrywa urządzeń bootujących typu USB). Możliwość wyłączania portów USB pojedynczo. </w:t>
            </w:r>
          </w:p>
          <w:p w:rsidR="002F3D01" w:rsidRDefault="002F3D01">
            <w:pPr>
              <w:widowControl w:val="0"/>
              <w:autoSpaceDE w:val="0"/>
              <w:autoSpaceDN w:val="0"/>
              <w:adjustRightInd w:val="0"/>
              <w:spacing w:line="240" w:lineRule="auto"/>
              <w:ind w:right="50"/>
              <w:rPr>
                <w:rFonts w:cstheme="minorHAnsi"/>
                <w:bCs/>
                <w:sz w:val="20"/>
                <w:szCs w:val="20"/>
                <w:lang w:val="en-US"/>
              </w:rPr>
            </w:pPr>
            <w:r>
              <w:rPr>
                <w:rFonts w:cstheme="minorHAnsi"/>
                <w:bCs/>
                <w:sz w:val="20"/>
                <w:szCs w:val="20"/>
                <w:lang w:val="en-US"/>
              </w:rPr>
              <w:t>Możliwość dokonywania backup’u BIOS wraz z ustawieniami na dysku wewnętrznym. Oferowany BIOS musi posiadać poza swoją wewnętrzną strukturą menu szybkiego boot’owania które umożliwia m.in.: uruchamianie systemu zainstalowanego na dysku twardym, uruchamianie systemu z urządzeń zewnętrznych, uruchamianie systemu z serwera za pośrednictwem zintegrowanej karty sieciowej, uruchomienie graficznego systemu diagnostycznego, wejście do BIOS, upgrade BIOS.</w:t>
            </w:r>
          </w:p>
        </w:tc>
      </w:tr>
      <w:tr w:rsidR="002F3D01" w:rsidTr="002F3D01">
        <w:tc>
          <w:tcPr>
            <w:tcW w:w="1543" w:type="dxa"/>
            <w:tcBorders>
              <w:top w:val="single" w:sz="4" w:space="0" w:color="auto"/>
              <w:left w:val="single" w:sz="4" w:space="0" w:color="auto"/>
              <w:bottom w:val="single" w:sz="4" w:space="0" w:color="auto"/>
              <w:right w:val="single" w:sz="4" w:space="0" w:color="auto"/>
            </w:tcBorders>
          </w:tcPr>
          <w:p w:rsidR="002F3D01" w:rsidRDefault="002F3D01" w:rsidP="002B7043">
            <w:pPr>
              <w:spacing w:line="240" w:lineRule="auto"/>
              <w:ind w:left="0" w:firstLine="0"/>
              <w:contextualSpacing/>
              <w:jc w:val="left"/>
              <w:rPr>
                <w:rFonts w:cstheme="minorHAnsi"/>
                <w:b/>
                <w:sz w:val="20"/>
                <w:szCs w:val="20"/>
                <w:lang w:val="en-US"/>
              </w:rPr>
            </w:pPr>
            <w:r>
              <w:rPr>
                <w:rFonts w:cstheme="minorHAnsi"/>
                <w:b/>
                <w:sz w:val="20"/>
                <w:szCs w:val="20"/>
                <w:lang w:val="en-US"/>
              </w:rPr>
              <w:t>Zdalne zarządzanie</w:t>
            </w:r>
          </w:p>
          <w:p w:rsidR="002F3D01" w:rsidRDefault="002F3D01" w:rsidP="002B7043">
            <w:pPr>
              <w:spacing w:line="240" w:lineRule="auto"/>
              <w:ind w:left="0" w:firstLine="0"/>
              <w:contextualSpacing/>
              <w:jc w:val="left"/>
              <w:rPr>
                <w:rFonts w:cstheme="minorHAnsi"/>
                <w:b/>
                <w:sz w:val="20"/>
                <w:szCs w:val="20"/>
                <w:lang w:val="en-US"/>
              </w:rPr>
            </w:pPr>
          </w:p>
          <w:p w:rsidR="002F3D01" w:rsidRDefault="002F3D01" w:rsidP="002B7043">
            <w:pPr>
              <w:spacing w:line="240" w:lineRule="auto"/>
              <w:ind w:left="0" w:firstLine="0"/>
              <w:contextualSpacing/>
              <w:jc w:val="left"/>
              <w:rPr>
                <w:rFonts w:cstheme="minorHAnsi"/>
                <w:b/>
                <w:sz w:val="20"/>
                <w:szCs w:val="20"/>
                <w:lang w:val="en-US"/>
              </w:rPr>
            </w:pPr>
          </w:p>
        </w:tc>
        <w:tc>
          <w:tcPr>
            <w:tcW w:w="9260" w:type="dxa"/>
            <w:tcBorders>
              <w:top w:val="single" w:sz="4" w:space="0" w:color="auto"/>
              <w:left w:val="single" w:sz="4" w:space="0" w:color="auto"/>
              <w:bottom w:val="single" w:sz="4" w:space="0" w:color="auto"/>
              <w:right w:val="single" w:sz="4" w:space="0" w:color="auto"/>
            </w:tcBorders>
            <w:hideMark/>
          </w:tcPr>
          <w:p w:rsidR="002F3D01" w:rsidRDefault="002F3D01">
            <w:pPr>
              <w:spacing w:line="240" w:lineRule="auto"/>
              <w:rPr>
                <w:rFonts w:cstheme="minorHAnsi"/>
                <w:bCs/>
                <w:sz w:val="20"/>
                <w:szCs w:val="20"/>
                <w:lang w:val="en-US"/>
              </w:rPr>
            </w:pPr>
            <w:r>
              <w:rPr>
                <w:rFonts w:cstheme="minorHAnsi"/>
                <w:bCs/>
                <w:sz w:val="20"/>
                <w:szCs w:val="20"/>
                <w:lang w:val="en-US"/>
              </w:rPr>
              <w:t>Wbudowana w płytę główną technologia zarządzania i monitorowania komputerem na poziomie sprzętowym działająca niezależnie od stanu czy obecności systemu operacyjnego oraz stanu włączenia komputera podczas pracy na zasilaczu sieciowym AC, obsługująca zdalną komunikację sieciową w oparciu o protokół IPv4 oraz IPv6, a także zapewniająca:</w:t>
            </w:r>
          </w:p>
          <w:p w:rsidR="002F3D01" w:rsidRDefault="002F3D01" w:rsidP="002F3D01">
            <w:pPr>
              <w:numPr>
                <w:ilvl w:val="0"/>
                <w:numId w:val="29"/>
              </w:numPr>
              <w:suppressAutoHyphens w:val="0"/>
              <w:spacing w:before="0" w:line="240" w:lineRule="auto"/>
              <w:jc w:val="left"/>
              <w:rPr>
                <w:rFonts w:cstheme="minorHAnsi"/>
                <w:bCs/>
                <w:sz w:val="20"/>
                <w:szCs w:val="20"/>
                <w:lang w:val="en-US"/>
              </w:rPr>
            </w:pPr>
            <w:r>
              <w:rPr>
                <w:rFonts w:cstheme="minorHAnsi"/>
                <w:bCs/>
                <w:sz w:val="20"/>
                <w:szCs w:val="20"/>
                <w:lang w:val="en-US"/>
              </w:rPr>
              <w:t xml:space="preserve">monitorowanie konfiguracji komponentów komputera - CPU, Pamięć, HDD wersja BIOS płyty głównej; </w:t>
            </w:r>
          </w:p>
          <w:p w:rsidR="002F3D01" w:rsidRDefault="002F3D01" w:rsidP="002F3D01">
            <w:pPr>
              <w:numPr>
                <w:ilvl w:val="0"/>
                <w:numId w:val="29"/>
              </w:numPr>
              <w:suppressAutoHyphens w:val="0"/>
              <w:spacing w:before="0" w:line="240" w:lineRule="auto"/>
              <w:jc w:val="left"/>
              <w:rPr>
                <w:rFonts w:cstheme="minorHAnsi"/>
                <w:bCs/>
                <w:sz w:val="20"/>
                <w:szCs w:val="20"/>
                <w:lang w:val="en-US"/>
              </w:rPr>
            </w:pPr>
            <w:r>
              <w:rPr>
                <w:rFonts w:cstheme="minorHAnsi"/>
                <w:bCs/>
                <w:sz w:val="20"/>
                <w:szCs w:val="20"/>
                <w:lang w:val="en-US"/>
              </w:rPr>
              <w:t>zdalną konfigurację ustawień BIOS,</w:t>
            </w:r>
          </w:p>
          <w:p w:rsidR="002F3D01" w:rsidRDefault="002F3D01" w:rsidP="002F3D01">
            <w:pPr>
              <w:numPr>
                <w:ilvl w:val="0"/>
                <w:numId w:val="29"/>
              </w:numPr>
              <w:suppressAutoHyphens w:val="0"/>
              <w:spacing w:before="0" w:line="240" w:lineRule="auto"/>
              <w:jc w:val="left"/>
              <w:rPr>
                <w:rFonts w:cstheme="minorHAnsi"/>
                <w:bCs/>
                <w:sz w:val="20"/>
                <w:szCs w:val="20"/>
                <w:lang w:val="en-US"/>
              </w:rPr>
            </w:pPr>
            <w:r>
              <w:rPr>
                <w:rFonts w:cstheme="minorHAnsi"/>
                <w:bCs/>
                <w:sz w:val="20"/>
                <w:szCs w:val="20"/>
                <w:lang w:val="en-US"/>
              </w:rPr>
              <w:t>zdalne przejęcie konsoli tekstowej systemu, przekierowanie procesu ładowania systemu operacyjnego z wirtualnego CD ROM lub FDD z  serwera zarządzającego;</w:t>
            </w:r>
          </w:p>
          <w:p w:rsidR="002F3D01" w:rsidRDefault="002F3D01" w:rsidP="002F3D01">
            <w:pPr>
              <w:numPr>
                <w:ilvl w:val="0"/>
                <w:numId w:val="29"/>
              </w:numPr>
              <w:suppressAutoHyphens w:val="0"/>
              <w:spacing w:before="0" w:line="240" w:lineRule="auto"/>
              <w:jc w:val="left"/>
              <w:rPr>
                <w:rFonts w:cstheme="minorHAnsi"/>
                <w:bCs/>
                <w:sz w:val="20"/>
                <w:szCs w:val="20"/>
                <w:lang w:val="en-US"/>
              </w:rPr>
            </w:pPr>
            <w:r>
              <w:rPr>
                <w:rFonts w:cstheme="minorHAnsi"/>
                <w:bCs/>
                <w:sz w:val="20"/>
                <w:szCs w:val="20"/>
                <w:lang w:val="en-US"/>
              </w:rPr>
              <w:t>zdalne przejecie pełnej konsoli graficznej systemu tzw. KVM Redirection (Keyboard, Video, Mouse) bez udziału systemu operacyjnego ani dodatkowych programów, również w przypadku braku lub uszkodzenia systemu operacyjnego do rozdzielczości 1920x1080 włącznie;</w:t>
            </w:r>
          </w:p>
          <w:p w:rsidR="002F3D01" w:rsidRDefault="002F3D01" w:rsidP="002F3D01">
            <w:pPr>
              <w:numPr>
                <w:ilvl w:val="0"/>
                <w:numId w:val="29"/>
              </w:numPr>
              <w:suppressAutoHyphens w:val="0"/>
              <w:spacing w:before="0" w:line="240" w:lineRule="auto"/>
              <w:jc w:val="left"/>
              <w:rPr>
                <w:rFonts w:cstheme="minorHAnsi"/>
                <w:bCs/>
                <w:sz w:val="20"/>
                <w:szCs w:val="20"/>
                <w:lang w:val="en-US"/>
              </w:rPr>
            </w:pPr>
            <w:r>
              <w:rPr>
                <w:rFonts w:cstheme="minorHAnsi"/>
                <w:bCs/>
                <w:sz w:val="20"/>
                <w:szCs w:val="20"/>
                <w:lang w:val="en-US"/>
              </w:rPr>
              <w:t>zapis i przechowywanie dodatkowych informacji o wersji zainstalowanego oprogramowania i zdalny odczyt tych informacji (wersja, zainstalowane uaktualnienia, sygnatury wirusów, itp.) z wbudowanej pamięci nieulotnej.</w:t>
            </w:r>
          </w:p>
          <w:p w:rsidR="002F3D01" w:rsidRDefault="002F3D01" w:rsidP="002F3D01">
            <w:pPr>
              <w:numPr>
                <w:ilvl w:val="0"/>
                <w:numId w:val="29"/>
              </w:numPr>
              <w:suppressAutoHyphens w:val="0"/>
              <w:spacing w:before="0" w:line="240" w:lineRule="auto"/>
              <w:jc w:val="left"/>
              <w:rPr>
                <w:rFonts w:cstheme="minorHAnsi"/>
                <w:bCs/>
                <w:sz w:val="20"/>
                <w:szCs w:val="20"/>
                <w:lang w:val="en-US"/>
              </w:rPr>
            </w:pPr>
            <w:r>
              <w:rPr>
                <w:rFonts w:cstheme="minorHAnsi"/>
                <w:bCs/>
                <w:sz w:val="20"/>
                <w:szCs w:val="20"/>
                <w:lang w:val="en-US"/>
              </w:rPr>
              <w:t>technologia zarządzania i monitorowania komputerem na poziomie sprzętowym powinna być zgodna z otwartymi standardami DMTF WS-MAN 1.0.0 (</w:t>
            </w:r>
            <w:hyperlink r:id="rId11" w:history="1">
              <w:r>
                <w:rPr>
                  <w:rStyle w:val="Hipercze"/>
                  <w:rFonts w:cstheme="minorHAnsi"/>
                  <w:bCs/>
                  <w:sz w:val="20"/>
                  <w:szCs w:val="20"/>
                  <w:lang w:val="en-US"/>
                </w:rPr>
                <w:t>http://www.dmtf.org/standards/wsman</w:t>
              </w:r>
            </w:hyperlink>
            <w:r>
              <w:rPr>
                <w:rFonts w:cstheme="minorHAnsi"/>
                <w:bCs/>
                <w:sz w:val="20"/>
                <w:szCs w:val="20"/>
                <w:lang w:val="en-US"/>
              </w:rPr>
              <w:t>)  oraz  DASH 1.0.0 (</w:t>
            </w:r>
            <w:hyperlink r:id="rId12" w:history="1">
              <w:r>
                <w:rPr>
                  <w:rStyle w:val="Hipercze"/>
                  <w:rFonts w:cstheme="minorHAnsi"/>
                  <w:bCs/>
                  <w:sz w:val="20"/>
                  <w:szCs w:val="20"/>
                  <w:lang w:val="en-US"/>
                </w:rPr>
                <w:t>http://www.dmtf.org/standards/mgmt/dash/</w:t>
              </w:r>
            </w:hyperlink>
            <w:r>
              <w:rPr>
                <w:rFonts w:cstheme="minorHAnsi"/>
                <w:bCs/>
                <w:sz w:val="20"/>
                <w:szCs w:val="20"/>
                <w:lang w:val="en-US"/>
              </w:rPr>
              <w:t>)</w:t>
            </w:r>
          </w:p>
          <w:p w:rsidR="002F3D01" w:rsidRDefault="002F3D01" w:rsidP="002F3D01">
            <w:pPr>
              <w:numPr>
                <w:ilvl w:val="0"/>
                <w:numId w:val="29"/>
              </w:numPr>
              <w:suppressAutoHyphens w:val="0"/>
              <w:spacing w:before="0" w:line="240" w:lineRule="auto"/>
              <w:jc w:val="left"/>
              <w:rPr>
                <w:rFonts w:cstheme="minorHAnsi"/>
                <w:bCs/>
                <w:sz w:val="20"/>
                <w:szCs w:val="20"/>
                <w:lang w:val="en-US"/>
              </w:rPr>
            </w:pPr>
            <w:r>
              <w:rPr>
                <w:rFonts w:cstheme="minorHAnsi"/>
                <w:bCs/>
                <w:sz w:val="20"/>
                <w:szCs w:val="20"/>
                <w:lang w:val="en-US"/>
              </w:rPr>
              <w:t>nawiązywanie przez sprzętowy mechanizm zarządzania, zdalnego szyfrowanego protokołem SSL/TLS połączenia z predefiniowanym serwerem zarządzającym, w definiowanych odstępach czasu, w przypadku wystąpienia predefiniowanego zdarzenia lub błędu systemowego (tzw. platform event) oraz na żądanie użytkownika z poziomu BIOS.</w:t>
            </w:r>
          </w:p>
          <w:p w:rsidR="002F3D01" w:rsidRDefault="002F3D01" w:rsidP="002F3D01">
            <w:pPr>
              <w:numPr>
                <w:ilvl w:val="0"/>
                <w:numId w:val="29"/>
              </w:numPr>
              <w:suppressAutoHyphens w:val="0"/>
              <w:spacing w:before="0" w:line="240" w:lineRule="auto"/>
              <w:jc w:val="left"/>
              <w:rPr>
                <w:rFonts w:cstheme="minorHAnsi"/>
                <w:bCs/>
                <w:sz w:val="20"/>
                <w:szCs w:val="20"/>
                <w:lang w:val="en-US"/>
              </w:rPr>
            </w:pPr>
            <w:r>
              <w:rPr>
                <w:rFonts w:cstheme="minorHAnsi"/>
                <w:bCs/>
                <w:sz w:val="20"/>
                <w:szCs w:val="20"/>
                <w:lang w:val="en-US"/>
              </w:rPr>
              <w:t>wbudowany sprzętowo log operacji  zdalnego zarządzania, możliwy do kasowania tylko przez upoważnionego użytkownika systemu sprzętowego zarządzania zdalnego</w:t>
            </w:r>
          </w:p>
          <w:p w:rsidR="002F3D01" w:rsidRDefault="002F3D01" w:rsidP="002F3D01">
            <w:pPr>
              <w:numPr>
                <w:ilvl w:val="0"/>
                <w:numId w:val="29"/>
              </w:numPr>
              <w:suppressAutoHyphens w:val="0"/>
              <w:spacing w:before="0" w:line="240" w:lineRule="auto"/>
              <w:jc w:val="left"/>
              <w:rPr>
                <w:rFonts w:cstheme="minorHAnsi"/>
                <w:bCs/>
                <w:sz w:val="20"/>
                <w:szCs w:val="20"/>
                <w:lang w:val="en-US"/>
              </w:rPr>
            </w:pPr>
            <w:r>
              <w:rPr>
                <w:rFonts w:cstheme="minorHAnsi"/>
                <w:bCs/>
                <w:sz w:val="20"/>
                <w:szCs w:val="20"/>
                <w:lang w:val="en-US"/>
              </w:rPr>
              <w:t>sprzętowy firewall zarządzany i konfigurowany wyłącznie z serwera zarządzania oraz niedostępny dla lokalnego systemu OS i lokalnych aplikacji</w:t>
            </w:r>
          </w:p>
        </w:tc>
      </w:tr>
      <w:tr w:rsidR="002F3D01" w:rsidTr="002F3D01">
        <w:tc>
          <w:tcPr>
            <w:tcW w:w="1543" w:type="dxa"/>
            <w:tcBorders>
              <w:top w:val="single" w:sz="4" w:space="0" w:color="auto"/>
              <w:left w:val="single" w:sz="4" w:space="0" w:color="auto"/>
              <w:bottom w:val="single" w:sz="4" w:space="0" w:color="auto"/>
              <w:right w:val="single" w:sz="4" w:space="0" w:color="auto"/>
            </w:tcBorders>
            <w:hideMark/>
          </w:tcPr>
          <w:p w:rsidR="002F3D01" w:rsidRDefault="002F3D01" w:rsidP="002B7043">
            <w:pPr>
              <w:spacing w:line="240" w:lineRule="auto"/>
              <w:ind w:left="0" w:firstLine="0"/>
              <w:contextualSpacing/>
              <w:jc w:val="left"/>
              <w:rPr>
                <w:rFonts w:cstheme="minorHAnsi"/>
                <w:b/>
                <w:sz w:val="20"/>
                <w:szCs w:val="20"/>
                <w:lang w:val="en-US"/>
              </w:rPr>
            </w:pPr>
            <w:r>
              <w:rPr>
                <w:rFonts w:cstheme="minorHAnsi"/>
                <w:b/>
                <w:sz w:val="20"/>
                <w:szCs w:val="20"/>
                <w:lang w:val="en-US"/>
              </w:rPr>
              <w:t>Wirtualizacja</w:t>
            </w:r>
          </w:p>
        </w:tc>
        <w:tc>
          <w:tcPr>
            <w:tcW w:w="9260" w:type="dxa"/>
            <w:tcBorders>
              <w:top w:val="single" w:sz="4" w:space="0" w:color="auto"/>
              <w:left w:val="single" w:sz="4" w:space="0" w:color="auto"/>
              <w:bottom w:val="single" w:sz="4" w:space="0" w:color="auto"/>
              <w:right w:val="single" w:sz="4" w:space="0" w:color="auto"/>
            </w:tcBorders>
            <w:hideMark/>
          </w:tcPr>
          <w:p w:rsidR="002F3D01" w:rsidRDefault="002F3D01">
            <w:pPr>
              <w:spacing w:line="240" w:lineRule="auto"/>
              <w:rPr>
                <w:rFonts w:cstheme="minorHAnsi"/>
                <w:bCs/>
                <w:sz w:val="20"/>
                <w:szCs w:val="20"/>
                <w:lang w:val="en-US"/>
              </w:rPr>
            </w:pPr>
            <w:r>
              <w:rPr>
                <w:rFonts w:cstheme="minorHAnsi"/>
                <w:bCs/>
                <w:sz w:val="20"/>
                <w:szCs w:val="20"/>
                <w:lang w:val="en-US"/>
              </w:rPr>
              <w:t xml:space="preserve">Sprzętowe wsparcie technologii wirtualizacji realizowane łącznie w procesorze, chipsecie płyty głównej oraz </w:t>
            </w:r>
          </w:p>
          <w:p w:rsidR="002F3D01" w:rsidRDefault="002F3D01">
            <w:pPr>
              <w:spacing w:line="240" w:lineRule="auto"/>
              <w:rPr>
                <w:rFonts w:cstheme="minorHAnsi"/>
                <w:bCs/>
                <w:sz w:val="20"/>
                <w:szCs w:val="20"/>
                <w:lang w:val="en-US"/>
              </w:rPr>
            </w:pPr>
            <w:r>
              <w:rPr>
                <w:rFonts w:cstheme="minorHAnsi"/>
                <w:bCs/>
                <w:sz w:val="20"/>
                <w:szCs w:val="20"/>
                <w:lang w:val="en-US"/>
              </w:rPr>
              <w:t>w  BIOS systemu (możliwość włączenia/wyłączenia sprzętowego wsparcia wirtualizacji dla poszczególnych komponentów systemu).</w:t>
            </w:r>
          </w:p>
        </w:tc>
      </w:tr>
      <w:tr w:rsidR="002F3D01" w:rsidTr="002F3D01">
        <w:trPr>
          <w:trHeight w:val="211"/>
        </w:trPr>
        <w:tc>
          <w:tcPr>
            <w:tcW w:w="1543" w:type="dxa"/>
            <w:tcBorders>
              <w:top w:val="single" w:sz="4" w:space="0" w:color="auto"/>
              <w:left w:val="single" w:sz="4" w:space="0" w:color="auto"/>
              <w:bottom w:val="single" w:sz="4" w:space="0" w:color="auto"/>
              <w:right w:val="single" w:sz="4" w:space="0" w:color="auto"/>
            </w:tcBorders>
            <w:hideMark/>
          </w:tcPr>
          <w:p w:rsidR="002F3D01" w:rsidRDefault="002F3D01" w:rsidP="002B7043">
            <w:pPr>
              <w:spacing w:line="240" w:lineRule="auto"/>
              <w:ind w:left="0" w:firstLine="0"/>
              <w:contextualSpacing/>
              <w:jc w:val="left"/>
              <w:rPr>
                <w:rFonts w:cstheme="minorHAnsi"/>
                <w:b/>
                <w:sz w:val="20"/>
                <w:szCs w:val="20"/>
                <w:lang w:val="en-US"/>
              </w:rPr>
            </w:pPr>
            <w:r>
              <w:rPr>
                <w:rFonts w:cstheme="minorHAnsi"/>
                <w:b/>
                <w:sz w:val="20"/>
                <w:szCs w:val="20"/>
                <w:lang w:val="en-US"/>
              </w:rPr>
              <w:t>System operacyjny</w:t>
            </w:r>
          </w:p>
        </w:tc>
        <w:tc>
          <w:tcPr>
            <w:tcW w:w="9260" w:type="dxa"/>
            <w:tcBorders>
              <w:top w:val="single" w:sz="4" w:space="0" w:color="auto"/>
              <w:left w:val="single" w:sz="4" w:space="0" w:color="auto"/>
              <w:bottom w:val="single" w:sz="4" w:space="0" w:color="auto"/>
              <w:right w:val="single" w:sz="4" w:space="0" w:color="auto"/>
            </w:tcBorders>
            <w:hideMark/>
          </w:tcPr>
          <w:p w:rsidR="002F3D01" w:rsidRDefault="002F3D01">
            <w:pPr>
              <w:spacing w:line="240" w:lineRule="auto"/>
              <w:rPr>
                <w:rFonts w:cstheme="minorHAnsi"/>
                <w:bCs/>
                <w:sz w:val="20"/>
                <w:szCs w:val="20"/>
                <w:lang w:val="en-US"/>
              </w:rPr>
            </w:pPr>
            <w:r>
              <w:rPr>
                <w:rFonts w:cstheme="minorHAnsi"/>
                <w:bCs/>
                <w:sz w:val="20"/>
                <w:szCs w:val="20"/>
                <w:bdr w:val="none" w:sz="0" w:space="0" w:color="auto" w:frame="1"/>
                <w:lang w:val="en-US"/>
              </w:rPr>
              <w:t>Nie jest wymagany.</w:t>
            </w:r>
          </w:p>
        </w:tc>
      </w:tr>
      <w:tr w:rsidR="002F3D01" w:rsidTr="002F3D01">
        <w:tc>
          <w:tcPr>
            <w:tcW w:w="1543" w:type="dxa"/>
            <w:tcBorders>
              <w:top w:val="single" w:sz="4" w:space="0" w:color="auto"/>
              <w:left w:val="single" w:sz="4" w:space="0" w:color="auto"/>
              <w:bottom w:val="single" w:sz="4" w:space="0" w:color="auto"/>
              <w:right w:val="single" w:sz="4" w:space="0" w:color="auto"/>
            </w:tcBorders>
            <w:hideMark/>
          </w:tcPr>
          <w:p w:rsidR="002F3D01" w:rsidRDefault="002F3D01" w:rsidP="002B7043">
            <w:pPr>
              <w:spacing w:line="240" w:lineRule="auto"/>
              <w:ind w:left="0" w:firstLine="0"/>
              <w:contextualSpacing/>
              <w:jc w:val="left"/>
              <w:rPr>
                <w:rFonts w:cstheme="minorHAnsi"/>
                <w:b/>
                <w:sz w:val="20"/>
                <w:szCs w:val="20"/>
                <w:lang w:val="en-US"/>
              </w:rPr>
            </w:pPr>
            <w:r>
              <w:rPr>
                <w:rFonts w:cstheme="minorHAnsi"/>
                <w:b/>
                <w:sz w:val="20"/>
                <w:szCs w:val="20"/>
                <w:lang w:val="en-US"/>
              </w:rPr>
              <w:t>Certyfikaty i standardy</w:t>
            </w:r>
          </w:p>
        </w:tc>
        <w:tc>
          <w:tcPr>
            <w:tcW w:w="9260" w:type="dxa"/>
            <w:tcBorders>
              <w:top w:val="single" w:sz="4" w:space="0" w:color="auto"/>
              <w:left w:val="single" w:sz="4" w:space="0" w:color="auto"/>
              <w:bottom w:val="single" w:sz="4" w:space="0" w:color="auto"/>
              <w:right w:val="single" w:sz="4" w:space="0" w:color="auto"/>
            </w:tcBorders>
            <w:hideMark/>
          </w:tcPr>
          <w:p w:rsidR="002F3D01" w:rsidRDefault="002F3D01">
            <w:pPr>
              <w:spacing w:line="240" w:lineRule="auto"/>
              <w:rPr>
                <w:rFonts w:cstheme="minorHAnsi"/>
                <w:bCs/>
                <w:sz w:val="20"/>
                <w:szCs w:val="20"/>
                <w:lang w:val="en-US"/>
              </w:rPr>
            </w:pPr>
            <w:r>
              <w:rPr>
                <w:rFonts w:cstheme="minorHAnsi"/>
                <w:bCs/>
                <w:sz w:val="20"/>
                <w:szCs w:val="20"/>
                <w:lang w:val="en-US"/>
              </w:rPr>
              <w:t>Certyfikat ISO9001 dla producenta sprzętu.</w:t>
            </w:r>
          </w:p>
          <w:p w:rsidR="002F3D01" w:rsidRDefault="002F3D01">
            <w:pPr>
              <w:spacing w:line="240" w:lineRule="auto"/>
              <w:rPr>
                <w:rFonts w:cstheme="minorHAnsi"/>
                <w:bCs/>
                <w:sz w:val="20"/>
                <w:szCs w:val="20"/>
                <w:lang w:val="en-US"/>
              </w:rPr>
            </w:pPr>
            <w:r>
              <w:rPr>
                <w:rFonts w:cstheme="minorHAnsi"/>
                <w:bCs/>
                <w:sz w:val="20"/>
                <w:szCs w:val="20"/>
                <w:lang w:val="en-US"/>
              </w:rPr>
              <w:t>Deklaracja zgodności CE.</w:t>
            </w:r>
          </w:p>
          <w:p w:rsidR="002F3D01" w:rsidRDefault="002F3D01">
            <w:pPr>
              <w:spacing w:line="240" w:lineRule="auto"/>
              <w:rPr>
                <w:rFonts w:cstheme="minorHAnsi"/>
                <w:bCs/>
                <w:sz w:val="20"/>
                <w:szCs w:val="20"/>
                <w:lang w:val="en-US"/>
              </w:rPr>
            </w:pPr>
            <w:r>
              <w:rPr>
                <w:rFonts w:cstheme="minorHAnsi"/>
                <w:bCs/>
                <w:sz w:val="20"/>
                <w:szCs w:val="20"/>
                <w:lang w:val="en-US"/>
              </w:rPr>
              <w:t>Urządzenia wyprodukowane są przez producenta, zgodnie z normą PN-EN  ISO 50001.</w:t>
            </w:r>
          </w:p>
          <w:p w:rsidR="002F3D01" w:rsidRDefault="002F3D01">
            <w:pPr>
              <w:spacing w:line="240" w:lineRule="auto"/>
              <w:rPr>
                <w:rFonts w:cstheme="minorHAnsi"/>
                <w:bCs/>
                <w:sz w:val="20"/>
                <w:szCs w:val="20"/>
                <w:lang w:val="en-US"/>
              </w:rPr>
            </w:pPr>
            <w:r>
              <w:rPr>
                <w:rFonts w:cstheme="minorHAnsi"/>
                <w:bCs/>
                <w:sz w:val="20"/>
                <w:szCs w:val="20"/>
                <w:lang w:val="en-US"/>
              </w:rPr>
              <w:t xml:space="preserve">Spełnienie kryteriów środowiskowych, w tym zgodności z dyrektywą RoHS Unii Europejskiej o eliminacji substancji niebezpiecznych (wg wytycznych Krajowej Agencji Poszanowania Energii S.A., zawartych </w:t>
            </w:r>
          </w:p>
          <w:p w:rsidR="002F3D01" w:rsidRDefault="002F3D01">
            <w:pPr>
              <w:spacing w:line="240" w:lineRule="auto"/>
              <w:rPr>
                <w:rFonts w:cstheme="minorHAnsi"/>
                <w:bCs/>
                <w:sz w:val="20"/>
                <w:szCs w:val="20"/>
                <w:lang w:val="en-US"/>
              </w:rPr>
            </w:pPr>
            <w:r>
              <w:rPr>
                <w:rFonts w:cstheme="minorHAnsi"/>
                <w:bCs/>
                <w:sz w:val="20"/>
                <w:szCs w:val="20"/>
                <w:lang w:val="en-US"/>
              </w:rPr>
              <w:t>w dokumencie „Opracowanie propozycji kryteriów środowiskowych dla produktów zużywających energię możliwych do wykorzystania przy formułowaniu specyfikacji na potrzeby zamówień publicznych”, pkt. 3.4.2.1; dokument z grudnia 2006), w szczególności zgodności z normą ISO 1043-4 dla płyty głównej oraz elementów wykonanych z tworzyw sztucznych o masie powyżej 25 g.</w:t>
            </w:r>
          </w:p>
        </w:tc>
      </w:tr>
      <w:tr w:rsidR="002F3D01" w:rsidTr="002F3D01">
        <w:tc>
          <w:tcPr>
            <w:tcW w:w="1543" w:type="dxa"/>
            <w:tcBorders>
              <w:top w:val="single" w:sz="4" w:space="0" w:color="auto"/>
              <w:left w:val="single" w:sz="4" w:space="0" w:color="auto"/>
              <w:bottom w:val="single" w:sz="4" w:space="0" w:color="auto"/>
              <w:right w:val="single" w:sz="4" w:space="0" w:color="auto"/>
            </w:tcBorders>
            <w:hideMark/>
          </w:tcPr>
          <w:p w:rsidR="002F3D01" w:rsidRDefault="002F3D01" w:rsidP="002B7043">
            <w:pPr>
              <w:spacing w:line="240" w:lineRule="auto"/>
              <w:ind w:left="0" w:firstLine="0"/>
              <w:contextualSpacing/>
              <w:jc w:val="left"/>
              <w:rPr>
                <w:rFonts w:cstheme="minorHAnsi"/>
                <w:b/>
                <w:sz w:val="20"/>
                <w:szCs w:val="20"/>
                <w:lang w:val="en-US"/>
              </w:rPr>
            </w:pPr>
            <w:r>
              <w:rPr>
                <w:rFonts w:cstheme="minorHAnsi"/>
                <w:b/>
                <w:sz w:val="20"/>
                <w:szCs w:val="20"/>
                <w:lang w:val="en-US"/>
              </w:rPr>
              <w:t>Ergonomia</w:t>
            </w:r>
          </w:p>
        </w:tc>
        <w:tc>
          <w:tcPr>
            <w:tcW w:w="9260" w:type="dxa"/>
            <w:tcBorders>
              <w:top w:val="single" w:sz="4" w:space="0" w:color="auto"/>
              <w:left w:val="single" w:sz="4" w:space="0" w:color="auto"/>
              <w:bottom w:val="single" w:sz="4" w:space="0" w:color="auto"/>
              <w:right w:val="single" w:sz="4" w:space="0" w:color="auto"/>
            </w:tcBorders>
            <w:hideMark/>
          </w:tcPr>
          <w:p w:rsidR="002F3D01" w:rsidRDefault="002F3D01">
            <w:pPr>
              <w:spacing w:line="240" w:lineRule="auto"/>
              <w:rPr>
                <w:rFonts w:cstheme="minorHAnsi"/>
                <w:bCs/>
                <w:sz w:val="20"/>
                <w:szCs w:val="20"/>
                <w:lang w:val="en-US"/>
              </w:rPr>
            </w:pPr>
            <w:r>
              <w:rPr>
                <w:rFonts w:cstheme="minorHAnsi"/>
                <w:bCs/>
                <w:sz w:val="20"/>
                <w:szCs w:val="20"/>
                <w:lang w:val="en-US"/>
              </w:rPr>
              <w:t xml:space="preserve">Głośność jednostki centralnej mierzona zgodnie z normą ISO 7779 oraz wykazana zgodnie z normą ISO 9296 w pozycji obserwatora w trybie pracy dysku twardego (IDLE) wynosząca maksymalnie 22 dB. </w:t>
            </w:r>
          </w:p>
        </w:tc>
      </w:tr>
      <w:tr w:rsidR="002F3D01" w:rsidTr="002F3D01">
        <w:tc>
          <w:tcPr>
            <w:tcW w:w="1543" w:type="dxa"/>
            <w:tcBorders>
              <w:top w:val="single" w:sz="4" w:space="0" w:color="auto"/>
              <w:left w:val="single" w:sz="4" w:space="0" w:color="auto"/>
              <w:bottom w:val="single" w:sz="4" w:space="0" w:color="auto"/>
              <w:right w:val="single" w:sz="4" w:space="0" w:color="auto"/>
            </w:tcBorders>
            <w:hideMark/>
          </w:tcPr>
          <w:p w:rsidR="002F3D01" w:rsidRDefault="002F3D01" w:rsidP="002B7043">
            <w:pPr>
              <w:spacing w:line="240" w:lineRule="auto"/>
              <w:ind w:left="0" w:firstLine="0"/>
              <w:contextualSpacing/>
              <w:jc w:val="left"/>
              <w:rPr>
                <w:rFonts w:cstheme="minorHAnsi"/>
                <w:b/>
                <w:sz w:val="20"/>
                <w:szCs w:val="20"/>
                <w:lang w:val="en-US"/>
              </w:rPr>
            </w:pPr>
            <w:r>
              <w:rPr>
                <w:rFonts w:cstheme="minorHAnsi"/>
                <w:b/>
                <w:sz w:val="20"/>
                <w:szCs w:val="20"/>
                <w:lang w:val="en-US"/>
              </w:rPr>
              <w:t>Wymagania dodatkowe</w:t>
            </w:r>
          </w:p>
        </w:tc>
        <w:tc>
          <w:tcPr>
            <w:tcW w:w="9260" w:type="dxa"/>
            <w:tcBorders>
              <w:top w:val="single" w:sz="4" w:space="0" w:color="auto"/>
              <w:left w:val="single" w:sz="4" w:space="0" w:color="auto"/>
              <w:bottom w:val="single" w:sz="4" w:space="0" w:color="auto"/>
              <w:right w:val="single" w:sz="4" w:space="0" w:color="auto"/>
            </w:tcBorders>
            <w:hideMark/>
          </w:tcPr>
          <w:p w:rsidR="002F3D01" w:rsidRDefault="002F3D01">
            <w:pPr>
              <w:spacing w:line="240" w:lineRule="auto"/>
              <w:rPr>
                <w:rFonts w:cstheme="minorHAnsi"/>
                <w:bCs/>
                <w:sz w:val="20"/>
                <w:szCs w:val="20"/>
                <w:lang w:val="en-US"/>
              </w:rPr>
            </w:pPr>
            <w:r>
              <w:rPr>
                <w:rFonts w:cstheme="minorHAnsi"/>
                <w:bCs/>
                <w:sz w:val="20"/>
                <w:szCs w:val="20"/>
                <w:lang w:val="en-US"/>
              </w:rPr>
              <w:t xml:space="preserve">Wbudowane porty: </w:t>
            </w:r>
          </w:p>
          <w:p w:rsidR="002F3D01" w:rsidRDefault="002F3D01" w:rsidP="002F3D01">
            <w:pPr>
              <w:numPr>
                <w:ilvl w:val="0"/>
                <w:numId w:val="30"/>
              </w:numPr>
              <w:suppressAutoHyphens w:val="0"/>
              <w:spacing w:before="0" w:line="240" w:lineRule="auto"/>
              <w:jc w:val="left"/>
              <w:rPr>
                <w:rFonts w:cstheme="minorHAnsi"/>
                <w:bCs/>
                <w:sz w:val="20"/>
                <w:szCs w:val="20"/>
                <w:lang w:val="en-US"/>
              </w:rPr>
            </w:pPr>
            <w:r>
              <w:rPr>
                <w:rFonts w:cstheme="minorHAnsi"/>
                <w:bCs/>
                <w:sz w:val="20"/>
                <w:szCs w:val="20"/>
                <w:lang w:val="en-US"/>
              </w:rPr>
              <w:t xml:space="preserve">2 x DisplayPort 1.4; </w:t>
            </w:r>
          </w:p>
          <w:p w:rsidR="002F3D01" w:rsidRDefault="002F3D01" w:rsidP="002F3D01">
            <w:pPr>
              <w:numPr>
                <w:ilvl w:val="0"/>
                <w:numId w:val="30"/>
              </w:numPr>
              <w:suppressAutoHyphens w:val="0"/>
              <w:spacing w:before="0" w:line="240" w:lineRule="auto"/>
              <w:jc w:val="left"/>
              <w:rPr>
                <w:rFonts w:cstheme="minorHAnsi"/>
                <w:bCs/>
                <w:sz w:val="20"/>
                <w:szCs w:val="20"/>
                <w:lang w:val="en-US"/>
              </w:rPr>
            </w:pPr>
            <w:r>
              <w:rPr>
                <w:rFonts w:cstheme="minorHAnsi"/>
                <w:bCs/>
                <w:sz w:val="20"/>
                <w:szCs w:val="20"/>
                <w:lang w:val="en-US"/>
              </w:rPr>
              <w:t xml:space="preserve">min. 10 portów USB wyprowadzonych na zewnątrz obudowy, w układzie: </w:t>
            </w:r>
          </w:p>
          <w:p w:rsidR="002F3D01" w:rsidRDefault="002F3D01" w:rsidP="002F3D01">
            <w:pPr>
              <w:numPr>
                <w:ilvl w:val="1"/>
                <w:numId w:val="30"/>
              </w:numPr>
              <w:suppressAutoHyphens w:val="0"/>
              <w:spacing w:before="0" w:line="240" w:lineRule="auto"/>
              <w:jc w:val="left"/>
              <w:rPr>
                <w:rFonts w:cstheme="minorHAnsi"/>
                <w:bCs/>
                <w:sz w:val="20"/>
                <w:szCs w:val="20"/>
                <w:lang w:val="en-US"/>
              </w:rPr>
            </w:pPr>
            <w:r>
              <w:rPr>
                <w:rFonts w:cstheme="minorHAnsi"/>
                <w:bCs/>
                <w:sz w:val="20"/>
                <w:szCs w:val="20"/>
                <w:lang w:val="en-US"/>
              </w:rPr>
              <w:t xml:space="preserve">Panel przedni: min. 2x USB o prędkości 10Gbps lub szybszej z czego min. 1x USB-C, </w:t>
            </w:r>
          </w:p>
          <w:p w:rsidR="002F3D01" w:rsidRDefault="002F3D01" w:rsidP="002F3D01">
            <w:pPr>
              <w:numPr>
                <w:ilvl w:val="1"/>
                <w:numId w:val="30"/>
              </w:numPr>
              <w:suppressAutoHyphens w:val="0"/>
              <w:spacing w:before="0" w:line="240" w:lineRule="auto"/>
              <w:jc w:val="left"/>
              <w:rPr>
                <w:rFonts w:cstheme="minorHAnsi"/>
                <w:bCs/>
                <w:sz w:val="20"/>
                <w:szCs w:val="20"/>
                <w:lang w:val="en-US"/>
              </w:rPr>
            </w:pPr>
            <w:r>
              <w:rPr>
                <w:rFonts w:cstheme="minorHAnsi"/>
                <w:bCs/>
                <w:sz w:val="20"/>
                <w:szCs w:val="20"/>
                <w:lang w:val="en-US"/>
              </w:rPr>
              <w:t>Panel tylny: min. 3x USB typ A o prędkości 5Gbps lub szybsze oraz min. 1x USB typ A o prędkości 10Gbps lub szybszy;</w:t>
            </w:r>
          </w:p>
          <w:p w:rsidR="002F3D01" w:rsidRDefault="002F3D01" w:rsidP="002F3D01">
            <w:pPr>
              <w:numPr>
                <w:ilvl w:val="0"/>
                <w:numId w:val="30"/>
              </w:numPr>
              <w:suppressAutoHyphens w:val="0"/>
              <w:spacing w:before="0" w:line="240" w:lineRule="auto"/>
              <w:jc w:val="left"/>
              <w:rPr>
                <w:rFonts w:cstheme="minorHAnsi"/>
                <w:bCs/>
                <w:sz w:val="20"/>
                <w:szCs w:val="20"/>
                <w:lang w:val="en-US"/>
              </w:rPr>
            </w:pPr>
            <w:r>
              <w:rPr>
                <w:rFonts w:cstheme="minorHAnsi"/>
                <w:bCs/>
                <w:sz w:val="20"/>
                <w:szCs w:val="20"/>
                <w:lang w:val="en-US"/>
              </w:rPr>
              <w:t>min. 1 x port audio na przednim panelu;</w:t>
            </w:r>
          </w:p>
          <w:p w:rsidR="002F3D01" w:rsidRDefault="002F3D01" w:rsidP="002F3D01">
            <w:pPr>
              <w:numPr>
                <w:ilvl w:val="0"/>
                <w:numId w:val="30"/>
              </w:numPr>
              <w:suppressAutoHyphens w:val="0"/>
              <w:spacing w:before="0" w:line="240" w:lineRule="auto"/>
              <w:jc w:val="left"/>
              <w:rPr>
                <w:rFonts w:cstheme="minorHAnsi"/>
                <w:bCs/>
                <w:sz w:val="20"/>
                <w:szCs w:val="20"/>
                <w:lang w:val="en-US"/>
              </w:rPr>
            </w:pPr>
            <w:r>
              <w:rPr>
                <w:rFonts w:cstheme="minorHAnsi"/>
                <w:bCs/>
                <w:sz w:val="20"/>
                <w:szCs w:val="20"/>
                <w:lang w:val="en-US"/>
              </w:rPr>
              <w:t>min. 1 x port audio-out na tylnym panelu obudowy;</w:t>
            </w:r>
          </w:p>
          <w:p w:rsidR="002F3D01" w:rsidRDefault="002F3D01" w:rsidP="002F3D01">
            <w:pPr>
              <w:numPr>
                <w:ilvl w:val="0"/>
                <w:numId w:val="30"/>
              </w:numPr>
              <w:suppressAutoHyphens w:val="0"/>
              <w:spacing w:before="0" w:line="240" w:lineRule="auto"/>
              <w:jc w:val="left"/>
              <w:rPr>
                <w:rFonts w:cstheme="minorHAnsi"/>
                <w:bCs/>
                <w:sz w:val="20"/>
                <w:szCs w:val="20"/>
                <w:lang w:val="en-US"/>
              </w:rPr>
            </w:pPr>
            <w:r>
              <w:rPr>
                <w:rFonts w:cstheme="minorHAnsi"/>
                <w:bCs/>
                <w:sz w:val="20"/>
                <w:szCs w:val="20"/>
                <w:lang w:val="en-US"/>
              </w:rPr>
              <w:t>1 x RJ – 45;</w:t>
            </w:r>
          </w:p>
          <w:p w:rsidR="002F3D01" w:rsidRDefault="002F3D01" w:rsidP="002F3D01">
            <w:pPr>
              <w:numPr>
                <w:ilvl w:val="0"/>
                <w:numId w:val="30"/>
              </w:numPr>
              <w:suppressAutoHyphens w:val="0"/>
              <w:spacing w:before="0" w:line="240" w:lineRule="auto"/>
              <w:jc w:val="left"/>
              <w:rPr>
                <w:rFonts w:cstheme="minorHAnsi"/>
                <w:bCs/>
                <w:sz w:val="20"/>
                <w:szCs w:val="20"/>
                <w:lang w:val="en-US"/>
              </w:rPr>
            </w:pPr>
            <w:r>
              <w:rPr>
                <w:rFonts w:cstheme="minorHAnsi"/>
                <w:bCs/>
                <w:sz w:val="20"/>
                <w:szCs w:val="20"/>
                <w:lang w:val="en-US"/>
              </w:rPr>
              <w:t>1 x RS – 232.</w:t>
            </w:r>
          </w:p>
          <w:p w:rsidR="002F3D01" w:rsidRDefault="002F3D01">
            <w:pPr>
              <w:spacing w:line="240" w:lineRule="auto"/>
              <w:rPr>
                <w:rFonts w:cstheme="minorHAnsi"/>
                <w:bCs/>
                <w:sz w:val="20"/>
                <w:szCs w:val="20"/>
                <w:lang w:val="en-US"/>
              </w:rPr>
            </w:pPr>
            <w:r>
              <w:rPr>
                <w:rFonts w:cstheme="minorHAnsi"/>
                <w:bCs/>
                <w:sz w:val="20"/>
                <w:szCs w:val="20"/>
                <w:lang w:val="en-US"/>
              </w:rPr>
              <w:t>Wymagana ilość i rozmieszczenie (na zewnątrz obudowy komputera) wszystkich portów USB Typu A i Typu C nie może być osiągnięta w wyniku stosowania konwerterów, przejściówek lub przewodów połączeniowych itp. Zainstalowane porty nie mogą blokować instalacji kart rozszerzeń w złączach wymaganych w opisie płyty głównej.</w:t>
            </w:r>
          </w:p>
          <w:p w:rsidR="002F3D01" w:rsidRDefault="002F3D01">
            <w:pPr>
              <w:spacing w:line="240" w:lineRule="auto"/>
              <w:rPr>
                <w:rFonts w:cstheme="minorHAnsi"/>
                <w:bCs/>
                <w:sz w:val="20"/>
                <w:szCs w:val="20"/>
                <w:lang w:val="en-US"/>
              </w:rPr>
            </w:pPr>
            <w:r>
              <w:rPr>
                <w:rFonts w:cstheme="minorHAnsi"/>
                <w:bCs/>
                <w:sz w:val="20"/>
                <w:szCs w:val="20"/>
                <w:lang w:val="en-US"/>
              </w:rPr>
              <w:t>Karta sieciowa 10/100/1000 zintegrowana z płytą główną, wspierająca obsługę</w:t>
            </w:r>
            <w:r>
              <w:rPr>
                <w:rFonts w:cstheme="minorHAnsi"/>
                <w:bCs/>
                <w:i/>
                <w:sz w:val="20"/>
                <w:szCs w:val="20"/>
                <w:lang w:val="en-US"/>
              </w:rPr>
              <w:t xml:space="preserve"> </w:t>
            </w:r>
            <w:r>
              <w:rPr>
                <w:rFonts w:cstheme="minorHAnsi"/>
                <w:bCs/>
                <w:sz w:val="20"/>
                <w:szCs w:val="20"/>
                <w:lang w:val="en-US"/>
              </w:rPr>
              <w:t xml:space="preserve">WoL (funkcja włączana przez użytkownika), umożliwiająca zdalny dostęp do wbudowanej sprzętowej technologii zarządzania komputerem. </w:t>
            </w:r>
          </w:p>
          <w:p w:rsidR="002F3D01" w:rsidRDefault="002F3D01">
            <w:pPr>
              <w:spacing w:line="240" w:lineRule="auto"/>
              <w:rPr>
                <w:rFonts w:cstheme="minorHAnsi"/>
                <w:bCs/>
                <w:sz w:val="20"/>
                <w:szCs w:val="20"/>
                <w:lang w:val="en-US"/>
              </w:rPr>
            </w:pPr>
            <w:r>
              <w:rPr>
                <w:rFonts w:cstheme="minorHAnsi"/>
                <w:bCs/>
                <w:sz w:val="20"/>
                <w:szCs w:val="20"/>
                <w:lang w:val="en-US"/>
              </w:rPr>
              <w:t>Karta WLAN 2x2 802.11ax z Bluetooth w wersji nie niższej niż 5.1 montowana w dedykowanym slocie M.2 na płycie głównej. Nie dopuszcza się kart zajmujących slot PCIe.</w:t>
            </w:r>
          </w:p>
          <w:p w:rsidR="002F3D01" w:rsidRDefault="002F3D01">
            <w:pPr>
              <w:spacing w:line="240" w:lineRule="auto"/>
              <w:rPr>
                <w:rFonts w:cstheme="minorHAnsi"/>
                <w:bCs/>
                <w:sz w:val="20"/>
                <w:szCs w:val="20"/>
                <w:lang w:val="en-US"/>
              </w:rPr>
            </w:pPr>
            <w:r>
              <w:rPr>
                <w:rFonts w:cstheme="minorHAnsi"/>
                <w:bCs/>
                <w:sz w:val="20"/>
                <w:szCs w:val="20"/>
                <w:lang w:val="en-US"/>
              </w:rPr>
              <w:t>Płyta główna wyposażona w: 1 x PCIe x16, min. 2x PCIe x1 lub szybsze, min. 4 x SATA w tym min. 3 szt SATA III.</w:t>
            </w:r>
          </w:p>
          <w:p w:rsidR="002F3D01" w:rsidRDefault="002F3D01">
            <w:pPr>
              <w:spacing w:line="240" w:lineRule="auto"/>
              <w:rPr>
                <w:rFonts w:cstheme="minorHAnsi"/>
                <w:bCs/>
                <w:sz w:val="20"/>
                <w:szCs w:val="20"/>
                <w:lang w:val="en-US"/>
              </w:rPr>
            </w:pPr>
            <w:r>
              <w:rPr>
                <w:rFonts w:cstheme="minorHAnsi"/>
                <w:bCs/>
                <w:sz w:val="20"/>
                <w:szCs w:val="20"/>
                <w:lang w:val="en-US"/>
              </w:rPr>
              <w:t>Dwa złącza M.2 dla dysków oraz złącze M.2 bezprzewodowej karty sieciowej.</w:t>
            </w:r>
          </w:p>
          <w:p w:rsidR="002F3D01" w:rsidRDefault="002F3D01">
            <w:pPr>
              <w:spacing w:line="240" w:lineRule="auto"/>
              <w:rPr>
                <w:rFonts w:cstheme="minorHAnsi"/>
                <w:bCs/>
                <w:sz w:val="20"/>
                <w:szCs w:val="20"/>
                <w:lang w:val="en-US"/>
              </w:rPr>
            </w:pPr>
            <w:r>
              <w:rPr>
                <w:rFonts w:cstheme="minorHAnsi"/>
                <w:bCs/>
                <w:sz w:val="20"/>
                <w:szCs w:val="20"/>
                <w:lang w:val="en-US"/>
              </w:rPr>
              <w:t>Zintegrowany z płytą główną kontroler RAID 0 i RAID 1.</w:t>
            </w:r>
          </w:p>
          <w:p w:rsidR="002F3D01" w:rsidRDefault="002F3D01">
            <w:pPr>
              <w:spacing w:line="240" w:lineRule="auto"/>
              <w:rPr>
                <w:rFonts w:cstheme="minorHAnsi"/>
                <w:bCs/>
                <w:sz w:val="20"/>
                <w:szCs w:val="20"/>
                <w:lang w:val="en-US"/>
              </w:rPr>
            </w:pPr>
            <w:r>
              <w:rPr>
                <w:rFonts w:cstheme="minorHAnsi"/>
                <w:bCs/>
                <w:sz w:val="20"/>
                <w:szCs w:val="20"/>
                <w:lang w:val="en-US"/>
              </w:rPr>
              <w:t>Klawiatura USB w układzie polski programisty.</w:t>
            </w:r>
          </w:p>
          <w:p w:rsidR="002F3D01" w:rsidRDefault="002F3D01">
            <w:pPr>
              <w:spacing w:line="240" w:lineRule="auto"/>
              <w:rPr>
                <w:rFonts w:cstheme="minorHAnsi"/>
                <w:bCs/>
                <w:sz w:val="20"/>
                <w:szCs w:val="20"/>
                <w:lang w:val="en-US"/>
              </w:rPr>
            </w:pPr>
            <w:r>
              <w:rPr>
                <w:rFonts w:cstheme="minorHAnsi"/>
                <w:bCs/>
                <w:sz w:val="20"/>
                <w:szCs w:val="20"/>
                <w:lang w:val="en-US"/>
              </w:rPr>
              <w:t>Mysz USB z rolką.</w:t>
            </w:r>
          </w:p>
          <w:p w:rsidR="002F3D01" w:rsidRDefault="002F3D01">
            <w:pPr>
              <w:spacing w:line="240" w:lineRule="auto"/>
              <w:rPr>
                <w:rFonts w:cstheme="minorHAnsi"/>
                <w:bCs/>
                <w:sz w:val="20"/>
                <w:szCs w:val="20"/>
                <w:lang w:val="en-US"/>
              </w:rPr>
            </w:pPr>
            <w:r>
              <w:rPr>
                <w:rFonts w:cstheme="minorHAnsi"/>
                <w:bCs/>
                <w:sz w:val="20"/>
                <w:szCs w:val="20"/>
                <w:lang w:val="en-US"/>
              </w:rPr>
              <w:t>Opakowanie musi być wykonane z materiałów podlegających powtórnemu przetworzeniu.</w:t>
            </w:r>
          </w:p>
        </w:tc>
      </w:tr>
      <w:tr w:rsidR="002F3D01" w:rsidTr="002F3D01">
        <w:tc>
          <w:tcPr>
            <w:tcW w:w="1543" w:type="dxa"/>
            <w:tcBorders>
              <w:top w:val="single" w:sz="4" w:space="0" w:color="auto"/>
              <w:left w:val="single" w:sz="4" w:space="0" w:color="auto"/>
              <w:bottom w:val="single" w:sz="4" w:space="0" w:color="auto"/>
              <w:right w:val="single" w:sz="4" w:space="0" w:color="auto"/>
            </w:tcBorders>
            <w:hideMark/>
          </w:tcPr>
          <w:p w:rsidR="002F3D01" w:rsidRDefault="002F3D01" w:rsidP="002B7043">
            <w:pPr>
              <w:spacing w:line="240" w:lineRule="auto"/>
              <w:ind w:left="0" w:firstLine="0"/>
              <w:contextualSpacing/>
              <w:jc w:val="left"/>
              <w:rPr>
                <w:rFonts w:cstheme="minorHAnsi"/>
                <w:b/>
                <w:sz w:val="20"/>
                <w:szCs w:val="20"/>
                <w:lang w:val="en-US"/>
              </w:rPr>
            </w:pPr>
            <w:r>
              <w:rPr>
                <w:rFonts w:cstheme="minorHAnsi"/>
                <w:b/>
                <w:sz w:val="20"/>
                <w:szCs w:val="20"/>
                <w:lang w:val="en-US"/>
              </w:rPr>
              <w:t>Wsparcie techniczne producenta</w:t>
            </w:r>
          </w:p>
        </w:tc>
        <w:tc>
          <w:tcPr>
            <w:tcW w:w="9260" w:type="dxa"/>
            <w:tcBorders>
              <w:top w:val="single" w:sz="4" w:space="0" w:color="auto"/>
              <w:left w:val="single" w:sz="4" w:space="0" w:color="auto"/>
              <w:bottom w:val="single" w:sz="4" w:space="0" w:color="auto"/>
              <w:right w:val="single" w:sz="4" w:space="0" w:color="auto"/>
            </w:tcBorders>
            <w:hideMark/>
          </w:tcPr>
          <w:p w:rsidR="002F3D01" w:rsidRDefault="002F3D01">
            <w:pPr>
              <w:spacing w:line="240" w:lineRule="auto"/>
              <w:rPr>
                <w:rFonts w:cstheme="minorHAnsi"/>
                <w:bCs/>
                <w:sz w:val="20"/>
                <w:szCs w:val="20"/>
                <w:lang w:val="en-US"/>
              </w:rPr>
            </w:pPr>
            <w:r>
              <w:rPr>
                <w:rFonts w:cstheme="minorHAnsi"/>
                <w:bCs/>
                <w:sz w:val="20"/>
                <w:szCs w:val="20"/>
                <w:lang w:val="en-US"/>
              </w:rPr>
              <w:t>Dedykowany portal techniczny producenta, umożliwiający Zamawiającemu zgłaszanie awarii oraz samodzielne zamawianie zamiennych komponentów. 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recovery systemu operacyjnego).</w:t>
            </w:r>
          </w:p>
        </w:tc>
      </w:tr>
      <w:tr w:rsidR="002F3D01" w:rsidTr="002F3D01">
        <w:tc>
          <w:tcPr>
            <w:tcW w:w="1543" w:type="dxa"/>
            <w:tcBorders>
              <w:top w:val="single" w:sz="4" w:space="0" w:color="auto"/>
              <w:left w:val="single" w:sz="4" w:space="0" w:color="auto"/>
              <w:bottom w:val="single" w:sz="4" w:space="0" w:color="auto"/>
              <w:right w:val="single" w:sz="4" w:space="0" w:color="auto"/>
            </w:tcBorders>
            <w:hideMark/>
          </w:tcPr>
          <w:p w:rsidR="002F3D01" w:rsidRDefault="002F3D01" w:rsidP="002B7043">
            <w:pPr>
              <w:spacing w:line="240" w:lineRule="auto"/>
              <w:ind w:left="0" w:firstLine="0"/>
              <w:contextualSpacing/>
              <w:jc w:val="left"/>
              <w:rPr>
                <w:rFonts w:cstheme="minorHAnsi"/>
                <w:b/>
                <w:sz w:val="20"/>
                <w:szCs w:val="20"/>
                <w:lang w:val="en-US"/>
              </w:rPr>
            </w:pPr>
            <w:r>
              <w:rPr>
                <w:rFonts w:cstheme="minorHAnsi"/>
                <w:b/>
                <w:sz w:val="20"/>
                <w:szCs w:val="20"/>
                <w:lang w:val="en-US"/>
              </w:rPr>
              <w:t>Warunki gwarancji</w:t>
            </w:r>
          </w:p>
        </w:tc>
        <w:tc>
          <w:tcPr>
            <w:tcW w:w="9260" w:type="dxa"/>
            <w:tcBorders>
              <w:top w:val="single" w:sz="4" w:space="0" w:color="auto"/>
              <w:left w:val="single" w:sz="4" w:space="0" w:color="auto"/>
              <w:bottom w:val="single" w:sz="4" w:space="0" w:color="auto"/>
              <w:right w:val="single" w:sz="4" w:space="0" w:color="auto"/>
            </w:tcBorders>
            <w:hideMark/>
          </w:tcPr>
          <w:p w:rsidR="002F3D01" w:rsidRDefault="002F3D01">
            <w:pPr>
              <w:spacing w:line="240" w:lineRule="auto"/>
              <w:rPr>
                <w:rFonts w:cstheme="minorHAnsi"/>
                <w:bCs/>
                <w:sz w:val="20"/>
                <w:szCs w:val="20"/>
                <w:lang w:val="en-US"/>
              </w:rPr>
            </w:pPr>
            <w:r>
              <w:rPr>
                <w:rFonts w:cstheme="minorHAnsi"/>
                <w:bCs/>
                <w:sz w:val="20"/>
                <w:szCs w:val="20"/>
                <w:lang w:val="en-US"/>
              </w:rPr>
              <w:t>Firma serwisująca musi posiadać ISO 9001:2008 na świadczenie usług serwisowych oraz posiadać autoryzacje producenta urządzeń .</w:t>
            </w:r>
          </w:p>
          <w:p w:rsidR="002F3D01" w:rsidRDefault="002F3D01">
            <w:pPr>
              <w:spacing w:line="240" w:lineRule="auto"/>
              <w:rPr>
                <w:rFonts w:cstheme="minorHAnsi"/>
                <w:bCs/>
                <w:sz w:val="20"/>
                <w:szCs w:val="20"/>
                <w:lang w:val="en-US"/>
              </w:rPr>
            </w:pPr>
            <w:r>
              <w:rPr>
                <w:rFonts w:cstheme="minorHAnsi"/>
                <w:bCs/>
                <w:sz w:val="20"/>
                <w:szCs w:val="20"/>
                <w:lang w:val="en-US"/>
              </w:rPr>
              <w:t>Minimalny czas trwania wsparcia technicznego producenta wynosi 5 lat od daty dostawy.</w:t>
            </w:r>
          </w:p>
          <w:p w:rsidR="002F3D01" w:rsidRDefault="002F3D01">
            <w:pPr>
              <w:spacing w:line="240" w:lineRule="auto"/>
              <w:rPr>
                <w:rFonts w:cstheme="minorHAnsi"/>
                <w:bCs/>
                <w:sz w:val="20"/>
                <w:szCs w:val="20"/>
                <w:lang w:val="en-US"/>
              </w:rPr>
            </w:pPr>
            <w:r>
              <w:rPr>
                <w:rFonts w:cstheme="minorHAnsi"/>
                <w:bCs/>
                <w:sz w:val="20"/>
                <w:szCs w:val="20"/>
                <w:lang w:val="en-US"/>
              </w:rPr>
              <w:t>Sposób realizacji usług wsparcia technicznego:</w:t>
            </w:r>
          </w:p>
          <w:p w:rsidR="002F3D01" w:rsidRDefault="002F3D01" w:rsidP="002F3D01">
            <w:pPr>
              <w:pStyle w:val="Akapitzlist"/>
              <w:numPr>
                <w:ilvl w:val="0"/>
                <w:numId w:val="31"/>
              </w:numPr>
              <w:suppressAutoHyphens w:val="0"/>
              <w:spacing w:before="0" w:after="160" w:line="240" w:lineRule="auto"/>
              <w:jc w:val="left"/>
              <w:rPr>
                <w:rFonts w:cstheme="minorHAnsi"/>
                <w:bCs/>
                <w:sz w:val="20"/>
                <w:szCs w:val="20"/>
                <w:lang w:val="en-US"/>
              </w:rPr>
            </w:pPr>
            <w:r>
              <w:rPr>
                <w:rFonts w:cstheme="minorHAnsi"/>
                <w:bCs/>
                <w:sz w:val="20"/>
                <w:szCs w:val="20"/>
                <w:lang w:val="en-US"/>
              </w:rPr>
              <w:t>telefoniczne zgłaszanie usterek w dni robocze w godzinach 8-17;</w:t>
            </w:r>
          </w:p>
          <w:p w:rsidR="002F3D01" w:rsidRDefault="002F3D01" w:rsidP="002F3D01">
            <w:pPr>
              <w:pStyle w:val="Akapitzlist"/>
              <w:numPr>
                <w:ilvl w:val="0"/>
                <w:numId w:val="31"/>
              </w:numPr>
              <w:suppressAutoHyphens w:val="0"/>
              <w:spacing w:before="0" w:after="160" w:line="240" w:lineRule="auto"/>
              <w:jc w:val="left"/>
              <w:rPr>
                <w:rFonts w:cstheme="minorHAnsi"/>
                <w:bCs/>
                <w:sz w:val="20"/>
                <w:szCs w:val="20"/>
                <w:lang w:val="en-US"/>
              </w:rPr>
            </w:pPr>
            <w:r>
              <w:rPr>
                <w:rFonts w:cstheme="minorHAnsi"/>
                <w:bCs/>
                <w:sz w:val="20"/>
                <w:szCs w:val="20"/>
                <w:lang w:val="en-US"/>
              </w:rPr>
              <w:t>dedykowany bezpłatny portal online producenta do zgłaszania usterek i zarządzania zgłoszeniami serwisowymi;</w:t>
            </w:r>
          </w:p>
          <w:p w:rsidR="002F3D01" w:rsidRDefault="002F3D01" w:rsidP="002F3D01">
            <w:pPr>
              <w:pStyle w:val="Akapitzlist"/>
              <w:numPr>
                <w:ilvl w:val="0"/>
                <w:numId w:val="31"/>
              </w:numPr>
              <w:suppressAutoHyphens w:val="0"/>
              <w:spacing w:before="0" w:after="160" w:line="240" w:lineRule="auto"/>
              <w:jc w:val="left"/>
              <w:rPr>
                <w:rFonts w:cstheme="minorHAnsi"/>
                <w:bCs/>
                <w:sz w:val="20"/>
                <w:szCs w:val="20"/>
                <w:lang w:val="en-US"/>
              </w:rPr>
            </w:pPr>
            <w:r>
              <w:rPr>
                <w:rFonts w:cstheme="minorHAnsi"/>
                <w:bCs/>
                <w:sz w:val="20"/>
                <w:szCs w:val="20"/>
                <w:lang w:val="en-US"/>
              </w:rPr>
              <w:t>opcjonalna pomoc techniczna za pośrednictwem czat online.</w:t>
            </w:r>
          </w:p>
          <w:p w:rsidR="002F3D01" w:rsidRDefault="002F3D01">
            <w:pPr>
              <w:spacing w:line="240" w:lineRule="auto"/>
              <w:rPr>
                <w:rFonts w:cstheme="minorHAnsi"/>
                <w:bCs/>
                <w:sz w:val="20"/>
                <w:szCs w:val="20"/>
                <w:lang w:val="en-US"/>
              </w:rPr>
            </w:pPr>
            <w:r>
              <w:rPr>
                <w:rFonts w:cstheme="minorHAnsi"/>
                <w:bCs/>
                <w:sz w:val="20"/>
                <w:szCs w:val="20"/>
                <w:lang w:val="en-US"/>
              </w:rPr>
              <w:t xml:space="preserve">Wsparcie techniczne dla sprzętu będzie dostarczane zdalnie lub w miejscu instalacji urządzenia, w zależności od rodzaju zgłaszanej awarii. </w:t>
            </w:r>
          </w:p>
          <w:p w:rsidR="002F3D01" w:rsidRDefault="002F3D01">
            <w:pPr>
              <w:spacing w:line="240" w:lineRule="auto"/>
              <w:rPr>
                <w:rFonts w:cstheme="minorHAnsi"/>
                <w:bCs/>
                <w:sz w:val="20"/>
                <w:szCs w:val="20"/>
                <w:lang w:val="en-US"/>
              </w:rPr>
            </w:pPr>
            <w:r>
              <w:rPr>
                <w:rFonts w:cstheme="minorHAnsi"/>
                <w:bCs/>
                <w:sz w:val="20"/>
                <w:szCs w:val="20"/>
                <w:lang w:val="en-US"/>
              </w:rPr>
              <w:t>W przypadku awarii zakwalifikowanej jako naprawa w miejscu instalacji urządzenia, część zamienna wymagana do naprawy i/lub technik serwisowy przybędzie na miejsce wskazane przez klienta na następny dzień roboczy od momentu skutecznego przyjęcia zgłoszenia przez Dział Wsparcia Technicznego.</w:t>
            </w:r>
          </w:p>
          <w:p w:rsidR="002F3D01" w:rsidRDefault="002F3D01">
            <w:pPr>
              <w:spacing w:line="240" w:lineRule="auto"/>
              <w:rPr>
                <w:rFonts w:cstheme="minorHAnsi"/>
                <w:bCs/>
                <w:sz w:val="20"/>
                <w:szCs w:val="20"/>
                <w:lang w:val="en-US"/>
              </w:rPr>
            </w:pPr>
            <w:r>
              <w:rPr>
                <w:rFonts w:cstheme="minorHAnsi"/>
                <w:bCs/>
                <w:sz w:val="20"/>
                <w:szCs w:val="20"/>
                <w:lang w:val="en-US"/>
              </w:rPr>
              <w:t>Możliwość sprawdzenia aktualnego okresu i poziomu wsparcia technicznego dla urządzeń za pośrednictwem strony internetowej producenta.</w:t>
            </w:r>
          </w:p>
          <w:p w:rsidR="002F3D01" w:rsidRDefault="002F3D01">
            <w:pPr>
              <w:spacing w:line="240" w:lineRule="auto"/>
              <w:rPr>
                <w:rFonts w:cstheme="minorHAnsi"/>
                <w:bCs/>
                <w:sz w:val="20"/>
                <w:szCs w:val="20"/>
                <w:lang w:val="en-US"/>
              </w:rPr>
            </w:pPr>
            <w:r>
              <w:rPr>
                <w:rFonts w:cstheme="minorHAnsi"/>
                <w:bCs/>
                <w:sz w:val="20"/>
                <w:szCs w:val="20"/>
                <w:lang w:val="en-US"/>
              </w:rPr>
              <w:t xml:space="preserve">Możliwość pobrania aktualnych wersji sterowników oraz firmware urządzenia za pośrednictwem strony internetowej producenta również dla urządzeń z nieaktywnym wsparciem technicznym. </w:t>
            </w:r>
          </w:p>
        </w:tc>
      </w:tr>
    </w:tbl>
    <w:p w:rsidR="002F3D01" w:rsidRDefault="002F3D01" w:rsidP="002F3D01">
      <w:pPr>
        <w:spacing w:line="240" w:lineRule="auto"/>
        <w:rPr>
          <w:rFonts w:cstheme="minorHAnsi"/>
          <w:bCs/>
          <w:sz w:val="20"/>
          <w:szCs w:val="20"/>
        </w:rPr>
      </w:pPr>
    </w:p>
    <w:tbl>
      <w:tblPr>
        <w:tblW w:w="1080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8"/>
        <w:gridCol w:w="7446"/>
      </w:tblGrid>
      <w:tr w:rsidR="002F3D01" w:rsidTr="002F3D01">
        <w:trPr>
          <w:trHeight w:val="543"/>
        </w:trPr>
        <w:tc>
          <w:tcPr>
            <w:tcW w:w="3358" w:type="dxa"/>
            <w:tcBorders>
              <w:top w:val="single" w:sz="4" w:space="0" w:color="auto"/>
              <w:left w:val="single" w:sz="4" w:space="0" w:color="auto"/>
              <w:bottom w:val="single" w:sz="4" w:space="0" w:color="auto"/>
              <w:right w:val="single" w:sz="4" w:space="0" w:color="auto"/>
            </w:tcBorders>
            <w:vAlign w:val="center"/>
            <w:hideMark/>
          </w:tcPr>
          <w:p w:rsidR="002F3D01" w:rsidRDefault="002F3D01">
            <w:pPr>
              <w:spacing w:line="240" w:lineRule="auto"/>
              <w:rPr>
                <w:rFonts w:cstheme="minorHAnsi"/>
                <w:b/>
                <w:sz w:val="20"/>
                <w:szCs w:val="20"/>
                <w:lang w:val="en-US"/>
              </w:rPr>
            </w:pPr>
            <w:r>
              <w:rPr>
                <w:rFonts w:cstheme="minorHAnsi"/>
                <w:b/>
                <w:sz w:val="20"/>
                <w:szCs w:val="20"/>
                <w:lang w:val="en-US"/>
              </w:rPr>
              <w:t>Nazwa komponentu</w:t>
            </w:r>
          </w:p>
        </w:tc>
        <w:tc>
          <w:tcPr>
            <w:tcW w:w="7446" w:type="dxa"/>
            <w:tcBorders>
              <w:top w:val="single" w:sz="4" w:space="0" w:color="auto"/>
              <w:left w:val="single" w:sz="4" w:space="0" w:color="auto"/>
              <w:bottom w:val="single" w:sz="4" w:space="0" w:color="auto"/>
              <w:right w:val="single" w:sz="4" w:space="0" w:color="auto"/>
            </w:tcBorders>
            <w:vAlign w:val="center"/>
            <w:hideMark/>
          </w:tcPr>
          <w:p w:rsidR="002F3D01" w:rsidRDefault="002F3D01">
            <w:pPr>
              <w:spacing w:line="240" w:lineRule="auto"/>
              <w:jc w:val="center"/>
              <w:rPr>
                <w:rFonts w:cstheme="minorHAnsi"/>
                <w:b/>
                <w:sz w:val="20"/>
                <w:szCs w:val="20"/>
                <w:lang w:val="en-US"/>
              </w:rPr>
            </w:pPr>
            <w:r>
              <w:rPr>
                <w:rFonts w:cs="Calibri"/>
                <w:b/>
                <w:sz w:val="24"/>
                <w:szCs w:val="20"/>
                <w:lang w:val="en-US"/>
              </w:rPr>
              <w:t>Wymagane parametry techniczne monitorów</w:t>
            </w:r>
          </w:p>
        </w:tc>
      </w:tr>
      <w:tr w:rsidR="002F3D01" w:rsidTr="002F3D01">
        <w:trPr>
          <w:trHeight w:val="284"/>
        </w:trPr>
        <w:tc>
          <w:tcPr>
            <w:tcW w:w="3358"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hideMark/>
          </w:tcPr>
          <w:p w:rsidR="002F3D01" w:rsidRDefault="002F3D01">
            <w:pPr>
              <w:spacing w:line="240" w:lineRule="auto"/>
              <w:rPr>
                <w:rFonts w:cstheme="minorHAnsi"/>
                <w:b/>
                <w:bCs/>
                <w:sz w:val="20"/>
                <w:szCs w:val="20"/>
                <w:lang w:val="en-US"/>
              </w:rPr>
            </w:pPr>
            <w:r>
              <w:rPr>
                <w:rFonts w:cstheme="minorHAnsi"/>
                <w:b/>
                <w:bCs/>
                <w:sz w:val="20"/>
                <w:szCs w:val="20"/>
                <w:lang w:val="en-US"/>
              </w:rPr>
              <w:t>Typ ekranu</w:t>
            </w:r>
          </w:p>
        </w:tc>
        <w:tc>
          <w:tcPr>
            <w:tcW w:w="7446"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vAlign w:val="center"/>
            <w:hideMark/>
          </w:tcPr>
          <w:p w:rsidR="002F3D01" w:rsidRDefault="002F3D01">
            <w:pPr>
              <w:spacing w:line="240" w:lineRule="auto"/>
              <w:rPr>
                <w:rFonts w:cstheme="minorHAnsi"/>
                <w:bCs/>
                <w:sz w:val="20"/>
                <w:szCs w:val="20"/>
                <w:lang w:val="en-US"/>
              </w:rPr>
            </w:pPr>
            <w:r>
              <w:rPr>
                <w:rFonts w:cstheme="minorHAnsi"/>
                <w:bCs/>
                <w:sz w:val="20"/>
                <w:szCs w:val="20"/>
                <w:lang w:val="en-US"/>
              </w:rPr>
              <w:t>Min. 21.5 cala i nie więcej niż 22.5 cala.</w:t>
            </w:r>
          </w:p>
        </w:tc>
      </w:tr>
      <w:tr w:rsidR="002F3D01" w:rsidTr="002F3D01">
        <w:trPr>
          <w:trHeight w:val="284"/>
        </w:trPr>
        <w:tc>
          <w:tcPr>
            <w:tcW w:w="3358"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hideMark/>
          </w:tcPr>
          <w:p w:rsidR="002F3D01" w:rsidRDefault="002F3D01">
            <w:pPr>
              <w:spacing w:line="240" w:lineRule="auto"/>
              <w:rPr>
                <w:rFonts w:cstheme="minorHAnsi"/>
                <w:b/>
                <w:bCs/>
                <w:sz w:val="20"/>
                <w:szCs w:val="20"/>
                <w:lang w:val="en-US"/>
              </w:rPr>
            </w:pPr>
            <w:r>
              <w:rPr>
                <w:rFonts w:cstheme="minorHAnsi"/>
                <w:b/>
                <w:bCs/>
                <w:sz w:val="20"/>
                <w:szCs w:val="20"/>
                <w:lang w:val="en-US"/>
              </w:rPr>
              <w:t>Jasność</w:t>
            </w:r>
          </w:p>
        </w:tc>
        <w:tc>
          <w:tcPr>
            <w:tcW w:w="7446"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vAlign w:val="center"/>
            <w:hideMark/>
          </w:tcPr>
          <w:p w:rsidR="002F3D01" w:rsidRDefault="002F3D01">
            <w:pPr>
              <w:spacing w:line="240" w:lineRule="auto"/>
              <w:rPr>
                <w:rFonts w:cstheme="minorHAnsi"/>
                <w:bCs/>
                <w:sz w:val="20"/>
                <w:szCs w:val="20"/>
                <w:lang w:val="en-US"/>
              </w:rPr>
            </w:pPr>
            <w:r>
              <w:rPr>
                <w:rFonts w:cstheme="minorHAnsi"/>
                <w:bCs/>
                <w:sz w:val="20"/>
                <w:szCs w:val="20"/>
                <w:lang w:val="en-US"/>
              </w:rPr>
              <w:t>Min. 250 cd/m2.</w:t>
            </w:r>
          </w:p>
        </w:tc>
      </w:tr>
      <w:tr w:rsidR="002F3D01" w:rsidTr="002F3D01">
        <w:trPr>
          <w:trHeight w:val="284"/>
        </w:trPr>
        <w:tc>
          <w:tcPr>
            <w:tcW w:w="3358"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hideMark/>
          </w:tcPr>
          <w:p w:rsidR="002F3D01" w:rsidRDefault="002F3D01">
            <w:pPr>
              <w:spacing w:line="240" w:lineRule="auto"/>
              <w:rPr>
                <w:rFonts w:cstheme="minorHAnsi"/>
                <w:b/>
                <w:bCs/>
                <w:sz w:val="20"/>
                <w:szCs w:val="20"/>
                <w:lang w:val="en-US"/>
              </w:rPr>
            </w:pPr>
            <w:r>
              <w:rPr>
                <w:rFonts w:cstheme="minorHAnsi"/>
                <w:b/>
                <w:bCs/>
                <w:sz w:val="20"/>
                <w:szCs w:val="20"/>
                <w:lang w:val="en-US"/>
              </w:rPr>
              <w:t>Kontrast</w:t>
            </w:r>
          </w:p>
        </w:tc>
        <w:tc>
          <w:tcPr>
            <w:tcW w:w="7446"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vAlign w:val="center"/>
            <w:hideMark/>
          </w:tcPr>
          <w:p w:rsidR="002F3D01" w:rsidRDefault="002F3D01">
            <w:pPr>
              <w:spacing w:line="240" w:lineRule="auto"/>
              <w:rPr>
                <w:rFonts w:cstheme="minorHAnsi"/>
                <w:bCs/>
                <w:sz w:val="20"/>
                <w:szCs w:val="20"/>
                <w:lang w:val="en-US"/>
              </w:rPr>
            </w:pPr>
            <w:r>
              <w:rPr>
                <w:rFonts w:cstheme="minorHAnsi"/>
                <w:bCs/>
                <w:sz w:val="20"/>
                <w:szCs w:val="20"/>
                <w:lang w:val="en-US"/>
              </w:rPr>
              <w:t>1000:1.</w:t>
            </w:r>
          </w:p>
        </w:tc>
      </w:tr>
      <w:tr w:rsidR="002F3D01" w:rsidTr="002F3D01">
        <w:trPr>
          <w:trHeight w:val="284"/>
        </w:trPr>
        <w:tc>
          <w:tcPr>
            <w:tcW w:w="3358"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hideMark/>
          </w:tcPr>
          <w:p w:rsidR="002F3D01" w:rsidRDefault="002F3D01">
            <w:pPr>
              <w:spacing w:line="240" w:lineRule="auto"/>
              <w:rPr>
                <w:rFonts w:cstheme="minorHAnsi"/>
                <w:b/>
                <w:bCs/>
                <w:sz w:val="20"/>
                <w:szCs w:val="20"/>
                <w:lang w:val="en-US"/>
              </w:rPr>
            </w:pPr>
            <w:r>
              <w:rPr>
                <w:rFonts w:cstheme="minorHAnsi"/>
                <w:b/>
                <w:bCs/>
                <w:sz w:val="20"/>
                <w:szCs w:val="20"/>
                <w:lang w:val="en-US"/>
              </w:rPr>
              <w:t>Kąty widzenia (pion/poziom)</w:t>
            </w:r>
          </w:p>
        </w:tc>
        <w:tc>
          <w:tcPr>
            <w:tcW w:w="7446"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vAlign w:val="center"/>
            <w:hideMark/>
          </w:tcPr>
          <w:p w:rsidR="002F3D01" w:rsidRDefault="002F3D01">
            <w:pPr>
              <w:spacing w:line="240" w:lineRule="auto"/>
              <w:rPr>
                <w:rFonts w:cstheme="minorHAnsi"/>
                <w:bCs/>
                <w:sz w:val="20"/>
                <w:szCs w:val="20"/>
                <w:lang w:val="en-US"/>
              </w:rPr>
            </w:pPr>
            <w:r>
              <w:rPr>
                <w:rFonts w:cstheme="minorHAnsi"/>
                <w:bCs/>
                <w:sz w:val="20"/>
                <w:szCs w:val="20"/>
                <w:lang w:val="en-US"/>
              </w:rPr>
              <w:t>178/178 stopni.</w:t>
            </w:r>
          </w:p>
        </w:tc>
      </w:tr>
      <w:tr w:rsidR="002F3D01" w:rsidTr="002F3D01">
        <w:trPr>
          <w:trHeight w:val="284"/>
        </w:trPr>
        <w:tc>
          <w:tcPr>
            <w:tcW w:w="3358"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hideMark/>
          </w:tcPr>
          <w:p w:rsidR="002F3D01" w:rsidRDefault="002F3D01">
            <w:pPr>
              <w:spacing w:line="240" w:lineRule="auto"/>
              <w:rPr>
                <w:rFonts w:cstheme="minorHAnsi"/>
                <w:b/>
                <w:bCs/>
                <w:sz w:val="20"/>
                <w:szCs w:val="20"/>
                <w:lang w:val="en-US"/>
              </w:rPr>
            </w:pPr>
            <w:r>
              <w:rPr>
                <w:rFonts w:cstheme="minorHAnsi"/>
                <w:b/>
                <w:bCs/>
                <w:sz w:val="20"/>
                <w:szCs w:val="20"/>
                <w:lang w:val="en-US"/>
              </w:rPr>
              <w:t>Czas reakcji matrycy</w:t>
            </w:r>
          </w:p>
          <w:p w:rsidR="002F3D01" w:rsidRDefault="002F3D01">
            <w:pPr>
              <w:spacing w:line="240" w:lineRule="auto"/>
              <w:rPr>
                <w:rFonts w:cstheme="minorHAnsi"/>
                <w:b/>
                <w:bCs/>
                <w:sz w:val="20"/>
                <w:szCs w:val="20"/>
                <w:lang w:val="en-US"/>
              </w:rPr>
            </w:pPr>
            <w:r>
              <w:rPr>
                <w:rFonts w:cstheme="minorHAnsi"/>
                <w:b/>
                <w:bCs/>
                <w:sz w:val="20"/>
                <w:szCs w:val="20"/>
                <w:lang w:val="en-US"/>
              </w:rPr>
              <w:t>(maksymalnie)</w:t>
            </w:r>
          </w:p>
        </w:tc>
        <w:tc>
          <w:tcPr>
            <w:tcW w:w="7446"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vAlign w:val="center"/>
            <w:hideMark/>
          </w:tcPr>
          <w:p w:rsidR="002F3D01" w:rsidRDefault="002F3D01">
            <w:pPr>
              <w:spacing w:line="240" w:lineRule="auto"/>
              <w:rPr>
                <w:rFonts w:cstheme="minorHAnsi"/>
                <w:bCs/>
                <w:sz w:val="20"/>
                <w:szCs w:val="20"/>
                <w:lang w:val="en-US"/>
              </w:rPr>
            </w:pPr>
            <w:r>
              <w:rPr>
                <w:rFonts w:cstheme="minorHAnsi"/>
                <w:bCs/>
                <w:sz w:val="20"/>
                <w:szCs w:val="20"/>
                <w:lang w:val="en-US"/>
              </w:rPr>
              <w:t>8ms (GtG).</w:t>
            </w:r>
          </w:p>
        </w:tc>
      </w:tr>
      <w:tr w:rsidR="002F3D01" w:rsidTr="002F3D01">
        <w:trPr>
          <w:trHeight w:val="284"/>
        </w:trPr>
        <w:tc>
          <w:tcPr>
            <w:tcW w:w="3358"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hideMark/>
          </w:tcPr>
          <w:p w:rsidR="002F3D01" w:rsidRDefault="002F3D01">
            <w:pPr>
              <w:spacing w:line="240" w:lineRule="auto"/>
              <w:rPr>
                <w:rFonts w:cstheme="minorHAnsi"/>
                <w:b/>
                <w:bCs/>
                <w:sz w:val="20"/>
                <w:szCs w:val="20"/>
                <w:lang w:val="en-US"/>
              </w:rPr>
            </w:pPr>
            <w:r>
              <w:rPr>
                <w:rFonts w:cstheme="minorHAnsi"/>
                <w:b/>
                <w:bCs/>
                <w:sz w:val="20"/>
                <w:szCs w:val="20"/>
                <w:lang w:val="en-US"/>
              </w:rPr>
              <w:t>Rozdzielczość maksymalna</w:t>
            </w:r>
          </w:p>
        </w:tc>
        <w:tc>
          <w:tcPr>
            <w:tcW w:w="7446"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vAlign w:val="center"/>
            <w:hideMark/>
          </w:tcPr>
          <w:p w:rsidR="002F3D01" w:rsidRDefault="002F3D01">
            <w:pPr>
              <w:spacing w:line="240" w:lineRule="auto"/>
              <w:rPr>
                <w:rFonts w:cstheme="minorHAnsi"/>
                <w:bCs/>
                <w:sz w:val="20"/>
                <w:szCs w:val="20"/>
                <w:lang w:val="en-US"/>
              </w:rPr>
            </w:pPr>
            <w:r>
              <w:rPr>
                <w:rFonts w:cstheme="minorHAnsi"/>
                <w:bCs/>
                <w:sz w:val="20"/>
                <w:szCs w:val="20"/>
                <w:lang w:val="en-US"/>
              </w:rPr>
              <w:t>1920 x 1080 przy min. 60Hz.</w:t>
            </w:r>
          </w:p>
        </w:tc>
      </w:tr>
      <w:tr w:rsidR="002F3D01" w:rsidTr="002F3D01">
        <w:trPr>
          <w:trHeight w:val="284"/>
        </w:trPr>
        <w:tc>
          <w:tcPr>
            <w:tcW w:w="3358"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hideMark/>
          </w:tcPr>
          <w:p w:rsidR="002F3D01" w:rsidRDefault="002F3D01">
            <w:pPr>
              <w:spacing w:line="240" w:lineRule="auto"/>
              <w:rPr>
                <w:rFonts w:cstheme="minorHAnsi"/>
                <w:b/>
                <w:bCs/>
                <w:sz w:val="20"/>
                <w:szCs w:val="20"/>
                <w:lang w:val="en-US"/>
              </w:rPr>
            </w:pPr>
            <w:r>
              <w:rPr>
                <w:rFonts w:cstheme="minorHAnsi"/>
                <w:b/>
                <w:bCs/>
                <w:sz w:val="20"/>
                <w:szCs w:val="20"/>
                <w:lang w:val="en-US"/>
              </w:rPr>
              <w:t>Gama koloru</w:t>
            </w:r>
          </w:p>
        </w:tc>
        <w:tc>
          <w:tcPr>
            <w:tcW w:w="7446"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vAlign w:val="center"/>
            <w:hideMark/>
          </w:tcPr>
          <w:p w:rsidR="002F3D01" w:rsidRDefault="002F3D01">
            <w:pPr>
              <w:spacing w:line="240" w:lineRule="auto"/>
              <w:rPr>
                <w:rFonts w:cstheme="minorHAnsi"/>
                <w:bCs/>
                <w:sz w:val="20"/>
                <w:szCs w:val="20"/>
                <w:lang w:val="en-US"/>
              </w:rPr>
            </w:pPr>
            <w:r>
              <w:rPr>
                <w:rFonts w:cstheme="minorHAnsi"/>
                <w:bCs/>
                <w:sz w:val="20"/>
                <w:szCs w:val="20"/>
                <w:lang w:val="en-US"/>
              </w:rPr>
              <w:t>min. 72% (CIE 1931).</w:t>
            </w:r>
          </w:p>
        </w:tc>
      </w:tr>
      <w:tr w:rsidR="002F3D01" w:rsidTr="002F3D01">
        <w:trPr>
          <w:trHeight w:val="284"/>
        </w:trPr>
        <w:tc>
          <w:tcPr>
            <w:tcW w:w="3358"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hideMark/>
          </w:tcPr>
          <w:p w:rsidR="002F3D01" w:rsidRDefault="002F3D01">
            <w:pPr>
              <w:spacing w:line="240" w:lineRule="auto"/>
              <w:rPr>
                <w:rFonts w:cstheme="minorHAnsi"/>
                <w:b/>
                <w:bCs/>
                <w:sz w:val="20"/>
                <w:szCs w:val="20"/>
                <w:lang w:val="en-US"/>
              </w:rPr>
            </w:pPr>
            <w:r>
              <w:rPr>
                <w:rFonts w:cstheme="minorHAnsi"/>
                <w:b/>
                <w:bCs/>
                <w:sz w:val="20"/>
                <w:szCs w:val="20"/>
                <w:lang w:val="en-US"/>
              </w:rPr>
              <w:t>Pochylenie monitora</w:t>
            </w:r>
          </w:p>
        </w:tc>
        <w:tc>
          <w:tcPr>
            <w:tcW w:w="7446"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vAlign w:val="center"/>
            <w:hideMark/>
          </w:tcPr>
          <w:p w:rsidR="002F3D01" w:rsidRDefault="002F3D01">
            <w:pPr>
              <w:spacing w:line="240" w:lineRule="auto"/>
              <w:rPr>
                <w:rFonts w:cstheme="minorHAnsi"/>
                <w:bCs/>
                <w:sz w:val="20"/>
                <w:szCs w:val="20"/>
                <w:lang w:val="en-US"/>
              </w:rPr>
            </w:pPr>
            <w:r>
              <w:rPr>
                <w:rFonts w:cstheme="minorHAnsi"/>
                <w:bCs/>
                <w:sz w:val="20"/>
                <w:szCs w:val="20"/>
                <w:lang w:val="en-US"/>
              </w:rPr>
              <w:t>W zakresie 26 stopni.</w:t>
            </w:r>
          </w:p>
        </w:tc>
      </w:tr>
      <w:tr w:rsidR="002F3D01" w:rsidTr="002F3D01">
        <w:trPr>
          <w:trHeight w:val="284"/>
        </w:trPr>
        <w:tc>
          <w:tcPr>
            <w:tcW w:w="3358"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hideMark/>
          </w:tcPr>
          <w:p w:rsidR="002F3D01" w:rsidRDefault="002F3D01">
            <w:pPr>
              <w:spacing w:line="240" w:lineRule="auto"/>
              <w:rPr>
                <w:rFonts w:cstheme="minorHAnsi"/>
                <w:b/>
                <w:bCs/>
                <w:sz w:val="20"/>
                <w:szCs w:val="20"/>
                <w:lang w:val="en-US"/>
              </w:rPr>
            </w:pPr>
            <w:r>
              <w:rPr>
                <w:rFonts w:cstheme="minorHAnsi"/>
                <w:b/>
                <w:bCs/>
                <w:sz w:val="20"/>
                <w:szCs w:val="20"/>
                <w:lang w:val="en-US"/>
              </w:rPr>
              <w:t>Wydłużenie w pionie</w:t>
            </w:r>
          </w:p>
        </w:tc>
        <w:tc>
          <w:tcPr>
            <w:tcW w:w="7446"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vAlign w:val="center"/>
            <w:hideMark/>
          </w:tcPr>
          <w:p w:rsidR="002F3D01" w:rsidRDefault="002F3D01">
            <w:pPr>
              <w:spacing w:line="240" w:lineRule="auto"/>
              <w:rPr>
                <w:rFonts w:cstheme="minorHAnsi"/>
                <w:bCs/>
                <w:sz w:val="20"/>
                <w:szCs w:val="20"/>
                <w:lang w:val="en-US"/>
              </w:rPr>
            </w:pPr>
            <w:r>
              <w:rPr>
                <w:rFonts w:cstheme="minorHAnsi"/>
                <w:bCs/>
                <w:sz w:val="20"/>
                <w:szCs w:val="20"/>
                <w:lang w:val="en-US"/>
              </w:rPr>
              <w:t>Tak, min. 130 mm.</w:t>
            </w:r>
          </w:p>
        </w:tc>
      </w:tr>
      <w:tr w:rsidR="002F3D01" w:rsidTr="002F3D01">
        <w:trPr>
          <w:trHeight w:val="284"/>
        </w:trPr>
        <w:tc>
          <w:tcPr>
            <w:tcW w:w="3358"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hideMark/>
          </w:tcPr>
          <w:p w:rsidR="002F3D01" w:rsidRDefault="002F3D01">
            <w:pPr>
              <w:spacing w:line="240" w:lineRule="auto"/>
              <w:rPr>
                <w:rFonts w:cstheme="minorHAnsi"/>
                <w:b/>
                <w:bCs/>
                <w:sz w:val="20"/>
                <w:szCs w:val="20"/>
                <w:lang w:val="en-US"/>
              </w:rPr>
            </w:pPr>
            <w:r>
              <w:rPr>
                <w:rFonts w:cstheme="minorHAnsi"/>
                <w:b/>
                <w:bCs/>
                <w:sz w:val="20"/>
                <w:szCs w:val="20"/>
                <w:lang w:val="en-US"/>
              </w:rPr>
              <w:t>PIVOT</w:t>
            </w:r>
          </w:p>
        </w:tc>
        <w:tc>
          <w:tcPr>
            <w:tcW w:w="7446"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vAlign w:val="center"/>
            <w:hideMark/>
          </w:tcPr>
          <w:p w:rsidR="002F3D01" w:rsidRDefault="002F3D01">
            <w:pPr>
              <w:spacing w:line="240" w:lineRule="auto"/>
              <w:rPr>
                <w:rFonts w:cstheme="minorHAnsi"/>
                <w:bCs/>
                <w:sz w:val="20"/>
                <w:szCs w:val="20"/>
                <w:lang w:val="en-US"/>
              </w:rPr>
            </w:pPr>
            <w:r>
              <w:rPr>
                <w:rFonts w:cstheme="minorHAnsi"/>
                <w:bCs/>
                <w:sz w:val="20"/>
                <w:szCs w:val="20"/>
                <w:lang w:val="en-US"/>
              </w:rPr>
              <w:t>Tak.</w:t>
            </w:r>
          </w:p>
        </w:tc>
      </w:tr>
      <w:tr w:rsidR="002F3D01" w:rsidTr="002F3D01">
        <w:trPr>
          <w:trHeight w:val="284"/>
        </w:trPr>
        <w:tc>
          <w:tcPr>
            <w:tcW w:w="3358"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hideMark/>
          </w:tcPr>
          <w:p w:rsidR="002F3D01" w:rsidRDefault="002F3D01">
            <w:pPr>
              <w:spacing w:line="240" w:lineRule="auto"/>
              <w:rPr>
                <w:rFonts w:cstheme="minorHAnsi"/>
                <w:b/>
                <w:bCs/>
                <w:sz w:val="20"/>
                <w:szCs w:val="20"/>
                <w:lang w:val="en-US"/>
              </w:rPr>
            </w:pPr>
            <w:r>
              <w:rPr>
                <w:rFonts w:cstheme="minorHAnsi"/>
                <w:b/>
                <w:bCs/>
                <w:sz w:val="20"/>
                <w:szCs w:val="20"/>
                <w:lang w:val="en-US"/>
              </w:rPr>
              <w:t>Obrót lewo/prawo</w:t>
            </w:r>
          </w:p>
        </w:tc>
        <w:tc>
          <w:tcPr>
            <w:tcW w:w="7446"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vAlign w:val="center"/>
            <w:hideMark/>
          </w:tcPr>
          <w:p w:rsidR="002F3D01" w:rsidRDefault="002F3D01">
            <w:pPr>
              <w:spacing w:line="240" w:lineRule="auto"/>
              <w:rPr>
                <w:rFonts w:cstheme="minorHAnsi"/>
                <w:bCs/>
                <w:sz w:val="20"/>
                <w:szCs w:val="20"/>
                <w:lang w:val="en-US"/>
              </w:rPr>
            </w:pPr>
            <w:r>
              <w:rPr>
                <w:rFonts w:cstheme="minorHAnsi"/>
                <w:bCs/>
                <w:sz w:val="20"/>
                <w:szCs w:val="20"/>
                <w:lang w:val="en-US"/>
              </w:rPr>
              <w:t>Min. 90 stopni.</w:t>
            </w:r>
          </w:p>
        </w:tc>
      </w:tr>
      <w:tr w:rsidR="002F3D01" w:rsidTr="002F3D01">
        <w:trPr>
          <w:trHeight w:val="284"/>
        </w:trPr>
        <w:tc>
          <w:tcPr>
            <w:tcW w:w="3358"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hideMark/>
          </w:tcPr>
          <w:p w:rsidR="002F3D01" w:rsidRDefault="002F3D01">
            <w:pPr>
              <w:spacing w:line="240" w:lineRule="auto"/>
              <w:rPr>
                <w:rFonts w:cstheme="minorHAnsi"/>
                <w:b/>
                <w:bCs/>
                <w:sz w:val="20"/>
                <w:szCs w:val="20"/>
                <w:lang w:val="en-US"/>
              </w:rPr>
            </w:pPr>
            <w:r>
              <w:rPr>
                <w:rFonts w:cstheme="minorHAnsi"/>
                <w:b/>
                <w:bCs/>
                <w:sz w:val="20"/>
                <w:szCs w:val="20"/>
                <w:lang w:val="en-US"/>
              </w:rPr>
              <w:t>Powłoka powierzchni ekranu</w:t>
            </w:r>
          </w:p>
        </w:tc>
        <w:tc>
          <w:tcPr>
            <w:tcW w:w="7446"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vAlign w:val="center"/>
            <w:hideMark/>
          </w:tcPr>
          <w:p w:rsidR="002F3D01" w:rsidRDefault="002F3D01">
            <w:pPr>
              <w:spacing w:line="240" w:lineRule="auto"/>
              <w:rPr>
                <w:rFonts w:cstheme="minorHAnsi"/>
                <w:bCs/>
                <w:sz w:val="20"/>
                <w:szCs w:val="20"/>
                <w:lang w:val="en-US"/>
              </w:rPr>
            </w:pPr>
            <w:r>
              <w:rPr>
                <w:rFonts w:cstheme="minorHAnsi"/>
                <w:bCs/>
                <w:sz w:val="20"/>
                <w:szCs w:val="20"/>
                <w:lang w:val="en-US"/>
              </w:rPr>
              <w:t>Matowa lub z powłoką antyodblaskową.</w:t>
            </w:r>
          </w:p>
        </w:tc>
      </w:tr>
      <w:tr w:rsidR="002F3D01" w:rsidTr="002F3D01">
        <w:trPr>
          <w:trHeight w:val="284"/>
        </w:trPr>
        <w:tc>
          <w:tcPr>
            <w:tcW w:w="3358"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hideMark/>
          </w:tcPr>
          <w:p w:rsidR="002F3D01" w:rsidRDefault="002F3D01">
            <w:pPr>
              <w:spacing w:line="240" w:lineRule="auto"/>
              <w:rPr>
                <w:rFonts w:cstheme="minorHAnsi"/>
                <w:b/>
                <w:bCs/>
                <w:sz w:val="20"/>
                <w:szCs w:val="20"/>
                <w:lang w:val="en-US"/>
              </w:rPr>
            </w:pPr>
            <w:r>
              <w:rPr>
                <w:rFonts w:cstheme="minorHAnsi"/>
                <w:b/>
                <w:bCs/>
                <w:sz w:val="20"/>
                <w:szCs w:val="20"/>
                <w:lang w:val="en-US"/>
              </w:rPr>
              <w:t>Zużycie energii</w:t>
            </w:r>
          </w:p>
        </w:tc>
        <w:tc>
          <w:tcPr>
            <w:tcW w:w="7446"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vAlign w:val="center"/>
            <w:hideMark/>
          </w:tcPr>
          <w:p w:rsidR="002F3D01" w:rsidRDefault="002F3D01">
            <w:pPr>
              <w:spacing w:line="240" w:lineRule="auto"/>
              <w:rPr>
                <w:rFonts w:cstheme="minorHAnsi"/>
                <w:bCs/>
                <w:sz w:val="20"/>
                <w:szCs w:val="20"/>
                <w:lang w:val="en-US"/>
              </w:rPr>
            </w:pPr>
            <w:r>
              <w:rPr>
                <w:rFonts w:cstheme="minorHAnsi"/>
                <w:bCs/>
                <w:sz w:val="20"/>
                <w:szCs w:val="20"/>
                <w:lang w:val="en-US"/>
              </w:rPr>
              <w:t>Typowy pobór nie większy niż 25W, czuwanie nie więcej niż 0,5W.</w:t>
            </w:r>
          </w:p>
        </w:tc>
      </w:tr>
      <w:tr w:rsidR="002F3D01" w:rsidTr="002F3D01">
        <w:trPr>
          <w:trHeight w:val="284"/>
        </w:trPr>
        <w:tc>
          <w:tcPr>
            <w:tcW w:w="3358"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hideMark/>
          </w:tcPr>
          <w:p w:rsidR="002F3D01" w:rsidRDefault="002F3D01">
            <w:pPr>
              <w:spacing w:line="240" w:lineRule="auto"/>
              <w:rPr>
                <w:rFonts w:cstheme="minorHAnsi"/>
                <w:b/>
                <w:bCs/>
                <w:sz w:val="20"/>
                <w:szCs w:val="20"/>
                <w:lang w:val="en-US"/>
              </w:rPr>
            </w:pPr>
            <w:r>
              <w:rPr>
                <w:rFonts w:cstheme="minorHAnsi"/>
                <w:b/>
                <w:bCs/>
                <w:sz w:val="20"/>
                <w:szCs w:val="20"/>
                <w:lang w:val="en-US"/>
              </w:rPr>
              <w:t>Bezpieczeństwo</w:t>
            </w:r>
          </w:p>
        </w:tc>
        <w:tc>
          <w:tcPr>
            <w:tcW w:w="7446"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vAlign w:val="center"/>
            <w:hideMark/>
          </w:tcPr>
          <w:p w:rsidR="002F3D01" w:rsidRDefault="002F3D01">
            <w:pPr>
              <w:spacing w:line="240" w:lineRule="auto"/>
              <w:rPr>
                <w:rFonts w:cstheme="minorHAnsi"/>
                <w:bCs/>
                <w:sz w:val="20"/>
                <w:szCs w:val="20"/>
                <w:lang w:val="en-US"/>
              </w:rPr>
            </w:pPr>
            <w:r>
              <w:rPr>
                <w:rFonts w:cstheme="minorHAnsi"/>
                <w:bCs/>
                <w:sz w:val="20"/>
                <w:szCs w:val="20"/>
                <w:lang w:val="en-US"/>
              </w:rPr>
              <w:t>Monitor musi być wyposażony dedykowany slot na linkę zabezpieczającą.</w:t>
            </w:r>
          </w:p>
        </w:tc>
      </w:tr>
      <w:tr w:rsidR="002F3D01" w:rsidTr="002F3D01">
        <w:trPr>
          <w:trHeight w:val="284"/>
        </w:trPr>
        <w:tc>
          <w:tcPr>
            <w:tcW w:w="3358"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hideMark/>
          </w:tcPr>
          <w:p w:rsidR="002F3D01" w:rsidRDefault="002F3D01">
            <w:pPr>
              <w:spacing w:line="240" w:lineRule="auto"/>
              <w:rPr>
                <w:rFonts w:cstheme="minorHAnsi"/>
                <w:b/>
                <w:bCs/>
                <w:sz w:val="20"/>
                <w:szCs w:val="20"/>
                <w:lang w:val="en-US"/>
              </w:rPr>
            </w:pPr>
            <w:r>
              <w:rPr>
                <w:rFonts w:cstheme="minorHAnsi"/>
                <w:b/>
                <w:bCs/>
                <w:sz w:val="20"/>
                <w:szCs w:val="20"/>
                <w:lang w:val="en-US"/>
              </w:rPr>
              <w:t>Złącze</w:t>
            </w:r>
          </w:p>
        </w:tc>
        <w:tc>
          <w:tcPr>
            <w:tcW w:w="7446"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vAlign w:val="center"/>
            <w:hideMark/>
          </w:tcPr>
          <w:p w:rsidR="002F3D01" w:rsidRDefault="002F3D01">
            <w:pPr>
              <w:spacing w:line="240" w:lineRule="auto"/>
              <w:rPr>
                <w:rFonts w:cstheme="minorHAnsi"/>
                <w:bCs/>
                <w:sz w:val="20"/>
                <w:szCs w:val="20"/>
                <w:lang w:val="en-US"/>
              </w:rPr>
            </w:pPr>
            <w:r>
              <w:rPr>
                <w:rFonts w:cstheme="minorHAnsi"/>
                <w:bCs/>
                <w:sz w:val="20"/>
                <w:szCs w:val="20"/>
                <w:lang w:val="en-US"/>
              </w:rPr>
              <w:t xml:space="preserve">Min. 1x HDMI (v1.4); </w:t>
            </w:r>
          </w:p>
          <w:p w:rsidR="002F3D01" w:rsidRDefault="002F3D01">
            <w:pPr>
              <w:spacing w:line="240" w:lineRule="auto"/>
              <w:rPr>
                <w:rFonts w:cstheme="minorHAnsi"/>
                <w:bCs/>
                <w:sz w:val="20"/>
                <w:szCs w:val="20"/>
                <w:lang w:val="en-US"/>
              </w:rPr>
            </w:pPr>
            <w:r>
              <w:rPr>
                <w:rFonts w:cstheme="minorHAnsi"/>
                <w:bCs/>
                <w:sz w:val="20"/>
                <w:szCs w:val="20"/>
                <w:lang w:val="en-US"/>
              </w:rPr>
              <w:t>Min. 1x złącze DisplayPort (v1.2);</w:t>
            </w:r>
          </w:p>
          <w:p w:rsidR="002F3D01" w:rsidRDefault="002F3D01">
            <w:pPr>
              <w:spacing w:line="240" w:lineRule="auto"/>
              <w:rPr>
                <w:rFonts w:cstheme="minorHAnsi"/>
                <w:bCs/>
                <w:sz w:val="20"/>
                <w:szCs w:val="20"/>
                <w:lang w:val="en-US"/>
              </w:rPr>
            </w:pPr>
            <w:r>
              <w:rPr>
                <w:rFonts w:cstheme="minorHAnsi"/>
                <w:bCs/>
                <w:sz w:val="20"/>
                <w:szCs w:val="20"/>
                <w:lang w:val="en-US"/>
              </w:rPr>
              <w:t>Wbudowany HUB USB 3 co najmniej 2 portowy.</w:t>
            </w:r>
          </w:p>
        </w:tc>
      </w:tr>
      <w:tr w:rsidR="002F3D01" w:rsidTr="002F3D01">
        <w:trPr>
          <w:trHeight w:val="1595"/>
        </w:trPr>
        <w:tc>
          <w:tcPr>
            <w:tcW w:w="3358"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hideMark/>
          </w:tcPr>
          <w:p w:rsidR="002F3D01" w:rsidRDefault="002F3D01">
            <w:pPr>
              <w:spacing w:line="240" w:lineRule="auto"/>
              <w:rPr>
                <w:rFonts w:cstheme="minorHAnsi"/>
                <w:b/>
                <w:bCs/>
                <w:sz w:val="20"/>
                <w:szCs w:val="20"/>
                <w:lang w:val="en-US"/>
              </w:rPr>
            </w:pPr>
            <w:r>
              <w:rPr>
                <w:rFonts w:cstheme="minorHAnsi"/>
                <w:b/>
                <w:bCs/>
                <w:sz w:val="20"/>
                <w:szCs w:val="20"/>
                <w:lang w:val="en-US"/>
              </w:rPr>
              <w:t>Gwarancja</w:t>
            </w:r>
          </w:p>
        </w:tc>
        <w:tc>
          <w:tcPr>
            <w:tcW w:w="7446"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hideMark/>
          </w:tcPr>
          <w:p w:rsidR="002F3D01" w:rsidRDefault="002F3D01">
            <w:pPr>
              <w:spacing w:line="240" w:lineRule="auto"/>
              <w:rPr>
                <w:rFonts w:cstheme="minorHAnsi"/>
                <w:bCs/>
                <w:sz w:val="20"/>
                <w:szCs w:val="20"/>
                <w:lang w:val="en-US"/>
              </w:rPr>
            </w:pPr>
            <w:r>
              <w:rPr>
                <w:rFonts w:cstheme="minorHAnsi"/>
                <w:bCs/>
                <w:sz w:val="20"/>
                <w:szCs w:val="20"/>
                <w:lang w:val="en-US"/>
              </w:rPr>
              <w:t>3 lata na miejscu u klienta;</w:t>
            </w:r>
          </w:p>
          <w:p w:rsidR="002F3D01" w:rsidRDefault="002F3D01">
            <w:pPr>
              <w:spacing w:line="240" w:lineRule="auto"/>
              <w:rPr>
                <w:rFonts w:cstheme="minorHAnsi"/>
                <w:bCs/>
                <w:sz w:val="20"/>
                <w:szCs w:val="20"/>
                <w:lang w:val="en-US"/>
              </w:rPr>
            </w:pPr>
            <w:r>
              <w:rPr>
                <w:rFonts w:cstheme="minorHAnsi"/>
                <w:bCs/>
                <w:sz w:val="20"/>
                <w:szCs w:val="20"/>
                <w:lang w:val="en-US"/>
              </w:rPr>
              <w:t>Czas reakcji serwisu - do końca następnego dnia roboczego;</w:t>
            </w:r>
          </w:p>
          <w:p w:rsidR="002F3D01" w:rsidRDefault="002F3D01">
            <w:pPr>
              <w:spacing w:line="240" w:lineRule="auto"/>
              <w:rPr>
                <w:rFonts w:cstheme="minorHAnsi"/>
                <w:bCs/>
                <w:sz w:val="20"/>
                <w:szCs w:val="20"/>
                <w:lang w:val="en-US"/>
              </w:rPr>
            </w:pPr>
            <w:r>
              <w:rPr>
                <w:rFonts w:cstheme="minorHAnsi"/>
                <w:bCs/>
                <w:sz w:val="20"/>
                <w:szCs w:val="20"/>
                <w:lang w:val="en-US"/>
              </w:rPr>
              <w:t xml:space="preserve">Firma serwisująca musi posiadać ISO 9001:2000 na świadczenie usług serwisowych oraz posiadać autoryzacje producenta komputera </w:t>
            </w:r>
          </w:p>
          <w:p w:rsidR="002F3D01" w:rsidRDefault="002F3D01">
            <w:pPr>
              <w:spacing w:line="240" w:lineRule="auto"/>
              <w:rPr>
                <w:rFonts w:cstheme="minorHAnsi"/>
                <w:bCs/>
                <w:sz w:val="20"/>
                <w:szCs w:val="20"/>
                <w:lang w:val="en-US"/>
              </w:rPr>
            </w:pPr>
            <w:r>
              <w:rPr>
                <w:rFonts w:cstheme="minorHAnsi"/>
                <w:bCs/>
                <w:sz w:val="20"/>
                <w:szCs w:val="20"/>
                <w:lang w:val="en-US"/>
              </w:rPr>
              <w:t>Gwarancja zero martwych pikseli</w:t>
            </w:r>
          </w:p>
        </w:tc>
      </w:tr>
      <w:tr w:rsidR="002F3D01" w:rsidTr="002F3D01">
        <w:trPr>
          <w:trHeight w:val="284"/>
        </w:trPr>
        <w:tc>
          <w:tcPr>
            <w:tcW w:w="3358"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hideMark/>
          </w:tcPr>
          <w:p w:rsidR="002F3D01" w:rsidRDefault="002F3D01">
            <w:pPr>
              <w:spacing w:line="240" w:lineRule="auto"/>
              <w:rPr>
                <w:rFonts w:cstheme="minorHAnsi"/>
                <w:b/>
                <w:bCs/>
                <w:sz w:val="20"/>
                <w:szCs w:val="20"/>
                <w:lang w:val="en-US"/>
              </w:rPr>
            </w:pPr>
            <w:r>
              <w:rPr>
                <w:rFonts w:cstheme="minorHAnsi"/>
                <w:b/>
                <w:bCs/>
                <w:sz w:val="20"/>
                <w:szCs w:val="20"/>
                <w:lang w:val="en-US"/>
              </w:rPr>
              <w:t>Inne</w:t>
            </w:r>
          </w:p>
        </w:tc>
        <w:tc>
          <w:tcPr>
            <w:tcW w:w="7446"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hideMark/>
          </w:tcPr>
          <w:p w:rsidR="002F3D01" w:rsidRDefault="002F3D01">
            <w:pPr>
              <w:spacing w:line="240" w:lineRule="auto"/>
              <w:rPr>
                <w:rFonts w:cstheme="minorHAnsi"/>
                <w:bCs/>
                <w:sz w:val="20"/>
                <w:szCs w:val="20"/>
                <w:lang w:val="en-US"/>
              </w:rPr>
            </w:pPr>
            <w:r>
              <w:rPr>
                <w:rFonts w:cstheme="minorHAnsi"/>
                <w:bCs/>
                <w:sz w:val="20"/>
                <w:szCs w:val="20"/>
                <w:lang w:val="en-US"/>
              </w:rPr>
              <w:t>Odłączany stand bez użycia narzędzi.</w:t>
            </w:r>
          </w:p>
          <w:p w:rsidR="002F3D01" w:rsidRDefault="002F3D01">
            <w:pPr>
              <w:spacing w:line="240" w:lineRule="auto"/>
              <w:rPr>
                <w:rFonts w:cstheme="minorHAnsi"/>
                <w:bCs/>
                <w:sz w:val="20"/>
                <w:szCs w:val="20"/>
                <w:lang w:val="en-US"/>
              </w:rPr>
            </w:pPr>
            <w:r>
              <w:rPr>
                <w:rFonts w:cstheme="minorHAnsi"/>
                <w:bCs/>
                <w:sz w:val="20"/>
                <w:szCs w:val="20"/>
                <w:lang w:val="en-US"/>
              </w:rPr>
              <w:t xml:space="preserve">VESA 100mm. </w:t>
            </w:r>
          </w:p>
        </w:tc>
      </w:tr>
    </w:tbl>
    <w:p w:rsidR="002F3D01" w:rsidRDefault="002F3D01" w:rsidP="002F3D01">
      <w:pPr>
        <w:rPr>
          <w:rFonts w:ascii="Arial" w:hAnsi="Arial" w:cs="Arial"/>
          <w:sz w:val="18"/>
          <w:szCs w:val="18"/>
        </w:rPr>
      </w:pPr>
    </w:p>
    <w:p w:rsidR="002F3D01" w:rsidRDefault="002F3D01" w:rsidP="002F3D01">
      <w:pPr>
        <w:spacing w:line="240" w:lineRule="auto"/>
        <w:ind w:left="0" w:firstLine="0"/>
        <w:contextualSpacing/>
        <w:jc w:val="left"/>
        <w:rPr>
          <w:rFonts w:ascii="Arial" w:hAnsi="Arial" w:cs="Arial"/>
          <w:sz w:val="20"/>
          <w:szCs w:val="18"/>
          <w:u w:val="single"/>
        </w:rPr>
      </w:pPr>
      <w:r>
        <w:rPr>
          <w:rFonts w:ascii="Arial" w:hAnsi="Arial" w:cs="Arial"/>
          <w:sz w:val="20"/>
          <w:szCs w:val="18"/>
        </w:rPr>
        <w:t xml:space="preserve">mgr inż. Piotr Krzyżagórski,   tel. 61 665 2952, </w:t>
      </w:r>
      <w:r>
        <w:rPr>
          <w:rFonts w:ascii="Arial" w:hAnsi="Arial" w:cs="Arial"/>
          <w:b/>
          <w:sz w:val="20"/>
          <w:szCs w:val="18"/>
        </w:rPr>
        <w:t>503 820 189</w:t>
      </w:r>
      <w:r>
        <w:rPr>
          <w:rFonts w:ascii="Arial" w:hAnsi="Arial" w:cs="Arial"/>
          <w:b/>
          <w:sz w:val="20"/>
          <w:szCs w:val="18"/>
          <w:u w:val="single"/>
        </w:rPr>
        <w:br/>
      </w:r>
      <w:r>
        <w:rPr>
          <w:rFonts w:ascii="Arial" w:hAnsi="Arial" w:cs="Arial"/>
          <w:sz w:val="20"/>
          <w:szCs w:val="18"/>
          <w:u w:val="single"/>
        </w:rPr>
        <w:t>dr inż. Cezary Sobaniec,        tel. 61 665 2370, 603 664 514</w:t>
      </w:r>
    </w:p>
    <w:p w:rsidR="002F3D01" w:rsidRDefault="002F3D01" w:rsidP="002F3D01">
      <w:pPr>
        <w:spacing w:line="240" w:lineRule="auto"/>
        <w:ind w:left="0" w:firstLine="0"/>
        <w:contextualSpacing/>
        <w:jc w:val="left"/>
        <w:rPr>
          <w:rFonts w:ascii="Arial" w:hAnsi="Arial" w:cs="Arial"/>
          <w:sz w:val="18"/>
          <w:szCs w:val="18"/>
        </w:rPr>
      </w:pPr>
      <w:r>
        <w:rPr>
          <w:rFonts w:ascii="Arial" w:hAnsi="Arial" w:cs="Arial"/>
          <w:sz w:val="18"/>
          <w:szCs w:val="18"/>
        </w:rPr>
        <w:t>Osoby zainteresowane zakupem, nr telefonu</w:t>
      </w:r>
    </w:p>
    <w:p w:rsidR="002F3D01" w:rsidRDefault="002F3D01" w:rsidP="002F3D01">
      <w:pPr>
        <w:keepNext/>
        <w:tabs>
          <w:tab w:val="left" w:pos="1728"/>
        </w:tabs>
        <w:spacing w:line="240" w:lineRule="auto"/>
        <w:ind w:left="357"/>
        <w:contextualSpacing/>
        <w:rPr>
          <w:rFonts w:ascii="Arial" w:hAnsi="Arial" w:cs="Arial"/>
          <w:sz w:val="18"/>
          <w:szCs w:val="18"/>
        </w:rPr>
      </w:pPr>
      <w:r>
        <w:rPr>
          <w:rFonts w:ascii="Arial" w:hAnsi="Arial" w:cs="Arial"/>
          <w:sz w:val="18"/>
          <w:szCs w:val="18"/>
        </w:rPr>
        <w:tab/>
      </w:r>
    </w:p>
    <w:p w:rsidR="00E94AF5" w:rsidRDefault="00E94AF5">
      <w:pPr>
        <w:suppressAutoHyphens w:val="0"/>
        <w:spacing w:before="0" w:after="160" w:line="259" w:lineRule="auto"/>
        <w:ind w:left="0" w:firstLine="0"/>
        <w:jc w:val="left"/>
        <w:rPr>
          <w:rFonts w:ascii="Arial" w:hAnsi="Arial" w:cs="Arial"/>
          <w:sz w:val="18"/>
          <w:szCs w:val="18"/>
        </w:rPr>
      </w:pPr>
      <w:r>
        <w:rPr>
          <w:rFonts w:ascii="Arial" w:hAnsi="Arial" w:cs="Arial"/>
          <w:sz w:val="18"/>
          <w:szCs w:val="18"/>
        </w:rPr>
        <w:br w:type="page"/>
      </w:r>
    </w:p>
    <w:p w:rsidR="00E94AF5" w:rsidRDefault="00E94AF5" w:rsidP="00E94AF5">
      <w:pPr>
        <w:keepNext/>
        <w:jc w:val="right"/>
        <w:rPr>
          <w:b/>
          <w:u w:val="single"/>
        </w:rPr>
      </w:pPr>
      <w:r w:rsidRPr="00A44229">
        <w:rPr>
          <w:b/>
          <w:u w:val="single"/>
        </w:rPr>
        <w:t xml:space="preserve">Załącznik </w:t>
      </w:r>
      <w:r>
        <w:rPr>
          <w:b/>
          <w:u w:val="single"/>
        </w:rPr>
        <w:t>3</w:t>
      </w:r>
      <w:r w:rsidR="00500C55">
        <w:rPr>
          <w:b/>
          <w:u w:val="single"/>
        </w:rPr>
        <w:t>0</w:t>
      </w:r>
    </w:p>
    <w:p w:rsidR="00FD6578" w:rsidRDefault="00FD6578" w:rsidP="00E67416">
      <w:pPr>
        <w:spacing w:before="100" w:beforeAutospacing="1" w:line="240" w:lineRule="auto"/>
        <w:ind w:left="0" w:firstLine="0"/>
        <w:contextualSpacing/>
        <w:rPr>
          <w:sz w:val="18"/>
          <w:szCs w:val="18"/>
        </w:rPr>
      </w:pPr>
      <w:r>
        <w:rPr>
          <w:sz w:val="18"/>
          <w:szCs w:val="18"/>
        </w:rPr>
        <w:t>Instytut Informatyki</w:t>
      </w:r>
    </w:p>
    <w:p w:rsidR="00FD6578" w:rsidRDefault="00FD6578" w:rsidP="00E67416">
      <w:pPr>
        <w:spacing w:before="100" w:beforeAutospacing="1" w:line="240" w:lineRule="auto"/>
        <w:ind w:left="0" w:firstLine="0"/>
        <w:contextualSpacing/>
        <w:rPr>
          <w:sz w:val="18"/>
          <w:szCs w:val="18"/>
        </w:rPr>
      </w:pPr>
      <w:r>
        <w:rPr>
          <w:sz w:val="18"/>
          <w:szCs w:val="18"/>
        </w:rPr>
        <w:t>…………………………………………..</w:t>
      </w:r>
    </w:p>
    <w:p w:rsidR="00FD6578" w:rsidRDefault="00FD6578" w:rsidP="00E67416">
      <w:pPr>
        <w:spacing w:before="100" w:beforeAutospacing="1" w:line="240" w:lineRule="auto"/>
        <w:ind w:left="0" w:firstLine="0"/>
        <w:contextualSpacing/>
        <w:rPr>
          <w:sz w:val="18"/>
          <w:szCs w:val="18"/>
        </w:rPr>
      </w:pPr>
      <w:r>
        <w:rPr>
          <w:sz w:val="18"/>
          <w:szCs w:val="18"/>
        </w:rPr>
        <w:t>nazwa jednostki zamawiającej, adres</w:t>
      </w:r>
    </w:p>
    <w:p w:rsidR="00FD6578" w:rsidRDefault="00FD6578" w:rsidP="00FD6578">
      <w:pPr>
        <w:rPr>
          <w:sz w:val="18"/>
          <w:szCs w:val="18"/>
        </w:rPr>
      </w:pPr>
    </w:p>
    <w:p w:rsidR="00FD6578" w:rsidRDefault="00FD6578" w:rsidP="00E67416">
      <w:pPr>
        <w:jc w:val="left"/>
        <w:rPr>
          <w:sz w:val="20"/>
          <w:szCs w:val="20"/>
        </w:rPr>
      </w:pPr>
      <w:r>
        <w:rPr>
          <w:b/>
        </w:rPr>
        <w:t>Jedna [1] nabiurkowa kolorowa drukarka A4 klasy biznesowej:</w:t>
      </w:r>
      <w:r>
        <w:rPr>
          <w:b/>
        </w:rPr>
        <w:br/>
      </w:r>
    </w:p>
    <w:tbl>
      <w:tblPr>
        <w:tblStyle w:val="Tabela-Siatka"/>
        <w:tblW w:w="0" w:type="auto"/>
        <w:tblInd w:w="250" w:type="dxa"/>
        <w:tblLook w:val="04A0" w:firstRow="1" w:lastRow="0" w:firstColumn="1" w:lastColumn="0" w:noHBand="0" w:noVBand="1"/>
      </w:tblPr>
      <w:tblGrid>
        <w:gridCol w:w="3006"/>
        <w:gridCol w:w="5806"/>
      </w:tblGrid>
      <w:tr w:rsidR="00FD6578" w:rsidTr="00FD6578">
        <w:tc>
          <w:tcPr>
            <w:tcW w:w="3006" w:type="dxa"/>
            <w:tcBorders>
              <w:top w:val="single" w:sz="4" w:space="0" w:color="auto"/>
              <w:left w:val="single" w:sz="4" w:space="0" w:color="auto"/>
              <w:bottom w:val="single" w:sz="4" w:space="0" w:color="auto"/>
              <w:right w:val="single" w:sz="4" w:space="0" w:color="auto"/>
            </w:tcBorders>
            <w:hideMark/>
          </w:tcPr>
          <w:p w:rsidR="00FD6578" w:rsidRDefault="00FD6578">
            <w:pPr>
              <w:spacing w:after="120"/>
              <w:ind w:left="0" w:firstLine="0"/>
              <w:jc w:val="center"/>
              <w:rPr>
                <w:b/>
                <w:sz w:val="20"/>
                <w:szCs w:val="20"/>
              </w:rPr>
            </w:pPr>
            <w:r>
              <w:rPr>
                <w:b/>
                <w:sz w:val="20"/>
                <w:szCs w:val="20"/>
              </w:rPr>
              <w:t>Wyszczególnienie</w:t>
            </w:r>
          </w:p>
        </w:tc>
        <w:tc>
          <w:tcPr>
            <w:tcW w:w="5806" w:type="dxa"/>
            <w:tcBorders>
              <w:top w:val="single" w:sz="4" w:space="0" w:color="auto"/>
              <w:left w:val="single" w:sz="4" w:space="0" w:color="auto"/>
              <w:bottom w:val="single" w:sz="4" w:space="0" w:color="auto"/>
              <w:right w:val="single" w:sz="4" w:space="0" w:color="auto"/>
            </w:tcBorders>
            <w:hideMark/>
          </w:tcPr>
          <w:p w:rsidR="00FD6578" w:rsidRDefault="00FD6578">
            <w:pPr>
              <w:spacing w:after="120"/>
              <w:ind w:left="0" w:firstLine="0"/>
              <w:jc w:val="center"/>
              <w:rPr>
                <w:b/>
                <w:sz w:val="20"/>
                <w:szCs w:val="20"/>
              </w:rPr>
            </w:pPr>
            <w:r>
              <w:rPr>
                <w:b/>
                <w:sz w:val="20"/>
                <w:szCs w:val="20"/>
              </w:rPr>
              <w:t>Wymagania</w:t>
            </w:r>
          </w:p>
        </w:tc>
      </w:tr>
      <w:tr w:rsidR="00FD6578" w:rsidTr="00FD6578">
        <w:tc>
          <w:tcPr>
            <w:tcW w:w="3006" w:type="dxa"/>
            <w:tcBorders>
              <w:top w:val="single" w:sz="4" w:space="0" w:color="auto"/>
              <w:left w:val="single" w:sz="4" w:space="0" w:color="auto"/>
              <w:bottom w:val="single" w:sz="4" w:space="0" w:color="auto"/>
              <w:right w:val="single" w:sz="4" w:space="0" w:color="auto"/>
            </w:tcBorders>
            <w:hideMark/>
          </w:tcPr>
          <w:p w:rsidR="00FD6578" w:rsidRDefault="00FD6578">
            <w:pPr>
              <w:spacing w:after="120"/>
              <w:ind w:left="0" w:firstLine="0"/>
              <w:jc w:val="left"/>
              <w:rPr>
                <w:b/>
                <w:sz w:val="20"/>
                <w:szCs w:val="20"/>
              </w:rPr>
            </w:pPr>
            <w:r>
              <w:rPr>
                <w:b/>
                <w:sz w:val="20"/>
                <w:szCs w:val="20"/>
              </w:rPr>
              <w:t>Technologia druku</w:t>
            </w:r>
          </w:p>
        </w:tc>
        <w:tc>
          <w:tcPr>
            <w:tcW w:w="5806" w:type="dxa"/>
            <w:tcBorders>
              <w:top w:val="single" w:sz="4" w:space="0" w:color="auto"/>
              <w:left w:val="single" w:sz="4" w:space="0" w:color="auto"/>
              <w:bottom w:val="single" w:sz="4" w:space="0" w:color="auto"/>
              <w:right w:val="single" w:sz="4" w:space="0" w:color="auto"/>
            </w:tcBorders>
            <w:hideMark/>
          </w:tcPr>
          <w:p w:rsidR="00FD6578" w:rsidRDefault="00FD6578">
            <w:pPr>
              <w:spacing w:after="120"/>
              <w:jc w:val="left"/>
              <w:rPr>
                <w:sz w:val="20"/>
                <w:szCs w:val="20"/>
              </w:rPr>
            </w:pPr>
            <w:r>
              <w:rPr>
                <w:sz w:val="20"/>
                <w:szCs w:val="20"/>
              </w:rPr>
              <w:t>LED lub laserowa</w:t>
            </w:r>
          </w:p>
        </w:tc>
      </w:tr>
      <w:tr w:rsidR="00FD6578" w:rsidTr="00FD6578">
        <w:tc>
          <w:tcPr>
            <w:tcW w:w="3006" w:type="dxa"/>
            <w:tcBorders>
              <w:top w:val="single" w:sz="4" w:space="0" w:color="auto"/>
              <w:left w:val="single" w:sz="4" w:space="0" w:color="auto"/>
              <w:bottom w:val="single" w:sz="4" w:space="0" w:color="auto"/>
              <w:right w:val="single" w:sz="4" w:space="0" w:color="auto"/>
            </w:tcBorders>
            <w:hideMark/>
          </w:tcPr>
          <w:p w:rsidR="00FD6578" w:rsidRDefault="00FD6578">
            <w:pPr>
              <w:spacing w:after="120"/>
              <w:ind w:left="0" w:firstLine="0"/>
              <w:jc w:val="left"/>
              <w:rPr>
                <w:b/>
                <w:sz w:val="18"/>
                <w:szCs w:val="18"/>
              </w:rPr>
            </w:pPr>
            <w:r>
              <w:rPr>
                <w:b/>
                <w:sz w:val="18"/>
                <w:szCs w:val="18"/>
              </w:rPr>
              <w:t>Prędkość druku</w:t>
            </w:r>
          </w:p>
        </w:tc>
        <w:tc>
          <w:tcPr>
            <w:tcW w:w="5806" w:type="dxa"/>
            <w:tcBorders>
              <w:top w:val="single" w:sz="4" w:space="0" w:color="auto"/>
              <w:left w:val="single" w:sz="4" w:space="0" w:color="auto"/>
              <w:bottom w:val="single" w:sz="4" w:space="0" w:color="auto"/>
              <w:right w:val="single" w:sz="4" w:space="0" w:color="auto"/>
            </w:tcBorders>
            <w:hideMark/>
          </w:tcPr>
          <w:p w:rsidR="00FD6578" w:rsidRDefault="00FD6578" w:rsidP="00FD6578">
            <w:pPr>
              <w:pStyle w:val="Akapitzlist"/>
              <w:numPr>
                <w:ilvl w:val="0"/>
                <w:numId w:val="36"/>
              </w:numPr>
              <w:suppressAutoHyphens w:val="0"/>
              <w:spacing w:after="120" w:line="240" w:lineRule="auto"/>
              <w:ind w:left="397" w:hanging="227"/>
              <w:jc w:val="left"/>
              <w:rPr>
                <w:rFonts w:ascii="Arial" w:hAnsi="Arial" w:cs="Arial"/>
                <w:sz w:val="18"/>
                <w:szCs w:val="18"/>
              </w:rPr>
            </w:pPr>
            <w:r>
              <w:rPr>
                <w:rFonts w:ascii="Arial" w:hAnsi="Arial" w:cs="Arial"/>
                <w:sz w:val="18"/>
                <w:szCs w:val="18"/>
              </w:rPr>
              <w:t>nie miej niż 30 str./min. w czerni i kolorze</w:t>
            </w:r>
          </w:p>
        </w:tc>
      </w:tr>
      <w:tr w:rsidR="00FD6578" w:rsidTr="00FD6578">
        <w:tc>
          <w:tcPr>
            <w:tcW w:w="3006" w:type="dxa"/>
            <w:tcBorders>
              <w:top w:val="single" w:sz="4" w:space="0" w:color="auto"/>
              <w:left w:val="single" w:sz="4" w:space="0" w:color="auto"/>
              <w:bottom w:val="single" w:sz="4" w:space="0" w:color="auto"/>
              <w:right w:val="single" w:sz="4" w:space="0" w:color="auto"/>
            </w:tcBorders>
            <w:hideMark/>
          </w:tcPr>
          <w:p w:rsidR="00FD6578" w:rsidRDefault="00FD6578">
            <w:pPr>
              <w:spacing w:after="120"/>
              <w:ind w:left="0" w:firstLine="0"/>
              <w:jc w:val="left"/>
              <w:rPr>
                <w:rFonts w:ascii="Arial" w:hAnsi="Arial" w:cs="Arial"/>
                <w:b/>
                <w:sz w:val="18"/>
                <w:szCs w:val="18"/>
              </w:rPr>
            </w:pPr>
            <w:r>
              <w:rPr>
                <w:b/>
                <w:sz w:val="18"/>
                <w:szCs w:val="18"/>
              </w:rPr>
              <w:t>Prędkość druku w dupleksie A4</w:t>
            </w:r>
          </w:p>
        </w:tc>
        <w:tc>
          <w:tcPr>
            <w:tcW w:w="5806" w:type="dxa"/>
            <w:tcBorders>
              <w:top w:val="single" w:sz="4" w:space="0" w:color="auto"/>
              <w:left w:val="single" w:sz="4" w:space="0" w:color="auto"/>
              <w:bottom w:val="single" w:sz="4" w:space="0" w:color="auto"/>
              <w:right w:val="single" w:sz="4" w:space="0" w:color="auto"/>
            </w:tcBorders>
            <w:hideMark/>
          </w:tcPr>
          <w:p w:rsidR="00FD6578" w:rsidRDefault="00FD6578" w:rsidP="00FD6578">
            <w:pPr>
              <w:pStyle w:val="Akapitzlist"/>
              <w:numPr>
                <w:ilvl w:val="0"/>
                <w:numId w:val="37"/>
              </w:numPr>
              <w:suppressAutoHyphens w:val="0"/>
              <w:spacing w:after="120" w:line="240" w:lineRule="auto"/>
              <w:ind w:left="397" w:hanging="227"/>
              <w:jc w:val="left"/>
              <w:rPr>
                <w:rFonts w:ascii="Arial" w:hAnsi="Arial" w:cs="Arial"/>
                <w:sz w:val="18"/>
                <w:szCs w:val="18"/>
              </w:rPr>
            </w:pPr>
            <w:r>
              <w:rPr>
                <w:rFonts w:ascii="Arial" w:hAnsi="Arial" w:cs="Arial"/>
                <w:sz w:val="18"/>
                <w:szCs w:val="18"/>
              </w:rPr>
              <w:t>Nie mniej niż 14 str./min.</w:t>
            </w:r>
          </w:p>
        </w:tc>
      </w:tr>
      <w:tr w:rsidR="00FD6578" w:rsidTr="00FD6578">
        <w:tc>
          <w:tcPr>
            <w:tcW w:w="3006" w:type="dxa"/>
            <w:tcBorders>
              <w:top w:val="single" w:sz="4" w:space="0" w:color="auto"/>
              <w:left w:val="single" w:sz="4" w:space="0" w:color="auto"/>
              <w:bottom w:val="single" w:sz="4" w:space="0" w:color="auto"/>
              <w:right w:val="single" w:sz="4" w:space="0" w:color="auto"/>
            </w:tcBorders>
            <w:hideMark/>
          </w:tcPr>
          <w:p w:rsidR="00FD6578" w:rsidRDefault="00FD6578">
            <w:pPr>
              <w:spacing w:after="120"/>
              <w:ind w:left="0" w:firstLine="0"/>
              <w:jc w:val="left"/>
              <w:rPr>
                <w:rFonts w:ascii="Arial" w:hAnsi="Arial" w:cs="Arial"/>
                <w:b/>
                <w:sz w:val="18"/>
                <w:szCs w:val="18"/>
              </w:rPr>
            </w:pPr>
            <w:r>
              <w:rPr>
                <w:b/>
                <w:sz w:val="18"/>
                <w:szCs w:val="18"/>
              </w:rPr>
              <w:t>Czas pierwszego wydruku</w:t>
            </w:r>
          </w:p>
        </w:tc>
        <w:tc>
          <w:tcPr>
            <w:tcW w:w="5806" w:type="dxa"/>
            <w:tcBorders>
              <w:top w:val="single" w:sz="4" w:space="0" w:color="auto"/>
              <w:left w:val="single" w:sz="4" w:space="0" w:color="auto"/>
              <w:bottom w:val="single" w:sz="4" w:space="0" w:color="auto"/>
              <w:right w:val="single" w:sz="4" w:space="0" w:color="auto"/>
            </w:tcBorders>
            <w:hideMark/>
          </w:tcPr>
          <w:p w:rsidR="00FD6578" w:rsidRDefault="00FD6578" w:rsidP="00FD6578">
            <w:pPr>
              <w:pStyle w:val="Akapitzlist"/>
              <w:numPr>
                <w:ilvl w:val="0"/>
                <w:numId w:val="38"/>
              </w:numPr>
              <w:suppressAutoHyphens w:val="0"/>
              <w:spacing w:after="120" w:line="240" w:lineRule="auto"/>
              <w:ind w:left="397" w:hanging="227"/>
              <w:jc w:val="left"/>
              <w:rPr>
                <w:rFonts w:ascii="Arial" w:hAnsi="Arial" w:cs="Arial"/>
                <w:sz w:val="18"/>
                <w:szCs w:val="18"/>
              </w:rPr>
            </w:pPr>
            <w:r>
              <w:rPr>
                <w:rFonts w:ascii="Arial" w:hAnsi="Arial" w:cs="Arial"/>
                <w:sz w:val="18"/>
                <w:szCs w:val="18"/>
              </w:rPr>
              <w:t>Nie więcej niż 7 sekund w czerni i kolorze</w:t>
            </w:r>
          </w:p>
        </w:tc>
      </w:tr>
      <w:tr w:rsidR="00FD6578" w:rsidTr="00FD6578">
        <w:tc>
          <w:tcPr>
            <w:tcW w:w="3006" w:type="dxa"/>
            <w:tcBorders>
              <w:top w:val="single" w:sz="4" w:space="0" w:color="auto"/>
              <w:left w:val="single" w:sz="4" w:space="0" w:color="auto"/>
              <w:bottom w:val="single" w:sz="4" w:space="0" w:color="auto"/>
              <w:right w:val="single" w:sz="4" w:space="0" w:color="auto"/>
            </w:tcBorders>
            <w:hideMark/>
          </w:tcPr>
          <w:p w:rsidR="00FD6578" w:rsidRDefault="00FD6578">
            <w:pPr>
              <w:spacing w:after="120"/>
              <w:jc w:val="left"/>
              <w:rPr>
                <w:rFonts w:ascii="Arial" w:hAnsi="Arial" w:cs="Arial"/>
                <w:b/>
                <w:sz w:val="18"/>
                <w:szCs w:val="18"/>
              </w:rPr>
            </w:pPr>
            <w:r>
              <w:rPr>
                <w:b/>
                <w:sz w:val="18"/>
                <w:szCs w:val="18"/>
              </w:rPr>
              <w:t>Czas nagrzewania</w:t>
            </w:r>
          </w:p>
        </w:tc>
        <w:tc>
          <w:tcPr>
            <w:tcW w:w="5806" w:type="dxa"/>
            <w:tcBorders>
              <w:top w:val="single" w:sz="4" w:space="0" w:color="auto"/>
              <w:left w:val="single" w:sz="4" w:space="0" w:color="auto"/>
              <w:bottom w:val="single" w:sz="4" w:space="0" w:color="auto"/>
              <w:right w:val="single" w:sz="4" w:space="0" w:color="auto"/>
            </w:tcBorders>
            <w:hideMark/>
          </w:tcPr>
          <w:p w:rsidR="00FD6578" w:rsidRDefault="00FD6578" w:rsidP="00FD6578">
            <w:pPr>
              <w:pStyle w:val="Akapitzlist"/>
              <w:numPr>
                <w:ilvl w:val="0"/>
                <w:numId w:val="38"/>
              </w:numPr>
              <w:suppressAutoHyphens w:val="0"/>
              <w:spacing w:after="120" w:line="240" w:lineRule="auto"/>
              <w:ind w:left="397" w:hanging="227"/>
              <w:jc w:val="left"/>
              <w:rPr>
                <w:rFonts w:ascii="Arial" w:hAnsi="Arial" w:cs="Arial"/>
                <w:sz w:val="18"/>
                <w:szCs w:val="18"/>
              </w:rPr>
            </w:pPr>
            <w:r>
              <w:rPr>
                <w:rFonts w:ascii="Arial" w:hAnsi="Arial" w:cs="Arial"/>
                <w:sz w:val="18"/>
                <w:szCs w:val="18"/>
              </w:rPr>
              <w:t>Nie więcej niż 30 sekund</w:t>
            </w:r>
          </w:p>
        </w:tc>
      </w:tr>
      <w:tr w:rsidR="00FD6578" w:rsidTr="00FD6578">
        <w:tc>
          <w:tcPr>
            <w:tcW w:w="3006" w:type="dxa"/>
            <w:tcBorders>
              <w:top w:val="single" w:sz="4" w:space="0" w:color="auto"/>
              <w:left w:val="single" w:sz="4" w:space="0" w:color="auto"/>
              <w:bottom w:val="single" w:sz="4" w:space="0" w:color="auto"/>
              <w:right w:val="single" w:sz="4" w:space="0" w:color="auto"/>
            </w:tcBorders>
            <w:hideMark/>
          </w:tcPr>
          <w:p w:rsidR="00FD6578" w:rsidRDefault="00FD6578">
            <w:pPr>
              <w:spacing w:after="120"/>
              <w:ind w:left="0" w:firstLine="0"/>
              <w:jc w:val="left"/>
              <w:rPr>
                <w:rFonts w:ascii="Arial" w:hAnsi="Arial" w:cs="Arial"/>
                <w:b/>
                <w:sz w:val="18"/>
                <w:szCs w:val="18"/>
              </w:rPr>
            </w:pPr>
            <w:r>
              <w:rPr>
                <w:b/>
                <w:sz w:val="18"/>
                <w:szCs w:val="18"/>
              </w:rPr>
              <w:t>Rozdzielczość drukowania</w:t>
            </w:r>
          </w:p>
        </w:tc>
        <w:tc>
          <w:tcPr>
            <w:tcW w:w="5806" w:type="dxa"/>
            <w:tcBorders>
              <w:top w:val="single" w:sz="4" w:space="0" w:color="auto"/>
              <w:left w:val="single" w:sz="4" w:space="0" w:color="auto"/>
              <w:bottom w:val="single" w:sz="4" w:space="0" w:color="auto"/>
              <w:right w:val="single" w:sz="4" w:space="0" w:color="auto"/>
            </w:tcBorders>
            <w:hideMark/>
          </w:tcPr>
          <w:p w:rsidR="00FD6578" w:rsidRDefault="00FD6578" w:rsidP="00FD6578">
            <w:pPr>
              <w:pStyle w:val="Akapitzlist"/>
              <w:numPr>
                <w:ilvl w:val="0"/>
                <w:numId w:val="39"/>
              </w:numPr>
              <w:suppressAutoHyphens w:val="0"/>
              <w:spacing w:after="120" w:line="240" w:lineRule="auto"/>
              <w:ind w:left="397" w:hanging="227"/>
              <w:jc w:val="left"/>
              <w:rPr>
                <w:rFonts w:ascii="Arial" w:hAnsi="Arial" w:cs="Arial"/>
                <w:sz w:val="18"/>
                <w:szCs w:val="18"/>
              </w:rPr>
            </w:pPr>
            <w:r>
              <w:rPr>
                <w:rFonts w:ascii="Arial" w:hAnsi="Arial" w:cs="Arial"/>
                <w:sz w:val="18"/>
                <w:szCs w:val="18"/>
              </w:rPr>
              <w:t>Nie mniej niż  1200x1200 dpi w kolorze,</w:t>
            </w:r>
          </w:p>
        </w:tc>
      </w:tr>
      <w:tr w:rsidR="00FD6578" w:rsidTr="00FD6578">
        <w:tc>
          <w:tcPr>
            <w:tcW w:w="3006" w:type="dxa"/>
            <w:tcBorders>
              <w:top w:val="single" w:sz="4" w:space="0" w:color="auto"/>
              <w:left w:val="single" w:sz="4" w:space="0" w:color="auto"/>
              <w:bottom w:val="single" w:sz="4" w:space="0" w:color="auto"/>
              <w:right w:val="single" w:sz="4" w:space="0" w:color="auto"/>
            </w:tcBorders>
            <w:hideMark/>
          </w:tcPr>
          <w:p w:rsidR="00FD6578" w:rsidRDefault="00FD6578">
            <w:pPr>
              <w:spacing w:after="120"/>
              <w:ind w:left="0" w:firstLine="0"/>
              <w:jc w:val="left"/>
              <w:rPr>
                <w:rFonts w:ascii="Arial" w:hAnsi="Arial" w:cs="Arial"/>
                <w:b/>
                <w:sz w:val="18"/>
                <w:szCs w:val="18"/>
              </w:rPr>
            </w:pPr>
            <w:r>
              <w:rPr>
                <w:b/>
                <w:sz w:val="18"/>
                <w:szCs w:val="18"/>
              </w:rPr>
              <w:t>Język opisu strony</w:t>
            </w:r>
          </w:p>
        </w:tc>
        <w:tc>
          <w:tcPr>
            <w:tcW w:w="5806" w:type="dxa"/>
            <w:tcBorders>
              <w:top w:val="single" w:sz="4" w:space="0" w:color="auto"/>
              <w:left w:val="single" w:sz="4" w:space="0" w:color="auto"/>
              <w:bottom w:val="single" w:sz="4" w:space="0" w:color="auto"/>
              <w:right w:val="single" w:sz="4" w:space="0" w:color="auto"/>
            </w:tcBorders>
            <w:hideMark/>
          </w:tcPr>
          <w:p w:rsidR="00FD6578" w:rsidRDefault="00FD6578">
            <w:pPr>
              <w:spacing w:after="120"/>
              <w:ind w:left="170" w:firstLine="0"/>
              <w:jc w:val="left"/>
              <w:rPr>
                <w:sz w:val="18"/>
                <w:szCs w:val="18"/>
              </w:rPr>
            </w:pPr>
            <w:r>
              <w:rPr>
                <w:sz w:val="18"/>
                <w:szCs w:val="18"/>
              </w:rPr>
              <w:t>Co najmniej:</w:t>
            </w:r>
          </w:p>
          <w:p w:rsidR="00FD6578" w:rsidRDefault="00FD6578" w:rsidP="00FD6578">
            <w:pPr>
              <w:pStyle w:val="Akapitzlist"/>
              <w:numPr>
                <w:ilvl w:val="0"/>
                <w:numId w:val="39"/>
              </w:numPr>
              <w:suppressAutoHyphens w:val="0"/>
              <w:spacing w:after="120" w:line="240" w:lineRule="auto"/>
              <w:ind w:left="397" w:hanging="227"/>
              <w:jc w:val="left"/>
              <w:rPr>
                <w:rFonts w:ascii="Arial" w:hAnsi="Arial" w:cs="Arial"/>
                <w:sz w:val="18"/>
                <w:szCs w:val="18"/>
              </w:rPr>
            </w:pPr>
            <w:r>
              <w:rPr>
                <w:rFonts w:ascii="Arial" w:hAnsi="Arial" w:cs="Arial"/>
                <w:sz w:val="18"/>
                <w:szCs w:val="18"/>
              </w:rPr>
              <w:t>PCL 6,</w:t>
            </w:r>
          </w:p>
          <w:p w:rsidR="00FD6578" w:rsidRDefault="00FD6578" w:rsidP="00FD6578">
            <w:pPr>
              <w:pStyle w:val="Akapitzlist"/>
              <w:numPr>
                <w:ilvl w:val="0"/>
                <w:numId w:val="39"/>
              </w:numPr>
              <w:suppressAutoHyphens w:val="0"/>
              <w:spacing w:after="120" w:line="240" w:lineRule="auto"/>
              <w:ind w:left="397" w:hanging="227"/>
              <w:jc w:val="left"/>
              <w:rPr>
                <w:rFonts w:ascii="Arial" w:hAnsi="Arial" w:cs="Arial"/>
                <w:sz w:val="18"/>
                <w:szCs w:val="18"/>
              </w:rPr>
            </w:pPr>
            <w:r>
              <w:rPr>
                <w:rFonts w:ascii="Arial" w:hAnsi="Arial" w:cs="Arial"/>
                <w:sz w:val="18"/>
                <w:szCs w:val="18"/>
              </w:rPr>
              <w:t>PostScript 3,</w:t>
            </w:r>
          </w:p>
        </w:tc>
      </w:tr>
      <w:tr w:rsidR="00FD6578" w:rsidTr="00FD6578">
        <w:trPr>
          <w:cantSplit/>
        </w:trPr>
        <w:tc>
          <w:tcPr>
            <w:tcW w:w="3006" w:type="dxa"/>
            <w:tcBorders>
              <w:top w:val="single" w:sz="4" w:space="0" w:color="auto"/>
              <w:left w:val="single" w:sz="4" w:space="0" w:color="auto"/>
              <w:bottom w:val="single" w:sz="4" w:space="0" w:color="auto"/>
              <w:right w:val="single" w:sz="4" w:space="0" w:color="auto"/>
            </w:tcBorders>
            <w:hideMark/>
          </w:tcPr>
          <w:p w:rsidR="00FD6578" w:rsidRDefault="00FD6578">
            <w:pPr>
              <w:spacing w:after="120"/>
              <w:ind w:left="0" w:firstLine="0"/>
              <w:jc w:val="left"/>
              <w:rPr>
                <w:rFonts w:ascii="Arial" w:hAnsi="Arial" w:cs="Arial"/>
                <w:b/>
                <w:sz w:val="18"/>
                <w:szCs w:val="18"/>
              </w:rPr>
            </w:pPr>
            <w:r>
              <w:rPr>
                <w:b/>
                <w:sz w:val="18"/>
                <w:szCs w:val="18"/>
              </w:rPr>
              <w:t>Funkcje drukowania</w:t>
            </w:r>
          </w:p>
        </w:tc>
        <w:tc>
          <w:tcPr>
            <w:tcW w:w="5806" w:type="dxa"/>
            <w:tcBorders>
              <w:top w:val="single" w:sz="4" w:space="0" w:color="auto"/>
              <w:left w:val="single" w:sz="4" w:space="0" w:color="auto"/>
              <w:bottom w:val="single" w:sz="4" w:space="0" w:color="auto"/>
              <w:right w:val="single" w:sz="4" w:space="0" w:color="auto"/>
            </w:tcBorders>
          </w:tcPr>
          <w:p w:rsidR="00FD6578" w:rsidRDefault="00FD6578">
            <w:pPr>
              <w:spacing w:after="120"/>
              <w:ind w:left="170" w:firstLine="0"/>
              <w:jc w:val="left"/>
              <w:rPr>
                <w:sz w:val="18"/>
                <w:szCs w:val="18"/>
              </w:rPr>
            </w:pPr>
            <w:r>
              <w:rPr>
                <w:sz w:val="18"/>
                <w:szCs w:val="18"/>
              </w:rPr>
              <w:t>Co najmniej:</w:t>
            </w:r>
          </w:p>
          <w:p w:rsidR="00FD6578" w:rsidRDefault="00FD6578" w:rsidP="00FD6578">
            <w:pPr>
              <w:pStyle w:val="Akapitzlist"/>
              <w:numPr>
                <w:ilvl w:val="0"/>
                <w:numId w:val="39"/>
              </w:numPr>
              <w:suppressAutoHyphens w:val="0"/>
              <w:spacing w:after="120" w:line="240" w:lineRule="auto"/>
              <w:ind w:left="397" w:hanging="227"/>
              <w:jc w:val="left"/>
              <w:rPr>
                <w:rFonts w:ascii="Arial" w:hAnsi="Arial" w:cs="Arial"/>
                <w:sz w:val="18"/>
                <w:szCs w:val="18"/>
              </w:rPr>
            </w:pPr>
            <w:r>
              <w:rPr>
                <w:rFonts w:ascii="Arial" w:hAnsi="Arial" w:cs="Arial"/>
                <w:sz w:val="18"/>
                <w:szCs w:val="18"/>
              </w:rPr>
              <w:t>automatyczny druk dwustronny,</w:t>
            </w:r>
          </w:p>
          <w:p w:rsidR="00FD6578" w:rsidRDefault="00FD6578">
            <w:pPr>
              <w:pStyle w:val="Akapitzlist"/>
              <w:spacing w:after="120" w:line="240" w:lineRule="auto"/>
              <w:ind w:left="397" w:firstLine="0"/>
              <w:jc w:val="left"/>
              <w:rPr>
                <w:rFonts w:ascii="Arial" w:hAnsi="Arial" w:cs="Arial"/>
                <w:sz w:val="18"/>
                <w:szCs w:val="18"/>
              </w:rPr>
            </w:pPr>
          </w:p>
        </w:tc>
      </w:tr>
      <w:tr w:rsidR="00FD6578" w:rsidTr="00FD6578">
        <w:trPr>
          <w:cantSplit/>
        </w:trPr>
        <w:tc>
          <w:tcPr>
            <w:tcW w:w="3006" w:type="dxa"/>
            <w:tcBorders>
              <w:top w:val="single" w:sz="4" w:space="0" w:color="auto"/>
              <w:left w:val="single" w:sz="4" w:space="0" w:color="auto"/>
              <w:bottom w:val="single" w:sz="4" w:space="0" w:color="auto"/>
              <w:right w:val="single" w:sz="4" w:space="0" w:color="auto"/>
            </w:tcBorders>
            <w:hideMark/>
          </w:tcPr>
          <w:p w:rsidR="00FD6578" w:rsidRDefault="00FD6578">
            <w:pPr>
              <w:spacing w:after="120"/>
              <w:ind w:left="0" w:firstLine="0"/>
              <w:jc w:val="left"/>
              <w:rPr>
                <w:rFonts w:ascii="Arial" w:hAnsi="Arial" w:cs="Arial"/>
                <w:b/>
                <w:sz w:val="18"/>
                <w:szCs w:val="18"/>
              </w:rPr>
            </w:pPr>
            <w:r>
              <w:rPr>
                <w:b/>
                <w:sz w:val="18"/>
                <w:szCs w:val="18"/>
              </w:rPr>
              <w:t>Podajniki papieru</w:t>
            </w:r>
          </w:p>
        </w:tc>
        <w:tc>
          <w:tcPr>
            <w:tcW w:w="5806" w:type="dxa"/>
            <w:tcBorders>
              <w:top w:val="single" w:sz="4" w:space="0" w:color="auto"/>
              <w:left w:val="single" w:sz="4" w:space="0" w:color="auto"/>
              <w:bottom w:val="single" w:sz="4" w:space="0" w:color="auto"/>
              <w:right w:val="single" w:sz="4" w:space="0" w:color="auto"/>
            </w:tcBorders>
            <w:hideMark/>
          </w:tcPr>
          <w:p w:rsidR="00FD6578" w:rsidRDefault="00FD6578" w:rsidP="00FD6578">
            <w:pPr>
              <w:pStyle w:val="Akapitzlist"/>
              <w:numPr>
                <w:ilvl w:val="0"/>
                <w:numId w:val="40"/>
              </w:numPr>
              <w:suppressAutoHyphens w:val="0"/>
              <w:spacing w:after="120" w:line="240" w:lineRule="auto"/>
              <w:ind w:left="397" w:hanging="227"/>
              <w:jc w:val="left"/>
              <w:rPr>
                <w:rFonts w:ascii="Arial" w:hAnsi="Arial" w:cs="Arial"/>
                <w:sz w:val="18"/>
                <w:szCs w:val="18"/>
              </w:rPr>
            </w:pPr>
            <w:r>
              <w:rPr>
                <w:rFonts w:ascii="Arial" w:hAnsi="Arial" w:cs="Arial"/>
                <w:sz w:val="18"/>
                <w:szCs w:val="18"/>
              </w:rPr>
              <w:t>szuflada na</w:t>
            </w:r>
            <w:r>
              <w:rPr>
                <w:rFonts w:ascii="Arial" w:hAnsi="Arial" w:cs="Arial"/>
                <w:b/>
                <w:sz w:val="18"/>
                <w:szCs w:val="18"/>
              </w:rPr>
              <w:t xml:space="preserve"> </w:t>
            </w:r>
            <w:r>
              <w:rPr>
                <w:rFonts w:ascii="Arial" w:hAnsi="Arial" w:cs="Arial"/>
                <w:sz w:val="18"/>
                <w:szCs w:val="18"/>
              </w:rPr>
              <w:t>co najmniej 500 arkuszy,</w:t>
            </w:r>
          </w:p>
          <w:p w:rsidR="00FD6578" w:rsidRDefault="00FD6578" w:rsidP="00FD6578">
            <w:pPr>
              <w:pStyle w:val="Akapitzlist"/>
              <w:numPr>
                <w:ilvl w:val="0"/>
                <w:numId w:val="40"/>
              </w:numPr>
              <w:suppressAutoHyphens w:val="0"/>
              <w:spacing w:after="120" w:line="240" w:lineRule="auto"/>
              <w:ind w:left="397" w:hanging="227"/>
              <w:jc w:val="left"/>
              <w:rPr>
                <w:rFonts w:ascii="Arial" w:hAnsi="Arial" w:cs="Arial"/>
                <w:sz w:val="18"/>
                <w:szCs w:val="18"/>
              </w:rPr>
            </w:pPr>
            <w:r>
              <w:rPr>
                <w:rFonts w:ascii="Arial" w:hAnsi="Arial" w:cs="Arial"/>
                <w:sz w:val="18"/>
                <w:szCs w:val="18"/>
              </w:rPr>
              <w:t>podajnik wielofunkcyjny na co najmniej 100 arkuszy</w:t>
            </w:r>
          </w:p>
        </w:tc>
      </w:tr>
      <w:tr w:rsidR="00FD6578" w:rsidTr="00FD6578">
        <w:trPr>
          <w:cantSplit/>
        </w:trPr>
        <w:tc>
          <w:tcPr>
            <w:tcW w:w="3006" w:type="dxa"/>
            <w:tcBorders>
              <w:top w:val="single" w:sz="4" w:space="0" w:color="auto"/>
              <w:left w:val="single" w:sz="4" w:space="0" w:color="auto"/>
              <w:bottom w:val="single" w:sz="4" w:space="0" w:color="auto"/>
              <w:right w:val="single" w:sz="4" w:space="0" w:color="auto"/>
            </w:tcBorders>
            <w:hideMark/>
          </w:tcPr>
          <w:p w:rsidR="00FD6578" w:rsidRDefault="00FD6578">
            <w:pPr>
              <w:spacing w:after="120"/>
              <w:ind w:left="0" w:firstLine="0"/>
              <w:jc w:val="left"/>
              <w:rPr>
                <w:rFonts w:ascii="Arial" w:hAnsi="Arial" w:cs="Arial"/>
                <w:b/>
                <w:sz w:val="18"/>
                <w:szCs w:val="18"/>
              </w:rPr>
            </w:pPr>
            <w:r>
              <w:rPr>
                <w:b/>
                <w:sz w:val="18"/>
                <w:szCs w:val="18"/>
              </w:rPr>
              <w:t>Odbiornik papieru</w:t>
            </w:r>
          </w:p>
        </w:tc>
        <w:tc>
          <w:tcPr>
            <w:tcW w:w="5806" w:type="dxa"/>
            <w:tcBorders>
              <w:top w:val="single" w:sz="4" w:space="0" w:color="auto"/>
              <w:left w:val="single" w:sz="4" w:space="0" w:color="auto"/>
              <w:bottom w:val="single" w:sz="4" w:space="0" w:color="auto"/>
              <w:right w:val="single" w:sz="4" w:space="0" w:color="auto"/>
            </w:tcBorders>
            <w:hideMark/>
          </w:tcPr>
          <w:p w:rsidR="00FD6578" w:rsidRDefault="00FD6578" w:rsidP="00FD6578">
            <w:pPr>
              <w:pStyle w:val="Akapitzlist"/>
              <w:numPr>
                <w:ilvl w:val="0"/>
                <w:numId w:val="40"/>
              </w:numPr>
              <w:suppressAutoHyphens w:val="0"/>
              <w:spacing w:after="120" w:line="240" w:lineRule="auto"/>
              <w:ind w:left="397" w:hanging="227"/>
              <w:jc w:val="left"/>
              <w:rPr>
                <w:rFonts w:ascii="Arial" w:hAnsi="Arial" w:cs="Arial"/>
                <w:sz w:val="18"/>
                <w:szCs w:val="18"/>
              </w:rPr>
            </w:pPr>
            <w:r>
              <w:rPr>
                <w:rFonts w:ascii="Arial" w:hAnsi="Arial" w:cs="Arial"/>
                <w:sz w:val="18"/>
                <w:szCs w:val="18"/>
              </w:rPr>
              <w:t>Odbiornik papieru na nie mniej niż 250 arkuszy z czujnikiem zapełnienia</w:t>
            </w:r>
          </w:p>
        </w:tc>
      </w:tr>
      <w:tr w:rsidR="00FD6578" w:rsidTr="00FD6578">
        <w:trPr>
          <w:cantSplit/>
        </w:trPr>
        <w:tc>
          <w:tcPr>
            <w:tcW w:w="3006" w:type="dxa"/>
            <w:tcBorders>
              <w:top w:val="single" w:sz="4" w:space="0" w:color="auto"/>
              <w:left w:val="single" w:sz="4" w:space="0" w:color="auto"/>
              <w:bottom w:val="single" w:sz="4" w:space="0" w:color="auto"/>
              <w:right w:val="single" w:sz="4" w:space="0" w:color="auto"/>
            </w:tcBorders>
            <w:hideMark/>
          </w:tcPr>
          <w:p w:rsidR="00FD6578" w:rsidRDefault="00FD6578">
            <w:pPr>
              <w:spacing w:after="120"/>
              <w:ind w:left="0" w:firstLine="0"/>
              <w:jc w:val="left"/>
              <w:rPr>
                <w:rFonts w:ascii="Arial" w:hAnsi="Arial" w:cs="Arial"/>
                <w:b/>
                <w:sz w:val="18"/>
                <w:szCs w:val="18"/>
              </w:rPr>
            </w:pPr>
            <w:r>
              <w:rPr>
                <w:b/>
                <w:sz w:val="18"/>
                <w:szCs w:val="18"/>
              </w:rPr>
              <w:t>Automatyczny dupleks</w:t>
            </w:r>
          </w:p>
        </w:tc>
        <w:tc>
          <w:tcPr>
            <w:tcW w:w="5806" w:type="dxa"/>
            <w:tcBorders>
              <w:top w:val="single" w:sz="4" w:space="0" w:color="auto"/>
              <w:left w:val="single" w:sz="4" w:space="0" w:color="auto"/>
              <w:bottom w:val="single" w:sz="4" w:space="0" w:color="auto"/>
              <w:right w:val="single" w:sz="4" w:space="0" w:color="auto"/>
            </w:tcBorders>
            <w:hideMark/>
          </w:tcPr>
          <w:p w:rsidR="00FD6578" w:rsidRDefault="00FD6578" w:rsidP="00FD6578">
            <w:pPr>
              <w:pStyle w:val="Akapitzlist"/>
              <w:numPr>
                <w:ilvl w:val="0"/>
                <w:numId w:val="40"/>
              </w:numPr>
              <w:suppressAutoHyphens w:val="0"/>
              <w:spacing w:after="120" w:line="240" w:lineRule="auto"/>
              <w:ind w:left="397" w:hanging="227"/>
              <w:jc w:val="left"/>
              <w:rPr>
                <w:rFonts w:ascii="Arial" w:hAnsi="Arial" w:cs="Arial"/>
                <w:sz w:val="18"/>
                <w:szCs w:val="18"/>
              </w:rPr>
            </w:pPr>
            <w:r>
              <w:rPr>
                <w:rFonts w:ascii="Arial" w:hAnsi="Arial" w:cs="Arial"/>
                <w:sz w:val="18"/>
                <w:szCs w:val="18"/>
              </w:rPr>
              <w:t>Obsługa formatu co najmniej A4</w:t>
            </w:r>
          </w:p>
        </w:tc>
      </w:tr>
      <w:tr w:rsidR="00FD6578" w:rsidTr="00FD6578">
        <w:trPr>
          <w:cantSplit/>
          <w:trHeight w:val="899"/>
        </w:trPr>
        <w:tc>
          <w:tcPr>
            <w:tcW w:w="3006" w:type="dxa"/>
            <w:tcBorders>
              <w:top w:val="single" w:sz="4" w:space="0" w:color="auto"/>
              <w:left w:val="single" w:sz="4" w:space="0" w:color="auto"/>
              <w:bottom w:val="single" w:sz="4" w:space="0" w:color="auto"/>
              <w:right w:val="single" w:sz="4" w:space="0" w:color="auto"/>
            </w:tcBorders>
            <w:hideMark/>
          </w:tcPr>
          <w:p w:rsidR="00FD6578" w:rsidRDefault="00FD6578">
            <w:pPr>
              <w:spacing w:after="120"/>
              <w:ind w:left="0" w:firstLine="0"/>
              <w:jc w:val="left"/>
              <w:rPr>
                <w:rFonts w:ascii="Arial" w:hAnsi="Arial" w:cs="Arial"/>
                <w:b/>
                <w:sz w:val="18"/>
                <w:szCs w:val="18"/>
              </w:rPr>
            </w:pPr>
            <w:r>
              <w:rPr>
                <w:b/>
                <w:sz w:val="18"/>
                <w:szCs w:val="18"/>
              </w:rPr>
              <w:t>Wymiary</w:t>
            </w:r>
          </w:p>
        </w:tc>
        <w:tc>
          <w:tcPr>
            <w:tcW w:w="5806" w:type="dxa"/>
            <w:tcBorders>
              <w:top w:val="single" w:sz="4" w:space="0" w:color="auto"/>
              <w:left w:val="single" w:sz="4" w:space="0" w:color="auto"/>
              <w:bottom w:val="single" w:sz="4" w:space="0" w:color="auto"/>
              <w:right w:val="single" w:sz="4" w:space="0" w:color="auto"/>
            </w:tcBorders>
          </w:tcPr>
          <w:p w:rsidR="00FD6578" w:rsidRPr="00E67416" w:rsidRDefault="00FD6578" w:rsidP="00E67416">
            <w:pPr>
              <w:pStyle w:val="Akapitzlist"/>
              <w:numPr>
                <w:ilvl w:val="0"/>
                <w:numId w:val="40"/>
              </w:numPr>
              <w:suppressAutoHyphens w:val="0"/>
              <w:spacing w:after="120" w:line="240" w:lineRule="auto"/>
              <w:ind w:left="458" w:hanging="284"/>
              <w:jc w:val="left"/>
              <w:rPr>
                <w:rFonts w:ascii="Arial" w:hAnsi="Arial" w:cs="Arial"/>
                <w:sz w:val="18"/>
                <w:szCs w:val="18"/>
              </w:rPr>
            </w:pPr>
            <w:r>
              <w:rPr>
                <w:rFonts w:ascii="Arial" w:hAnsi="Arial" w:cs="Arial"/>
                <w:b/>
                <w:sz w:val="18"/>
                <w:szCs w:val="18"/>
              </w:rPr>
              <w:t>Wymiary nie większe niż</w:t>
            </w:r>
            <w:r>
              <w:rPr>
                <w:rFonts w:ascii="Arial" w:hAnsi="Arial" w:cs="Arial"/>
                <w:sz w:val="18"/>
                <w:szCs w:val="18"/>
              </w:rPr>
              <w:t xml:space="preserve">: 500mmx700mm, wysokość nie więcej niż 490mm (urządzenie będzie umieszczone na szafce o głębokości 500mm) </w:t>
            </w:r>
          </w:p>
        </w:tc>
      </w:tr>
      <w:tr w:rsidR="00FD6578" w:rsidTr="00FD6578">
        <w:trPr>
          <w:cantSplit/>
        </w:trPr>
        <w:tc>
          <w:tcPr>
            <w:tcW w:w="3006" w:type="dxa"/>
            <w:tcBorders>
              <w:top w:val="single" w:sz="4" w:space="0" w:color="auto"/>
              <w:left w:val="single" w:sz="4" w:space="0" w:color="auto"/>
              <w:bottom w:val="single" w:sz="4" w:space="0" w:color="auto"/>
              <w:right w:val="single" w:sz="4" w:space="0" w:color="auto"/>
            </w:tcBorders>
            <w:hideMark/>
          </w:tcPr>
          <w:p w:rsidR="00FD6578" w:rsidRDefault="00FD6578">
            <w:pPr>
              <w:spacing w:after="120"/>
              <w:ind w:left="0" w:firstLine="0"/>
              <w:jc w:val="left"/>
              <w:rPr>
                <w:b/>
                <w:sz w:val="18"/>
                <w:szCs w:val="18"/>
              </w:rPr>
            </w:pPr>
            <w:r>
              <w:rPr>
                <w:b/>
                <w:sz w:val="18"/>
                <w:szCs w:val="18"/>
              </w:rPr>
              <w:t>Poziom hałasu</w:t>
            </w:r>
          </w:p>
        </w:tc>
        <w:tc>
          <w:tcPr>
            <w:tcW w:w="5806" w:type="dxa"/>
            <w:tcBorders>
              <w:top w:val="single" w:sz="4" w:space="0" w:color="auto"/>
              <w:left w:val="single" w:sz="4" w:space="0" w:color="auto"/>
              <w:bottom w:val="single" w:sz="4" w:space="0" w:color="auto"/>
              <w:right w:val="single" w:sz="4" w:space="0" w:color="auto"/>
            </w:tcBorders>
            <w:hideMark/>
          </w:tcPr>
          <w:p w:rsidR="00FD6578" w:rsidRDefault="00FD6578" w:rsidP="00FD6578">
            <w:pPr>
              <w:pStyle w:val="Akapitzlist"/>
              <w:numPr>
                <w:ilvl w:val="0"/>
                <w:numId w:val="40"/>
              </w:numPr>
              <w:suppressAutoHyphens w:val="0"/>
              <w:spacing w:after="120" w:line="240" w:lineRule="auto"/>
              <w:ind w:left="458" w:hanging="284"/>
              <w:jc w:val="left"/>
              <w:rPr>
                <w:rFonts w:ascii="Arial" w:hAnsi="Arial" w:cs="Arial"/>
                <w:b/>
                <w:sz w:val="18"/>
                <w:szCs w:val="18"/>
              </w:rPr>
            </w:pPr>
            <w:r>
              <w:rPr>
                <w:rFonts w:ascii="Arial" w:hAnsi="Arial" w:cs="Arial"/>
                <w:sz w:val="18"/>
                <w:szCs w:val="18"/>
              </w:rPr>
              <w:t>nie więcej niż 50dB w trybie drukowania</w:t>
            </w:r>
          </w:p>
        </w:tc>
      </w:tr>
      <w:tr w:rsidR="00FD6578" w:rsidTr="00FD6578">
        <w:trPr>
          <w:cantSplit/>
        </w:trPr>
        <w:tc>
          <w:tcPr>
            <w:tcW w:w="3006" w:type="dxa"/>
            <w:tcBorders>
              <w:top w:val="single" w:sz="4" w:space="0" w:color="auto"/>
              <w:left w:val="single" w:sz="4" w:space="0" w:color="auto"/>
              <w:bottom w:val="single" w:sz="4" w:space="0" w:color="auto"/>
              <w:right w:val="single" w:sz="4" w:space="0" w:color="auto"/>
            </w:tcBorders>
            <w:hideMark/>
          </w:tcPr>
          <w:p w:rsidR="00FD6578" w:rsidRDefault="00FD6578">
            <w:pPr>
              <w:spacing w:after="120"/>
              <w:ind w:left="0" w:firstLine="0"/>
              <w:jc w:val="left"/>
              <w:rPr>
                <w:rFonts w:ascii="Arial" w:hAnsi="Arial" w:cs="Arial"/>
                <w:b/>
                <w:sz w:val="18"/>
                <w:szCs w:val="18"/>
              </w:rPr>
            </w:pPr>
            <w:r>
              <w:rPr>
                <w:b/>
                <w:sz w:val="18"/>
                <w:szCs w:val="18"/>
              </w:rPr>
              <w:t>Inne</w:t>
            </w:r>
          </w:p>
        </w:tc>
        <w:tc>
          <w:tcPr>
            <w:tcW w:w="5806" w:type="dxa"/>
            <w:tcBorders>
              <w:top w:val="single" w:sz="4" w:space="0" w:color="auto"/>
              <w:left w:val="single" w:sz="4" w:space="0" w:color="auto"/>
              <w:bottom w:val="single" w:sz="4" w:space="0" w:color="auto"/>
              <w:right w:val="single" w:sz="4" w:space="0" w:color="auto"/>
            </w:tcBorders>
            <w:hideMark/>
          </w:tcPr>
          <w:p w:rsidR="00FD6578" w:rsidRDefault="00FD6578" w:rsidP="00FD6578">
            <w:pPr>
              <w:pStyle w:val="Akapitzlist"/>
              <w:numPr>
                <w:ilvl w:val="0"/>
                <w:numId w:val="41"/>
              </w:numPr>
              <w:suppressAutoHyphens w:val="0"/>
              <w:spacing w:after="120" w:line="240" w:lineRule="auto"/>
              <w:ind w:left="397" w:hanging="227"/>
              <w:jc w:val="left"/>
              <w:rPr>
                <w:rFonts w:ascii="Arial" w:hAnsi="Arial" w:cs="Arial"/>
                <w:sz w:val="18"/>
                <w:szCs w:val="18"/>
              </w:rPr>
            </w:pPr>
            <w:r>
              <w:rPr>
                <w:rFonts w:ascii="Arial" w:hAnsi="Arial" w:cs="Arial"/>
                <w:sz w:val="18"/>
                <w:szCs w:val="18"/>
              </w:rPr>
              <w:t>Zestaw tonerów w komplecie z urządzeniem,</w:t>
            </w:r>
          </w:p>
          <w:p w:rsidR="00FD6578" w:rsidRDefault="00FD6578" w:rsidP="00FD6578">
            <w:pPr>
              <w:pStyle w:val="Akapitzlist"/>
              <w:numPr>
                <w:ilvl w:val="0"/>
                <w:numId w:val="41"/>
              </w:numPr>
              <w:suppressAutoHyphens w:val="0"/>
              <w:spacing w:after="120" w:line="240" w:lineRule="auto"/>
              <w:ind w:left="397" w:hanging="227"/>
              <w:jc w:val="left"/>
              <w:rPr>
                <w:rFonts w:ascii="Arial" w:hAnsi="Arial" w:cs="Arial"/>
                <w:sz w:val="18"/>
                <w:szCs w:val="18"/>
              </w:rPr>
            </w:pPr>
            <w:r>
              <w:rPr>
                <w:rFonts w:ascii="Arial" w:hAnsi="Arial" w:cs="Arial"/>
                <w:sz w:val="18"/>
                <w:szCs w:val="18"/>
              </w:rPr>
              <w:t>Dopuszczalna maksymalna miesięczna obciążalność nie mniejsza niż 80 000 stron A4,</w:t>
            </w:r>
          </w:p>
        </w:tc>
      </w:tr>
      <w:tr w:rsidR="00FD6578" w:rsidTr="00FD6578">
        <w:tc>
          <w:tcPr>
            <w:tcW w:w="8812" w:type="dxa"/>
            <w:gridSpan w:val="2"/>
            <w:tcBorders>
              <w:top w:val="single" w:sz="4" w:space="0" w:color="auto"/>
              <w:left w:val="single" w:sz="4" w:space="0" w:color="auto"/>
              <w:bottom w:val="single" w:sz="4" w:space="0" w:color="auto"/>
              <w:right w:val="single" w:sz="4" w:space="0" w:color="auto"/>
            </w:tcBorders>
            <w:hideMark/>
          </w:tcPr>
          <w:p w:rsidR="00FD6578" w:rsidRDefault="00FD6578">
            <w:pPr>
              <w:spacing w:after="120"/>
              <w:ind w:left="0" w:firstLine="0"/>
              <w:jc w:val="center"/>
              <w:rPr>
                <w:rFonts w:ascii="Arial" w:hAnsi="Arial" w:cs="Arial"/>
                <w:b/>
                <w:sz w:val="18"/>
                <w:szCs w:val="18"/>
              </w:rPr>
            </w:pPr>
            <w:r>
              <w:rPr>
                <w:b/>
                <w:sz w:val="20"/>
                <w:szCs w:val="18"/>
              </w:rPr>
              <w:t>Specyfikacja systemu</w:t>
            </w:r>
          </w:p>
        </w:tc>
      </w:tr>
      <w:tr w:rsidR="00FD6578" w:rsidTr="00FD6578">
        <w:tc>
          <w:tcPr>
            <w:tcW w:w="3006" w:type="dxa"/>
            <w:tcBorders>
              <w:top w:val="single" w:sz="4" w:space="0" w:color="auto"/>
              <w:left w:val="single" w:sz="4" w:space="0" w:color="auto"/>
              <w:bottom w:val="single" w:sz="4" w:space="0" w:color="auto"/>
              <w:right w:val="single" w:sz="4" w:space="0" w:color="auto"/>
            </w:tcBorders>
            <w:hideMark/>
          </w:tcPr>
          <w:p w:rsidR="00FD6578" w:rsidRDefault="00FD6578">
            <w:pPr>
              <w:spacing w:after="120"/>
              <w:ind w:left="0" w:firstLine="0"/>
              <w:jc w:val="left"/>
              <w:rPr>
                <w:b/>
                <w:sz w:val="18"/>
                <w:szCs w:val="18"/>
              </w:rPr>
            </w:pPr>
            <w:r>
              <w:rPr>
                <w:b/>
                <w:sz w:val="18"/>
                <w:szCs w:val="18"/>
              </w:rPr>
              <w:t>Pamięć RAM</w:t>
            </w:r>
          </w:p>
        </w:tc>
        <w:tc>
          <w:tcPr>
            <w:tcW w:w="5806" w:type="dxa"/>
            <w:tcBorders>
              <w:top w:val="single" w:sz="4" w:space="0" w:color="auto"/>
              <w:left w:val="single" w:sz="4" w:space="0" w:color="auto"/>
              <w:bottom w:val="single" w:sz="4" w:space="0" w:color="auto"/>
              <w:right w:val="single" w:sz="4" w:space="0" w:color="auto"/>
            </w:tcBorders>
            <w:hideMark/>
          </w:tcPr>
          <w:p w:rsidR="00FD6578" w:rsidRDefault="00FD6578" w:rsidP="00FD6578">
            <w:pPr>
              <w:pStyle w:val="Akapitzlist"/>
              <w:numPr>
                <w:ilvl w:val="0"/>
                <w:numId w:val="42"/>
              </w:numPr>
              <w:suppressAutoHyphens w:val="0"/>
              <w:spacing w:after="120" w:line="240" w:lineRule="auto"/>
              <w:ind w:left="397" w:hanging="227"/>
              <w:jc w:val="left"/>
              <w:rPr>
                <w:rFonts w:ascii="Arial" w:hAnsi="Arial" w:cs="Arial"/>
                <w:sz w:val="18"/>
                <w:szCs w:val="18"/>
              </w:rPr>
            </w:pPr>
            <w:r>
              <w:rPr>
                <w:rFonts w:ascii="Arial" w:hAnsi="Arial" w:cs="Arial"/>
                <w:sz w:val="18"/>
                <w:szCs w:val="18"/>
              </w:rPr>
              <w:t>Nie mniej niż 1GB</w:t>
            </w:r>
          </w:p>
        </w:tc>
      </w:tr>
      <w:tr w:rsidR="00FD6578" w:rsidTr="00FD6578">
        <w:tc>
          <w:tcPr>
            <w:tcW w:w="3006" w:type="dxa"/>
            <w:tcBorders>
              <w:top w:val="single" w:sz="4" w:space="0" w:color="auto"/>
              <w:left w:val="single" w:sz="4" w:space="0" w:color="auto"/>
              <w:bottom w:val="single" w:sz="4" w:space="0" w:color="auto"/>
              <w:right w:val="single" w:sz="4" w:space="0" w:color="auto"/>
            </w:tcBorders>
            <w:hideMark/>
          </w:tcPr>
          <w:p w:rsidR="00FD6578" w:rsidRDefault="00FD6578">
            <w:pPr>
              <w:spacing w:after="120"/>
              <w:ind w:left="0" w:firstLine="0"/>
              <w:jc w:val="left"/>
              <w:rPr>
                <w:rFonts w:ascii="Arial" w:hAnsi="Arial" w:cs="Arial"/>
                <w:b/>
                <w:sz w:val="18"/>
                <w:szCs w:val="18"/>
              </w:rPr>
            </w:pPr>
            <w:r>
              <w:rPr>
                <w:b/>
                <w:sz w:val="18"/>
                <w:szCs w:val="18"/>
              </w:rPr>
              <w:t>Protokoły sieciowe</w:t>
            </w:r>
          </w:p>
        </w:tc>
        <w:tc>
          <w:tcPr>
            <w:tcW w:w="5806" w:type="dxa"/>
            <w:tcBorders>
              <w:top w:val="single" w:sz="4" w:space="0" w:color="auto"/>
              <w:left w:val="single" w:sz="4" w:space="0" w:color="auto"/>
              <w:bottom w:val="single" w:sz="4" w:space="0" w:color="auto"/>
              <w:right w:val="single" w:sz="4" w:space="0" w:color="auto"/>
            </w:tcBorders>
            <w:hideMark/>
          </w:tcPr>
          <w:p w:rsidR="00FD6578" w:rsidRDefault="00FD6578" w:rsidP="00FD6578">
            <w:pPr>
              <w:pStyle w:val="Akapitzlist"/>
              <w:numPr>
                <w:ilvl w:val="0"/>
                <w:numId w:val="42"/>
              </w:numPr>
              <w:suppressAutoHyphens w:val="0"/>
              <w:spacing w:after="120" w:line="240" w:lineRule="auto"/>
              <w:ind w:left="397" w:hanging="227"/>
              <w:jc w:val="left"/>
              <w:rPr>
                <w:rFonts w:ascii="Arial" w:hAnsi="Arial" w:cs="Arial"/>
                <w:sz w:val="18"/>
                <w:szCs w:val="18"/>
              </w:rPr>
            </w:pPr>
            <w:r>
              <w:rPr>
                <w:rFonts w:ascii="Arial" w:hAnsi="Arial" w:cs="Arial"/>
                <w:sz w:val="18"/>
                <w:szCs w:val="18"/>
              </w:rPr>
              <w:t>Co najmniej: TCP/IP (IPv4 / IPv6), IPP</w:t>
            </w:r>
          </w:p>
        </w:tc>
      </w:tr>
      <w:tr w:rsidR="00FD6578" w:rsidTr="00FD6578">
        <w:tc>
          <w:tcPr>
            <w:tcW w:w="3006" w:type="dxa"/>
            <w:tcBorders>
              <w:top w:val="single" w:sz="4" w:space="0" w:color="auto"/>
              <w:left w:val="single" w:sz="4" w:space="0" w:color="auto"/>
              <w:bottom w:val="single" w:sz="4" w:space="0" w:color="auto"/>
              <w:right w:val="single" w:sz="4" w:space="0" w:color="auto"/>
            </w:tcBorders>
            <w:hideMark/>
          </w:tcPr>
          <w:p w:rsidR="00FD6578" w:rsidRDefault="00FD6578">
            <w:pPr>
              <w:spacing w:after="120"/>
              <w:ind w:left="0" w:firstLine="0"/>
              <w:jc w:val="left"/>
              <w:rPr>
                <w:rFonts w:ascii="Arial" w:hAnsi="Arial" w:cs="Arial"/>
                <w:b/>
                <w:sz w:val="18"/>
                <w:szCs w:val="18"/>
              </w:rPr>
            </w:pPr>
            <w:r>
              <w:rPr>
                <w:b/>
                <w:sz w:val="18"/>
                <w:szCs w:val="18"/>
              </w:rPr>
              <w:t>Interfejsy</w:t>
            </w:r>
          </w:p>
        </w:tc>
        <w:tc>
          <w:tcPr>
            <w:tcW w:w="5806" w:type="dxa"/>
            <w:tcBorders>
              <w:top w:val="single" w:sz="4" w:space="0" w:color="auto"/>
              <w:left w:val="single" w:sz="4" w:space="0" w:color="auto"/>
              <w:bottom w:val="single" w:sz="4" w:space="0" w:color="auto"/>
              <w:right w:val="single" w:sz="4" w:space="0" w:color="auto"/>
            </w:tcBorders>
            <w:hideMark/>
          </w:tcPr>
          <w:p w:rsidR="00FD6578" w:rsidRDefault="00FD6578" w:rsidP="00FD6578">
            <w:pPr>
              <w:pStyle w:val="Akapitzlist"/>
              <w:numPr>
                <w:ilvl w:val="0"/>
                <w:numId w:val="42"/>
              </w:numPr>
              <w:suppressAutoHyphens w:val="0"/>
              <w:spacing w:after="120" w:line="240" w:lineRule="auto"/>
              <w:ind w:left="397" w:hanging="227"/>
              <w:jc w:val="left"/>
              <w:rPr>
                <w:rFonts w:ascii="Arial" w:hAnsi="Arial" w:cs="Arial"/>
                <w:sz w:val="18"/>
                <w:szCs w:val="18"/>
              </w:rPr>
            </w:pPr>
            <w:r>
              <w:rPr>
                <w:rFonts w:ascii="Arial" w:hAnsi="Arial" w:cs="Arial"/>
                <w:sz w:val="18"/>
                <w:szCs w:val="18"/>
              </w:rPr>
              <w:t>Co najmniej 1000 Base-T Ethernet,</w:t>
            </w:r>
          </w:p>
          <w:p w:rsidR="00FD6578" w:rsidRDefault="00FD6578" w:rsidP="00FD6578">
            <w:pPr>
              <w:pStyle w:val="Akapitzlist"/>
              <w:numPr>
                <w:ilvl w:val="0"/>
                <w:numId w:val="42"/>
              </w:numPr>
              <w:suppressAutoHyphens w:val="0"/>
              <w:spacing w:after="120" w:line="240" w:lineRule="auto"/>
              <w:ind w:left="397" w:hanging="227"/>
              <w:jc w:val="left"/>
              <w:rPr>
                <w:rFonts w:ascii="Arial" w:hAnsi="Arial" w:cs="Arial"/>
                <w:sz w:val="18"/>
                <w:szCs w:val="18"/>
              </w:rPr>
            </w:pPr>
            <w:r>
              <w:rPr>
                <w:rFonts w:ascii="Arial" w:hAnsi="Arial" w:cs="Arial"/>
                <w:sz w:val="18"/>
                <w:szCs w:val="18"/>
              </w:rPr>
              <w:t>Wbudowane gniazdo RJ45,</w:t>
            </w:r>
          </w:p>
          <w:p w:rsidR="00FD6578" w:rsidRDefault="00FD6578" w:rsidP="00FD6578">
            <w:pPr>
              <w:pStyle w:val="Akapitzlist"/>
              <w:numPr>
                <w:ilvl w:val="0"/>
                <w:numId w:val="42"/>
              </w:numPr>
              <w:suppressAutoHyphens w:val="0"/>
              <w:spacing w:after="120" w:line="240" w:lineRule="auto"/>
              <w:ind w:left="397" w:hanging="227"/>
              <w:jc w:val="left"/>
              <w:rPr>
                <w:rFonts w:ascii="Arial" w:hAnsi="Arial" w:cs="Arial"/>
                <w:sz w:val="18"/>
                <w:szCs w:val="18"/>
              </w:rPr>
            </w:pPr>
            <w:r>
              <w:rPr>
                <w:rFonts w:ascii="Arial" w:hAnsi="Arial" w:cs="Arial"/>
                <w:sz w:val="18"/>
                <w:szCs w:val="18"/>
              </w:rPr>
              <w:t xml:space="preserve">Co najmniej jeden wbudowany port host USB w wersji 2.0 lub nowszej </w:t>
            </w:r>
          </w:p>
          <w:p w:rsidR="00FD6578" w:rsidRDefault="00FD6578" w:rsidP="00FD6578">
            <w:pPr>
              <w:pStyle w:val="Akapitzlist"/>
              <w:numPr>
                <w:ilvl w:val="0"/>
                <w:numId w:val="42"/>
              </w:numPr>
              <w:suppressAutoHyphens w:val="0"/>
              <w:spacing w:after="120" w:line="240" w:lineRule="auto"/>
              <w:ind w:left="397" w:hanging="227"/>
              <w:jc w:val="left"/>
              <w:rPr>
                <w:rFonts w:ascii="Arial" w:hAnsi="Arial" w:cs="Arial"/>
                <w:sz w:val="18"/>
                <w:szCs w:val="18"/>
              </w:rPr>
            </w:pPr>
            <w:r>
              <w:rPr>
                <w:rFonts w:ascii="Arial" w:hAnsi="Arial" w:cs="Arial"/>
                <w:sz w:val="18"/>
                <w:szCs w:val="18"/>
              </w:rPr>
              <w:t>jeden port USB w wersji 2.0 lub nowszej do bezpośredniego podłączenia drukarki do komputera</w:t>
            </w:r>
          </w:p>
        </w:tc>
      </w:tr>
      <w:tr w:rsidR="00FD6578" w:rsidTr="00FD6578">
        <w:tc>
          <w:tcPr>
            <w:tcW w:w="3006" w:type="dxa"/>
            <w:tcBorders>
              <w:top w:val="single" w:sz="4" w:space="0" w:color="auto"/>
              <w:left w:val="single" w:sz="4" w:space="0" w:color="auto"/>
              <w:bottom w:val="single" w:sz="4" w:space="0" w:color="auto"/>
              <w:right w:val="single" w:sz="4" w:space="0" w:color="auto"/>
            </w:tcBorders>
            <w:hideMark/>
          </w:tcPr>
          <w:p w:rsidR="00FD6578" w:rsidRDefault="00FD6578">
            <w:pPr>
              <w:spacing w:after="120"/>
              <w:ind w:left="0" w:firstLine="0"/>
              <w:jc w:val="left"/>
              <w:rPr>
                <w:rFonts w:ascii="Arial" w:hAnsi="Arial" w:cs="Arial"/>
                <w:b/>
                <w:sz w:val="18"/>
                <w:szCs w:val="18"/>
              </w:rPr>
            </w:pPr>
            <w:r>
              <w:rPr>
                <w:b/>
                <w:sz w:val="18"/>
                <w:szCs w:val="18"/>
              </w:rPr>
              <w:t>Wspierane systemy operacyjne</w:t>
            </w:r>
          </w:p>
        </w:tc>
        <w:tc>
          <w:tcPr>
            <w:tcW w:w="5806" w:type="dxa"/>
            <w:tcBorders>
              <w:top w:val="single" w:sz="4" w:space="0" w:color="auto"/>
              <w:left w:val="single" w:sz="4" w:space="0" w:color="auto"/>
              <w:bottom w:val="single" w:sz="4" w:space="0" w:color="auto"/>
              <w:right w:val="single" w:sz="4" w:space="0" w:color="auto"/>
            </w:tcBorders>
            <w:hideMark/>
          </w:tcPr>
          <w:p w:rsidR="00FD6578" w:rsidRDefault="00FD6578">
            <w:pPr>
              <w:spacing w:after="120"/>
              <w:ind w:left="0" w:firstLine="0"/>
              <w:jc w:val="left"/>
              <w:rPr>
                <w:sz w:val="18"/>
                <w:szCs w:val="18"/>
              </w:rPr>
            </w:pPr>
            <w:r>
              <w:rPr>
                <w:sz w:val="18"/>
                <w:szCs w:val="18"/>
              </w:rPr>
              <w:t>Co najmniej:</w:t>
            </w:r>
          </w:p>
          <w:p w:rsidR="00FD6578" w:rsidRDefault="00FD6578" w:rsidP="00FD6578">
            <w:pPr>
              <w:pStyle w:val="Akapitzlist"/>
              <w:numPr>
                <w:ilvl w:val="0"/>
                <w:numId w:val="40"/>
              </w:numPr>
              <w:suppressAutoHyphens w:val="0"/>
              <w:spacing w:after="120" w:line="240" w:lineRule="auto"/>
              <w:ind w:left="397" w:hanging="227"/>
              <w:jc w:val="left"/>
              <w:rPr>
                <w:rFonts w:ascii="Arial" w:hAnsi="Arial" w:cs="Arial"/>
                <w:sz w:val="18"/>
                <w:szCs w:val="18"/>
                <w:lang w:val="en-US"/>
              </w:rPr>
            </w:pPr>
            <w:r>
              <w:rPr>
                <w:rFonts w:ascii="Arial" w:hAnsi="Arial" w:cs="Arial"/>
                <w:sz w:val="18"/>
                <w:szCs w:val="18"/>
              </w:rPr>
              <w:t>Windows 7, 8,10; wersje 32 i 64 bitowe</w:t>
            </w:r>
          </w:p>
          <w:p w:rsidR="00FD6578" w:rsidRDefault="00FD6578" w:rsidP="00FD6578">
            <w:pPr>
              <w:pStyle w:val="Akapitzlist"/>
              <w:numPr>
                <w:ilvl w:val="0"/>
                <w:numId w:val="40"/>
              </w:numPr>
              <w:suppressAutoHyphens w:val="0"/>
              <w:spacing w:after="120" w:line="240" w:lineRule="auto"/>
              <w:ind w:left="397" w:hanging="227"/>
              <w:jc w:val="left"/>
              <w:rPr>
                <w:rFonts w:ascii="Arial" w:hAnsi="Arial" w:cs="Arial"/>
                <w:sz w:val="18"/>
                <w:szCs w:val="18"/>
                <w:lang w:val="en-US"/>
              </w:rPr>
            </w:pPr>
            <w:r>
              <w:rPr>
                <w:rFonts w:ascii="Arial" w:hAnsi="Arial" w:cs="Arial"/>
                <w:sz w:val="18"/>
                <w:szCs w:val="18"/>
              </w:rPr>
              <w:t>macOS</w:t>
            </w:r>
          </w:p>
        </w:tc>
      </w:tr>
      <w:tr w:rsidR="00FD6578" w:rsidTr="00FD6578">
        <w:tc>
          <w:tcPr>
            <w:tcW w:w="3006" w:type="dxa"/>
            <w:tcBorders>
              <w:top w:val="single" w:sz="4" w:space="0" w:color="auto"/>
              <w:left w:val="single" w:sz="4" w:space="0" w:color="auto"/>
              <w:bottom w:val="single" w:sz="4" w:space="0" w:color="auto"/>
              <w:right w:val="single" w:sz="4" w:space="0" w:color="auto"/>
            </w:tcBorders>
            <w:hideMark/>
          </w:tcPr>
          <w:p w:rsidR="00FD6578" w:rsidRDefault="00FD6578">
            <w:pPr>
              <w:spacing w:after="120"/>
              <w:ind w:left="0" w:firstLine="0"/>
              <w:jc w:val="left"/>
              <w:rPr>
                <w:rFonts w:ascii="Arial" w:hAnsi="Arial" w:cs="Arial"/>
                <w:b/>
                <w:sz w:val="18"/>
                <w:szCs w:val="18"/>
              </w:rPr>
            </w:pPr>
            <w:r>
              <w:rPr>
                <w:b/>
                <w:sz w:val="18"/>
                <w:szCs w:val="18"/>
              </w:rPr>
              <w:t>Zasilanie</w:t>
            </w:r>
          </w:p>
        </w:tc>
        <w:tc>
          <w:tcPr>
            <w:tcW w:w="5806" w:type="dxa"/>
            <w:tcBorders>
              <w:top w:val="single" w:sz="4" w:space="0" w:color="auto"/>
              <w:left w:val="single" w:sz="4" w:space="0" w:color="auto"/>
              <w:bottom w:val="single" w:sz="4" w:space="0" w:color="auto"/>
              <w:right w:val="single" w:sz="4" w:space="0" w:color="auto"/>
            </w:tcBorders>
            <w:hideMark/>
          </w:tcPr>
          <w:p w:rsidR="00FD6578" w:rsidRDefault="00FD6578" w:rsidP="00FD6578">
            <w:pPr>
              <w:pStyle w:val="Akapitzlist"/>
              <w:numPr>
                <w:ilvl w:val="0"/>
                <w:numId w:val="40"/>
              </w:numPr>
              <w:suppressAutoHyphens w:val="0"/>
              <w:spacing w:after="120"/>
              <w:rPr>
                <w:rFonts w:ascii="Arial" w:hAnsi="Arial" w:cs="Arial"/>
                <w:sz w:val="18"/>
                <w:szCs w:val="18"/>
              </w:rPr>
            </w:pPr>
            <w:r>
              <w:rPr>
                <w:rFonts w:ascii="Arial" w:hAnsi="Arial" w:cs="Arial"/>
                <w:sz w:val="18"/>
                <w:szCs w:val="18"/>
              </w:rPr>
              <w:t>Pobór energii w trybie drukowania nie większy niż 500W</w:t>
            </w:r>
          </w:p>
          <w:p w:rsidR="00FD6578" w:rsidRDefault="00FD6578" w:rsidP="00FD6578">
            <w:pPr>
              <w:pStyle w:val="Akapitzlist"/>
              <w:numPr>
                <w:ilvl w:val="0"/>
                <w:numId w:val="40"/>
              </w:numPr>
              <w:suppressAutoHyphens w:val="0"/>
              <w:spacing w:after="120"/>
              <w:rPr>
                <w:rFonts w:ascii="Arial" w:hAnsi="Arial" w:cs="Arial"/>
                <w:sz w:val="18"/>
                <w:szCs w:val="18"/>
              </w:rPr>
            </w:pPr>
            <w:r>
              <w:rPr>
                <w:rFonts w:ascii="Arial" w:hAnsi="Arial" w:cs="Arial"/>
                <w:sz w:val="18"/>
                <w:szCs w:val="18"/>
              </w:rPr>
              <w:t>Pobór energii w trybie gotowości nie więcej niż 60W,</w:t>
            </w:r>
          </w:p>
          <w:p w:rsidR="00FD6578" w:rsidRDefault="00FD6578" w:rsidP="00FD6578">
            <w:pPr>
              <w:pStyle w:val="Akapitzlist"/>
              <w:numPr>
                <w:ilvl w:val="0"/>
                <w:numId w:val="40"/>
              </w:numPr>
              <w:suppressAutoHyphens w:val="0"/>
              <w:spacing w:after="120"/>
              <w:rPr>
                <w:rFonts w:ascii="Arial" w:hAnsi="Arial" w:cs="Arial"/>
                <w:sz w:val="18"/>
                <w:szCs w:val="18"/>
              </w:rPr>
            </w:pPr>
            <w:r>
              <w:rPr>
                <w:rFonts w:ascii="Arial" w:hAnsi="Arial" w:cs="Arial"/>
                <w:sz w:val="18"/>
                <w:szCs w:val="18"/>
              </w:rPr>
              <w:t>Pobór energii w trybie oszczędzania energii nie więcej niż 1W</w:t>
            </w:r>
          </w:p>
        </w:tc>
      </w:tr>
      <w:tr w:rsidR="00FD6578" w:rsidTr="00FD6578">
        <w:tc>
          <w:tcPr>
            <w:tcW w:w="3006" w:type="dxa"/>
            <w:tcBorders>
              <w:top w:val="single" w:sz="4" w:space="0" w:color="auto"/>
              <w:left w:val="single" w:sz="4" w:space="0" w:color="auto"/>
              <w:bottom w:val="single" w:sz="4" w:space="0" w:color="auto"/>
              <w:right w:val="single" w:sz="4" w:space="0" w:color="auto"/>
            </w:tcBorders>
            <w:hideMark/>
          </w:tcPr>
          <w:p w:rsidR="00FD6578" w:rsidRDefault="00FD6578">
            <w:pPr>
              <w:spacing w:after="120"/>
              <w:ind w:left="0" w:firstLine="0"/>
              <w:jc w:val="left"/>
              <w:rPr>
                <w:rFonts w:ascii="Arial" w:hAnsi="Arial" w:cs="Arial"/>
                <w:b/>
                <w:sz w:val="18"/>
                <w:szCs w:val="18"/>
              </w:rPr>
            </w:pPr>
            <w:r>
              <w:rPr>
                <w:b/>
                <w:sz w:val="18"/>
                <w:szCs w:val="18"/>
              </w:rPr>
              <w:t>Gwarancja</w:t>
            </w:r>
          </w:p>
        </w:tc>
        <w:tc>
          <w:tcPr>
            <w:tcW w:w="5806" w:type="dxa"/>
            <w:tcBorders>
              <w:top w:val="single" w:sz="4" w:space="0" w:color="auto"/>
              <w:left w:val="single" w:sz="4" w:space="0" w:color="auto"/>
              <w:bottom w:val="single" w:sz="4" w:space="0" w:color="auto"/>
              <w:right w:val="single" w:sz="4" w:space="0" w:color="auto"/>
            </w:tcBorders>
            <w:hideMark/>
          </w:tcPr>
          <w:p w:rsidR="00FD6578" w:rsidRDefault="00FD6578" w:rsidP="00FD6578">
            <w:pPr>
              <w:pStyle w:val="Akapitzlist"/>
              <w:numPr>
                <w:ilvl w:val="0"/>
                <w:numId w:val="40"/>
              </w:numPr>
              <w:suppressAutoHyphens w:val="0"/>
              <w:spacing w:after="120" w:line="240" w:lineRule="auto"/>
              <w:ind w:left="397" w:hanging="227"/>
              <w:jc w:val="left"/>
              <w:rPr>
                <w:rFonts w:ascii="Arial" w:hAnsi="Arial" w:cs="Arial"/>
                <w:sz w:val="18"/>
                <w:szCs w:val="18"/>
              </w:rPr>
            </w:pPr>
            <w:r>
              <w:rPr>
                <w:rFonts w:ascii="Arial" w:hAnsi="Arial" w:cs="Arial"/>
                <w:sz w:val="18"/>
                <w:szCs w:val="18"/>
              </w:rPr>
              <w:t>Co najmniej 24 miesięczna gwarancja producenta</w:t>
            </w:r>
          </w:p>
        </w:tc>
      </w:tr>
    </w:tbl>
    <w:p w:rsidR="00FD6578" w:rsidRDefault="00FD6578" w:rsidP="00FD6578">
      <w:pPr>
        <w:keepNext/>
        <w:tabs>
          <w:tab w:val="left" w:pos="1728"/>
        </w:tabs>
        <w:ind w:left="357"/>
        <w:contextualSpacing/>
        <w:rPr>
          <w:sz w:val="18"/>
          <w:szCs w:val="18"/>
        </w:rPr>
      </w:pPr>
      <w:r>
        <w:rPr>
          <w:sz w:val="18"/>
          <w:szCs w:val="18"/>
        </w:rPr>
        <w:tab/>
      </w:r>
    </w:p>
    <w:p w:rsidR="00FD6578" w:rsidRDefault="00FD6578" w:rsidP="00E67416">
      <w:pPr>
        <w:keepNext/>
        <w:spacing w:line="240" w:lineRule="auto"/>
        <w:ind w:left="0" w:firstLine="0"/>
        <w:contextualSpacing/>
        <w:rPr>
          <w:sz w:val="18"/>
          <w:szCs w:val="18"/>
        </w:rPr>
      </w:pPr>
      <w:r>
        <w:rPr>
          <w:sz w:val="18"/>
          <w:szCs w:val="18"/>
        </w:rPr>
        <w:t>dr inż. Maciej Miłostan, 61-6652978</w:t>
      </w:r>
    </w:p>
    <w:p w:rsidR="00FD6578" w:rsidRDefault="00FD6578" w:rsidP="00E67416">
      <w:pPr>
        <w:keepNext/>
        <w:spacing w:line="240" w:lineRule="auto"/>
        <w:ind w:left="0" w:firstLine="0"/>
        <w:contextualSpacing/>
        <w:rPr>
          <w:sz w:val="18"/>
          <w:szCs w:val="18"/>
        </w:rPr>
      </w:pPr>
      <w:r>
        <w:rPr>
          <w:sz w:val="18"/>
          <w:szCs w:val="18"/>
        </w:rPr>
        <w:t>……………………………………………………</w:t>
      </w:r>
    </w:p>
    <w:p w:rsidR="00FD6578" w:rsidRDefault="00FD6578" w:rsidP="00E67416">
      <w:pPr>
        <w:keepNext/>
        <w:spacing w:line="240" w:lineRule="auto"/>
        <w:ind w:left="0" w:firstLine="0"/>
        <w:contextualSpacing/>
        <w:rPr>
          <w:sz w:val="18"/>
          <w:szCs w:val="18"/>
        </w:rPr>
      </w:pPr>
      <w:r>
        <w:rPr>
          <w:sz w:val="18"/>
          <w:szCs w:val="18"/>
        </w:rPr>
        <w:t>Osoby zainteresowane zakupem, nr telefonu</w:t>
      </w:r>
    </w:p>
    <w:p w:rsidR="00E67416" w:rsidRDefault="00E67416">
      <w:pPr>
        <w:suppressAutoHyphens w:val="0"/>
        <w:spacing w:before="0" w:after="160" w:line="259" w:lineRule="auto"/>
        <w:ind w:left="0" w:firstLine="0"/>
        <w:jc w:val="left"/>
        <w:rPr>
          <w:sz w:val="18"/>
          <w:szCs w:val="18"/>
        </w:rPr>
      </w:pPr>
      <w:r>
        <w:rPr>
          <w:sz w:val="18"/>
          <w:szCs w:val="18"/>
        </w:rPr>
        <w:br w:type="page"/>
      </w:r>
    </w:p>
    <w:p w:rsidR="00FE74F9" w:rsidRDefault="00FE74F9" w:rsidP="00FE74F9">
      <w:pPr>
        <w:keepNext/>
        <w:jc w:val="right"/>
        <w:rPr>
          <w:b/>
          <w:u w:val="single"/>
        </w:rPr>
      </w:pPr>
      <w:r w:rsidRPr="00A44229">
        <w:rPr>
          <w:b/>
          <w:u w:val="single"/>
        </w:rPr>
        <w:t xml:space="preserve">Załącznik </w:t>
      </w:r>
      <w:r>
        <w:rPr>
          <w:b/>
          <w:u w:val="single"/>
        </w:rPr>
        <w:t>3</w:t>
      </w:r>
      <w:r w:rsidR="00500C55">
        <w:rPr>
          <w:b/>
          <w:u w:val="single"/>
        </w:rPr>
        <w:t>1</w:t>
      </w:r>
    </w:p>
    <w:p w:rsidR="0037644E" w:rsidRDefault="0037644E" w:rsidP="0037644E">
      <w:pPr>
        <w:spacing w:line="240" w:lineRule="auto"/>
        <w:ind w:left="0" w:firstLine="0"/>
        <w:contextualSpacing/>
        <w:jc w:val="left"/>
        <w:rPr>
          <w:rFonts w:ascii="Arial" w:hAnsi="Arial" w:cs="Arial"/>
          <w:b/>
          <w:bCs/>
          <w:szCs w:val="18"/>
        </w:rPr>
      </w:pPr>
      <w:r>
        <w:rPr>
          <w:rFonts w:ascii="Arial" w:hAnsi="Arial" w:cs="Arial"/>
          <w:b/>
          <w:bCs/>
          <w:szCs w:val="18"/>
        </w:rPr>
        <w:t>Instytut Informatyki, ul. Piotrowo 2, 60-965 Poznań</w:t>
      </w:r>
    </w:p>
    <w:p w:rsidR="0037644E" w:rsidRDefault="0037644E" w:rsidP="0037644E">
      <w:pPr>
        <w:spacing w:line="240" w:lineRule="auto"/>
        <w:ind w:left="0" w:firstLine="0"/>
        <w:contextualSpacing/>
        <w:jc w:val="left"/>
        <w:rPr>
          <w:rFonts w:ascii="Arial" w:hAnsi="Arial" w:cs="Arial"/>
          <w:sz w:val="16"/>
          <w:szCs w:val="18"/>
        </w:rPr>
      </w:pPr>
      <w:r>
        <w:rPr>
          <w:rFonts w:ascii="Arial" w:hAnsi="Arial" w:cs="Arial"/>
          <w:sz w:val="16"/>
          <w:szCs w:val="18"/>
        </w:rPr>
        <w:t>nazwa jednostki zamawiającej, adres</w:t>
      </w:r>
    </w:p>
    <w:p w:rsidR="0037644E" w:rsidRDefault="0037644E" w:rsidP="0037644E">
      <w:pPr>
        <w:spacing w:line="240" w:lineRule="auto"/>
        <w:ind w:left="0" w:firstLine="0"/>
        <w:contextualSpacing/>
        <w:jc w:val="left"/>
        <w:rPr>
          <w:rFonts w:ascii="Arial" w:hAnsi="Arial" w:cs="Arial"/>
          <w:sz w:val="18"/>
          <w:szCs w:val="18"/>
        </w:rPr>
      </w:pPr>
    </w:p>
    <w:p w:rsidR="0037644E" w:rsidRDefault="0037644E" w:rsidP="0037644E">
      <w:pPr>
        <w:spacing w:line="240" w:lineRule="auto"/>
        <w:ind w:left="0" w:firstLine="0"/>
        <w:contextualSpacing/>
        <w:jc w:val="left"/>
        <w:rPr>
          <w:rFonts w:ascii="Arial" w:hAnsi="Arial" w:cs="Arial"/>
          <w:b/>
          <w:sz w:val="24"/>
        </w:rPr>
      </w:pPr>
      <w:r>
        <w:rPr>
          <w:rFonts w:ascii="Arial" w:hAnsi="Arial" w:cs="Arial"/>
          <w:b/>
          <w:sz w:val="24"/>
        </w:rPr>
        <w:t>Jeden [1] zestaw komputerowy o parametrach:</w:t>
      </w:r>
    </w:p>
    <w:p w:rsidR="0037644E" w:rsidRDefault="0037644E" w:rsidP="0037644E">
      <w:pPr>
        <w:spacing w:line="240" w:lineRule="auto"/>
        <w:ind w:left="-851"/>
        <w:contextualSpacing/>
        <w:rPr>
          <w:rFonts w:ascii="Arial" w:hAnsi="Arial" w:cs="Arial"/>
          <w:b/>
          <w:sz w:val="18"/>
        </w:rPr>
      </w:pPr>
      <w:r>
        <w:rPr>
          <w:rFonts w:ascii="Arial" w:hAnsi="Arial" w:cs="Arial"/>
        </w:rPr>
        <w:br/>
      </w:r>
      <w:r>
        <w:rPr>
          <w:rFonts w:ascii="Arial" w:hAnsi="Arial" w:cs="Arial"/>
          <w:b/>
          <w:sz w:val="18"/>
        </w:rPr>
        <w:t>DCS-2</w:t>
      </w:r>
      <w:r>
        <w:rPr>
          <w:rFonts w:ascii="Arial" w:hAnsi="Arial" w:cs="Arial"/>
          <w:b/>
          <w:sz w:val="18"/>
        </w:rPr>
        <w:br/>
      </w:r>
    </w:p>
    <w:tbl>
      <w:tblPr>
        <w:tblW w:w="10803"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3"/>
        <w:gridCol w:w="9260"/>
      </w:tblGrid>
      <w:tr w:rsidR="0037644E" w:rsidTr="0037644E">
        <w:trPr>
          <w:trHeight w:val="283"/>
        </w:trPr>
        <w:tc>
          <w:tcPr>
            <w:tcW w:w="1537" w:type="dxa"/>
            <w:tcBorders>
              <w:top w:val="single" w:sz="4" w:space="0" w:color="auto"/>
              <w:left w:val="single" w:sz="4" w:space="0" w:color="auto"/>
              <w:bottom w:val="single" w:sz="4" w:space="0" w:color="auto"/>
              <w:right w:val="single" w:sz="4" w:space="0" w:color="auto"/>
            </w:tcBorders>
            <w:hideMark/>
          </w:tcPr>
          <w:p w:rsidR="0037644E" w:rsidRDefault="0037644E" w:rsidP="002B7043">
            <w:pPr>
              <w:spacing w:line="240" w:lineRule="auto"/>
              <w:ind w:left="0" w:firstLine="0"/>
              <w:contextualSpacing/>
              <w:jc w:val="left"/>
              <w:rPr>
                <w:rFonts w:cstheme="minorHAnsi"/>
                <w:b/>
                <w:sz w:val="20"/>
                <w:szCs w:val="20"/>
                <w:lang w:val="en-US"/>
              </w:rPr>
            </w:pPr>
            <w:r>
              <w:rPr>
                <w:rFonts w:cstheme="minorHAnsi"/>
                <w:b/>
                <w:sz w:val="20"/>
                <w:szCs w:val="20"/>
                <w:lang w:val="en-US"/>
              </w:rPr>
              <w:t>Nazwa komponentu</w:t>
            </w:r>
          </w:p>
        </w:tc>
        <w:tc>
          <w:tcPr>
            <w:tcW w:w="9266" w:type="dxa"/>
            <w:tcBorders>
              <w:top w:val="single" w:sz="4" w:space="0" w:color="auto"/>
              <w:left w:val="single" w:sz="4" w:space="0" w:color="auto"/>
              <w:bottom w:val="single" w:sz="4" w:space="0" w:color="auto"/>
              <w:right w:val="single" w:sz="4" w:space="0" w:color="auto"/>
            </w:tcBorders>
            <w:vAlign w:val="center"/>
            <w:hideMark/>
          </w:tcPr>
          <w:p w:rsidR="0037644E" w:rsidRDefault="0037644E">
            <w:pPr>
              <w:spacing w:line="240" w:lineRule="auto"/>
              <w:jc w:val="center"/>
              <w:rPr>
                <w:rFonts w:cstheme="minorHAnsi"/>
                <w:b/>
                <w:sz w:val="20"/>
                <w:szCs w:val="20"/>
                <w:lang w:val="en-US"/>
              </w:rPr>
            </w:pPr>
            <w:r>
              <w:rPr>
                <w:rFonts w:cs="Calibri"/>
                <w:b/>
                <w:sz w:val="24"/>
                <w:szCs w:val="20"/>
                <w:lang w:val="en-US"/>
              </w:rPr>
              <w:t>Wymagane parametry techniczne jednostki centralnej</w:t>
            </w:r>
          </w:p>
        </w:tc>
      </w:tr>
      <w:tr w:rsidR="0037644E" w:rsidTr="0037644E">
        <w:tc>
          <w:tcPr>
            <w:tcW w:w="1537" w:type="dxa"/>
            <w:tcBorders>
              <w:top w:val="single" w:sz="4" w:space="0" w:color="auto"/>
              <w:left w:val="single" w:sz="4" w:space="0" w:color="auto"/>
              <w:bottom w:val="single" w:sz="4" w:space="0" w:color="auto"/>
              <w:right w:val="single" w:sz="4" w:space="0" w:color="auto"/>
            </w:tcBorders>
            <w:hideMark/>
          </w:tcPr>
          <w:p w:rsidR="0037644E" w:rsidRDefault="0037644E" w:rsidP="002B7043">
            <w:pPr>
              <w:spacing w:line="240" w:lineRule="auto"/>
              <w:ind w:left="0" w:firstLine="0"/>
              <w:contextualSpacing/>
              <w:jc w:val="left"/>
              <w:rPr>
                <w:rFonts w:cstheme="minorHAnsi"/>
                <w:b/>
                <w:sz w:val="20"/>
                <w:szCs w:val="20"/>
                <w:lang w:val="en-US"/>
              </w:rPr>
            </w:pPr>
            <w:r>
              <w:rPr>
                <w:rFonts w:cstheme="minorHAnsi"/>
                <w:b/>
                <w:sz w:val="20"/>
                <w:szCs w:val="20"/>
                <w:lang w:val="en-US"/>
              </w:rPr>
              <w:t>Typ</w:t>
            </w:r>
          </w:p>
        </w:tc>
        <w:tc>
          <w:tcPr>
            <w:tcW w:w="9266" w:type="dxa"/>
            <w:tcBorders>
              <w:top w:val="single" w:sz="4" w:space="0" w:color="auto"/>
              <w:left w:val="single" w:sz="4" w:space="0" w:color="auto"/>
              <w:bottom w:val="single" w:sz="4" w:space="0" w:color="auto"/>
              <w:right w:val="single" w:sz="4" w:space="0" w:color="auto"/>
            </w:tcBorders>
            <w:hideMark/>
          </w:tcPr>
          <w:p w:rsidR="0037644E" w:rsidRDefault="0037644E">
            <w:pPr>
              <w:spacing w:line="240" w:lineRule="auto"/>
              <w:rPr>
                <w:rFonts w:cstheme="minorHAnsi"/>
                <w:bCs/>
                <w:sz w:val="20"/>
                <w:szCs w:val="20"/>
                <w:lang w:val="en-US"/>
              </w:rPr>
            </w:pPr>
            <w:r>
              <w:rPr>
                <w:rFonts w:cstheme="minorHAnsi"/>
                <w:bCs/>
                <w:sz w:val="20"/>
                <w:szCs w:val="20"/>
                <w:lang w:val="en-US"/>
              </w:rPr>
              <w:t>Komputer stacjonarny. W ofercie wymagane jest podanie modelu, symbolu oraz producenta.</w:t>
            </w:r>
          </w:p>
        </w:tc>
      </w:tr>
      <w:tr w:rsidR="0037644E" w:rsidTr="0037644E">
        <w:tc>
          <w:tcPr>
            <w:tcW w:w="1537" w:type="dxa"/>
            <w:tcBorders>
              <w:top w:val="single" w:sz="4" w:space="0" w:color="auto"/>
              <w:left w:val="single" w:sz="4" w:space="0" w:color="auto"/>
              <w:bottom w:val="single" w:sz="4" w:space="0" w:color="auto"/>
              <w:right w:val="single" w:sz="4" w:space="0" w:color="auto"/>
            </w:tcBorders>
            <w:hideMark/>
          </w:tcPr>
          <w:p w:rsidR="0037644E" w:rsidRDefault="0037644E" w:rsidP="002B7043">
            <w:pPr>
              <w:spacing w:line="240" w:lineRule="auto"/>
              <w:ind w:left="0" w:firstLine="0"/>
              <w:contextualSpacing/>
              <w:jc w:val="left"/>
              <w:rPr>
                <w:rFonts w:cstheme="minorHAnsi"/>
                <w:b/>
                <w:sz w:val="20"/>
                <w:szCs w:val="20"/>
                <w:lang w:val="en-US"/>
              </w:rPr>
            </w:pPr>
            <w:r>
              <w:rPr>
                <w:rFonts w:cstheme="minorHAnsi"/>
                <w:b/>
                <w:sz w:val="20"/>
                <w:szCs w:val="20"/>
                <w:lang w:val="en-US"/>
              </w:rPr>
              <w:t>Procesor</w:t>
            </w:r>
          </w:p>
        </w:tc>
        <w:tc>
          <w:tcPr>
            <w:tcW w:w="9266" w:type="dxa"/>
            <w:tcBorders>
              <w:top w:val="single" w:sz="4" w:space="0" w:color="auto"/>
              <w:left w:val="single" w:sz="4" w:space="0" w:color="auto"/>
              <w:bottom w:val="single" w:sz="4" w:space="0" w:color="auto"/>
              <w:right w:val="single" w:sz="4" w:space="0" w:color="auto"/>
            </w:tcBorders>
            <w:hideMark/>
          </w:tcPr>
          <w:p w:rsidR="0037644E" w:rsidRDefault="0037644E">
            <w:pPr>
              <w:spacing w:line="240" w:lineRule="auto"/>
              <w:rPr>
                <w:rFonts w:cstheme="minorHAnsi"/>
                <w:bCs/>
                <w:sz w:val="20"/>
                <w:szCs w:val="20"/>
                <w:lang w:val="en-US"/>
              </w:rPr>
            </w:pPr>
            <w:r>
              <w:rPr>
                <w:rFonts w:cstheme="minorHAnsi"/>
                <w:bCs/>
                <w:sz w:val="20"/>
                <w:szCs w:val="20"/>
                <w:lang w:val="en-US"/>
              </w:rPr>
              <w:t xml:space="preserve">Procesor dedykowany do pracy w komputerach stacjonarnych. Procesor osiągający w teście Passmark CPU Mark wynik co najmniej 17 000 pkt. </w:t>
            </w:r>
          </w:p>
        </w:tc>
      </w:tr>
      <w:tr w:rsidR="0037644E" w:rsidTr="0037644E">
        <w:tc>
          <w:tcPr>
            <w:tcW w:w="1537" w:type="dxa"/>
            <w:tcBorders>
              <w:top w:val="single" w:sz="4" w:space="0" w:color="auto"/>
              <w:left w:val="single" w:sz="4" w:space="0" w:color="auto"/>
              <w:bottom w:val="single" w:sz="4" w:space="0" w:color="auto"/>
              <w:right w:val="single" w:sz="4" w:space="0" w:color="auto"/>
            </w:tcBorders>
            <w:hideMark/>
          </w:tcPr>
          <w:p w:rsidR="0037644E" w:rsidRDefault="0037644E" w:rsidP="002B7043">
            <w:pPr>
              <w:spacing w:line="240" w:lineRule="auto"/>
              <w:ind w:left="0" w:firstLine="0"/>
              <w:contextualSpacing/>
              <w:jc w:val="left"/>
              <w:rPr>
                <w:rFonts w:cstheme="minorHAnsi"/>
                <w:b/>
                <w:sz w:val="20"/>
                <w:szCs w:val="20"/>
                <w:lang w:val="en-US"/>
              </w:rPr>
            </w:pPr>
            <w:r>
              <w:rPr>
                <w:rFonts w:cstheme="minorHAnsi"/>
                <w:b/>
                <w:sz w:val="20"/>
                <w:szCs w:val="20"/>
                <w:lang w:val="en-US"/>
              </w:rPr>
              <w:t>Pamięć RAM</w:t>
            </w:r>
          </w:p>
        </w:tc>
        <w:tc>
          <w:tcPr>
            <w:tcW w:w="9266" w:type="dxa"/>
            <w:tcBorders>
              <w:top w:val="single" w:sz="4" w:space="0" w:color="auto"/>
              <w:left w:val="single" w:sz="4" w:space="0" w:color="auto"/>
              <w:bottom w:val="single" w:sz="4" w:space="0" w:color="auto"/>
              <w:right w:val="single" w:sz="4" w:space="0" w:color="auto"/>
            </w:tcBorders>
            <w:hideMark/>
          </w:tcPr>
          <w:p w:rsidR="0037644E" w:rsidRDefault="0037644E">
            <w:pPr>
              <w:spacing w:line="240" w:lineRule="auto"/>
              <w:rPr>
                <w:rFonts w:cstheme="minorHAnsi"/>
                <w:bCs/>
                <w:sz w:val="20"/>
                <w:szCs w:val="20"/>
                <w:lang w:val="en-US"/>
              </w:rPr>
            </w:pPr>
            <w:r>
              <w:rPr>
                <w:rFonts w:cstheme="minorHAnsi"/>
                <w:bCs/>
                <w:sz w:val="20"/>
                <w:szCs w:val="20"/>
                <w:lang w:val="en-US"/>
              </w:rPr>
              <w:t xml:space="preserve">32GB. Możliwość rozbudowy do min 128GB. Trzy sloty DIMM wolne. </w:t>
            </w:r>
          </w:p>
        </w:tc>
      </w:tr>
      <w:tr w:rsidR="0037644E" w:rsidTr="0037644E">
        <w:tc>
          <w:tcPr>
            <w:tcW w:w="1537" w:type="dxa"/>
            <w:tcBorders>
              <w:top w:val="single" w:sz="4" w:space="0" w:color="auto"/>
              <w:left w:val="single" w:sz="4" w:space="0" w:color="auto"/>
              <w:bottom w:val="single" w:sz="4" w:space="0" w:color="auto"/>
              <w:right w:val="single" w:sz="4" w:space="0" w:color="auto"/>
            </w:tcBorders>
            <w:hideMark/>
          </w:tcPr>
          <w:p w:rsidR="0037644E" w:rsidRDefault="0037644E" w:rsidP="002B7043">
            <w:pPr>
              <w:spacing w:line="240" w:lineRule="auto"/>
              <w:ind w:left="0" w:firstLine="0"/>
              <w:contextualSpacing/>
              <w:jc w:val="left"/>
              <w:rPr>
                <w:rFonts w:cstheme="minorHAnsi"/>
                <w:b/>
                <w:sz w:val="20"/>
                <w:szCs w:val="20"/>
                <w:lang w:val="en-US"/>
              </w:rPr>
            </w:pPr>
            <w:r>
              <w:rPr>
                <w:rFonts w:cstheme="minorHAnsi"/>
                <w:b/>
                <w:sz w:val="20"/>
                <w:szCs w:val="20"/>
                <w:lang w:val="en-US"/>
              </w:rPr>
              <w:t>Pamięć masowa</w:t>
            </w:r>
          </w:p>
        </w:tc>
        <w:tc>
          <w:tcPr>
            <w:tcW w:w="9266" w:type="dxa"/>
            <w:tcBorders>
              <w:top w:val="single" w:sz="4" w:space="0" w:color="auto"/>
              <w:left w:val="single" w:sz="4" w:space="0" w:color="auto"/>
              <w:bottom w:val="single" w:sz="4" w:space="0" w:color="auto"/>
              <w:right w:val="single" w:sz="4" w:space="0" w:color="auto"/>
            </w:tcBorders>
            <w:hideMark/>
          </w:tcPr>
          <w:p w:rsidR="0037644E" w:rsidRDefault="0037644E">
            <w:pPr>
              <w:spacing w:line="240" w:lineRule="auto"/>
              <w:rPr>
                <w:rFonts w:cstheme="minorHAnsi"/>
                <w:bCs/>
                <w:sz w:val="20"/>
                <w:szCs w:val="20"/>
                <w:lang w:val="en-US"/>
              </w:rPr>
            </w:pPr>
            <w:r>
              <w:rPr>
                <w:rFonts w:cstheme="minorHAnsi"/>
                <w:bCs/>
                <w:sz w:val="20"/>
                <w:szCs w:val="20"/>
                <w:lang w:val="en-US"/>
              </w:rPr>
              <w:t>Dysk M.2 SSD 1TB PCIe NVMe.</w:t>
            </w:r>
          </w:p>
        </w:tc>
      </w:tr>
      <w:tr w:rsidR="0037644E" w:rsidTr="0037644E">
        <w:tc>
          <w:tcPr>
            <w:tcW w:w="1537" w:type="dxa"/>
            <w:tcBorders>
              <w:top w:val="single" w:sz="4" w:space="0" w:color="auto"/>
              <w:left w:val="single" w:sz="4" w:space="0" w:color="auto"/>
              <w:bottom w:val="single" w:sz="4" w:space="0" w:color="auto"/>
              <w:right w:val="single" w:sz="4" w:space="0" w:color="auto"/>
            </w:tcBorders>
            <w:hideMark/>
          </w:tcPr>
          <w:p w:rsidR="0037644E" w:rsidRDefault="0037644E" w:rsidP="002B7043">
            <w:pPr>
              <w:spacing w:line="240" w:lineRule="auto"/>
              <w:ind w:left="0" w:firstLine="0"/>
              <w:contextualSpacing/>
              <w:jc w:val="left"/>
              <w:rPr>
                <w:rFonts w:cstheme="minorHAnsi"/>
                <w:b/>
                <w:sz w:val="20"/>
                <w:szCs w:val="20"/>
                <w:lang w:val="en-US"/>
              </w:rPr>
            </w:pPr>
            <w:r>
              <w:rPr>
                <w:rFonts w:cstheme="minorHAnsi"/>
                <w:b/>
                <w:sz w:val="20"/>
                <w:szCs w:val="20"/>
                <w:lang w:val="en-US"/>
              </w:rPr>
              <w:t>Wydajność grafiki</w:t>
            </w:r>
          </w:p>
        </w:tc>
        <w:tc>
          <w:tcPr>
            <w:tcW w:w="9266" w:type="dxa"/>
            <w:tcBorders>
              <w:top w:val="single" w:sz="4" w:space="0" w:color="auto"/>
              <w:left w:val="single" w:sz="4" w:space="0" w:color="auto"/>
              <w:bottom w:val="single" w:sz="4" w:space="0" w:color="auto"/>
              <w:right w:val="single" w:sz="4" w:space="0" w:color="auto"/>
            </w:tcBorders>
            <w:hideMark/>
          </w:tcPr>
          <w:p w:rsidR="0037644E" w:rsidRDefault="0037644E">
            <w:pPr>
              <w:spacing w:line="240" w:lineRule="auto"/>
              <w:rPr>
                <w:rFonts w:cstheme="minorHAnsi"/>
                <w:bCs/>
                <w:sz w:val="20"/>
                <w:szCs w:val="20"/>
                <w:lang w:val="en-US"/>
              </w:rPr>
            </w:pPr>
            <w:r>
              <w:rPr>
                <w:rFonts w:cstheme="minorHAnsi"/>
                <w:bCs/>
                <w:sz w:val="20"/>
                <w:szCs w:val="20"/>
                <w:lang w:val="en-US"/>
              </w:rPr>
              <w:t>Zintegrowana karta graficzna.</w:t>
            </w:r>
          </w:p>
        </w:tc>
      </w:tr>
      <w:tr w:rsidR="0037644E" w:rsidTr="0037644E">
        <w:tc>
          <w:tcPr>
            <w:tcW w:w="1537" w:type="dxa"/>
            <w:tcBorders>
              <w:top w:val="single" w:sz="4" w:space="0" w:color="auto"/>
              <w:left w:val="single" w:sz="4" w:space="0" w:color="auto"/>
              <w:bottom w:val="single" w:sz="4" w:space="0" w:color="auto"/>
              <w:right w:val="single" w:sz="4" w:space="0" w:color="auto"/>
            </w:tcBorders>
            <w:hideMark/>
          </w:tcPr>
          <w:p w:rsidR="0037644E" w:rsidRDefault="0037644E" w:rsidP="002B7043">
            <w:pPr>
              <w:spacing w:line="240" w:lineRule="auto"/>
              <w:ind w:left="0" w:firstLine="0"/>
              <w:contextualSpacing/>
              <w:jc w:val="left"/>
              <w:rPr>
                <w:rFonts w:cstheme="minorHAnsi"/>
                <w:b/>
                <w:sz w:val="20"/>
                <w:szCs w:val="20"/>
                <w:lang w:val="en-US"/>
              </w:rPr>
            </w:pPr>
            <w:r>
              <w:rPr>
                <w:rFonts w:cstheme="minorHAnsi"/>
                <w:b/>
                <w:sz w:val="20"/>
                <w:szCs w:val="20"/>
                <w:lang w:val="en-US"/>
              </w:rPr>
              <w:t>Wyposażenie multimedialne</w:t>
            </w:r>
          </w:p>
        </w:tc>
        <w:tc>
          <w:tcPr>
            <w:tcW w:w="9266" w:type="dxa"/>
            <w:tcBorders>
              <w:top w:val="single" w:sz="4" w:space="0" w:color="auto"/>
              <w:left w:val="single" w:sz="4" w:space="0" w:color="auto"/>
              <w:bottom w:val="single" w:sz="4" w:space="0" w:color="auto"/>
              <w:right w:val="single" w:sz="4" w:space="0" w:color="auto"/>
            </w:tcBorders>
            <w:hideMark/>
          </w:tcPr>
          <w:p w:rsidR="0037644E" w:rsidRDefault="0037644E">
            <w:pPr>
              <w:spacing w:line="240" w:lineRule="auto"/>
              <w:rPr>
                <w:rFonts w:cstheme="minorHAnsi"/>
                <w:bCs/>
                <w:sz w:val="20"/>
                <w:szCs w:val="20"/>
                <w:lang w:val="en-US"/>
              </w:rPr>
            </w:pPr>
            <w:r>
              <w:rPr>
                <w:rFonts w:cstheme="minorHAnsi"/>
                <w:bCs/>
                <w:sz w:val="20"/>
                <w:szCs w:val="20"/>
                <w:lang w:val="en-US"/>
              </w:rPr>
              <w:t>Karta dźwiękowa min. czterokanałowa zintegrowana z płytą główną, zgodna z High Definition, wewnętrzny głośnik w obudowie komputera. Port słuchawek i mikrofonu na przednim panelu, dopuszcza się rozwiązanie port combo, na tylnym panelu min. port audio line out.</w:t>
            </w:r>
          </w:p>
        </w:tc>
      </w:tr>
      <w:tr w:rsidR="0037644E" w:rsidTr="0037644E">
        <w:trPr>
          <w:trHeight w:val="436"/>
        </w:trPr>
        <w:tc>
          <w:tcPr>
            <w:tcW w:w="1537" w:type="dxa"/>
            <w:tcBorders>
              <w:top w:val="single" w:sz="4" w:space="0" w:color="auto"/>
              <w:left w:val="single" w:sz="4" w:space="0" w:color="auto"/>
              <w:bottom w:val="single" w:sz="4" w:space="0" w:color="auto"/>
              <w:right w:val="single" w:sz="4" w:space="0" w:color="auto"/>
            </w:tcBorders>
            <w:hideMark/>
          </w:tcPr>
          <w:p w:rsidR="0037644E" w:rsidRDefault="0037644E" w:rsidP="002B7043">
            <w:pPr>
              <w:spacing w:line="240" w:lineRule="auto"/>
              <w:ind w:left="0" w:firstLine="0"/>
              <w:contextualSpacing/>
              <w:jc w:val="left"/>
              <w:rPr>
                <w:rFonts w:cstheme="minorHAnsi"/>
                <w:b/>
                <w:sz w:val="20"/>
                <w:szCs w:val="20"/>
                <w:lang w:val="en-US"/>
              </w:rPr>
            </w:pPr>
            <w:r>
              <w:rPr>
                <w:rFonts w:cstheme="minorHAnsi"/>
                <w:b/>
                <w:sz w:val="20"/>
                <w:szCs w:val="20"/>
                <w:lang w:val="en-US"/>
              </w:rPr>
              <w:t>Obudowa</w:t>
            </w:r>
          </w:p>
        </w:tc>
        <w:tc>
          <w:tcPr>
            <w:tcW w:w="9266" w:type="dxa"/>
            <w:tcBorders>
              <w:top w:val="single" w:sz="4" w:space="0" w:color="auto"/>
              <w:left w:val="single" w:sz="4" w:space="0" w:color="auto"/>
              <w:bottom w:val="single" w:sz="4" w:space="0" w:color="auto"/>
              <w:right w:val="single" w:sz="4" w:space="0" w:color="auto"/>
            </w:tcBorders>
            <w:hideMark/>
          </w:tcPr>
          <w:p w:rsidR="0037644E" w:rsidRDefault="0037644E">
            <w:pPr>
              <w:spacing w:line="240" w:lineRule="auto"/>
              <w:rPr>
                <w:rFonts w:cstheme="minorHAnsi"/>
                <w:bCs/>
                <w:sz w:val="20"/>
                <w:szCs w:val="20"/>
                <w:lang w:val="en-US"/>
              </w:rPr>
            </w:pPr>
            <w:r>
              <w:rPr>
                <w:rFonts w:cstheme="minorHAnsi"/>
                <w:bCs/>
                <w:sz w:val="20"/>
                <w:szCs w:val="20"/>
                <w:lang w:val="en-US"/>
              </w:rPr>
              <w:t xml:space="preserve">Typu Mini Tower z obsługą kart wyłącznie o pełnej wysokości. Umożliwiająca montaż 1 x dysku 3.5” lub 2 x dysków 2.5” wewnątrz obudowy. Napęd optyczny zamontowany w dedykowanej wnęce zewnętrznej typu slim. Obudowa fabrycznie przystosowana do pracy w orientacji pionowej. Otwory wentylacyjne usytuowane wyłącznie na przednim oraz tylnym panelu obudowy. Zasilacz o mocy min. 260W pracujący w sieci 230V 50/60Hz prądu zmiennego i efektywności min. 92% przy obciążeniu zasilacza na poziomie 50% oraz o efektywności min. 89% przy obciążeniu zasilacza na poziomie 100%, </w:t>
            </w:r>
          </w:p>
          <w:p w:rsidR="0037644E" w:rsidRDefault="0037644E">
            <w:pPr>
              <w:spacing w:line="240" w:lineRule="auto"/>
              <w:rPr>
                <w:rFonts w:cstheme="minorHAnsi"/>
                <w:bCs/>
                <w:sz w:val="20"/>
                <w:szCs w:val="20"/>
                <w:lang w:val="en-US"/>
              </w:rPr>
            </w:pPr>
            <w:r>
              <w:rPr>
                <w:rFonts w:cstheme="minorHAnsi"/>
                <w:bCs/>
                <w:sz w:val="20"/>
                <w:szCs w:val="20"/>
                <w:lang w:val="en-US"/>
              </w:rPr>
              <w:t>Moduł konstrukcji obudowy w jednostce centralnej komputera powinien pozwalać na demontaż kart rozszerzeń, napędu optycznego, dysku 3,5” oraz 2,5”,  bez konieczności użycia narzędzi (wyklucza się użycia wkrętów, śrub motylkowych, śrub radełkowych). Obudowa w jednostce centralnej musi być otwierana bez konieczności użycia narzędzi (wyklucza się użycie standardowych wkrętów, śrub motylkowych, śrub radełkowych) oraz powinna posiadać czujnik otwarcia obudowy współpracujący z oprogramowaniem zarządzająco – diagnostycznym. Obudowa musi umożliwiać zastosowanie zabezpieczenia fizycznego w postaci linki metalowej raz kłódki (oczko w obudowie do założenia kłódki). Obudowa musi być wyposażona w zamek szybkiego dostępu, który musi być  usytuowany na tylnym panelu. Wbudowany dźwiękowy/wizualny system diagnostyczny służący do sygnalizowania i diagnozowania problemów z komputerem i jego komponentami. System usytuowany na przednim panelu. System diagnostyczny musi sygnalizować: uszkodzenie lub brak pamięci RAM, uszkodzenie płyty głównej, awarię BIOS’u, awarię procesora. Oferowany system diagnostyczny nie może wykorzystywać minimalnej ilości wolnych slotów na płycie głównej, wymaganych wnęk zewnętrznych w specyfikacji i dodatkowych oferowanych przez wykonawcę, oraz nie może być uzyskany przez konwertowanie, przerabianie innych złączy na płycie głównej nie wymienionych w specyfikacji a które nie są dedykowane dla systemu diagnostycznego. Każdy komputer powinien być oznaczony niepowtarzalnym numerem seryjnym umieszonym na obudowie, oraz musi być wpisany na stałe w BIOS.</w:t>
            </w:r>
          </w:p>
        </w:tc>
      </w:tr>
      <w:tr w:rsidR="0037644E" w:rsidTr="0037644E">
        <w:tc>
          <w:tcPr>
            <w:tcW w:w="1537" w:type="dxa"/>
            <w:tcBorders>
              <w:top w:val="single" w:sz="4" w:space="0" w:color="auto"/>
              <w:left w:val="single" w:sz="4" w:space="0" w:color="auto"/>
              <w:bottom w:val="single" w:sz="4" w:space="0" w:color="auto"/>
              <w:right w:val="single" w:sz="4" w:space="0" w:color="auto"/>
            </w:tcBorders>
            <w:hideMark/>
          </w:tcPr>
          <w:p w:rsidR="0037644E" w:rsidRDefault="0037644E" w:rsidP="002B7043">
            <w:pPr>
              <w:spacing w:line="240" w:lineRule="auto"/>
              <w:ind w:left="0" w:firstLine="0"/>
              <w:contextualSpacing/>
              <w:jc w:val="left"/>
              <w:rPr>
                <w:rFonts w:cstheme="minorHAnsi"/>
                <w:b/>
                <w:sz w:val="20"/>
                <w:szCs w:val="20"/>
                <w:lang w:val="en-US"/>
              </w:rPr>
            </w:pPr>
            <w:r>
              <w:rPr>
                <w:rFonts w:cstheme="minorHAnsi"/>
                <w:b/>
                <w:sz w:val="20"/>
                <w:szCs w:val="20"/>
                <w:lang w:val="en-US"/>
              </w:rPr>
              <w:t>Bezpieczeństwo</w:t>
            </w:r>
          </w:p>
        </w:tc>
        <w:tc>
          <w:tcPr>
            <w:tcW w:w="9266" w:type="dxa"/>
            <w:tcBorders>
              <w:top w:val="single" w:sz="4" w:space="0" w:color="auto"/>
              <w:left w:val="single" w:sz="4" w:space="0" w:color="auto"/>
              <w:bottom w:val="single" w:sz="4" w:space="0" w:color="auto"/>
              <w:right w:val="single" w:sz="4" w:space="0" w:color="auto"/>
            </w:tcBorders>
            <w:hideMark/>
          </w:tcPr>
          <w:p w:rsidR="0037644E" w:rsidRDefault="0037644E">
            <w:pPr>
              <w:spacing w:line="240" w:lineRule="auto"/>
              <w:rPr>
                <w:rFonts w:cstheme="minorHAnsi"/>
                <w:bCs/>
                <w:sz w:val="20"/>
                <w:szCs w:val="20"/>
                <w:lang w:val="en-US"/>
              </w:rPr>
            </w:pPr>
            <w:r>
              <w:rPr>
                <w:rFonts w:cstheme="minorHAnsi"/>
                <w:bCs/>
                <w:sz w:val="20"/>
                <w:szCs w:val="20"/>
                <w:lang w:val="en-US"/>
              </w:rPr>
              <w:t xml:space="preserve">Dedykowany lub zintegrowany układ sprzętowy służący do tworzenia i zarządzania wygenerowanymi przez komputer kluczami szyfrowania. Zabezpieczenie to musi posiadać możliwość szyfrowania poufnych dokumentów przechowywanych na dysku twardym przy użyciu klucza sprzętowego.  Próba usunięcia układu doprowadzi do uszkodzenia całej płyty głównej. System diagnostyczny z graficznym interfejsem użytkownika zaszyty w tej samej pamięci flash co BIOS, dostępny z poziomu szybkiego menu boot lub BIOS, umożliwiający przetestowanie komputera a w szczególności jego składowych. System zapewniający pełną funkcjonalność, </w:t>
            </w:r>
          </w:p>
          <w:p w:rsidR="0037644E" w:rsidRDefault="0037644E">
            <w:pPr>
              <w:spacing w:line="240" w:lineRule="auto"/>
              <w:rPr>
                <w:rFonts w:cstheme="minorHAnsi"/>
                <w:bCs/>
                <w:sz w:val="20"/>
                <w:szCs w:val="20"/>
                <w:lang w:val="en-US"/>
              </w:rPr>
            </w:pPr>
            <w:r>
              <w:rPr>
                <w:rFonts w:cstheme="minorHAnsi"/>
                <w:bCs/>
                <w:sz w:val="20"/>
                <w:szCs w:val="20"/>
                <w:lang w:val="en-US"/>
              </w:rPr>
              <w:t>a także zachowujący interfejs graficzny nawet w przypadku braku dysku twardego oraz jego uszkodzenia, nie wymagający stosowania zewnętrznych nośników pamięci masowej oraz dostępu do internetu i sieci lokalnej.</w:t>
            </w:r>
          </w:p>
          <w:p w:rsidR="0037644E" w:rsidRDefault="0037644E">
            <w:pPr>
              <w:spacing w:line="240" w:lineRule="auto"/>
              <w:rPr>
                <w:rFonts w:cstheme="minorHAnsi"/>
                <w:bCs/>
                <w:sz w:val="20"/>
                <w:szCs w:val="20"/>
                <w:lang w:val="en-US"/>
              </w:rPr>
            </w:pPr>
            <w:r>
              <w:rPr>
                <w:rFonts w:cstheme="minorHAnsi"/>
                <w:bCs/>
                <w:sz w:val="20"/>
                <w:szCs w:val="20"/>
                <w:lang w:val="en-US"/>
              </w:rPr>
              <w:t xml:space="preserve">Procedura POST traktowana jest jako oddzielna funkcjonalność. </w:t>
            </w:r>
          </w:p>
        </w:tc>
      </w:tr>
      <w:tr w:rsidR="0037644E" w:rsidTr="0037644E">
        <w:tc>
          <w:tcPr>
            <w:tcW w:w="1537" w:type="dxa"/>
            <w:tcBorders>
              <w:top w:val="single" w:sz="4" w:space="0" w:color="auto"/>
              <w:left w:val="single" w:sz="4" w:space="0" w:color="auto"/>
              <w:bottom w:val="single" w:sz="4" w:space="0" w:color="auto"/>
              <w:right w:val="single" w:sz="4" w:space="0" w:color="auto"/>
            </w:tcBorders>
            <w:hideMark/>
          </w:tcPr>
          <w:p w:rsidR="0037644E" w:rsidRDefault="0037644E" w:rsidP="002B7043">
            <w:pPr>
              <w:spacing w:line="240" w:lineRule="auto"/>
              <w:ind w:left="0" w:firstLine="0"/>
              <w:contextualSpacing/>
              <w:jc w:val="left"/>
              <w:rPr>
                <w:rFonts w:cstheme="minorHAnsi"/>
                <w:b/>
                <w:sz w:val="20"/>
                <w:szCs w:val="20"/>
                <w:lang w:val="en-US"/>
              </w:rPr>
            </w:pPr>
            <w:r>
              <w:rPr>
                <w:rFonts w:cstheme="minorHAnsi"/>
                <w:b/>
                <w:sz w:val="20"/>
                <w:szCs w:val="20"/>
                <w:lang w:val="en-US"/>
              </w:rPr>
              <w:t>BIOS</w:t>
            </w:r>
          </w:p>
        </w:tc>
        <w:tc>
          <w:tcPr>
            <w:tcW w:w="9266" w:type="dxa"/>
            <w:tcBorders>
              <w:top w:val="single" w:sz="4" w:space="0" w:color="auto"/>
              <w:left w:val="single" w:sz="4" w:space="0" w:color="auto"/>
              <w:bottom w:val="single" w:sz="4" w:space="0" w:color="auto"/>
              <w:right w:val="single" w:sz="4" w:space="0" w:color="auto"/>
            </w:tcBorders>
            <w:hideMark/>
          </w:tcPr>
          <w:p w:rsidR="0037644E" w:rsidRDefault="0037644E">
            <w:pPr>
              <w:spacing w:line="240" w:lineRule="auto"/>
              <w:rPr>
                <w:rFonts w:cstheme="minorHAnsi"/>
                <w:bCs/>
                <w:sz w:val="20"/>
                <w:szCs w:val="20"/>
                <w:lang w:val="en-US"/>
              </w:rPr>
            </w:pPr>
            <w:r>
              <w:rPr>
                <w:rFonts w:cstheme="minorHAnsi"/>
                <w:bCs/>
                <w:sz w:val="20"/>
                <w:szCs w:val="20"/>
                <w:lang w:val="en-US"/>
              </w:rPr>
              <w:t>BIOS zgodny ze specyfikacją UEFI, wyprodukowany przez producenta komputera, zawierający logo producenta komputera lub nazwę producenta komputera lub nazwę modelu oferowanego komputera. Pełna obsługa BIOS za pomocą klawiatury i myszy oraz samej myszy. BIOS wyposażony w automatyczną detekcję zmiany konfiguracji, automatycznie nanoszący zmiany w konfiguracji w szczególności: procesor, wielkość pamięci, pojemność dysku. Możliwość, bez uruchamiania systemu operacyjnego z dysku twardego komputera, bez dodatkowego oprogramowania (w tym również systemu diagnostycznego) i podłączonych do niego urządzeń zewnętrznych odczytania z BIOS informacji o: wersji BIOS, nr seryjnym komputera, ilości zainstalowanej pamięci RAM, prędkości zainstalowanych pamięci RAM, technologii wykonania pamięci, sposobie obsadzeniu slotów pamięci z rozbiciem na wielkości pamięci i banki, typie zainstalowanego procesora, ilości rdzeni zainstalowanego procesora, typowej prędkości zainstalowanego procesora, minimalnej i maksymalnej  osiąganej prędkości zainstalowanego procesora, pojemności zainstalowanego lub zainstalowanych dysków twardych, wszystkich urządzeniach podpiętych do dostępnych na płycie głównej portów SATA, MAC adresie zintegrowanej karty sieciowej, zintegrowanym układzie graficznym, kontrolerze audio.</w:t>
            </w:r>
          </w:p>
          <w:p w:rsidR="0037644E" w:rsidRDefault="0037644E">
            <w:pPr>
              <w:widowControl w:val="0"/>
              <w:autoSpaceDE w:val="0"/>
              <w:autoSpaceDN w:val="0"/>
              <w:adjustRightInd w:val="0"/>
              <w:spacing w:line="240" w:lineRule="auto"/>
              <w:ind w:right="50"/>
              <w:rPr>
                <w:rFonts w:cstheme="minorHAnsi"/>
                <w:bCs/>
                <w:sz w:val="20"/>
                <w:szCs w:val="20"/>
                <w:lang w:val="en-US"/>
              </w:rPr>
            </w:pPr>
            <w:r>
              <w:rPr>
                <w:rFonts w:cstheme="minorHAnsi"/>
                <w:bCs/>
                <w:sz w:val="20"/>
                <w:szCs w:val="20"/>
                <w:lang w:val="en-US"/>
              </w:rPr>
              <w:t>Do odczytu wskazanych informacji nie mogą być stosowane rozwiązania oparte o pamięć masową (wewnętrzną lub zewnętrzną), zaimplementowane poza systemem BIOS narzędzia, np. system diagnostyczny, dodatkowe oprogramowanie.</w:t>
            </w:r>
          </w:p>
          <w:p w:rsidR="0037644E" w:rsidRDefault="0037644E">
            <w:pPr>
              <w:widowControl w:val="0"/>
              <w:autoSpaceDE w:val="0"/>
              <w:autoSpaceDN w:val="0"/>
              <w:adjustRightInd w:val="0"/>
              <w:spacing w:line="240" w:lineRule="auto"/>
              <w:ind w:right="50"/>
              <w:rPr>
                <w:rFonts w:cstheme="minorHAnsi"/>
                <w:bCs/>
                <w:sz w:val="20"/>
                <w:szCs w:val="20"/>
                <w:lang w:val="en-US"/>
              </w:rPr>
            </w:pPr>
            <w:r>
              <w:rPr>
                <w:rFonts w:cstheme="minorHAnsi"/>
                <w:bCs/>
                <w:sz w:val="20"/>
                <w:szCs w:val="20"/>
                <w:lang w:val="en-US"/>
              </w:rPr>
              <w:t xml:space="preserve">Funkcja blokowania/odblokowania BOOT-owania stacji roboczej z zewnętrznych urządze, możliwość ustawienia hasła użytkownika umożliwiającego uruchomienie komputera (zabezpieczenie przed nieautoryzowanym uruchomieniem) przy jednoczesnym zdefiniowanym haśle administratora. Użytkownik po wpisaniu swojego hasła jest wstanie zidentyfikować ustawienia BIOS. Możliwość ustawienia haseł użytkownika i administratora składających się z cyfr, małych liter, dużych liter oraz znaków specjalnych. Możliwość włączenia/wyłączenia kontrolera SATA (w tym w szczególności pojedynczo), Możliwość ustawienia portów USB w trybie „no BOOT” (podczas startu komputer nie wykrywa urządzeń bootujących typu USB). Możliwość wyłączania portów USB pojedynczo. </w:t>
            </w:r>
          </w:p>
          <w:p w:rsidR="0037644E" w:rsidRDefault="0037644E">
            <w:pPr>
              <w:widowControl w:val="0"/>
              <w:autoSpaceDE w:val="0"/>
              <w:autoSpaceDN w:val="0"/>
              <w:adjustRightInd w:val="0"/>
              <w:spacing w:line="240" w:lineRule="auto"/>
              <w:ind w:right="50"/>
              <w:rPr>
                <w:rFonts w:cstheme="minorHAnsi"/>
                <w:bCs/>
                <w:sz w:val="20"/>
                <w:szCs w:val="20"/>
                <w:lang w:val="en-US"/>
              </w:rPr>
            </w:pPr>
            <w:r>
              <w:rPr>
                <w:rFonts w:cstheme="minorHAnsi"/>
                <w:bCs/>
                <w:sz w:val="20"/>
                <w:szCs w:val="20"/>
                <w:lang w:val="en-US"/>
              </w:rPr>
              <w:t xml:space="preserve">Możliwość dokonywania backup’u BIOS wraz z ustawieniami na dysku wewnętrznym. </w:t>
            </w:r>
          </w:p>
          <w:p w:rsidR="0037644E" w:rsidRDefault="0037644E">
            <w:pPr>
              <w:spacing w:line="240" w:lineRule="auto"/>
              <w:rPr>
                <w:rFonts w:cstheme="minorHAnsi"/>
                <w:bCs/>
                <w:sz w:val="20"/>
                <w:szCs w:val="20"/>
                <w:lang w:val="en-US"/>
              </w:rPr>
            </w:pPr>
            <w:r>
              <w:rPr>
                <w:rFonts w:cstheme="minorHAnsi"/>
                <w:bCs/>
                <w:sz w:val="20"/>
                <w:szCs w:val="20"/>
                <w:lang w:val="en-US"/>
              </w:rPr>
              <w:t>Oferowany BIOS musi posiadać poza swoją wewnętrzną strukturą menu szybkiego boot’owania które umożliwia m.in.: uruchamianie systemu zainstalowanego na dysku twardym, uruchamianie systemu z urządzeń zewnętrznych, uruchamianie systemu z serwera za pośrednictwem zintegrowanej karty sieciowej, uruchomienie graficznego systemu diagnostycznego, wejście do BIOS, upgrade BIOS.</w:t>
            </w:r>
          </w:p>
        </w:tc>
      </w:tr>
      <w:tr w:rsidR="0037644E" w:rsidTr="0037644E">
        <w:tc>
          <w:tcPr>
            <w:tcW w:w="1537" w:type="dxa"/>
            <w:tcBorders>
              <w:top w:val="single" w:sz="4" w:space="0" w:color="auto"/>
              <w:left w:val="single" w:sz="4" w:space="0" w:color="auto"/>
              <w:bottom w:val="single" w:sz="4" w:space="0" w:color="auto"/>
              <w:right w:val="single" w:sz="4" w:space="0" w:color="auto"/>
            </w:tcBorders>
          </w:tcPr>
          <w:p w:rsidR="0037644E" w:rsidRDefault="0037644E" w:rsidP="002B7043">
            <w:pPr>
              <w:spacing w:line="240" w:lineRule="auto"/>
              <w:ind w:left="0" w:firstLine="0"/>
              <w:contextualSpacing/>
              <w:jc w:val="left"/>
              <w:rPr>
                <w:rFonts w:cstheme="minorHAnsi"/>
                <w:b/>
                <w:sz w:val="20"/>
                <w:szCs w:val="20"/>
                <w:lang w:val="en-US"/>
              </w:rPr>
            </w:pPr>
            <w:r>
              <w:rPr>
                <w:rFonts w:cstheme="minorHAnsi"/>
                <w:b/>
                <w:sz w:val="20"/>
                <w:szCs w:val="20"/>
                <w:lang w:val="en-US"/>
              </w:rPr>
              <w:t>Zdalne zarządzanie</w:t>
            </w:r>
          </w:p>
          <w:p w:rsidR="0037644E" w:rsidRDefault="0037644E" w:rsidP="002B7043">
            <w:pPr>
              <w:spacing w:line="240" w:lineRule="auto"/>
              <w:ind w:left="0" w:firstLine="0"/>
              <w:contextualSpacing/>
              <w:jc w:val="left"/>
              <w:rPr>
                <w:rFonts w:cstheme="minorHAnsi"/>
                <w:b/>
                <w:sz w:val="20"/>
                <w:szCs w:val="20"/>
                <w:lang w:val="en-US"/>
              </w:rPr>
            </w:pPr>
          </w:p>
          <w:p w:rsidR="0037644E" w:rsidRDefault="0037644E" w:rsidP="002B7043">
            <w:pPr>
              <w:spacing w:line="240" w:lineRule="auto"/>
              <w:ind w:left="0" w:firstLine="0"/>
              <w:contextualSpacing/>
              <w:jc w:val="left"/>
              <w:rPr>
                <w:rFonts w:cstheme="minorHAnsi"/>
                <w:b/>
                <w:sz w:val="20"/>
                <w:szCs w:val="20"/>
                <w:lang w:val="en-US"/>
              </w:rPr>
            </w:pPr>
          </w:p>
        </w:tc>
        <w:tc>
          <w:tcPr>
            <w:tcW w:w="9266" w:type="dxa"/>
            <w:tcBorders>
              <w:top w:val="single" w:sz="4" w:space="0" w:color="auto"/>
              <w:left w:val="single" w:sz="4" w:space="0" w:color="auto"/>
              <w:bottom w:val="single" w:sz="4" w:space="0" w:color="auto"/>
              <w:right w:val="single" w:sz="4" w:space="0" w:color="auto"/>
            </w:tcBorders>
            <w:hideMark/>
          </w:tcPr>
          <w:p w:rsidR="0037644E" w:rsidRDefault="0037644E">
            <w:pPr>
              <w:spacing w:line="240" w:lineRule="auto"/>
              <w:rPr>
                <w:rFonts w:cstheme="minorHAnsi"/>
                <w:bCs/>
                <w:sz w:val="20"/>
                <w:szCs w:val="20"/>
                <w:lang w:val="en-US"/>
              </w:rPr>
            </w:pPr>
            <w:r>
              <w:rPr>
                <w:rFonts w:cstheme="minorHAnsi"/>
                <w:bCs/>
                <w:sz w:val="20"/>
                <w:szCs w:val="20"/>
                <w:lang w:val="en-US"/>
              </w:rPr>
              <w:t>Wbudowana w płytę główną technologia zarządzania i monitorowania komputerem na poziomie sprzętowym działająca niezależnie od stanu czy obecności systemu operacyjnego oraz stanu włączenia komputera podczas pracy na zasilaczu sieciowym AC, obsługująca zdalną komunikację sieciową w oparciu o protokół IPv4 oraz IPv6, a także zapewniająca:</w:t>
            </w:r>
          </w:p>
          <w:p w:rsidR="0037644E" w:rsidRDefault="0037644E" w:rsidP="0037644E">
            <w:pPr>
              <w:pStyle w:val="Akapitzlist"/>
              <w:numPr>
                <w:ilvl w:val="0"/>
                <w:numId w:val="32"/>
              </w:numPr>
              <w:suppressAutoHyphens w:val="0"/>
              <w:spacing w:before="0" w:line="240" w:lineRule="auto"/>
              <w:ind w:left="482"/>
              <w:jc w:val="left"/>
              <w:rPr>
                <w:rFonts w:cstheme="minorHAnsi"/>
                <w:bCs/>
                <w:sz w:val="20"/>
                <w:szCs w:val="20"/>
                <w:lang w:val="en-US"/>
              </w:rPr>
            </w:pPr>
            <w:r>
              <w:rPr>
                <w:rFonts w:cstheme="minorHAnsi"/>
                <w:bCs/>
                <w:sz w:val="20"/>
                <w:szCs w:val="20"/>
                <w:lang w:val="en-US"/>
              </w:rPr>
              <w:t xml:space="preserve">monitorowanie konfiguracji komponentów komputera - CPU, Pamięć, HDD wersja BIOS płyty głównej; </w:t>
            </w:r>
          </w:p>
          <w:p w:rsidR="0037644E" w:rsidRDefault="0037644E" w:rsidP="0037644E">
            <w:pPr>
              <w:pStyle w:val="Akapitzlist"/>
              <w:numPr>
                <w:ilvl w:val="0"/>
                <w:numId w:val="32"/>
              </w:numPr>
              <w:suppressAutoHyphens w:val="0"/>
              <w:spacing w:before="0" w:line="240" w:lineRule="auto"/>
              <w:ind w:left="482"/>
              <w:jc w:val="left"/>
              <w:rPr>
                <w:rFonts w:cstheme="minorHAnsi"/>
                <w:bCs/>
                <w:sz w:val="20"/>
                <w:szCs w:val="20"/>
                <w:lang w:val="en-US"/>
              </w:rPr>
            </w:pPr>
            <w:r>
              <w:rPr>
                <w:rFonts w:cstheme="minorHAnsi"/>
                <w:bCs/>
                <w:sz w:val="20"/>
                <w:szCs w:val="20"/>
                <w:lang w:val="en-US"/>
              </w:rPr>
              <w:t>zdalną konfigurację ustawień BIOS;</w:t>
            </w:r>
          </w:p>
          <w:p w:rsidR="0037644E" w:rsidRDefault="0037644E" w:rsidP="0037644E">
            <w:pPr>
              <w:pStyle w:val="Akapitzlist"/>
              <w:numPr>
                <w:ilvl w:val="0"/>
                <w:numId w:val="32"/>
              </w:numPr>
              <w:suppressAutoHyphens w:val="0"/>
              <w:spacing w:before="0" w:line="240" w:lineRule="auto"/>
              <w:ind w:left="482"/>
              <w:jc w:val="left"/>
              <w:rPr>
                <w:rFonts w:cstheme="minorHAnsi"/>
                <w:bCs/>
                <w:sz w:val="20"/>
                <w:szCs w:val="20"/>
                <w:lang w:val="en-US"/>
              </w:rPr>
            </w:pPr>
            <w:r>
              <w:rPr>
                <w:rFonts w:cstheme="minorHAnsi"/>
                <w:bCs/>
                <w:sz w:val="20"/>
                <w:szCs w:val="20"/>
                <w:lang w:val="en-US"/>
              </w:rPr>
              <w:t>zdalne przejęcie konsoli tekstowej systemu, przekierowanie procesu ładowania systemu operacyjnego z wirtualnego CD ROM lub FDD z  serwera zarządzającego;</w:t>
            </w:r>
          </w:p>
          <w:p w:rsidR="0037644E" w:rsidRDefault="0037644E" w:rsidP="0037644E">
            <w:pPr>
              <w:pStyle w:val="Akapitzlist"/>
              <w:numPr>
                <w:ilvl w:val="0"/>
                <w:numId w:val="32"/>
              </w:numPr>
              <w:suppressAutoHyphens w:val="0"/>
              <w:spacing w:before="0" w:line="240" w:lineRule="auto"/>
              <w:ind w:left="482"/>
              <w:jc w:val="left"/>
              <w:rPr>
                <w:rFonts w:cstheme="minorHAnsi"/>
                <w:bCs/>
                <w:sz w:val="20"/>
                <w:szCs w:val="20"/>
                <w:lang w:val="en-US"/>
              </w:rPr>
            </w:pPr>
            <w:r>
              <w:rPr>
                <w:rFonts w:cstheme="minorHAnsi"/>
                <w:bCs/>
                <w:sz w:val="20"/>
                <w:szCs w:val="20"/>
                <w:lang w:val="en-US"/>
              </w:rPr>
              <w:t>zdalne przejecie pełnej konsoli graficznej systemu tzw. KVM Redirection (Keyboard, Video, Mouse) bez udziału systemu operacyjnego ani dodatkowych programów, również w przypadku braku lub uszkodzenia systemu operacyjnego do rozdzielczości 1920x1080 włącznie;</w:t>
            </w:r>
          </w:p>
          <w:p w:rsidR="0037644E" w:rsidRDefault="0037644E" w:rsidP="0037644E">
            <w:pPr>
              <w:pStyle w:val="Akapitzlist"/>
              <w:numPr>
                <w:ilvl w:val="0"/>
                <w:numId w:val="32"/>
              </w:numPr>
              <w:suppressAutoHyphens w:val="0"/>
              <w:spacing w:before="0" w:line="240" w:lineRule="auto"/>
              <w:ind w:left="482"/>
              <w:jc w:val="left"/>
              <w:rPr>
                <w:rFonts w:cstheme="minorHAnsi"/>
                <w:bCs/>
                <w:sz w:val="20"/>
                <w:szCs w:val="20"/>
                <w:lang w:val="en-US"/>
              </w:rPr>
            </w:pPr>
            <w:r>
              <w:rPr>
                <w:rFonts w:cstheme="minorHAnsi"/>
                <w:bCs/>
                <w:sz w:val="20"/>
                <w:szCs w:val="20"/>
                <w:lang w:val="en-US"/>
              </w:rPr>
              <w:t>zapis i przechowywanie dodatkowych informacji o wersji zainstalowanego oprogramowania i zdalny odczyt tych informacji (wersja, zainstalowane uaktualnienia, sygnatury wirusów, itp.) z wbudowanej pamięci nieulotnej;</w:t>
            </w:r>
          </w:p>
          <w:p w:rsidR="0037644E" w:rsidRDefault="0037644E" w:rsidP="0037644E">
            <w:pPr>
              <w:pStyle w:val="Akapitzlist"/>
              <w:numPr>
                <w:ilvl w:val="0"/>
                <w:numId w:val="32"/>
              </w:numPr>
              <w:suppressAutoHyphens w:val="0"/>
              <w:spacing w:before="0" w:line="240" w:lineRule="auto"/>
              <w:ind w:left="482"/>
              <w:jc w:val="left"/>
              <w:rPr>
                <w:rFonts w:cstheme="minorHAnsi"/>
                <w:bCs/>
                <w:sz w:val="20"/>
                <w:szCs w:val="20"/>
                <w:lang w:val="en-US"/>
              </w:rPr>
            </w:pPr>
            <w:r>
              <w:rPr>
                <w:rFonts w:cstheme="minorHAnsi"/>
                <w:bCs/>
                <w:sz w:val="20"/>
                <w:szCs w:val="20"/>
                <w:lang w:val="en-US"/>
              </w:rPr>
              <w:t>technologia zarządzania i monitorowania komputerem na poziomie sprzętowym powinna być zgodna z otwartymi standardami DMTF WS-MAN 1.0.0 (</w:t>
            </w:r>
            <w:hyperlink r:id="rId13" w:history="1">
              <w:r>
                <w:rPr>
                  <w:rStyle w:val="Hipercze"/>
                  <w:rFonts w:cstheme="minorHAnsi"/>
                  <w:bCs/>
                  <w:sz w:val="20"/>
                  <w:szCs w:val="20"/>
                  <w:lang w:val="en-US"/>
                </w:rPr>
                <w:t>http://www.dmtf.org/standards/wsman</w:t>
              </w:r>
            </w:hyperlink>
            <w:r>
              <w:rPr>
                <w:rFonts w:cstheme="minorHAnsi"/>
                <w:bCs/>
                <w:sz w:val="20"/>
                <w:szCs w:val="20"/>
                <w:lang w:val="en-US"/>
              </w:rPr>
              <w:t>)  oraz  DASH 1.0.0 (</w:t>
            </w:r>
            <w:hyperlink r:id="rId14" w:history="1">
              <w:r>
                <w:rPr>
                  <w:rStyle w:val="Hipercze"/>
                  <w:rFonts w:cstheme="minorHAnsi"/>
                  <w:bCs/>
                  <w:sz w:val="20"/>
                  <w:szCs w:val="20"/>
                  <w:lang w:val="en-US"/>
                </w:rPr>
                <w:t>http://www.dmtf.org/standards/mgmt/dash/</w:t>
              </w:r>
            </w:hyperlink>
            <w:r>
              <w:rPr>
                <w:rFonts w:cstheme="minorHAnsi"/>
                <w:bCs/>
                <w:sz w:val="20"/>
                <w:szCs w:val="20"/>
                <w:lang w:val="en-US"/>
              </w:rPr>
              <w:t>);</w:t>
            </w:r>
          </w:p>
          <w:p w:rsidR="0037644E" w:rsidRDefault="0037644E" w:rsidP="0037644E">
            <w:pPr>
              <w:pStyle w:val="Akapitzlist"/>
              <w:numPr>
                <w:ilvl w:val="0"/>
                <w:numId w:val="32"/>
              </w:numPr>
              <w:suppressAutoHyphens w:val="0"/>
              <w:spacing w:before="0" w:line="240" w:lineRule="auto"/>
              <w:ind w:left="482"/>
              <w:jc w:val="left"/>
              <w:rPr>
                <w:rFonts w:cstheme="minorHAnsi"/>
                <w:bCs/>
                <w:sz w:val="20"/>
                <w:szCs w:val="20"/>
                <w:lang w:val="en-US"/>
              </w:rPr>
            </w:pPr>
            <w:r>
              <w:rPr>
                <w:rFonts w:cstheme="minorHAnsi"/>
                <w:bCs/>
                <w:sz w:val="20"/>
                <w:szCs w:val="20"/>
                <w:lang w:val="en-US"/>
              </w:rPr>
              <w:t>nawiązywanie przez sprzętowy mechanizm zarządzania, zdalnego szyfrowanego protokołem SSL/TLS połączenia z predefiniowanym serwerem zarządzającym, w definiowanych odstępach czasu, w przypadku wystąpienia predefiniowanego zdarzenia lub błędu systemowego (tzw. platform event) oraz na żądanie użytkownika z poziomu BIOS;</w:t>
            </w:r>
          </w:p>
          <w:p w:rsidR="0037644E" w:rsidRDefault="0037644E" w:rsidP="0037644E">
            <w:pPr>
              <w:pStyle w:val="Akapitzlist"/>
              <w:numPr>
                <w:ilvl w:val="0"/>
                <w:numId w:val="32"/>
              </w:numPr>
              <w:suppressAutoHyphens w:val="0"/>
              <w:spacing w:before="0" w:line="240" w:lineRule="auto"/>
              <w:ind w:left="482"/>
              <w:jc w:val="left"/>
              <w:rPr>
                <w:rFonts w:cstheme="minorHAnsi"/>
                <w:bCs/>
                <w:sz w:val="20"/>
                <w:szCs w:val="20"/>
                <w:lang w:val="en-US"/>
              </w:rPr>
            </w:pPr>
            <w:r>
              <w:rPr>
                <w:rFonts w:cstheme="minorHAnsi"/>
                <w:bCs/>
                <w:sz w:val="20"/>
                <w:szCs w:val="20"/>
                <w:lang w:val="en-US"/>
              </w:rPr>
              <w:t>wbudowany sprzętowo log operacji  zdalnego zarządzania, możliwy do kasowania tylko przez upoważnionego użytkownika systemu sprzętowego zarządzania zdalnego;</w:t>
            </w:r>
          </w:p>
          <w:p w:rsidR="0037644E" w:rsidRDefault="0037644E" w:rsidP="0037644E">
            <w:pPr>
              <w:pStyle w:val="Akapitzlist"/>
              <w:numPr>
                <w:ilvl w:val="0"/>
                <w:numId w:val="32"/>
              </w:numPr>
              <w:suppressAutoHyphens w:val="0"/>
              <w:spacing w:before="0" w:line="240" w:lineRule="auto"/>
              <w:ind w:left="482"/>
              <w:jc w:val="left"/>
              <w:rPr>
                <w:rFonts w:cstheme="minorHAnsi"/>
                <w:bCs/>
                <w:sz w:val="20"/>
                <w:szCs w:val="20"/>
                <w:lang w:val="en-US"/>
              </w:rPr>
            </w:pPr>
            <w:r>
              <w:rPr>
                <w:rFonts w:cstheme="minorHAnsi"/>
                <w:bCs/>
                <w:sz w:val="20"/>
                <w:szCs w:val="20"/>
                <w:lang w:val="en-US"/>
              </w:rPr>
              <w:t>sprzętowy firewall zarządzany i konfigurowany wyłącznie z serwera zarządzania oraz niedostępny dla lokalnego systemu OS i lokalnych aplikacji.</w:t>
            </w:r>
          </w:p>
        </w:tc>
      </w:tr>
      <w:tr w:rsidR="0037644E" w:rsidTr="0037644E">
        <w:tc>
          <w:tcPr>
            <w:tcW w:w="1537" w:type="dxa"/>
            <w:tcBorders>
              <w:top w:val="single" w:sz="4" w:space="0" w:color="auto"/>
              <w:left w:val="single" w:sz="4" w:space="0" w:color="auto"/>
              <w:bottom w:val="single" w:sz="4" w:space="0" w:color="auto"/>
              <w:right w:val="single" w:sz="4" w:space="0" w:color="auto"/>
            </w:tcBorders>
            <w:hideMark/>
          </w:tcPr>
          <w:p w:rsidR="0037644E" w:rsidRDefault="0037644E" w:rsidP="002B7043">
            <w:pPr>
              <w:spacing w:line="240" w:lineRule="auto"/>
              <w:ind w:left="0" w:firstLine="0"/>
              <w:contextualSpacing/>
              <w:jc w:val="left"/>
              <w:rPr>
                <w:rFonts w:cstheme="minorHAnsi"/>
                <w:b/>
                <w:sz w:val="20"/>
                <w:szCs w:val="20"/>
                <w:lang w:val="en-US"/>
              </w:rPr>
            </w:pPr>
            <w:r>
              <w:rPr>
                <w:rFonts w:cstheme="minorHAnsi"/>
                <w:b/>
                <w:sz w:val="20"/>
                <w:szCs w:val="20"/>
                <w:lang w:val="en-US"/>
              </w:rPr>
              <w:t>Wirtualizacja</w:t>
            </w:r>
          </w:p>
        </w:tc>
        <w:tc>
          <w:tcPr>
            <w:tcW w:w="9266" w:type="dxa"/>
            <w:tcBorders>
              <w:top w:val="single" w:sz="4" w:space="0" w:color="auto"/>
              <w:left w:val="single" w:sz="4" w:space="0" w:color="auto"/>
              <w:bottom w:val="single" w:sz="4" w:space="0" w:color="auto"/>
              <w:right w:val="single" w:sz="4" w:space="0" w:color="auto"/>
            </w:tcBorders>
            <w:hideMark/>
          </w:tcPr>
          <w:p w:rsidR="0037644E" w:rsidRDefault="0037644E">
            <w:pPr>
              <w:spacing w:line="240" w:lineRule="auto"/>
              <w:rPr>
                <w:rFonts w:cstheme="minorHAnsi"/>
                <w:bCs/>
                <w:sz w:val="20"/>
                <w:szCs w:val="20"/>
                <w:lang w:val="en-US"/>
              </w:rPr>
            </w:pPr>
            <w:r>
              <w:rPr>
                <w:rFonts w:cstheme="minorHAnsi"/>
                <w:bCs/>
                <w:sz w:val="20"/>
                <w:szCs w:val="20"/>
                <w:lang w:val="en-US"/>
              </w:rPr>
              <w:t xml:space="preserve">Sprzętowe wsparcie technologii wirtualizacji realizowane łącznie w procesorze, chipsecie płyty głównej oraz </w:t>
            </w:r>
          </w:p>
          <w:p w:rsidR="0037644E" w:rsidRDefault="0037644E">
            <w:pPr>
              <w:spacing w:line="240" w:lineRule="auto"/>
              <w:rPr>
                <w:rFonts w:cstheme="minorHAnsi"/>
                <w:bCs/>
                <w:sz w:val="20"/>
                <w:szCs w:val="20"/>
                <w:lang w:val="en-US"/>
              </w:rPr>
            </w:pPr>
            <w:r>
              <w:rPr>
                <w:rFonts w:cstheme="minorHAnsi"/>
                <w:bCs/>
                <w:sz w:val="20"/>
                <w:szCs w:val="20"/>
                <w:lang w:val="en-US"/>
              </w:rPr>
              <w:t>w  BIOS systemu (możliwość włączenia/wyłączenia sprzętowego wsparcia wirtualizacji dla poszczególnych komponentów systemu).</w:t>
            </w:r>
          </w:p>
        </w:tc>
      </w:tr>
      <w:tr w:rsidR="0037644E" w:rsidTr="0037644E">
        <w:tc>
          <w:tcPr>
            <w:tcW w:w="1537" w:type="dxa"/>
            <w:tcBorders>
              <w:top w:val="single" w:sz="4" w:space="0" w:color="auto"/>
              <w:left w:val="single" w:sz="4" w:space="0" w:color="auto"/>
              <w:bottom w:val="single" w:sz="4" w:space="0" w:color="auto"/>
              <w:right w:val="single" w:sz="4" w:space="0" w:color="auto"/>
            </w:tcBorders>
            <w:hideMark/>
          </w:tcPr>
          <w:p w:rsidR="0037644E" w:rsidRDefault="0037644E" w:rsidP="002B7043">
            <w:pPr>
              <w:spacing w:line="240" w:lineRule="auto"/>
              <w:ind w:left="0" w:firstLine="0"/>
              <w:contextualSpacing/>
              <w:jc w:val="left"/>
              <w:rPr>
                <w:rFonts w:cstheme="minorHAnsi"/>
                <w:b/>
                <w:sz w:val="20"/>
                <w:szCs w:val="20"/>
                <w:lang w:val="en-US"/>
              </w:rPr>
            </w:pPr>
            <w:r>
              <w:rPr>
                <w:rFonts w:cstheme="minorHAnsi"/>
                <w:b/>
                <w:sz w:val="20"/>
                <w:szCs w:val="20"/>
                <w:lang w:val="en-US"/>
              </w:rPr>
              <w:t>System operacyjny</w:t>
            </w:r>
          </w:p>
        </w:tc>
        <w:tc>
          <w:tcPr>
            <w:tcW w:w="9266" w:type="dxa"/>
            <w:tcBorders>
              <w:top w:val="single" w:sz="4" w:space="0" w:color="auto"/>
              <w:left w:val="single" w:sz="4" w:space="0" w:color="auto"/>
              <w:bottom w:val="single" w:sz="4" w:space="0" w:color="auto"/>
              <w:right w:val="single" w:sz="4" w:space="0" w:color="auto"/>
            </w:tcBorders>
            <w:hideMark/>
          </w:tcPr>
          <w:p w:rsidR="0037644E" w:rsidRDefault="0037644E">
            <w:pPr>
              <w:spacing w:line="240" w:lineRule="auto"/>
              <w:rPr>
                <w:rFonts w:cstheme="minorHAnsi"/>
                <w:bCs/>
                <w:sz w:val="20"/>
                <w:szCs w:val="20"/>
                <w:lang w:val="en-US"/>
              </w:rPr>
            </w:pPr>
            <w:r>
              <w:rPr>
                <w:rFonts w:cstheme="minorHAnsi"/>
                <w:bCs/>
                <w:sz w:val="20"/>
                <w:szCs w:val="20"/>
                <w:bdr w:val="none" w:sz="0" w:space="0" w:color="auto" w:frame="1"/>
                <w:lang w:val="en-US"/>
              </w:rPr>
              <w:t>Nie jest wymagany.</w:t>
            </w:r>
          </w:p>
        </w:tc>
      </w:tr>
      <w:tr w:rsidR="0037644E" w:rsidTr="0037644E">
        <w:tc>
          <w:tcPr>
            <w:tcW w:w="1537" w:type="dxa"/>
            <w:tcBorders>
              <w:top w:val="single" w:sz="4" w:space="0" w:color="auto"/>
              <w:left w:val="single" w:sz="4" w:space="0" w:color="auto"/>
              <w:bottom w:val="single" w:sz="4" w:space="0" w:color="auto"/>
              <w:right w:val="single" w:sz="4" w:space="0" w:color="auto"/>
            </w:tcBorders>
            <w:hideMark/>
          </w:tcPr>
          <w:p w:rsidR="0037644E" w:rsidRDefault="0037644E" w:rsidP="002B7043">
            <w:pPr>
              <w:spacing w:line="240" w:lineRule="auto"/>
              <w:ind w:left="0" w:firstLine="0"/>
              <w:contextualSpacing/>
              <w:jc w:val="left"/>
              <w:rPr>
                <w:rFonts w:cstheme="minorHAnsi"/>
                <w:b/>
                <w:sz w:val="20"/>
                <w:szCs w:val="20"/>
                <w:lang w:val="en-US"/>
              </w:rPr>
            </w:pPr>
            <w:r>
              <w:rPr>
                <w:rFonts w:cstheme="minorHAnsi"/>
                <w:b/>
                <w:sz w:val="20"/>
                <w:szCs w:val="20"/>
                <w:lang w:val="en-US"/>
              </w:rPr>
              <w:t xml:space="preserve">Certyfikaty </w:t>
            </w:r>
          </w:p>
          <w:p w:rsidR="0037644E" w:rsidRDefault="0037644E" w:rsidP="002B7043">
            <w:pPr>
              <w:spacing w:line="240" w:lineRule="auto"/>
              <w:ind w:left="0" w:firstLine="0"/>
              <w:contextualSpacing/>
              <w:jc w:val="left"/>
              <w:rPr>
                <w:rFonts w:cstheme="minorHAnsi"/>
                <w:b/>
                <w:sz w:val="20"/>
                <w:szCs w:val="20"/>
                <w:lang w:val="en-US"/>
              </w:rPr>
            </w:pPr>
            <w:r>
              <w:rPr>
                <w:rFonts w:cstheme="minorHAnsi"/>
                <w:b/>
                <w:sz w:val="20"/>
                <w:szCs w:val="20"/>
                <w:lang w:val="en-US"/>
              </w:rPr>
              <w:t>i standardy</w:t>
            </w:r>
          </w:p>
        </w:tc>
        <w:tc>
          <w:tcPr>
            <w:tcW w:w="9266" w:type="dxa"/>
            <w:tcBorders>
              <w:top w:val="single" w:sz="4" w:space="0" w:color="auto"/>
              <w:left w:val="single" w:sz="4" w:space="0" w:color="auto"/>
              <w:bottom w:val="single" w:sz="4" w:space="0" w:color="auto"/>
              <w:right w:val="single" w:sz="4" w:space="0" w:color="auto"/>
            </w:tcBorders>
            <w:hideMark/>
          </w:tcPr>
          <w:p w:rsidR="0037644E" w:rsidRDefault="0037644E">
            <w:pPr>
              <w:spacing w:line="240" w:lineRule="auto"/>
              <w:rPr>
                <w:rFonts w:cstheme="minorHAnsi"/>
                <w:bCs/>
                <w:sz w:val="20"/>
                <w:szCs w:val="20"/>
                <w:lang w:val="en-US"/>
              </w:rPr>
            </w:pPr>
            <w:r>
              <w:rPr>
                <w:rFonts w:cstheme="minorHAnsi"/>
                <w:bCs/>
                <w:sz w:val="20"/>
                <w:szCs w:val="20"/>
                <w:lang w:val="en-US"/>
              </w:rPr>
              <w:t xml:space="preserve">Certyfikat ISO9001 dla producenta sprzętu </w:t>
            </w:r>
          </w:p>
          <w:p w:rsidR="0037644E" w:rsidRDefault="0037644E">
            <w:pPr>
              <w:spacing w:line="240" w:lineRule="auto"/>
              <w:rPr>
                <w:rFonts w:cstheme="minorHAnsi"/>
                <w:bCs/>
                <w:sz w:val="20"/>
                <w:szCs w:val="20"/>
                <w:lang w:val="en-US"/>
              </w:rPr>
            </w:pPr>
            <w:r>
              <w:rPr>
                <w:rFonts w:cstheme="minorHAnsi"/>
                <w:bCs/>
                <w:sz w:val="20"/>
                <w:szCs w:val="20"/>
                <w:lang w:val="en-US"/>
              </w:rPr>
              <w:t>Deklaracja zgodności CE</w:t>
            </w:r>
          </w:p>
          <w:p w:rsidR="0037644E" w:rsidRDefault="0037644E">
            <w:pPr>
              <w:spacing w:line="240" w:lineRule="auto"/>
              <w:rPr>
                <w:rFonts w:cstheme="minorHAnsi"/>
                <w:bCs/>
                <w:sz w:val="20"/>
                <w:szCs w:val="20"/>
                <w:lang w:val="en-US"/>
              </w:rPr>
            </w:pPr>
            <w:r>
              <w:rPr>
                <w:rFonts w:cstheme="minorHAnsi"/>
                <w:bCs/>
                <w:sz w:val="20"/>
                <w:szCs w:val="20"/>
                <w:lang w:val="en-US"/>
              </w:rPr>
              <w:t>Urządzenia wyprodukowane są przez producenta, zgodnie z normą PN-EN  ISO 50001</w:t>
            </w:r>
          </w:p>
          <w:p w:rsidR="0037644E" w:rsidRDefault="0037644E">
            <w:pPr>
              <w:spacing w:line="240" w:lineRule="auto"/>
              <w:rPr>
                <w:rFonts w:cstheme="minorHAnsi"/>
                <w:bCs/>
                <w:sz w:val="20"/>
                <w:szCs w:val="20"/>
                <w:lang w:val="en-US"/>
              </w:rPr>
            </w:pPr>
            <w:r>
              <w:rPr>
                <w:rFonts w:cstheme="minorHAnsi"/>
                <w:bCs/>
                <w:sz w:val="20"/>
                <w:szCs w:val="20"/>
                <w:lang w:val="en-US"/>
              </w:rPr>
              <w:t>Spełnienie kryteriów środowiskowych, w tym zgodności z dyrektywą RoHS Unii Europejskiej o eliminacji substancji niebezpiecznych (wg wytycznych Krajowej Agencji Poszanowania Energii S.A., zawartych w dokumencie „Opracowanie propozycji kryteriów środowiskowych dla produktów zużywających energię możliwych do wykorzystania przy formułowaniu specyfikacji na potrzeby zamówień publicznych”, pkt. 3.4.2.1; dokument z grudnia 2006), w szczególności zgodności z normą ISO 1043-4 dla płyty głównej oraz elementów wykonanych z tworzyw sztucznych o masie powyżej 25 g.</w:t>
            </w:r>
          </w:p>
        </w:tc>
      </w:tr>
      <w:tr w:rsidR="0037644E" w:rsidTr="0037644E">
        <w:tc>
          <w:tcPr>
            <w:tcW w:w="1537" w:type="dxa"/>
            <w:tcBorders>
              <w:top w:val="single" w:sz="4" w:space="0" w:color="auto"/>
              <w:left w:val="single" w:sz="4" w:space="0" w:color="auto"/>
              <w:bottom w:val="single" w:sz="4" w:space="0" w:color="auto"/>
              <w:right w:val="single" w:sz="4" w:space="0" w:color="auto"/>
            </w:tcBorders>
            <w:hideMark/>
          </w:tcPr>
          <w:p w:rsidR="0037644E" w:rsidRDefault="0037644E" w:rsidP="002B7043">
            <w:pPr>
              <w:spacing w:line="240" w:lineRule="auto"/>
              <w:ind w:left="0" w:firstLine="0"/>
              <w:contextualSpacing/>
              <w:jc w:val="left"/>
              <w:rPr>
                <w:rFonts w:cstheme="minorHAnsi"/>
                <w:b/>
                <w:sz w:val="20"/>
                <w:szCs w:val="20"/>
                <w:lang w:val="en-US"/>
              </w:rPr>
            </w:pPr>
            <w:r>
              <w:rPr>
                <w:rFonts w:cstheme="minorHAnsi"/>
                <w:b/>
                <w:sz w:val="20"/>
                <w:szCs w:val="20"/>
                <w:lang w:val="en-US"/>
              </w:rPr>
              <w:t>Ergonomia</w:t>
            </w:r>
          </w:p>
        </w:tc>
        <w:tc>
          <w:tcPr>
            <w:tcW w:w="9266" w:type="dxa"/>
            <w:tcBorders>
              <w:top w:val="single" w:sz="4" w:space="0" w:color="auto"/>
              <w:left w:val="single" w:sz="4" w:space="0" w:color="auto"/>
              <w:bottom w:val="single" w:sz="4" w:space="0" w:color="auto"/>
              <w:right w:val="single" w:sz="4" w:space="0" w:color="auto"/>
            </w:tcBorders>
            <w:hideMark/>
          </w:tcPr>
          <w:p w:rsidR="0037644E" w:rsidRDefault="0037644E">
            <w:pPr>
              <w:spacing w:line="240" w:lineRule="auto"/>
              <w:rPr>
                <w:rFonts w:cstheme="minorHAnsi"/>
                <w:bCs/>
                <w:sz w:val="20"/>
                <w:szCs w:val="20"/>
                <w:lang w:val="en-US"/>
              </w:rPr>
            </w:pPr>
            <w:r>
              <w:rPr>
                <w:rFonts w:cstheme="minorHAnsi"/>
                <w:bCs/>
                <w:sz w:val="20"/>
                <w:szCs w:val="20"/>
                <w:lang w:val="en-US"/>
              </w:rPr>
              <w:t>Głośność jednostki centralnej mierzona zgodnie z normą ISO 7779 oraz wykazana zgodnie z normą ISO 9296 w pozycji obserwatora w trybie pracy dysku twardego (IDLE) wynosząca maksymalnie 26 dB.</w:t>
            </w:r>
          </w:p>
        </w:tc>
      </w:tr>
      <w:tr w:rsidR="0037644E" w:rsidTr="0037644E">
        <w:tc>
          <w:tcPr>
            <w:tcW w:w="1537" w:type="dxa"/>
            <w:tcBorders>
              <w:top w:val="single" w:sz="4" w:space="0" w:color="auto"/>
              <w:left w:val="single" w:sz="4" w:space="0" w:color="auto"/>
              <w:bottom w:val="single" w:sz="4" w:space="0" w:color="auto"/>
              <w:right w:val="single" w:sz="4" w:space="0" w:color="auto"/>
            </w:tcBorders>
            <w:hideMark/>
          </w:tcPr>
          <w:p w:rsidR="0037644E" w:rsidRDefault="0037644E" w:rsidP="002B7043">
            <w:pPr>
              <w:spacing w:line="240" w:lineRule="auto"/>
              <w:ind w:left="0" w:firstLine="0"/>
              <w:contextualSpacing/>
              <w:jc w:val="left"/>
              <w:rPr>
                <w:rFonts w:cstheme="minorHAnsi"/>
                <w:b/>
                <w:sz w:val="20"/>
                <w:szCs w:val="20"/>
                <w:lang w:val="en-US"/>
              </w:rPr>
            </w:pPr>
            <w:r>
              <w:rPr>
                <w:rFonts w:cstheme="minorHAnsi"/>
                <w:b/>
                <w:sz w:val="20"/>
                <w:szCs w:val="20"/>
                <w:lang w:val="en-US"/>
              </w:rPr>
              <w:t>Wymagania dodatkowe</w:t>
            </w:r>
          </w:p>
        </w:tc>
        <w:tc>
          <w:tcPr>
            <w:tcW w:w="9266" w:type="dxa"/>
            <w:tcBorders>
              <w:top w:val="single" w:sz="4" w:space="0" w:color="auto"/>
              <w:left w:val="single" w:sz="4" w:space="0" w:color="auto"/>
              <w:bottom w:val="single" w:sz="4" w:space="0" w:color="auto"/>
              <w:right w:val="single" w:sz="4" w:space="0" w:color="auto"/>
            </w:tcBorders>
            <w:hideMark/>
          </w:tcPr>
          <w:p w:rsidR="0037644E" w:rsidRDefault="0037644E">
            <w:pPr>
              <w:spacing w:line="240" w:lineRule="auto"/>
              <w:rPr>
                <w:rFonts w:cstheme="minorHAnsi"/>
                <w:bCs/>
                <w:sz w:val="20"/>
                <w:szCs w:val="20"/>
                <w:lang w:val="en-US"/>
              </w:rPr>
            </w:pPr>
            <w:r>
              <w:rPr>
                <w:rFonts w:cstheme="minorHAnsi"/>
                <w:bCs/>
                <w:sz w:val="20"/>
                <w:szCs w:val="20"/>
                <w:lang w:val="en-US"/>
              </w:rPr>
              <w:t xml:space="preserve">Wbudowane porty: </w:t>
            </w:r>
          </w:p>
          <w:p w:rsidR="0037644E" w:rsidRDefault="0037644E" w:rsidP="0037644E">
            <w:pPr>
              <w:pStyle w:val="Akapitzlist"/>
              <w:numPr>
                <w:ilvl w:val="0"/>
                <w:numId w:val="33"/>
              </w:numPr>
              <w:suppressAutoHyphens w:val="0"/>
              <w:spacing w:before="0" w:line="240" w:lineRule="auto"/>
              <w:ind w:left="482"/>
              <w:jc w:val="left"/>
              <w:rPr>
                <w:rFonts w:cstheme="minorHAnsi"/>
                <w:bCs/>
                <w:sz w:val="20"/>
                <w:szCs w:val="20"/>
                <w:lang w:val="en-US"/>
              </w:rPr>
            </w:pPr>
            <w:r>
              <w:rPr>
                <w:rFonts w:cstheme="minorHAnsi"/>
                <w:bCs/>
                <w:sz w:val="20"/>
                <w:szCs w:val="20"/>
                <w:lang w:val="en-US"/>
              </w:rPr>
              <w:t xml:space="preserve">2 x DisplayPort 1.4, </w:t>
            </w:r>
          </w:p>
          <w:p w:rsidR="0037644E" w:rsidRDefault="0037644E" w:rsidP="0037644E">
            <w:pPr>
              <w:pStyle w:val="Akapitzlist"/>
              <w:numPr>
                <w:ilvl w:val="0"/>
                <w:numId w:val="33"/>
              </w:numPr>
              <w:suppressAutoHyphens w:val="0"/>
              <w:spacing w:before="0" w:line="240" w:lineRule="auto"/>
              <w:ind w:left="482"/>
              <w:jc w:val="left"/>
              <w:rPr>
                <w:rFonts w:cstheme="minorHAnsi"/>
                <w:bCs/>
                <w:sz w:val="20"/>
                <w:szCs w:val="20"/>
                <w:lang w:val="en-US"/>
              </w:rPr>
            </w:pPr>
            <w:r>
              <w:rPr>
                <w:rFonts w:cstheme="minorHAnsi"/>
                <w:bCs/>
                <w:sz w:val="20"/>
                <w:szCs w:val="20"/>
                <w:lang w:val="en-US"/>
              </w:rPr>
              <w:t xml:space="preserve">Min. 10 portów USB wyprowadzonych na zewnątrz obudowy, w układzie: </w:t>
            </w:r>
          </w:p>
          <w:p w:rsidR="0037644E" w:rsidRDefault="0037644E" w:rsidP="0037644E">
            <w:pPr>
              <w:pStyle w:val="Akapitzlist"/>
              <w:numPr>
                <w:ilvl w:val="1"/>
                <w:numId w:val="33"/>
              </w:numPr>
              <w:suppressAutoHyphens w:val="0"/>
              <w:spacing w:before="0" w:line="240" w:lineRule="auto"/>
              <w:ind w:left="907"/>
              <w:jc w:val="left"/>
              <w:rPr>
                <w:rFonts w:cstheme="minorHAnsi"/>
                <w:bCs/>
                <w:sz w:val="20"/>
                <w:szCs w:val="20"/>
                <w:lang w:val="en-US"/>
              </w:rPr>
            </w:pPr>
            <w:r>
              <w:rPr>
                <w:rFonts w:cstheme="minorHAnsi"/>
                <w:bCs/>
                <w:sz w:val="20"/>
                <w:szCs w:val="20"/>
                <w:lang w:val="en-US"/>
              </w:rPr>
              <w:t xml:space="preserve">Panel przedni: min. 2x USB o prędkości 10Gbps lub szybszej z czego min. 1x USB-C, </w:t>
            </w:r>
          </w:p>
          <w:p w:rsidR="0037644E" w:rsidRDefault="0037644E" w:rsidP="0037644E">
            <w:pPr>
              <w:pStyle w:val="Akapitzlist"/>
              <w:numPr>
                <w:ilvl w:val="1"/>
                <w:numId w:val="33"/>
              </w:numPr>
              <w:suppressAutoHyphens w:val="0"/>
              <w:spacing w:before="0" w:line="240" w:lineRule="auto"/>
              <w:ind w:left="907"/>
              <w:jc w:val="left"/>
              <w:rPr>
                <w:rFonts w:cstheme="minorHAnsi"/>
                <w:bCs/>
                <w:sz w:val="20"/>
                <w:szCs w:val="20"/>
                <w:lang w:val="en-US"/>
              </w:rPr>
            </w:pPr>
            <w:r>
              <w:rPr>
                <w:rFonts w:cstheme="minorHAnsi"/>
                <w:bCs/>
                <w:sz w:val="20"/>
                <w:szCs w:val="20"/>
                <w:lang w:val="en-US"/>
              </w:rPr>
              <w:t>Panel tylny: min. 3x USB typ A o prędkości 5Gbps lub szybsze oraz min. 1x USB typ A o prędkości 10Gbps lub szybszy,</w:t>
            </w:r>
          </w:p>
          <w:p w:rsidR="0037644E" w:rsidRDefault="0037644E" w:rsidP="0037644E">
            <w:pPr>
              <w:pStyle w:val="Akapitzlist"/>
              <w:numPr>
                <w:ilvl w:val="0"/>
                <w:numId w:val="33"/>
              </w:numPr>
              <w:suppressAutoHyphens w:val="0"/>
              <w:spacing w:before="0" w:line="240" w:lineRule="auto"/>
              <w:ind w:left="482"/>
              <w:jc w:val="left"/>
              <w:rPr>
                <w:rFonts w:cstheme="minorHAnsi"/>
                <w:bCs/>
                <w:sz w:val="20"/>
                <w:szCs w:val="20"/>
                <w:lang w:val="en-US"/>
              </w:rPr>
            </w:pPr>
            <w:r>
              <w:rPr>
                <w:rFonts w:cstheme="minorHAnsi"/>
                <w:bCs/>
                <w:sz w:val="20"/>
                <w:szCs w:val="20"/>
                <w:lang w:val="en-US"/>
              </w:rPr>
              <w:t xml:space="preserve">Min. 1 x port audio na przednim panelu, </w:t>
            </w:r>
          </w:p>
          <w:p w:rsidR="0037644E" w:rsidRDefault="0037644E" w:rsidP="0037644E">
            <w:pPr>
              <w:pStyle w:val="Akapitzlist"/>
              <w:numPr>
                <w:ilvl w:val="0"/>
                <w:numId w:val="33"/>
              </w:numPr>
              <w:suppressAutoHyphens w:val="0"/>
              <w:spacing w:before="0" w:line="240" w:lineRule="auto"/>
              <w:ind w:left="482"/>
              <w:jc w:val="left"/>
              <w:rPr>
                <w:rFonts w:cstheme="minorHAnsi"/>
                <w:bCs/>
                <w:sz w:val="20"/>
                <w:szCs w:val="20"/>
                <w:lang w:val="en-US"/>
              </w:rPr>
            </w:pPr>
            <w:r>
              <w:rPr>
                <w:rFonts w:cstheme="minorHAnsi"/>
                <w:bCs/>
                <w:sz w:val="20"/>
                <w:szCs w:val="20"/>
                <w:lang w:val="en-US"/>
              </w:rPr>
              <w:t>Min. 1 x port audio-out na tylnym panelu obudowy,</w:t>
            </w:r>
          </w:p>
          <w:p w:rsidR="0037644E" w:rsidRDefault="0037644E" w:rsidP="0037644E">
            <w:pPr>
              <w:pStyle w:val="Akapitzlist"/>
              <w:numPr>
                <w:ilvl w:val="0"/>
                <w:numId w:val="33"/>
              </w:numPr>
              <w:suppressAutoHyphens w:val="0"/>
              <w:spacing w:before="0" w:line="240" w:lineRule="auto"/>
              <w:ind w:left="482"/>
              <w:jc w:val="left"/>
              <w:rPr>
                <w:rFonts w:cstheme="minorHAnsi"/>
                <w:bCs/>
                <w:sz w:val="20"/>
                <w:szCs w:val="20"/>
                <w:lang w:val="en-US"/>
              </w:rPr>
            </w:pPr>
            <w:r>
              <w:rPr>
                <w:rFonts w:cstheme="minorHAnsi"/>
                <w:bCs/>
                <w:sz w:val="20"/>
                <w:szCs w:val="20"/>
                <w:lang w:val="en-US"/>
              </w:rPr>
              <w:t>1 x RJ – 45,</w:t>
            </w:r>
          </w:p>
          <w:p w:rsidR="0037644E" w:rsidRDefault="0037644E" w:rsidP="0037644E">
            <w:pPr>
              <w:pStyle w:val="Akapitzlist"/>
              <w:numPr>
                <w:ilvl w:val="0"/>
                <w:numId w:val="33"/>
              </w:numPr>
              <w:suppressAutoHyphens w:val="0"/>
              <w:spacing w:before="0" w:line="240" w:lineRule="auto"/>
              <w:ind w:left="482"/>
              <w:jc w:val="left"/>
              <w:rPr>
                <w:rFonts w:cstheme="minorHAnsi"/>
                <w:bCs/>
                <w:sz w:val="20"/>
                <w:szCs w:val="20"/>
                <w:lang w:val="en-US"/>
              </w:rPr>
            </w:pPr>
            <w:r>
              <w:rPr>
                <w:rFonts w:cstheme="minorHAnsi"/>
                <w:bCs/>
                <w:sz w:val="20"/>
                <w:szCs w:val="20"/>
                <w:lang w:val="en-US"/>
              </w:rPr>
              <w:t>1 x RS – 232.</w:t>
            </w:r>
          </w:p>
          <w:p w:rsidR="0037644E" w:rsidRDefault="0037644E">
            <w:pPr>
              <w:spacing w:line="240" w:lineRule="auto"/>
              <w:rPr>
                <w:rFonts w:cstheme="minorHAnsi"/>
                <w:bCs/>
                <w:sz w:val="20"/>
                <w:szCs w:val="20"/>
                <w:lang w:val="en-US"/>
              </w:rPr>
            </w:pPr>
            <w:r>
              <w:rPr>
                <w:rFonts w:cstheme="minorHAnsi"/>
                <w:bCs/>
                <w:sz w:val="20"/>
                <w:szCs w:val="20"/>
                <w:lang w:val="en-US"/>
              </w:rPr>
              <w:t>Wymagana ilość i rozmieszczenie (na zewnątrz obudowy komputera) wszystkich portów USB Typu A i Typu C nie może być osiągnięta w wyniku stosowania konwerterów, przejściówek lub przewodów połączeniowych itp. Zainstalowane porty nie mogą blokować instalacji kart rozszerzeń w złączach wymaganych w opisie płyty głównej.</w:t>
            </w:r>
          </w:p>
          <w:p w:rsidR="0037644E" w:rsidRDefault="0037644E">
            <w:pPr>
              <w:spacing w:line="240" w:lineRule="auto"/>
              <w:rPr>
                <w:rFonts w:cstheme="minorHAnsi"/>
                <w:bCs/>
                <w:sz w:val="20"/>
                <w:szCs w:val="20"/>
                <w:lang w:val="en-US"/>
              </w:rPr>
            </w:pPr>
            <w:r>
              <w:rPr>
                <w:rFonts w:cstheme="minorHAnsi"/>
                <w:bCs/>
                <w:sz w:val="20"/>
                <w:szCs w:val="20"/>
                <w:lang w:val="en-US"/>
              </w:rPr>
              <w:t xml:space="preserve">Karta sieciowa 10/100/1000 zintegrowana z płytą główną, wspierająca obsługę WoL (funkcja włączana przez użytkownika), umożliwiająca zdalny dostęp do wbudowanej sprzętowej technologii zarządzania komputerem. </w:t>
            </w:r>
          </w:p>
          <w:p w:rsidR="0037644E" w:rsidRDefault="0037644E">
            <w:pPr>
              <w:spacing w:line="240" w:lineRule="auto"/>
              <w:rPr>
                <w:rFonts w:cstheme="minorHAnsi"/>
                <w:bCs/>
                <w:sz w:val="20"/>
                <w:szCs w:val="20"/>
                <w:lang w:val="en-US"/>
              </w:rPr>
            </w:pPr>
            <w:r>
              <w:rPr>
                <w:rFonts w:cstheme="minorHAnsi"/>
                <w:bCs/>
                <w:sz w:val="20"/>
                <w:szCs w:val="20"/>
                <w:lang w:val="en-US"/>
              </w:rPr>
              <w:t>Karta WLAN 2x2 802.11ax z Bluetooth w wersji nie niższej niż 5.1 montowana w dedykowanym slocie M.2 na płycie głównej. Nie dopuszcza się kart zajmujących slot PCIe.</w:t>
            </w:r>
          </w:p>
          <w:p w:rsidR="0037644E" w:rsidRDefault="0037644E">
            <w:pPr>
              <w:spacing w:line="240" w:lineRule="auto"/>
              <w:rPr>
                <w:rFonts w:cstheme="minorHAnsi"/>
                <w:bCs/>
                <w:sz w:val="20"/>
                <w:szCs w:val="20"/>
                <w:lang w:val="en-US"/>
              </w:rPr>
            </w:pPr>
            <w:r>
              <w:rPr>
                <w:rFonts w:cstheme="minorHAnsi"/>
                <w:bCs/>
                <w:sz w:val="20"/>
                <w:szCs w:val="20"/>
                <w:lang w:val="en-US"/>
              </w:rPr>
              <w:t>Płyta główna wyposażona w: 1 x PCIe x16, min. 2x PCIe x1 lub szybsze, min. 4 x SATA w tym min. 3 szt. SATA III.</w:t>
            </w:r>
          </w:p>
          <w:p w:rsidR="0037644E" w:rsidRDefault="0037644E">
            <w:pPr>
              <w:spacing w:line="240" w:lineRule="auto"/>
              <w:rPr>
                <w:rFonts w:cstheme="minorHAnsi"/>
                <w:bCs/>
                <w:sz w:val="20"/>
                <w:szCs w:val="20"/>
                <w:lang w:val="en-US"/>
              </w:rPr>
            </w:pPr>
            <w:r>
              <w:rPr>
                <w:rFonts w:cstheme="minorHAnsi"/>
                <w:bCs/>
                <w:sz w:val="20"/>
                <w:szCs w:val="20"/>
                <w:lang w:val="en-US"/>
              </w:rPr>
              <w:t>Dwa złącza M.2 dla dysków oraz złącze M.2 bezprzewodowej karty sieciowej.</w:t>
            </w:r>
          </w:p>
          <w:p w:rsidR="0037644E" w:rsidRDefault="0037644E">
            <w:pPr>
              <w:spacing w:line="240" w:lineRule="auto"/>
              <w:rPr>
                <w:rFonts w:cstheme="minorHAnsi"/>
                <w:bCs/>
                <w:sz w:val="20"/>
                <w:szCs w:val="20"/>
                <w:lang w:val="en-US"/>
              </w:rPr>
            </w:pPr>
            <w:r>
              <w:rPr>
                <w:rFonts w:cstheme="minorHAnsi"/>
                <w:bCs/>
                <w:sz w:val="20"/>
                <w:szCs w:val="20"/>
                <w:lang w:val="en-US"/>
              </w:rPr>
              <w:t>Zintegrowany z płytą główną kontroler RAID 0 i RAID 1.</w:t>
            </w:r>
          </w:p>
          <w:p w:rsidR="0037644E" w:rsidRDefault="0037644E">
            <w:pPr>
              <w:spacing w:line="240" w:lineRule="auto"/>
              <w:rPr>
                <w:rFonts w:cstheme="minorHAnsi"/>
                <w:bCs/>
                <w:sz w:val="20"/>
                <w:szCs w:val="20"/>
                <w:lang w:val="en-US"/>
              </w:rPr>
            </w:pPr>
            <w:r>
              <w:rPr>
                <w:rFonts w:cstheme="minorHAnsi"/>
                <w:bCs/>
                <w:sz w:val="20"/>
                <w:szCs w:val="20"/>
                <w:lang w:val="en-US"/>
              </w:rPr>
              <w:t>Klawiatura USB w układzie polski programisty.</w:t>
            </w:r>
          </w:p>
          <w:p w:rsidR="0037644E" w:rsidRDefault="0037644E">
            <w:pPr>
              <w:spacing w:line="240" w:lineRule="auto"/>
              <w:rPr>
                <w:rFonts w:cstheme="minorHAnsi"/>
                <w:bCs/>
                <w:sz w:val="20"/>
                <w:szCs w:val="20"/>
                <w:lang w:val="en-US"/>
              </w:rPr>
            </w:pPr>
            <w:r>
              <w:rPr>
                <w:rFonts w:cstheme="minorHAnsi"/>
                <w:bCs/>
                <w:sz w:val="20"/>
                <w:szCs w:val="20"/>
                <w:lang w:val="en-US"/>
              </w:rPr>
              <w:t>Mysz USB z rolką.</w:t>
            </w:r>
          </w:p>
          <w:p w:rsidR="0037644E" w:rsidRDefault="0037644E">
            <w:pPr>
              <w:spacing w:line="240" w:lineRule="auto"/>
              <w:rPr>
                <w:rFonts w:cstheme="minorHAnsi"/>
                <w:bCs/>
                <w:sz w:val="20"/>
                <w:szCs w:val="20"/>
                <w:lang w:val="en-US"/>
              </w:rPr>
            </w:pPr>
            <w:r>
              <w:rPr>
                <w:rFonts w:cstheme="minorHAnsi"/>
                <w:bCs/>
                <w:sz w:val="20"/>
                <w:szCs w:val="20"/>
                <w:lang w:val="en-US"/>
              </w:rPr>
              <w:t>Opakowanie musi być wykonane z materiałów podlegających powtórnemu przetworzeniu.</w:t>
            </w:r>
          </w:p>
        </w:tc>
      </w:tr>
      <w:tr w:rsidR="0037644E" w:rsidTr="0037644E">
        <w:tc>
          <w:tcPr>
            <w:tcW w:w="1537" w:type="dxa"/>
            <w:tcBorders>
              <w:top w:val="single" w:sz="4" w:space="0" w:color="auto"/>
              <w:left w:val="single" w:sz="4" w:space="0" w:color="auto"/>
              <w:bottom w:val="single" w:sz="4" w:space="0" w:color="auto"/>
              <w:right w:val="single" w:sz="4" w:space="0" w:color="auto"/>
            </w:tcBorders>
            <w:hideMark/>
          </w:tcPr>
          <w:p w:rsidR="0037644E" w:rsidRDefault="0037644E" w:rsidP="002B7043">
            <w:pPr>
              <w:spacing w:line="240" w:lineRule="auto"/>
              <w:ind w:left="0" w:firstLine="0"/>
              <w:contextualSpacing/>
              <w:jc w:val="left"/>
              <w:rPr>
                <w:rFonts w:cstheme="minorHAnsi"/>
                <w:b/>
                <w:sz w:val="20"/>
                <w:szCs w:val="20"/>
                <w:lang w:val="en-US"/>
              </w:rPr>
            </w:pPr>
            <w:r>
              <w:rPr>
                <w:rFonts w:cstheme="minorHAnsi"/>
                <w:b/>
                <w:sz w:val="20"/>
                <w:szCs w:val="20"/>
                <w:lang w:val="en-US"/>
              </w:rPr>
              <w:t>Wsparcie techniczne producenta</w:t>
            </w:r>
          </w:p>
        </w:tc>
        <w:tc>
          <w:tcPr>
            <w:tcW w:w="9266" w:type="dxa"/>
            <w:tcBorders>
              <w:top w:val="single" w:sz="4" w:space="0" w:color="auto"/>
              <w:left w:val="single" w:sz="4" w:space="0" w:color="auto"/>
              <w:bottom w:val="single" w:sz="4" w:space="0" w:color="auto"/>
              <w:right w:val="single" w:sz="4" w:space="0" w:color="auto"/>
            </w:tcBorders>
            <w:hideMark/>
          </w:tcPr>
          <w:p w:rsidR="0037644E" w:rsidRDefault="0037644E">
            <w:pPr>
              <w:spacing w:line="240" w:lineRule="auto"/>
              <w:rPr>
                <w:rFonts w:cstheme="minorHAnsi"/>
                <w:bCs/>
                <w:sz w:val="20"/>
                <w:szCs w:val="20"/>
                <w:lang w:val="en-US"/>
              </w:rPr>
            </w:pPr>
            <w:r>
              <w:rPr>
                <w:rFonts w:cstheme="minorHAnsi"/>
                <w:bCs/>
                <w:sz w:val="20"/>
                <w:szCs w:val="20"/>
                <w:lang w:val="en-US"/>
              </w:rPr>
              <w:t>Dedykowany portal techniczny producenta, umożliwiający Zamawiającemu zgłaszanie awarii oraz samodzielne zamawianie zamiennych komponentów. 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recovery systemu operacyjnego).</w:t>
            </w:r>
          </w:p>
        </w:tc>
      </w:tr>
      <w:tr w:rsidR="0037644E" w:rsidTr="0037644E">
        <w:tc>
          <w:tcPr>
            <w:tcW w:w="1537" w:type="dxa"/>
            <w:tcBorders>
              <w:top w:val="single" w:sz="4" w:space="0" w:color="auto"/>
              <w:left w:val="single" w:sz="4" w:space="0" w:color="auto"/>
              <w:bottom w:val="single" w:sz="4" w:space="0" w:color="auto"/>
              <w:right w:val="single" w:sz="4" w:space="0" w:color="auto"/>
            </w:tcBorders>
            <w:hideMark/>
          </w:tcPr>
          <w:p w:rsidR="0037644E" w:rsidRDefault="0037644E" w:rsidP="002B7043">
            <w:pPr>
              <w:spacing w:line="240" w:lineRule="auto"/>
              <w:ind w:left="0" w:firstLine="0"/>
              <w:contextualSpacing/>
              <w:jc w:val="left"/>
              <w:rPr>
                <w:rFonts w:cstheme="minorHAnsi"/>
                <w:b/>
                <w:sz w:val="20"/>
                <w:szCs w:val="20"/>
                <w:lang w:val="en-US"/>
              </w:rPr>
            </w:pPr>
            <w:r>
              <w:rPr>
                <w:rFonts w:cstheme="minorHAnsi"/>
                <w:b/>
                <w:sz w:val="20"/>
                <w:szCs w:val="20"/>
                <w:lang w:val="en-US"/>
              </w:rPr>
              <w:t>Warunki gwarancji</w:t>
            </w:r>
          </w:p>
        </w:tc>
        <w:tc>
          <w:tcPr>
            <w:tcW w:w="9266" w:type="dxa"/>
            <w:tcBorders>
              <w:top w:val="single" w:sz="4" w:space="0" w:color="auto"/>
              <w:left w:val="single" w:sz="4" w:space="0" w:color="auto"/>
              <w:bottom w:val="single" w:sz="4" w:space="0" w:color="auto"/>
              <w:right w:val="single" w:sz="4" w:space="0" w:color="auto"/>
            </w:tcBorders>
            <w:hideMark/>
          </w:tcPr>
          <w:p w:rsidR="0037644E" w:rsidRDefault="0037644E">
            <w:pPr>
              <w:spacing w:line="240" w:lineRule="auto"/>
              <w:rPr>
                <w:rFonts w:cstheme="minorHAnsi"/>
                <w:sz w:val="20"/>
                <w:szCs w:val="20"/>
                <w:lang w:val="en-US"/>
              </w:rPr>
            </w:pPr>
            <w:r>
              <w:rPr>
                <w:rFonts w:cstheme="minorHAnsi"/>
                <w:sz w:val="20"/>
                <w:szCs w:val="20"/>
                <w:lang w:val="en-US"/>
              </w:rPr>
              <w:t xml:space="preserve">Firma serwisująca musi posiadać ISO 9001:2008 na świadczenie usług serwisowych oraz posiadać autoryzacje producenta urządzeń </w:t>
            </w:r>
          </w:p>
          <w:p w:rsidR="0037644E" w:rsidRDefault="0037644E">
            <w:pPr>
              <w:spacing w:line="240" w:lineRule="auto"/>
              <w:rPr>
                <w:rFonts w:cstheme="minorHAnsi"/>
                <w:sz w:val="20"/>
                <w:szCs w:val="20"/>
                <w:lang w:val="en-US"/>
              </w:rPr>
            </w:pPr>
            <w:r>
              <w:rPr>
                <w:rFonts w:cstheme="minorHAnsi"/>
                <w:sz w:val="20"/>
                <w:szCs w:val="20"/>
                <w:lang w:val="en-US"/>
              </w:rPr>
              <w:t>Minimalny czas trwania wsparcia technicznego producenta wynosi 5 lat od daty dostawy.</w:t>
            </w:r>
          </w:p>
          <w:p w:rsidR="0037644E" w:rsidRDefault="0037644E">
            <w:pPr>
              <w:spacing w:line="240" w:lineRule="auto"/>
              <w:rPr>
                <w:rFonts w:cstheme="minorHAnsi"/>
                <w:sz w:val="20"/>
                <w:szCs w:val="20"/>
                <w:lang w:val="en-US"/>
              </w:rPr>
            </w:pPr>
            <w:r>
              <w:rPr>
                <w:rFonts w:cstheme="minorHAnsi"/>
                <w:sz w:val="20"/>
                <w:szCs w:val="20"/>
                <w:lang w:val="en-US"/>
              </w:rPr>
              <w:t>Sposób realizacji usług wsparcia technicznego:</w:t>
            </w:r>
          </w:p>
          <w:p w:rsidR="0037644E" w:rsidRDefault="0037644E" w:rsidP="0037644E">
            <w:pPr>
              <w:pStyle w:val="Akapitzlist"/>
              <w:numPr>
                <w:ilvl w:val="0"/>
                <w:numId w:val="31"/>
              </w:numPr>
              <w:suppressAutoHyphens w:val="0"/>
              <w:spacing w:before="0" w:after="160" w:line="240" w:lineRule="auto"/>
              <w:jc w:val="left"/>
              <w:rPr>
                <w:rFonts w:cstheme="minorHAnsi"/>
                <w:sz w:val="20"/>
                <w:szCs w:val="20"/>
                <w:lang w:val="en-US"/>
              </w:rPr>
            </w:pPr>
            <w:r>
              <w:rPr>
                <w:rFonts w:cstheme="minorHAnsi"/>
                <w:sz w:val="20"/>
                <w:szCs w:val="20"/>
                <w:lang w:val="en-US"/>
              </w:rPr>
              <w:t>telefoniczne zgłaszanie usterek w dni robocze w godzinach 8-17,</w:t>
            </w:r>
          </w:p>
          <w:p w:rsidR="0037644E" w:rsidRDefault="0037644E" w:rsidP="0037644E">
            <w:pPr>
              <w:pStyle w:val="Akapitzlist"/>
              <w:numPr>
                <w:ilvl w:val="0"/>
                <w:numId w:val="31"/>
              </w:numPr>
              <w:suppressAutoHyphens w:val="0"/>
              <w:spacing w:before="0" w:after="160" w:line="240" w:lineRule="auto"/>
              <w:jc w:val="left"/>
              <w:rPr>
                <w:rFonts w:cstheme="minorHAnsi"/>
                <w:sz w:val="20"/>
                <w:szCs w:val="20"/>
                <w:lang w:val="en-US"/>
              </w:rPr>
            </w:pPr>
            <w:r>
              <w:rPr>
                <w:rFonts w:cstheme="minorHAnsi"/>
                <w:sz w:val="20"/>
                <w:szCs w:val="20"/>
                <w:lang w:val="en-US"/>
              </w:rPr>
              <w:t>dedykowany bezpłatny portal online producenta do zgłaszania usterek i zarządzania zgłoszeniami serwisowymi,</w:t>
            </w:r>
          </w:p>
          <w:p w:rsidR="0037644E" w:rsidRDefault="0037644E" w:rsidP="0037644E">
            <w:pPr>
              <w:pStyle w:val="Akapitzlist"/>
              <w:numPr>
                <w:ilvl w:val="0"/>
                <w:numId w:val="31"/>
              </w:numPr>
              <w:suppressAutoHyphens w:val="0"/>
              <w:spacing w:before="0" w:after="160" w:line="240" w:lineRule="auto"/>
              <w:jc w:val="left"/>
              <w:rPr>
                <w:rFonts w:cstheme="minorHAnsi"/>
                <w:sz w:val="20"/>
                <w:szCs w:val="20"/>
                <w:lang w:val="en-US"/>
              </w:rPr>
            </w:pPr>
            <w:r>
              <w:rPr>
                <w:rFonts w:cstheme="minorHAnsi"/>
                <w:sz w:val="20"/>
                <w:szCs w:val="20"/>
                <w:lang w:val="en-US"/>
              </w:rPr>
              <w:t>opcjonalna pomoc techniczna za pośrednictwem czat online.</w:t>
            </w:r>
          </w:p>
          <w:p w:rsidR="0037644E" w:rsidRDefault="0037644E">
            <w:pPr>
              <w:spacing w:line="240" w:lineRule="auto"/>
              <w:rPr>
                <w:rFonts w:cstheme="minorHAnsi"/>
                <w:sz w:val="20"/>
                <w:szCs w:val="20"/>
                <w:lang w:val="en-US"/>
              </w:rPr>
            </w:pPr>
            <w:r>
              <w:rPr>
                <w:rFonts w:cstheme="minorHAnsi"/>
                <w:sz w:val="20"/>
                <w:szCs w:val="20"/>
                <w:lang w:val="en-US"/>
              </w:rPr>
              <w:t xml:space="preserve">Wsparcie techniczne dla sprzętu będzie dostarczane zdalnie lub w miejscu instalacji urządzenia, w zależności od rodzaju zgłaszanej awarii. </w:t>
            </w:r>
          </w:p>
          <w:p w:rsidR="0037644E" w:rsidRDefault="0037644E">
            <w:pPr>
              <w:spacing w:line="240" w:lineRule="auto"/>
              <w:rPr>
                <w:rFonts w:cstheme="minorHAnsi"/>
                <w:sz w:val="20"/>
                <w:szCs w:val="20"/>
                <w:lang w:val="en-US"/>
              </w:rPr>
            </w:pPr>
            <w:r>
              <w:rPr>
                <w:rFonts w:cstheme="minorHAnsi"/>
                <w:sz w:val="20"/>
                <w:szCs w:val="20"/>
                <w:lang w:val="en-US"/>
              </w:rPr>
              <w:t>W przypadku awarii zakwalifikowanej jako naprawa w miejscu instalacji urządzenia, część zamienna wymagana do naprawy i/lub technik serwisowy przybędzie na miejsce wskazane przez klienta na następny dzień roboczy od momentu skutecznego przyjęcia zgłoszenia przez Dział Wsparcia Technicznego.</w:t>
            </w:r>
          </w:p>
          <w:p w:rsidR="0037644E" w:rsidRDefault="0037644E">
            <w:pPr>
              <w:spacing w:line="240" w:lineRule="auto"/>
              <w:rPr>
                <w:rFonts w:cstheme="minorHAnsi"/>
                <w:sz w:val="20"/>
                <w:szCs w:val="20"/>
                <w:lang w:val="en-US"/>
              </w:rPr>
            </w:pPr>
            <w:r>
              <w:rPr>
                <w:rFonts w:cstheme="minorHAnsi"/>
                <w:sz w:val="20"/>
                <w:szCs w:val="20"/>
                <w:lang w:val="en-US"/>
              </w:rPr>
              <w:t>Możliwość sprawdzenia aktualnego okresu i poziomu wsparcia technicznego dla urządzeń za pośrednictwem strony internetowej producenta.</w:t>
            </w:r>
          </w:p>
          <w:p w:rsidR="0037644E" w:rsidRDefault="0037644E">
            <w:pPr>
              <w:spacing w:line="240" w:lineRule="auto"/>
              <w:rPr>
                <w:rFonts w:cstheme="minorHAnsi"/>
                <w:b/>
                <w:color w:val="FF0000"/>
                <w:sz w:val="20"/>
                <w:szCs w:val="20"/>
                <w:lang w:val="en-US"/>
              </w:rPr>
            </w:pPr>
            <w:r>
              <w:rPr>
                <w:rFonts w:cstheme="minorHAnsi"/>
                <w:sz w:val="20"/>
                <w:szCs w:val="20"/>
                <w:lang w:val="en-US"/>
              </w:rPr>
              <w:t>Możliwość pobrania aktualnych wersji sterowników oraz firmware urządzenia za pośrednictwem strony internetowej producenta również dla urządzeń z nieaktywnym wsparciem technicznym.</w:t>
            </w:r>
            <w:r>
              <w:rPr>
                <w:rFonts w:cstheme="minorHAnsi"/>
                <w:b/>
                <w:color w:val="FF0000"/>
                <w:sz w:val="20"/>
                <w:szCs w:val="20"/>
                <w:lang w:val="en-US"/>
              </w:rPr>
              <w:t xml:space="preserve"> </w:t>
            </w:r>
          </w:p>
        </w:tc>
      </w:tr>
    </w:tbl>
    <w:p w:rsidR="0037644E" w:rsidRDefault="0037644E" w:rsidP="0037644E">
      <w:pPr>
        <w:spacing w:line="240" w:lineRule="auto"/>
        <w:rPr>
          <w:rFonts w:cstheme="minorHAnsi"/>
          <w:bCs/>
          <w:sz w:val="20"/>
          <w:szCs w:val="20"/>
        </w:rPr>
      </w:pPr>
    </w:p>
    <w:tbl>
      <w:tblPr>
        <w:tblW w:w="1080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8"/>
        <w:gridCol w:w="7446"/>
      </w:tblGrid>
      <w:tr w:rsidR="0037644E" w:rsidTr="0037644E">
        <w:trPr>
          <w:trHeight w:val="543"/>
        </w:trPr>
        <w:tc>
          <w:tcPr>
            <w:tcW w:w="3358" w:type="dxa"/>
            <w:tcBorders>
              <w:top w:val="single" w:sz="4" w:space="0" w:color="auto"/>
              <w:left w:val="single" w:sz="4" w:space="0" w:color="auto"/>
              <w:bottom w:val="single" w:sz="4" w:space="0" w:color="auto"/>
              <w:right w:val="single" w:sz="4" w:space="0" w:color="auto"/>
            </w:tcBorders>
            <w:vAlign w:val="center"/>
            <w:hideMark/>
          </w:tcPr>
          <w:p w:rsidR="0037644E" w:rsidRDefault="0037644E">
            <w:pPr>
              <w:spacing w:line="240" w:lineRule="auto"/>
              <w:rPr>
                <w:rFonts w:cstheme="minorHAnsi"/>
                <w:b/>
                <w:sz w:val="20"/>
                <w:szCs w:val="20"/>
                <w:lang w:val="en-US"/>
              </w:rPr>
            </w:pPr>
            <w:r>
              <w:rPr>
                <w:rFonts w:cstheme="minorHAnsi"/>
                <w:b/>
                <w:sz w:val="20"/>
                <w:szCs w:val="20"/>
                <w:lang w:val="en-US"/>
              </w:rPr>
              <w:t>Nazwa komponentu</w:t>
            </w:r>
          </w:p>
        </w:tc>
        <w:tc>
          <w:tcPr>
            <w:tcW w:w="7446" w:type="dxa"/>
            <w:tcBorders>
              <w:top w:val="single" w:sz="4" w:space="0" w:color="auto"/>
              <w:left w:val="single" w:sz="4" w:space="0" w:color="auto"/>
              <w:bottom w:val="single" w:sz="4" w:space="0" w:color="auto"/>
              <w:right w:val="single" w:sz="4" w:space="0" w:color="auto"/>
            </w:tcBorders>
            <w:vAlign w:val="center"/>
            <w:hideMark/>
          </w:tcPr>
          <w:p w:rsidR="0037644E" w:rsidRDefault="0037644E">
            <w:pPr>
              <w:spacing w:line="240" w:lineRule="auto"/>
              <w:jc w:val="center"/>
              <w:rPr>
                <w:rFonts w:cstheme="minorHAnsi"/>
                <w:b/>
                <w:sz w:val="20"/>
                <w:szCs w:val="20"/>
                <w:lang w:val="en-US"/>
              </w:rPr>
            </w:pPr>
            <w:r>
              <w:rPr>
                <w:rFonts w:cs="Calibri"/>
                <w:b/>
                <w:sz w:val="24"/>
                <w:szCs w:val="20"/>
                <w:lang w:val="en-US"/>
              </w:rPr>
              <w:t>Wymagane parametry techniczne monitora</w:t>
            </w:r>
          </w:p>
        </w:tc>
      </w:tr>
      <w:tr w:rsidR="0037644E" w:rsidTr="0037644E">
        <w:trPr>
          <w:trHeight w:val="284"/>
        </w:trPr>
        <w:tc>
          <w:tcPr>
            <w:tcW w:w="3358"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hideMark/>
          </w:tcPr>
          <w:p w:rsidR="0037644E" w:rsidRDefault="0037644E">
            <w:pPr>
              <w:spacing w:line="240" w:lineRule="auto"/>
              <w:rPr>
                <w:rFonts w:cstheme="minorHAnsi"/>
                <w:b/>
                <w:bCs/>
                <w:sz w:val="20"/>
                <w:szCs w:val="20"/>
                <w:lang w:val="en-US"/>
              </w:rPr>
            </w:pPr>
            <w:r>
              <w:rPr>
                <w:rFonts w:cstheme="minorHAnsi"/>
                <w:b/>
                <w:bCs/>
                <w:sz w:val="20"/>
                <w:szCs w:val="20"/>
                <w:lang w:val="en-US"/>
              </w:rPr>
              <w:t>Przekątna</w:t>
            </w:r>
          </w:p>
        </w:tc>
        <w:tc>
          <w:tcPr>
            <w:tcW w:w="7446"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vAlign w:val="center"/>
            <w:hideMark/>
          </w:tcPr>
          <w:p w:rsidR="0037644E" w:rsidRDefault="0037644E">
            <w:pPr>
              <w:spacing w:line="240" w:lineRule="auto"/>
              <w:rPr>
                <w:rFonts w:cstheme="minorHAnsi"/>
                <w:bCs/>
                <w:sz w:val="20"/>
                <w:szCs w:val="20"/>
                <w:lang w:val="en-US"/>
              </w:rPr>
            </w:pPr>
            <w:r>
              <w:rPr>
                <w:rFonts w:cstheme="minorHAnsi"/>
                <w:bCs/>
                <w:sz w:val="20"/>
                <w:szCs w:val="20"/>
                <w:lang w:val="en-US"/>
              </w:rPr>
              <w:t>27 cali.</w:t>
            </w:r>
          </w:p>
        </w:tc>
      </w:tr>
      <w:tr w:rsidR="0037644E" w:rsidTr="0037644E">
        <w:trPr>
          <w:trHeight w:val="284"/>
        </w:trPr>
        <w:tc>
          <w:tcPr>
            <w:tcW w:w="3358"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hideMark/>
          </w:tcPr>
          <w:p w:rsidR="0037644E" w:rsidRDefault="0037644E">
            <w:pPr>
              <w:spacing w:line="240" w:lineRule="auto"/>
              <w:rPr>
                <w:rFonts w:cstheme="minorHAnsi"/>
                <w:b/>
                <w:bCs/>
                <w:sz w:val="20"/>
                <w:szCs w:val="20"/>
                <w:lang w:val="en-US"/>
              </w:rPr>
            </w:pPr>
            <w:r>
              <w:rPr>
                <w:rFonts w:cstheme="minorHAnsi"/>
                <w:b/>
                <w:bCs/>
                <w:sz w:val="20"/>
                <w:szCs w:val="20"/>
                <w:lang w:val="en-US"/>
              </w:rPr>
              <w:t>Jasność</w:t>
            </w:r>
          </w:p>
        </w:tc>
        <w:tc>
          <w:tcPr>
            <w:tcW w:w="7446"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vAlign w:val="center"/>
            <w:hideMark/>
          </w:tcPr>
          <w:p w:rsidR="0037644E" w:rsidRDefault="0037644E">
            <w:pPr>
              <w:spacing w:line="240" w:lineRule="auto"/>
              <w:rPr>
                <w:rFonts w:cstheme="minorHAnsi"/>
                <w:bCs/>
                <w:sz w:val="20"/>
                <w:szCs w:val="20"/>
                <w:lang w:val="en-US"/>
              </w:rPr>
            </w:pPr>
            <w:r>
              <w:rPr>
                <w:rFonts w:cstheme="minorHAnsi"/>
                <w:bCs/>
                <w:sz w:val="20"/>
                <w:szCs w:val="20"/>
                <w:lang w:val="en-US"/>
              </w:rPr>
              <w:t>Min. 350 cd/m2.</w:t>
            </w:r>
          </w:p>
        </w:tc>
      </w:tr>
      <w:tr w:rsidR="0037644E" w:rsidTr="0037644E">
        <w:trPr>
          <w:trHeight w:val="284"/>
        </w:trPr>
        <w:tc>
          <w:tcPr>
            <w:tcW w:w="3358"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hideMark/>
          </w:tcPr>
          <w:p w:rsidR="0037644E" w:rsidRDefault="0037644E">
            <w:pPr>
              <w:spacing w:line="240" w:lineRule="auto"/>
              <w:rPr>
                <w:rFonts w:cstheme="minorHAnsi"/>
                <w:b/>
                <w:bCs/>
                <w:sz w:val="20"/>
                <w:szCs w:val="20"/>
                <w:lang w:val="en-US"/>
              </w:rPr>
            </w:pPr>
            <w:r>
              <w:rPr>
                <w:rFonts w:cstheme="minorHAnsi"/>
                <w:b/>
                <w:bCs/>
                <w:sz w:val="20"/>
                <w:szCs w:val="20"/>
                <w:lang w:val="en-US"/>
              </w:rPr>
              <w:t>Kontrast</w:t>
            </w:r>
          </w:p>
        </w:tc>
        <w:tc>
          <w:tcPr>
            <w:tcW w:w="7446"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vAlign w:val="center"/>
            <w:hideMark/>
          </w:tcPr>
          <w:p w:rsidR="0037644E" w:rsidRDefault="0037644E">
            <w:pPr>
              <w:spacing w:line="240" w:lineRule="auto"/>
              <w:rPr>
                <w:rFonts w:cstheme="minorHAnsi"/>
                <w:bCs/>
                <w:sz w:val="20"/>
                <w:szCs w:val="20"/>
                <w:lang w:val="en-US"/>
              </w:rPr>
            </w:pPr>
            <w:r>
              <w:rPr>
                <w:rFonts w:cstheme="minorHAnsi"/>
                <w:bCs/>
                <w:sz w:val="20"/>
                <w:szCs w:val="20"/>
                <w:lang w:val="en-US"/>
              </w:rPr>
              <w:t>Min. 1000:1 typowy .</w:t>
            </w:r>
          </w:p>
        </w:tc>
      </w:tr>
      <w:tr w:rsidR="0037644E" w:rsidTr="0037644E">
        <w:trPr>
          <w:trHeight w:val="284"/>
        </w:trPr>
        <w:tc>
          <w:tcPr>
            <w:tcW w:w="3358"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hideMark/>
          </w:tcPr>
          <w:p w:rsidR="0037644E" w:rsidRDefault="0037644E">
            <w:pPr>
              <w:spacing w:line="240" w:lineRule="auto"/>
              <w:rPr>
                <w:rFonts w:cstheme="minorHAnsi"/>
                <w:b/>
                <w:bCs/>
                <w:sz w:val="20"/>
                <w:szCs w:val="20"/>
                <w:lang w:val="en-US"/>
              </w:rPr>
            </w:pPr>
            <w:r>
              <w:rPr>
                <w:rFonts w:cstheme="minorHAnsi"/>
                <w:b/>
                <w:bCs/>
                <w:sz w:val="20"/>
                <w:szCs w:val="20"/>
                <w:lang w:val="en-US"/>
              </w:rPr>
              <w:t>Kąty widzenia (pion/poziom)</w:t>
            </w:r>
          </w:p>
        </w:tc>
        <w:tc>
          <w:tcPr>
            <w:tcW w:w="7446"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vAlign w:val="center"/>
            <w:hideMark/>
          </w:tcPr>
          <w:p w:rsidR="0037644E" w:rsidRDefault="0037644E">
            <w:pPr>
              <w:spacing w:line="240" w:lineRule="auto"/>
              <w:rPr>
                <w:rFonts w:cstheme="minorHAnsi"/>
                <w:bCs/>
                <w:sz w:val="20"/>
                <w:szCs w:val="20"/>
                <w:lang w:val="en-US"/>
              </w:rPr>
            </w:pPr>
            <w:r>
              <w:rPr>
                <w:rFonts w:cstheme="minorHAnsi"/>
                <w:bCs/>
                <w:sz w:val="20"/>
                <w:szCs w:val="20"/>
                <w:lang w:val="en-US"/>
              </w:rPr>
              <w:t>178/178 stopni.</w:t>
            </w:r>
          </w:p>
        </w:tc>
      </w:tr>
      <w:tr w:rsidR="0037644E" w:rsidTr="0037644E">
        <w:trPr>
          <w:trHeight w:val="284"/>
        </w:trPr>
        <w:tc>
          <w:tcPr>
            <w:tcW w:w="3358"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hideMark/>
          </w:tcPr>
          <w:p w:rsidR="0037644E" w:rsidRDefault="0037644E">
            <w:pPr>
              <w:spacing w:line="240" w:lineRule="auto"/>
              <w:rPr>
                <w:rFonts w:cstheme="minorHAnsi"/>
                <w:b/>
                <w:bCs/>
                <w:sz w:val="20"/>
                <w:szCs w:val="20"/>
                <w:lang w:val="en-US"/>
              </w:rPr>
            </w:pPr>
            <w:r>
              <w:rPr>
                <w:rFonts w:cstheme="minorHAnsi"/>
                <w:b/>
                <w:bCs/>
                <w:sz w:val="20"/>
                <w:szCs w:val="20"/>
                <w:lang w:val="en-US"/>
              </w:rPr>
              <w:t>Czas reakcji matrycy</w:t>
            </w:r>
          </w:p>
        </w:tc>
        <w:tc>
          <w:tcPr>
            <w:tcW w:w="7446"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vAlign w:val="center"/>
            <w:hideMark/>
          </w:tcPr>
          <w:p w:rsidR="0037644E" w:rsidRDefault="0037644E">
            <w:pPr>
              <w:spacing w:line="240" w:lineRule="auto"/>
              <w:rPr>
                <w:rFonts w:cstheme="minorHAnsi"/>
                <w:bCs/>
                <w:sz w:val="20"/>
                <w:szCs w:val="20"/>
                <w:lang w:val="en-US"/>
              </w:rPr>
            </w:pPr>
            <w:r>
              <w:rPr>
                <w:rFonts w:cstheme="minorHAnsi"/>
                <w:bCs/>
                <w:sz w:val="20"/>
                <w:szCs w:val="20"/>
                <w:lang w:val="en-US"/>
              </w:rPr>
              <w:t>8 ms (GtG).</w:t>
            </w:r>
          </w:p>
        </w:tc>
      </w:tr>
      <w:tr w:rsidR="0037644E" w:rsidTr="0037644E">
        <w:trPr>
          <w:trHeight w:val="284"/>
        </w:trPr>
        <w:tc>
          <w:tcPr>
            <w:tcW w:w="3358"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hideMark/>
          </w:tcPr>
          <w:p w:rsidR="0037644E" w:rsidRDefault="0037644E">
            <w:pPr>
              <w:spacing w:line="240" w:lineRule="auto"/>
              <w:rPr>
                <w:rFonts w:cstheme="minorHAnsi"/>
                <w:b/>
                <w:bCs/>
                <w:sz w:val="20"/>
                <w:szCs w:val="20"/>
                <w:lang w:val="en-US"/>
              </w:rPr>
            </w:pPr>
            <w:r>
              <w:rPr>
                <w:rFonts w:cstheme="minorHAnsi"/>
                <w:b/>
                <w:bCs/>
                <w:sz w:val="20"/>
                <w:szCs w:val="20"/>
                <w:lang w:val="en-US"/>
              </w:rPr>
              <w:t>Rozdzielczość maksymalna</w:t>
            </w:r>
          </w:p>
        </w:tc>
        <w:tc>
          <w:tcPr>
            <w:tcW w:w="7446"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vAlign w:val="center"/>
            <w:hideMark/>
          </w:tcPr>
          <w:p w:rsidR="0037644E" w:rsidRDefault="0037644E">
            <w:pPr>
              <w:spacing w:line="240" w:lineRule="auto"/>
              <w:rPr>
                <w:rFonts w:cstheme="minorHAnsi"/>
                <w:bCs/>
                <w:sz w:val="20"/>
                <w:szCs w:val="20"/>
                <w:lang w:val="en-US"/>
              </w:rPr>
            </w:pPr>
            <w:r>
              <w:rPr>
                <w:rFonts w:cstheme="minorHAnsi"/>
                <w:bCs/>
                <w:sz w:val="20"/>
                <w:szCs w:val="20"/>
                <w:lang w:val="en-US"/>
              </w:rPr>
              <w:t>2560 x 1440 przy min. 60 Hz.</w:t>
            </w:r>
          </w:p>
        </w:tc>
      </w:tr>
      <w:tr w:rsidR="0037644E" w:rsidTr="0037644E">
        <w:trPr>
          <w:trHeight w:val="284"/>
        </w:trPr>
        <w:tc>
          <w:tcPr>
            <w:tcW w:w="3358"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hideMark/>
          </w:tcPr>
          <w:p w:rsidR="0037644E" w:rsidRDefault="0037644E">
            <w:pPr>
              <w:spacing w:line="240" w:lineRule="auto"/>
              <w:rPr>
                <w:rFonts w:cstheme="minorHAnsi"/>
                <w:b/>
                <w:bCs/>
                <w:sz w:val="20"/>
                <w:szCs w:val="20"/>
                <w:lang w:val="en-US"/>
              </w:rPr>
            </w:pPr>
            <w:r>
              <w:rPr>
                <w:rFonts w:cstheme="minorHAnsi"/>
                <w:b/>
                <w:bCs/>
                <w:sz w:val="20"/>
                <w:szCs w:val="20"/>
                <w:lang w:val="en-US"/>
              </w:rPr>
              <w:t>Obsługa kolorów</w:t>
            </w:r>
          </w:p>
        </w:tc>
        <w:tc>
          <w:tcPr>
            <w:tcW w:w="7446"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vAlign w:val="center"/>
            <w:hideMark/>
          </w:tcPr>
          <w:p w:rsidR="0037644E" w:rsidRDefault="0037644E">
            <w:pPr>
              <w:spacing w:line="240" w:lineRule="auto"/>
              <w:rPr>
                <w:rFonts w:cstheme="minorHAnsi"/>
                <w:bCs/>
                <w:sz w:val="20"/>
                <w:szCs w:val="20"/>
                <w:lang w:val="en-US"/>
              </w:rPr>
            </w:pPr>
            <w:r>
              <w:rPr>
                <w:rFonts w:cstheme="minorHAnsi"/>
                <w:bCs/>
                <w:sz w:val="20"/>
                <w:szCs w:val="20"/>
                <w:lang w:val="en-US"/>
              </w:rPr>
              <w:t>Co najmniej 1.07 mld.</w:t>
            </w:r>
          </w:p>
        </w:tc>
      </w:tr>
      <w:tr w:rsidR="0037644E" w:rsidTr="0037644E">
        <w:trPr>
          <w:trHeight w:val="284"/>
        </w:trPr>
        <w:tc>
          <w:tcPr>
            <w:tcW w:w="3358"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hideMark/>
          </w:tcPr>
          <w:p w:rsidR="0037644E" w:rsidRDefault="0037644E">
            <w:pPr>
              <w:spacing w:line="240" w:lineRule="auto"/>
              <w:rPr>
                <w:rFonts w:cstheme="minorHAnsi"/>
                <w:b/>
                <w:bCs/>
                <w:sz w:val="20"/>
                <w:szCs w:val="20"/>
                <w:lang w:val="en-US"/>
              </w:rPr>
            </w:pPr>
            <w:r>
              <w:rPr>
                <w:rFonts w:cstheme="minorHAnsi"/>
                <w:b/>
                <w:bCs/>
                <w:sz w:val="20"/>
                <w:szCs w:val="20"/>
                <w:lang w:val="en-US"/>
              </w:rPr>
              <w:t>Gama kolorów</w:t>
            </w:r>
          </w:p>
        </w:tc>
        <w:tc>
          <w:tcPr>
            <w:tcW w:w="7446"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vAlign w:val="center"/>
            <w:hideMark/>
          </w:tcPr>
          <w:p w:rsidR="0037644E" w:rsidRDefault="0037644E">
            <w:pPr>
              <w:spacing w:line="240" w:lineRule="auto"/>
              <w:rPr>
                <w:rFonts w:cstheme="minorHAnsi"/>
                <w:bCs/>
                <w:sz w:val="20"/>
                <w:szCs w:val="20"/>
                <w:lang w:val="en-US"/>
              </w:rPr>
            </w:pPr>
            <w:r>
              <w:rPr>
                <w:rFonts w:cstheme="minorHAnsi"/>
                <w:bCs/>
                <w:sz w:val="20"/>
                <w:szCs w:val="20"/>
                <w:lang w:val="en-US"/>
              </w:rPr>
              <w:t>Min. 100% pokrycia palety sRGB.</w:t>
            </w:r>
          </w:p>
        </w:tc>
      </w:tr>
      <w:tr w:rsidR="0037644E" w:rsidTr="0037644E">
        <w:trPr>
          <w:trHeight w:val="284"/>
        </w:trPr>
        <w:tc>
          <w:tcPr>
            <w:tcW w:w="3358"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hideMark/>
          </w:tcPr>
          <w:p w:rsidR="0037644E" w:rsidRDefault="0037644E">
            <w:pPr>
              <w:spacing w:line="240" w:lineRule="auto"/>
              <w:rPr>
                <w:rFonts w:cstheme="minorHAnsi"/>
                <w:b/>
                <w:bCs/>
                <w:sz w:val="20"/>
                <w:szCs w:val="20"/>
                <w:lang w:val="en-US"/>
              </w:rPr>
            </w:pPr>
            <w:r>
              <w:rPr>
                <w:rFonts w:cstheme="minorHAnsi"/>
                <w:b/>
                <w:bCs/>
                <w:sz w:val="20"/>
                <w:szCs w:val="20"/>
                <w:lang w:val="en-US"/>
              </w:rPr>
              <w:t>Powłoka powierzchni ekranu</w:t>
            </w:r>
          </w:p>
        </w:tc>
        <w:tc>
          <w:tcPr>
            <w:tcW w:w="7446"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vAlign w:val="center"/>
            <w:hideMark/>
          </w:tcPr>
          <w:p w:rsidR="0037644E" w:rsidRDefault="0037644E">
            <w:pPr>
              <w:spacing w:line="240" w:lineRule="auto"/>
              <w:rPr>
                <w:rFonts w:cstheme="minorHAnsi"/>
                <w:bCs/>
                <w:sz w:val="20"/>
                <w:szCs w:val="20"/>
                <w:lang w:val="en-US"/>
              </w:rPr>
            </w:pPr>
            <w:r>
              <w:rPr>
                <w:rFonts w:cstheme="minorHAnsi"/>
                <w:bCs/>
                <w:sz w:val="20"/>
                <w:szCs w:val="20"/>
                <w:lang w:val="en-US"/>
              </w:rPr>
              <w:t>Matowa lub z powłoką antyodblaskową.</w:t>
            </w:r>
          </w:p>
        </w:tc>
      </w:tr>
      <w:tr w:rsidR="0037644E" w:rsidTr="0037644E">
        <w:trPr>
          <w:trHeight w:val="284"/>
        </w:trPr>
        <w:tc>
          <w:tcPr>
            <w:tcW w:w="3358"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hideMark/>
          </w:tcPr>
          <w:p w:rsidR="0037644E" w:rsidRDefault="0037644E">
            <w:pPr>
              <w:spacing w:line="240" w:lineRule="auto"/>
              <w:rPr>
                <w:rFonts w:cstheme="minorHAnsi"/>
                <w:b/>
                <w:bCs/>
                <w:sz w:val="20"/>
                <w:szCs w:val="20"/>
                <w:lang w:val="en-US"/>
              </w:rPr>
            </w:pPr>
            <w:r>
              <w:rPr>
                <w:rFonts w:cstheme="minorHAnsi"/>
                <w:b/>
                <w:bCs/>
                <w:sz w:val="20"/>
                <w:szCs w:val="20"/>
                <w:lang w:val="en-US"/>
              </w:rPr>
              <w:t>Regulacja wysokości</w:t>
            </w:r>
          </w:p>
        </w:tc>
        <w:tc>
          <w:tcPr>
            <w:tcW w:w="7446"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vAlign w:val="center"/>
            <w:hideMark/>
          </w:tcPr>
          <w:p w:rsidR="0037644E" w:rsidRDefault="0037644E">
            <w:pPr>
              <w:spacing w:line="240" w:lineRule="auto"/>
              <w:rPr>
                <w:rFonts w:cstheme="minorHAnsi"/>
                <w:bCs/>
                <w:sz w:val="20"/>
                <w:szCs w:val="20"/>
                <w:lang w:val="en-US"/>
              </w:rPr>
            </w:pPr>
            <w:r>
              <w:rPr>
                <w:rFonts w:cstheme="minorHAnsi"/>
                <w:bCs/>
                <w:sz w:val="20"/>
                <w:szCs w:val="20"/>
                <w:lang w:val="en-US"/>
              </w:rPr>
              <w:t xml:space="preserve">W zakresie min. 150 mm. </w:t>
            </w:r>
          </w:p>
        </w:tc>
      </w:tr>
      <w:tr w:rsidR="0037644E" w:rsidTr="0037644E">
        <w:trPr>
          <w:trHeight w:val="284"/>
        </w:trPr>
        <w:tc>
          <w:tcPr>
            <w:tcW w:w="3358"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hideMark/>
          </w:tcPr>
          <w:p w:rsidR="0037644E" w:rsidRDefault="0037644E">
            <w:pPr>
              <w:spacing w:line="240" w:lineRule="auto"/>
              <w:rPr>
                <w:rFonts w:cstheme="minorHAnsi"/>
                <w:b/>
                <w:bCs/>
                <w:sz w:val="20"/>
                <w:szCs w:val="20"/>
                <w:lang w:val="en-US"/>
              </w:rPr>
            </w:pPr>
            <w:r>
              <w:rPr>
                <w:rFonts w:cstheme="minorHAnsi"/>
                <w:b/>
                <w:bCs/>
                <w:sz w:val="20"/>
                <w:szCs w:val="20"/>
                <w:lang w:val="en-US"/>
              </w:rPr>
              <w:t>Regulacja pochylenia</w:t>
            </w:r>
          </w:p>
        </w:tc>
        <w:tc>
          <w:tcPr>
            <w:tcW w:w="7446"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vAlign w:val="center"/>
            <w:hideMark/>
          </w:tcPr>
          <w:p w:rsidR="0037644E" w:rsidRDefault="0037644E">
            <w:pPr>
              <w:spacing w:line="240" w:lineRule="auto"/>
              <w:rPr>
                <w:rFonts w:cstheme="minorHAnsi"/>
                <w:bCs/>
                <w:sz w:val="20"/>
                <w:szCs w:val="20"/>
                <w:lang w:val="en-US"/>
              </w:rPr>
            </w:pPr>
            <w:r>
              <w:rPr>
                <w:rFonts w:cstheme="minorHAnsi"/>
                <w:bCs/>
                <w:sz w:val="20"/>
                <w:szCs w:val="20"/>
                <w:lang w:val="en-US"/>
              </w:rPr>
              <w:t>W zakresie min. 26 stopni.</w:t>
            </w:r>
          </w:p>
        </w:tc>
      </w:tr>
      <w:tr w:rsidR="0037644E" w:rsidTr="0037644E">
        <w:trPr>
          <w:trHeight w:val="284"/>
        </w:trPr>
        <w:tc>
          <w:tcPr>
            <w:tcW w:w="3358"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hideMark/>
          </w:tcPr>
          <w:p w:rsidR="0037644E" w:rsidRDefault="0037644E">
            <w:pPr>
              <w:spacing w:line="240" w:lineRule="auto"/>
              <w:rPr>
                <w:rFonts w:cstheme="minorHAnsi"/>
                <w:b/>
                <w:bCs/>
                <w:sz w:val="20"/>
                <w:szCs w:val="20"/>
                <w:lang w:val="en-US"/>
              </w:rPr>
            </w:pPr>
            <w:r>
              <w:rPr>
                <w:rFonts w:cstheme="minorHAnsi"/>
                <w:b/>
                <w:bCs/>
                <w:sz w:val="20"/>
                <w:szCs w:val="20"/>
                <w:lang w:val="en-US"/>
              </w:rPr>
              <w:t>Obrót monitora</w:t>
            </w:r>
          </w:p>
        </w:tc>
        <w:tc>
          <w:tcPr>
            <w:tcW w:w="7446"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vAlign w:val="center"/>
            <w:hideMark/>
          </w:tcPr>
          <w:p w:rsidR="0037644E" w:rsidRDefault="0037644E">
            <w:pPr>
              <w:spacing w:line="240" w:lineRule="auto"/>
              <w:rPr>
                <w:rFonts w:cstheme="minorHAnsi"/>
                <w:bCs/>
                <w:sz w:val="20"/>
                <w:szCs w:val="20"/>
                <w:lang w:val="en-US"/>
              </w:rPr>
            </w:pPr>
            <w:r>
              <w:rPr>
                <w:rFonts w:cstheme="minorHAnsi"/>
                <w:bCs/>
                <w:sz w:val="20"/>
                <w:szCs w:val="20"/>
                <w:lang w:val="en-US"/>
              </w:rPr>
              <w:t>W zakresie min. 90 stopni.</w:t>
            </w:r>
          </w:p>
        </w:tc>
      </w:tr>
      <w:tr w:rsidR="0037644E" w:rsidTr="0037644E">
        <w:trPr>
          <w:trHeight w:val="284"/>
        </w:trPr>
        <w:tc>
          <w:tcPr>
            <w:tcW w:w="3358"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hideMark/>
          </w:tcPr>
          <w:p w:rsidR="0037644E" w:rsidRDefault="0037644E">
            <w:pPr>
              <w:spacing w:line="240" w:lineRule="auto"/>
              <w:rPr>
                <w:rFonts w:cstheme="minorHAnsi"/>
                <w:b/>
                <w:bCs/>
                <w:sz w:val="20"/>
                <w:szCs w:val="20"/>
                <w:lang w:val="en-US"/>
              </w:rPr>
            </w:pPr>
            <w:r>
              <w:rPr>
                <w:rFonts w:cstheme="minorHAnsi"/>
                <w:b/>
                <w:bCs/>
                <w:sz w:val="20"/>
                <w:szCs w:val="20"/>
                <w:lang w:val="en-US"/>
              </w:rPr>
              <w:t>PIVOT</w:t>
            </w:r>
          </w:p>
        </w:tc>
        <w:tc>
          <w:tcPr>
            <w:tcW w:w="7446"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vAlign w:val="center"/>
            <w:hideMark/>
          </w:tcPr>
          <w:p w:rsidR="0037644E" w:rsidRDefault="0037644E">
            <w:pPr>
              <w:spacing w:line="240" w:lineRule="auto"/>
              <w:rPr>
                <w:rFonts w:cstheme="minorHAnsi"/>
                <w:bCs/>
                <w:sz w:val="20"/>
                <w:szCs w:val="20"/>
                <w:lang w:val="en-US"/>
              </w:rPr>
            </w:pPr>
            <w:r>
              <w:rPr>
                <w:rFonts w:cstheme="minorHAnsi"/>
                <w:bCs/>
                <w:sz w:val="20"/>
                <w:szCs w:val="20"/>
                <w:lang w:val="en-US"/>
              </w:rPr>
              <w:t>Tak.</w:t>
            </w:r>
          </w:p>
        </w:tc>
      </w:tr>
      <w:tr w:rsidR="0037644E" w:rsidTr="0037644E">
        <w:trPr>
          <w:trHeight w:val="284"/>
        </w:trPr>
        <w:tc>
          <w:tcPr>
            <w:tcW w:w="3358"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hideMark/>
          </w:tcPr>
          <w:p w:rsidR="0037644E" w:rsidRDefault="0037644E">
            <w:pPr>
              <w:spacing w:line="240" w:lineRule="auto"/>
              <w:rPr>
                <w:rFonts w:cstheme="minorHAnsi"/>
                <w:b/>
                <w:bCs/>
                <w:sz w:val="20"/>
                <w:szCs w:val="20"/>
                <w:lang w:val="en-US"/>
              </w:rPr>
            </w:pPr>
            <w:r>
              <w:rPr>
                <w:rFonts w:cstheme="minorHAnsi"/>
                <w:b/>
                <w:bCs/>
                <w:sz w:val="20"/>
                <w:szCs w:val="20"/>
                <w:lang w:val="en-US"/>
              </w:rPr>
              <w:t>Typowy pobór energii</w:t>
            </w:r>
          </w:p>
        </w:tc>
        <w:tc>
          <w:tcPr>
            <w:tcW w:w="7446"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vAlign w:val="center"/>
            <w:hideMark/>
          </w:tcPr>
          <w:p w:rsidR="0037644E" w:rsidRDefault="0037644E">
            <w:pPr>
              <w:spacing w:line="240" w:lineRule="auto"/>
              <w:rPr>
                <w:rFonts w:cstheme="minorHAnsi"/>
                <w:bCs/>
                <w:sz w:val="20"/>
                <w:szCs w:val="20"/>
                <w:lang w:val="en-US"/>
              </w:rPr>
            </w:pPr>
            <w:r>
              <w:rPr>
                <w:rFonts w:cstheme="minorHAnsi"/>
                <w:bCs/>
                <w:sz w:val="20"/>
                <w:szCs w:val="20"/>
                <w:lang w:val="en-US"/>
              </w:rPr>
              <w:t>Nie więcej niż 35W.</w:t>
            </w:r>
          </w:p>
        </w:tc>
      </w:tr>
      <w:tr w:rsidR="0037644E" w:rsidTr="0037644E">
        <w:trPr>
          <w:trHeight w:val="284"/>
        </w:trPr>
        <w:tc>
          <w:tcPr>
            <w:tcW w:w="3358"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hideMark/>
          </w:tcPr>
          <w:p w:rsidR="0037644E" w:rsidRDefault="0037644E">
            <w:pPr>
              <w:spacing w:line="240" w:lineRule="auto"/>
              <w:rPr>
                <w:rFonts w:cstheme="minorHAnsi"/>
                <w:b/>
                <w:bCs/>
                <w:sz w:val="20"/>
                <w:szCs w:val="20"/>
                <w:lang w:val="en-US"/>
              </w:rPr>
            </w:pPr>
            <w:r>
              <w:rPr>
                <w:rFonts w:cstheme="minorHAnsi"/>
                <w:b/>
                <w:bCs/>
                <w:sz w:val="20"/>
                <w:szCs w:val="20"/>
                <w:lang w:val="en-US"/>
              </w:rPr>
              <w:t>Bezpieczeństwo</w:t>
            </w:r>
          </w:p>
        </w:tc>
        <w:tc>
          <w:tcPr>
            <w:tcW w:w="7446"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vAlign w:val="center"/>
            <w:hideMark/>
          </w:tcPr>
          <w:p w:rsidR="0037644E" w:rsidRDefault="0037644E">
            <w:pPr>
              <w:spacing w:line="240" w:lineRule="auto"/>
              <w:rPr>
                <w:rFonts w:cstheme="minorHAnsi"/>
                <w:bCs/>
                <w:sz w:val="20"/>
                <w:szCs w:val="20"/>
                <w:lang w:val="en-US"/>
              </w:rPr>
            </w:pPr>
            <w:r>
              <w:rPr>
                <w:rFonts w:cstheme="minorHAnsi"/>
                <w:bCs/>
                <w:sz w:val="20"/>
                <w:szCs w:val="20"/>
                <w:lang w:val="en-US"/>
              </w:rPr>
              <w:t>Gniazdo na linkę zabezpieczającą.</w:t>
            </w:r>
          </w:p>
        </w:tc>
      </w:tr>
      <w:tr w:rsidR="0037644E" w:rsidTr="0037644E">
        <w:trPr>
          <w:trHeight w:hRule="exact" w:val="1871"/>
        </w:trPr>
        <w:tc>
          <w:tcPr>
            <w:tcW w:w="3358"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hideMark/>
          </w:tcPr>
          <w:p w:rsidR="0037644E" w:rsidRDefault="0037644E">
            <w:pPr>
              <w:spacing w:line="240" w:lineRule="auto"/>
              <w:rPr>
                <w:rFonts w:cstheme="minorHAnsi"/>
                <w:b/>
                <w:bCs/>
                <w:sz w:val="20"/>
                <w:szCs w:val="20"/>
                <w:lang w:val="en-US"/>
              </w:rPr>
            </w:pPr>
            <w:r>
              <w:rPr>
                <w:rFonts w:cstheme="minorHAnsi"/>
                <w:b/>
                <w:bCs/>
                <w:sz w:val="20"/>
                <w:szCs w:val="20"/>
                <w:lang w:val="en-US"/>
              </w:rPr>
              <w:t>Złącza</w:t>
            </w:r>
          </w:p>
        </w:tc>
        <w:tc>
          <w:tcPr>
            <w:tcW w:w="7446"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vAlign w:val="center"/>
            <w:hideMark/>
          </w:tcPr>
          <w:p w:rsidR="0037644E" w:rsidRDefault="0037644E" w:rsidP="0037644E">
            <w:pPr>
              <w:pStyle w:val="Akapitzlist"/>
              <w:numPr>
                <w:ilvl w:val="0"/>
                <w:numId w:val="34"/>
              </w:numPr>
              <w:suppressAutoHyphens w:val="0"/>
              <w:spacing w:before="0" w:after="100" w:afterAutospacing="1"/>
              <w:ind w:left="714" w:hanging="357"/>
              <w:jc w:val="left"/>
              <w:rPr>
                <w:rFonts w:cstheme="minorHAnsi"/>
                <w:bCs/>
                <w:sz w:val="20"/>
                <w:szCs w:val="20"/>
                <w:lang w:val="en-US"/>
              </w:rPr>
            </w:pPr>
            <w:r>
              <w:rPr>
                <w:rFonts w:cstheme="minorHAnsi"/>
                <w:bCs/>
                <w:sz w:val="20"/>
                <w:szCs w:val="20"/>
                <w:lang w:val="en-US"/>
              </w:rPr>
              <w:t xml:space="preserve">min. 1 x HDMI 1.4; </w:t>
            </w:r>
          </w:p>
          <w:p w:rsidR="0037644E" w:rsidRDefault="0037644E" w:rsidP="0037644E">
            <w:pPr>
              <w:pStyle w:val="Akapitzlist"/>
              <w:numPr>
                <w:ilvl w:val="0"/>
                <w:numId w:val="34"/>
              </w:numPr>
              <w:suppressAutoHyphens w:val="0"/>
              <w:spacing w:before="0" w:after="100" w:afterAutospacing="1"/>
              <w:ind w:left="714" w:hanging="357"/>
              <w:jc w:val="left"/>
              <w:rPr>
                <w:rFonts w:cstheme="minorHAnsi"/>
                <w:bCs/>
                <w:sz w:val="20"/>
                <w:szCs w:val="20"/>
                <w:lang w:val="en-US"/>
              </w:rPr>
            </w:pPr>
            <w:r>
              <w:rPr>
                <w:rFonts w:cstheme="minorHAnsi"/>
                <w:bCs/>
                <w:sz w:val="20"/>
                <w:szCs w:val="20"/>
                <w:lang w:val="en-US"/>
              </w:rPr>
              <w:t xml:space="preserve">min. 1 x DP 1.4; </w:t>
            </w:r>
          </w:p>
          <w:p w:rsidR="0037644E" w:rsidRDefault="0037644E" w:rsidP="0037644E">
            <w:pPr>
              <w:pStyle w:val="Akapitzlist"/>
              <w:numPr>
                <w:ilvl w:val="0"/>
                <w:numId w:val="34"/>
              </w:numPr>
              <w:suppressAutoHyphens w:val="0"/>
              <w:spacing w:before="0" w:after="100" w:afterAutospacing="1"/>
              <w:ind w:left="714" w:hanging="357"/>
              <w:jc w:val="left"/>
              <w:rPr>
                <w:rFonts w:cstheme="minorHAnsi"/>
                <w:bCs/>
                <w:sz w:val="20"/>
                <w:szCs w:val="20"/>
                <w:lang w:val="en-US"/>
              </w:rPr>
            </w:pPr>
            <w:r>
              <w:rPr>
                <w:rFonts w:cstheme="minorHAnsi"/>
                <w:bCs/>
                <w:sz w:val="20"/>
                <w:szCs w:val="20"/>
                <w:lang w:val="en-US"/>
              </w:rPr>
              <w:t xml:space="preserve">1x Audio out; </w:t>
            </w:r>
          </w:p>
          <w:p w:rsidR="0037644E" w:rsidRDefault="0037644E" w:rsidP="0037644E">
            <w:pPr>
              <w:pStyle w:val="Akapitzlist"/>
              <w:numPr>
                <w:ilvl w:val="0"/>
                <w:numId w:val="34"/>
              </w:numPr>
              <w:suppressAutoHyphens w:val="0"/>
              <w:spacing w:before="0" w:after="100" w:afterAutospacing="1"/>
              <w:ind w:left="714" w:hanging="357"/>
              <w:jc w:val="left"/>
              <w:rPr>
                <w:rFonts w:cstheme="minorHAnsi"/>
                <w:bCs/>
                <w:sz w:val="20"/>
                <w:szCs w:val="20"/>
                <w:lang w:val="en-US"/>
              </w:rPr>
            </w:pPr>
            <w:r>
              <w:rPr>
                <w:rFonts w:cstheme="minorHAnsi"/>
                <w:bCs/>
                <w:sz w:val="20"/>
                <w:szCs w:val="20"/>
                <w:lang w:val="en-US"/>
              </w:rPr>
              <w:t>min. 1x USB-C;</w:t>
            </w:r>
          </w:p>
          <w:p w:rsidR="0037644E" w:rsidRDefault="0037644E" w:rsidP="0037644E">
            <w:pPr>
              <w:pStyle w:val="Akapitzlist"/>
              <w:numPr>
                <w:ilvl w:val="0"/>
                <w:numId w:val="34"/>
              </w:numPr>
              <w:suppressAutoHyphens w:val="0"/>
              <w:spacing w:before="0" w:after="100" w:afterAutospacing="1"/>
              <w:ind w:left="714" w:hanging="357"/>
              <w:jc w:val="left"/>
              <w:rPr>
                <w:rFonts w:cstheme="minorHAnsi"/>
                <w:bCs/>
                <w:sz w:val="20"/>
                <w:szCs w:val="20"/>
                <w:lang w:val="en-US"/>
              </w:rPr>
            </w:pPr>
            <w:r>
              <w:rPr>
                <w:rFonts w:cstheme="minorHAnsi"/>
                <w:bCs/>
                <w:sz w:val="20"/>
                <w:szCs w:val="20"/>
                <w:lang w:val="en-US"/>
              </w:rPr>
              <w:t>wbudowany HUB z min. 2 portami USB typ A o prędkości 10Gbps lub szybsze.</w:t>
            </w:r>
          </w:p>
        </w:tc>
      </w:tr>
      <w:tr w:rsidR="0037644E" w:rsidTr="0037644E">
        <w:trPr>
          <w:trHeight w:val="1352"/>
        </w:trPr>
        <w:tc>
          <w:tcPr>
            <w:tcW w:w="3358"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hideMark/>
          </w:tcPr>
          <w:p w:rsidR="0037644E" w:rsidRDefault="0037644E">
            <w:pPr>
              <w:spacing w:line="240" w:lineRule="auto"/>
              <w:rPr>
                <w:rFonts w:cstheme="minorHAnsi"/>
                <w:b/>
                <w:bCs/>
                <w:sz w:val="20"/>
                <w:szCs w:val="20"/>
                <w:lang w:val="en-US"/>
              </w:rPr>
            </w:pPr>
            <w:r>
              <w:rPr>
                <w:rFonts w:cstheme="minorHAnsi"/>
                <w:b/>
                <w:bCs/>
                <w:sz w:val="20"/>
                <w:szCs w:val="20"/>
                <w:lang w:val="en-US"/>
              </w:rPr>
              <w:t>Gwarancja</w:t>
            </w:r>
          </w:p>
        </w:tc>
        <w:tc>
          <w:tcPr>
            <w:tcW w:w="7446"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hideMark/>
          </w:tcPr>
          <w:p w:rsidR="0037644E" w:rsidRDefault="0037644E">
            <w:pPr>
              <w:spacing w:line="240" w:lineRule="auto"/>
              <w:rPr>
                <w:rFonts w:cstheme="minorHAnsi"/>
                <w:bCs/>
                <w:sz w:val="20"/>
                <w:szCs w:val="20"/>
                <w:lang w:val="en-US"/>
              </w:rPr>
            </w:pPr>
            <w:r>
              <w:rPr>
                <w:rFonts w:cstheme="minorHAnsi"/>
                <w:bCs/>
                <w:sz w:val="20"/>
                <w:szCs w:val="20"/>
                <w:lang w:val="en-US"/>
              </w:rPr>
              <w:t>3 lata na miejscu u klienta.</w:t>
            </w:r>
          </w:p>
          <w:p w:rsidR="0037644E" w:rsidRDefault="0037644E">
            <w:pPr>
              <w:spacing w:line="240" w:lineRule="auto"/>
              <w:rPr>
                <w:rFonts w:cstheme="minorHAnsi"/>
                <w:bCs/>
                <w:sz w:val="20"/>
                <w:szCs w:val="20"/>
                <w:lang w:val="en-US"/>
              </w:rPr>
            </w:pPr>
            <w:r>
              <w:rPr>
                <w:rFonts w:cstheme="minorHAnsi"/>
                <w:bCs/>
                <w:sz w:val="20"/>
                <w:szCs w:val="20"/>
                <w:lang w:val="en-US"/>
              </w:rPr>
              <w:t>Czas reakcji serwisu - do końca następnego dnia roboczego.</w:t>
            </w:r>
          </w:p>
          <w:p w:rsidR="0037644E" w:rsidRDefault="0037644E">
            <w:pPr>
              <w:spacing w:line="240" w:lineRule="auto"/>
              <w:rPr>
                <w:rFonts w:cstheme="minorHAnsi"/>
                <w:bCs/>
                <w:sz w:val="20"/>
                <w:szCs w:val="20"/>
                <w:lang w:val="en-US"/>
              </w:rPr>
            </w:pPr>
            <w:r>
              <w:rPr>
                <w:rFonts w:cstheme="minorHAnsi"/>
                <w:bCs/>
                <w:sz w:val="20"/>
                <w:szCs w:val="20"/>
                <w:lang w:val="en-US"/>
              </w:rPr>
              <w:t>Firma serwisująca musi posiadać ISO 9001:2000 na świadczenie usług serwisowych oraz posiadać autoryzacje producenta komputera.</w:t>
            </w:r>
          </w:p>
        </w:tc>
      </w:tr>
      <w:tr w:rsidR="0037644E" w:rsidTr="0037644E">
        <w:trPr>
          <w:trHeight w:val="962"/>
        </w:trPr>
        <w:tc>
          <w:tcPr>
            <w:tcW w:w="3358"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hideMark/>
          </w:tcPr>
          <w:p w:rsidR="0037644E" w:rsidRDefault="0037644E">
            <w:pPr>
              <w:spacing w:line="240" w:lineRule="auto"/>
              <w:rPr>
                <w:rFonts w:cstheme="minorHAnsi"/>
                <w:b/>
                <w:bCs/>
                <w:sz w:val="20"/>
                <w:szCs w:val="20"/>
                <w:lang w:val="en-US"/>
              </w:rPr>
            </w:pPr>
            <w:r>
              <w:rPr>
                <w:rFonts w:cstheme="minorHAnsi"/>
                <w:b/>
                <w:bCs/>
                <w:sz w:val="20"/>
                <w:szCs w:val="20"/>
                <w:lang w:val="en-US"/>
              </w:rPr>
              <w:t>Inne</w:t>
            </w:r>
          </w:p>
        </w:tc>
        <w:tc>
          <w:tcPr>
            <w:tcW w:w="7446" w:type="dxa"/>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hideMark/>
          </w:tcPr>
          <w:p w:rsidR="0037644E" w:rsidRDefault="0037644E">
            <w:pPr>
              <w:spacing w:line="240" w:lineRule="auto"/>
              <w:rPr>
                <w:rFonts w:cstheme="minorHAnsi"/>
                <w:bCs/>
                <w:sz w:val="20"/>
                <w:szCs w:val="20"/>
                <w:lang w:val="en-US"/>
              </w:rPr>
            </w:pPr>
            <w:r>
              <w:rPr>
                <w:rFonts w:cstheme="minorHAnsi"/>
                <w:bCs/>
                <w:sz w:val="20"/>
                <w:szCs w:val="20"/>
                <w:lang w:val="en-US"/>
              </w:rPr>
              <w:t>Monitor musi posiadać trwałe oznaczenie logo producenta.</w:t>
            </w:r>
          </w:p>
          <w:p w:rsidR="0037644E" w:rsidRDefault="0037644E">
            <w:pPr>
              <w:spacing w:line="240" w:lineRule="auto"/>
              <w:rPr>
                <w:rFonts w:cstheme="minorHAnsi"/>
                <w:bCs/>
                <w:sz w:val="20"/>
                <w:szCs w:val="20"/>
                <w:lang w:val="en-US"/>
              </w:rPr>
            </w:pPr>
            <w:r>
              <w:rPr>
                <w:rFonts w:cstheme="minorHAnsi"/>
                <w:bCs/>
                <w:sz w:val="20"/>
                <w:szCs w:val="20"/>
                <w:lang w:val="en-US"/>
              </w:rPr>
              <w:t>VESA 100mm, podstawa monitora demontowana bez użycia narzędzi.</w:t>
            </w:r>
          </w:p>
          <w:p w:rsidR="0037644E" w:rsidRDefault="0037644E">
            <w:pPr>
              <w:spacing w:line="240" w:lineRule="auto"/>
              <w:rPr>
                <w:rFonts w:cstheme="minorHAnsi"/>
                <w:bCs/>
                <w:sz w:val="20"/>
                <w:szCs w:val="20"/>
                <w:lang w:val="en-US"/>
              </w:rPr>
            </w:pPr>
            <w:r>
              <w:rPr>
                <w:rFonts w:cstheme="minorHAnsi"/>
                <w:bCs/>
                <w:sz w:val="20"/>
                <w:szCs w:val="20"/>
                <w:lang w:val="en-US"/>
              </w:rPr>
              <w:t>Dołączone kable: zasilania, DisplayPort, USB do HUB-a.</w:t>
            </w:r>
          </w:p>
        </w:tc>
      </w:tr>
    </w:tbl>
    <w:p w:rsidR="0037644E" w:rsidRDefault="0037644E" w:rsidP="0037644E">
      <w:pPr>
        <w:spacing w:line="240" w:lineRule="auto"/>
        <w:rPr>
          <w:rFonts w:ascii="Arial" w:hAnsi="Arial" w:cs="Arial"/>
          <w:sz w:val="18"/>
          <w:szCs w:val="18"/>
        </w:rPr>
      </w:pPr>
    </w:p>
    <w:p w:rsidR="0037644E" w:rsidRDefault="0037644E" w:rsidP="0037644E">
      <w:pPr>
        <w:spacing w:line="240" w:lineRule="auto"/>
        <w:ind w:left="0" w:firstLine="0"/>
        <w:contextualSpacing/>
        <w:jc w:val="left"/>
        <w:rPr>
          <w:rFonts w:ascii="Arial" w:hAnsi="Arial" w:cs="Arial"/>
          <w:sz w:val="20"/>
          <w:szCs w:val="18"/>
          <w:u w:val="single"/>
        </w:rPr>
      </w:pPr>
      <w:r>
        <w:rPr>
          <w:rFonts w:ascii="Arial" w:hAnsi="Arial" w:cs="Arial"/>
          <w:sz w:val="20"/>
          <w:szCs w:val="18"/>
        </w:rPr>
        <w:t xml:space="preserve">mgr inż. Piotr Krzyżagórski,   tel. 61 665 2952, </w:t>
      </w:r>
      <w:r>
        <w:rPr>
          <w:rFonts w:ascii="Arial" w:hAnsi="Arial" w:cs="Arial"/>
          <w:b/>
          <w:sz w:val="20"/>
          <w:szCs w:val="18"/>
        </w:rPr>
        <w:t>503 820 189</w:t>
      </w:r>
      <w:r>
        <w:rPr>
          <w:rFonts w:ascii="Arial" w:hAnsi="Arial" w:cs="Arial"/>
          <w:b/>
          <w:sz w:val="20"/>
          <w:szCs w:val="18"/>
          <w:u w:val="single"/>
        </w:rPr>
        <w:br/>
      </w:r>
      <w:r>
        <w:rPr>
          <w:rFonts w:ascii="Arial" w:hAnsi="Arial" w:cs="Arial"/>
          <w:sz w:val="20"/>
          <w:szCs w:val="18"/>
          <w:u w:val="single"/>
        </w:rPr>
        <w:t>dr inż. Cezary Sobaniec,        tel. 61 665 2370, 603 664 514</w:t>
      </w:r>
    </w:p>
    <w:p w:rsidR="0037644E" w:rsidRDefault="0037644E" w:rsidP="0037644E">
      <w:pPr>
        <w:spacing w:line="240" w:lineRule="auto"/>
        <w:ind w:left="0" w:firstLine="0"/>
        <w:contextualSpacing/>
        <w:jc w:val="left"/>
        <w:rPr>
          <w:rFonts w:ascii="Arial" w:hAnsi="Arial" w:cs="Arial"/>
          <w:sz w:val="18"/>
          <w:szCs w:val="18"/>
        </w:rPr>
      </w:pPr>
      <w:r>
        <w:rPr>
          <w:rFonts w:ascii="Arial" w:hAnsi="Arial" w:cs="Arial"/>
          <w:sz w:val="18"/>
          <w:szCs w:val="18"/>
        </w:rPr>
        <w:t>Osoby zainteresowane zakupem, nr telefonu</w:t>
      </w:r>
    </w:p>
    <w:p w:rsidR="0037644E" w:rsidRDefault="0037644E" w:rsidP="0037644E">
      <w:pPr>
        <w:keepNext/>
        <w:tabs>
          <w:tab w:val="left" w:pos="1728"/>
        </w:tabs>
        <w:spacing w:line="240" w:lineRule="auto"/>
        <w:ind w:left="357"/>
        <w:contextualSpacing/>
        <w:rPr>
          <w:rFonts w:ascii="Arial" w:hAnsi="Arial" w:cs="Arial"/>
          <w:sz w:val="18"/>
          <w:szCs w:val="18"/>
        </w:rPr>
      </w:pPr>
      <w:r>
        <w:rPr>
          <w:rFonts w:ascii="Arial" w:hAnsi="Arial" w:cs="Arial"/>
          <w:sz w:val="18"/>
          <w:szCs w:val="18"/>
        </w:rPr>
        <w:tab/>
      </w:r>
    </w:p>
    <w:p w:rsidR="0037644E" w:rsidRDefault="0037644E">
      <w:pPr>
        <w:suppressAutoHyphens w:val="0"/>
        <w:spacing w:before="0" w:after="160" w:line="259" w:lineRule="auto"/>
        <w:ind w:left="0" w:firstLine="0"/>
        <w:jc w:val="left"/>
        <w:rPr>
          <w:rFonts w:ascii="Arial" w:hAnsi="Arial" w:cs="Arial"/>
          <w:sz w:val="18"/>
          <w:szCs w:val="18"/>
        </w:rPr>
      </w:pPr>
      <w:r>
        <w:rPr>
          <w:rFonts w:ascii="Arial" w:hAnsi="Arial" w:cs="Arial"/>
          <w:sz w:val="18"/>
          <w:szCs w:val="18"/>
        </w:rPr>
        <w:br w:type="page"/>
      </w:r>
    </w:p>
    <w:p w:rsidR="0037644E" w:rsidRDefault="0037644E" w:rsidP="0037644E">
      <w:pPr>
        <w:keepNext/>
        <w:jc w:val="right"/>
        <w:rPr>
          <w:b/>
          <w:u w:val="single"/>
        </w:rPr>
      </w:pPr>
      <w:r w:rsidRPr="00A44229">
        <w:rPr>
          <w:b/>
          <w:u w:val="single"/>
        </w:rPr>
        <w:t xml:space="preserve">Załącznik </w:t>
      </w:r>
      <w:r>
        <w:rPr>
          <w:b/>
          <w:u w:val="single"/>
        </w:rPr>
        <w:t>3</w:t>
      </w:r>
      <w:r w:rsidR="007C7B34">
        <w:rPr>
          <w:b/>
          <w:u w:val="single"/>
        </w:rPr>
        <w:t>2</w:t>
      </w:r>
    </w:p>
    <w:p w:rsidR="00872DF7" w:rsidRDefault="00872DF7" w:rsidP="00872DF7">
      <w:pPr>
        <w:spacing w:before="0" w:after="60" w:line="240" w:lineRule="auto"/>
        <w:ind w:left="0" w:firstLine="0"/>
        <w:rPr>
          <w:rFonts w:ascii="Arial" w:hAnsi="Arial" w:cs="Arial"/>
          <w:sz w:val="20"/>
          <w:szCs w:val="18"/>
        </w:rPr>
      </w:pPr>
      <w:r>
        <w:rPr>
          <w:rFonts w:ascii="Arial" w:hAnsi="Arial" w:cs="Arial"/>
          <w:sz w:val="20"/>
          <w:szCs w:val="18"/>
        </w:rPr>
        <w:t>Politechnika Poznańska</w:t>
      </w:r>
    </w:p>
    <w:p w:rsidR="00872DF7" w:rsidRDefault="00872DF7" w:rsidP="00872DF7">
      <w:pPr>
        <w:spacing w:before="0" w:line="240" w:lineRule="auto"/>
        <w:ind w:left="0" w:firstLine="0"/>
        <w:contextualSpacing/>
        <w:rPr>
          <w:rFonts w:ascii="Arial" w:hAnsi="Arial" w:cs="Arial"/>
          <w:sz w:val="18"/>
          <w:szCs w:val="18"/>
        </w:rPr>
      </w:pPr>
      <w:r>
        <w:rPr>
          <w:rFonts w:ascii="Arial" w:hAnsi="Arial" w:cs="Arial"/>
          <w:sz w:val="20"/>
          <w:szCs w:val="18"/>
        </w:rPr>
        <w:t>Instytut Informatyki, ul. Piotrowo 2, 60-965 Poznań</w:t>
      </w:r>
    </w:p>
    <w:p w:rsidR="00872DF7" w:rsidRDefault="00872DF7" w:rsidP="00872DF7">
      <w:pPr>
        <w:spacing w:before="360" w:after="60" w:line="240" w:lineRule="auto"/>
        <w:ind w:left="0" w:firstLine="0"/>
        <w:rPr>
          <w:rFonts w:ascii="Arial" w:hAnsi="Arial" w:cs="Arial"/>
          <w:b/>
        </w:rPr>
      </w:pPr>
      <w:r>
        <w:rPr>
          <w:rFonts w:ascii="Arial" w:hAnsi="Arial" w:cs="Arial"/>
          <w:b/>
        </w:rPr>
        <w:t>Jeden (1) zestaw komputerowy typu mini PC o parametrach:</w:t>
      </w:r>
    </w:p>
    <w:tbl>
      <w:tblPr>
        <w:tblStyle w:val="Tabela-Siatka"/>
        <w:tblW w:w="9150" w:type="dxa"/>
        <w:tblInd w:w="113" w:type="dxa"/>
        <w:tblLayout w:type="fixed"/>
        <w:tblCellMar>
          <w:top w:w="108" w:type="dxa"/>
          <w:bottom w:w="108" w:type="dxa"/>
        </w:tblCellMar>
        <w:tblLook w:val="04A0" w:firstRow="1" w:lastRow="0" w:firstColumn="1" w:lastColumn="0" w:noHBand="0" w:noVBand="1"/>
      </w:tblPr>
      <w:tblGrid>
        <w:gridCol w:w="2711"/>
        <w:gridCol w:w="6439"/>
      </w:tblGrid>
      <w:tr w:rsidR="00872DF7" w:rsidTr="00872DF7">
        <w:tc>
          <w:tcPr>
            <w:tcW w:w="2711" w:type="dxa"/>
            <w:tcBorders>
              <w:top w:val="single" w:sz="4" w:space="0" w:color="auto"/>
              <w:left w:val="single" w:sz="4" w:space="0" w:color="auto"/>
              <w:bottom w:val="single" w:sz="4" w:space="0" w:color="auto"/>
              <w:right w:val="single" w:sz="4" w:space="0" w:color="auto"/>
            </w:tcBorders>
            <w:hideMark/>
          </w:tcPr>
          <w:p w:rsidR="00872DF7" w:rsidRDefault="00872DF7">
            <w:pPr>
              <w:spacing w:before="0" w:line="240" w:lineRule="auto"/>
              <w:ind w:left="0" w:firstLine="0"/>
              <w:jc w:val="center"/>
              <w:rPr>
                <w:rFonts w:ascii="Arial" w:hAnsi="Arial" w:cs="Arial"/>
                <w:b/>
                <w:sz w:val="20"/>
                <w:szCs w:val="20"/>
              </w:rPr>
            </w:pPr>
            <w:r>
              <w:rPr>
                <w:rFonts w:ascii="Arial" w:hAnsi="Arial" w:cs="Arial"/>
                <w:b/>
                <w:sz w:val="20"/>
                <w:szCs w:val="20"/>
              </w:rPr>
              <w:t>WYSZCZEGÓLNIENIE</w:t>
            </w:r>
          </w:p>
        </w:tc>
        <w:tc>
          <w:tcPr>
            <w:tcW w:w="6440" w:type="dxa"/>
            <w:tcBorders>
              <w:top w:val="single" w:sz="4" w:space="0" w:color="auto"/>
              <w:left w:val="single" w:sz="4" w:space="0" w:color="auto"/>
              <w:bottom w:val="single" w:sz="4" w:space="0" w:color="auto"/>
              <w:right w:val="single" w:sz="4" w:space="0" w:color="auto"/>
            </w:tcBorders>
            <w:hideMark/>
          </w:tcPr>
          <w:p w:rsidR="00872DF7" w:rsidRDefault="00872DF7">
            <w:pPr>
              <w:spacing w:before="0" w:line="240" w:lineRule="auto"/>
              <w:ind w:left="0" w:firstLine="0"/>
              <w:jc w:val="center"/>
              <w:rPr>
                <w:rFonts w:ascii="Arial" w:hAnsi="Arial" w:cs="Arial"/>
                <w:b/>
                <w:sz w:val="20"/>
                <w:szCs w:val="20"/>
              </w:rPr>
            </w:pPr>
            <w:r>
              <w:rPr>
                <w:rFonts w:ascii="Arial" w:hAnsi="Arial" w:cs="Arial"/>
                <w:b/>
                <w:sz w:val="20"/>
                <w:szCs w:val="20"/>
              </w:rPr>
              <w:t>WYMAGANIA</w:t>
            </w:r>
          </w:p>
        </w:tc>
      </w:tr>
      <w:tr w:rsidR="00872DF7" w:rsidTr="00872DF7">
        <w:tc>
          <w:tcPr>
            <w:tcW w:w="2711" w:type="dxa"/>
            <w:tcBorders>
              <w:top w:val="single" w:sz="4" w:space="0" w:color="auto"/>
              <w:left w:val="single" w:sz="4" w:space="0" w:color="auto"/>
              <w:bottom w:val="single" w:sz="4" w:space="0" w:color="auto"/>
              <w:right w:val="single" w:sz="4" w:space="0" w:color="auto"/>
            </w:tcBorders>
            <w:hideMark/>
          </w:tcPr>
          <w:p w:rsidR="00872DF7" w:rsidRDefault="00872DF7">
            <w:pPr>
              <w:spacing w:before="0" w:line="240" w:lineRule="auto"/>
              <w:ind w:left="0" w:firstLine="0"/>
              <w:jc w:val="left"/>
              <w:rPr>
                <w:rFonts w:ascii="Arial" w:hAnsi="Arial" w:cs="Arial"/>
                <w:b/>
                <w:sz w:val="18"/>
                <w:szCs w:val="18"/>
              </w:rPr>
            </w:pPr>
            <w:r>
              <w:rPr>
                <w:rFonts w:ascii="Arial" w:hAnsi="Arial" w:cs="Arial"/>
                <w:b/>
                <w:sz w:val="18"/>
                <w:szCs w:val="18"/>
              </w:rPr>
              <w:t>Procesor</w:t>
            </w:r>
          </w:p>
        </w:tc>
        <w:tc>
          <w:tcPr>
            <w:tcW w:w="6440" w:type="dxa"/>
            <w:tcBorders>
              <w:top w:val="single" w:sz="4" w:space="0" w:color="auto"/>
              <w:left w:val="single" w:sz="4" w:space="0" w:color="auto"/>
              <w:bottom w:val="single" w:sz="4" w:space="0" w:color="auto"/>
              <w:right w:val="single" w:sz="4" w:space="0" w:color="auto"/>
            </w:tcBorders>
            <w:hideMark/>
          </w:tcPr>
          <w:p w:rsidR="00872DF7" w:rsidRDefault="00872DF7" w:rsidP="00872DF7">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Wynik w teście Geekbench 5 Single-Core Score nie mniejszy niż 1500 punktów</w:t>
            </w:r>
          </w:p>
          <w:p w:rsidR="00872DF7" w:rsidRDefault="00872DF7" w:rsidP="00872DF7">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wynik w teście Geekbench 5 Multi-Core Score nie mniejszy niż 7300 punktów,</w:t>
            </w:r>
          </w:p>
        </w:tc>
      </w:tr>
      <w:tr w:rsidR="00872DF7" w:rsidTr="00872DF7">
        <w:tc>
          <w:tcPr>
            <w:tcW w:w="2711" w:type="dxa"/>
            <w:tcBorders>
              <w:top w:val="single" w:sz="4" w:space="0" w:color="auto"/>
              <w:left w:val="single" w:sz="4" w:space="0" w:color="auto"/>
              <w:bottom w:val="single" w:sz="4" w:space="0" w:color="auto"/>
              <w:right w:val="single" w:sz="4" w:space="0" w:color="auto"/>
            </w:tcBorders>
            <w:hideMark/>
          </w:tcPr>
          <w:p w:rsidR="00872DF7" w:rsidRDefault="00872DF7">
            <w:pPr>
              <w:spacing w:before="0" w:line="240" w:lineRule="auto"/>
              <w:ind w:left="0" w:firstLine="0"/>
              <w:jc w:val="left"/>
              <w:rPr>
                <w:rFonts w:ascii="Arial" w:hAnsi="Arial" w:cs="Arial"/>
                <w:b/>
                <w:sz w:val="18"/>
                <w:szCs w:val="18"/>
              </w:rPr>
            </w:pPr>
            <w:r>
              <w:rPr>
                <w:rFonts w:ascii="Arial" w:hAnsi="Arial" w:cs="Arial"/>
                <w:b/>
                <w:sz w:val="18"/>
                <w:szCs w:val="18"/>
              </w:rPr>
              <w:t>Pamięć RAM</w:t>
            </w:r>
          </w:p>
        </w:tc>
        <w:tc>
          <w:tcPr>
            <w:tcW w:w="6440" w:type="dxa"/>
            <w:tcBorders>
              <w:top w:val="single" w:sz="4" w:space="0" w:color="auto"/>
              <w:left w:val="single" w:sz="4" w:space="0" w:color="auto"/>
              <w:bottom w:val="single" w:sz="4" w:space="0" w:color="auto"/>
              <w:right w:val="single" w:sz="4" w:space="0" w:color="auto"/>
            </w:tcBorders>
            <w:hideMark/>
          </w:tcPr>
          <w:p w:rsidR="00872DF7" w:rsidRDefault="00872DF7" w:rsidP="00872DF7">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16GB</w:t>
            </w:r>
          </w:p>
        </w:tc>
      </w:tr>
      <w:tr w:rsidR="00872DF7" w:rsidTr="00872DF7">
        <w:tc>
          <w:tcPr>
            <w:tcW w:w="2711" w:type="dxa"/>
            <w:tcBorders>
              <w:top w:val="single" w:sz="4" w:space="0" w:color="auto"/>
              <w:left w:val="single" w:sz="4" w:space="0" w:color="auto"/>
              <w:bottom w:val="single" w:sz="4" w:space="0" w:color="auto"/>
              <w:right w:val="single" w:sz="4" w:space="0" w:color="auto"/>
            </w:tcBorders>
            <w:hideMark/>
          </w:tcPr>
          <w:p w:rsidR="00872DF7" w:rsidRDefault="00872DF7">
            <w:pPr>
              <w:spacing w:before="0" w:line="240" w:lineRule="auto"/>
              <w:ind w:left="0" w:firstLine="0"/>
              <w:jc w:val="left"/>
              <w:rPr>
                <w:rFonts w:ascii="Arial" w:hAnsi="Arial" w:cs="Arial"/>
                <w:b/>
                <w:sz w:val="18"/>
                <w:szCs w:val="18"/>
              </w:rPr>
            </w:pPr>
            <w:r>
              <w:rPr>
                <w:rFonts w:ascii="Arial" w:hAnsi="Arial" w:cs="Arial"/>
                <w:b/>
                <w:sz w:val="18"/>
                <w:szCs w:val="18"/>
              </w:rPr>
              <w:t>Dysk SSD</w:t>
            </w:r>
          </w:p>
        </w:tc>
        <w:tc>
          <w:tcPr>
            <w:tcW w:w="6440" w:type="dxa"/>
            <w:tcBorders>
              <w:top w:val="single" w:sz="4" w:space="0" w:color="auto"/>
              <w:left w:val="single" w:sz="4" w:space="0" w:color="auto"/>
              <w:bottom w:val="single" w:sz="4" w:space="0" w:color="auto"/>
              <w:right w:val="single" w:sz="4" w:space="0" w:color="auto"/>
            </w:tcBorders>
            <w:hideMark/>
          </w:tcPr>
          <w:p w:rsidR="00872DF7" w:rsidRDefault="00872DF7" w:rsidP="00872DF7">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pojemność nie mniejsza niż 512GB</w:t>
            </w:r>
          </w:p>
          <w:p w:rsidR="00872DF7" w:rsidRDefault="00872DF7" w:rsidP="00872DF7">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zamontowany przez producenta komputera</w:t>
            </w:r>
          </w:p>
        </w:tc>
      </w:tr>
      <w:tr w:rsidR="00872DF7" w:rsidTr="00872DF7">
        <w:tc>
          <w:tcPr>
            <w:tcW w:w="2711" w:type="dxa"/>
            <w:tcBorders>
              <w:top w:val="single" w:sz="4" w:space="0" w:color="auto"/>
              <w:left w:val="single" w:sz="4" w:space="0" w:color="auto"/>
              <w:bottom w:val="single" w:sz="4" w:space="0" w:color="auto"/>
              <w:right w:val="single" w:sz="4" w:space="0" w:color="auto"/>
            </w:tcBorders>
            <w:hideMark/>
          </w:tcPr>
          <w:p w:rsidR="00872DF7" w:rsidRDefault="00872DF7">
            <w:pPr>
              <w:spacing w:before="0" w:line="240" w:lineRule="auto"/>
              <w:ind w:left="0" w:firstLine="0"/>
              <w:jc w:val="left"/>
              <w:rPr>
                <w:rFonts w:ascii="Arial" w:hAnsi="Arial" w:cs="Arial"/>
                <w:b/>
                <w:sz w:val="18"/>
                <w:szCs w:val="18"/>
              </w:rPr>
            </w:pPr>
            <w:r>
              <w:rPr>
                <w:rFonts w:ascii="Arial" w:hAnsi="Arial" w:cs="Arial"/>
                <w:b/>
                <w:sz w:val="18"/>
                <w:szCs w:val="18"/>
              </w:rPr>
              <w:t>Karta sieciowa</w:t>
            </w:r>
          </w:p>
        </w:tc>
        <w:tc>
          <w:tcPr>
            <w:tcW w:w="6440" w:type="dxa"/>
            <w:tcBorders>
              <w:top w:val="single" w:sz="4" w:space="0" w:color="auto"/>
              <w:left w:val="single" w:sz="4" w:space="0" w:color="auto"/>
              <w:bottom w:val="single" w:sz="4" w:space="0" w:color="auto"/>
              <w:right w:val="single" w:sz="4" w:space="0" w:color="auto"/>
            </w:tcBorders>
            <w:hideMark/>
          </w:tcPr>
          <w:p w:rsidR="00872DF7" w:rsidRDefault="00872DF7" w:rsidP="00872DF7">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zintegrowana Ethernet 10/100/1000 Mbsp,</w:t>
            </w:r>
          </w:p>
          <w:p w:rsidR="00872DF7" w:rsidRDefault="00872DF7" w:rsidP="00872DF7">
            <w:pPr>
              <w:pStyle w:val="Akapitzlist"/>
              <w:numPr>
                <w:ilvl w:val="0"/>
                <w:numId w:val="43"/>
              </w:numPr>
              <w:suppressAutoHyphens w:val="0"/>
              <w:spacing w:before="0" w:line="240" w:lineRule="auto"/>
              <w:ind w:left="397" w:hanging="227"/>
              <w:jc w:val="left"/>
              <w:rPr>
                <w:rFonts w:ascii="Arial" w:hAnsi="Arial" w:cs="Arial"/>
                <w:sz w:val="18"/>
                <w:szCs w:val="18"/>
              </w:rPr>
            </w:pPr>
            <w:r>
              <w:rPr>
                <w:rFonts w:ascii="Arial" w:hAnsi="Arial" w:cs="Arial"/>
                <w:sz w:val="18"/>
                <w:szCs w:val="18"/>
              </w:rPr>
              <w:t>zintegrowana WiFi IEEE 802.11 w standardzie ac lub nowszym,</w:t>
            </w:r>
          </w:p>
          <w:p w:rsidR="00872DF7" w:rsidRDefault="00872DF7" w:rsidP="00872DF7">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zintegrowana Bluetooth w wersji 5 lub nowszej</w:t>
            </w:r>
          </w:p>
        </w:tc>
      </w:tr>
      <w:tr w:rsidR="00872DF7" w:rsidTr="00872DF7">
        <w:tc>
          <w:tcPr>
            <w:tcW w:w="2711" w:type="dxa"/>
            <w:tcBorders>
              <w:top w:val="single" w:sz="4" w:space="0" w:color="auto"/>
              <w:left w:val="single" w:sz="4" w:space="0" w:color="auto"/>
              <w:bottom w:val="single" w:sz="4" w:space="0" w:color="auto"/>
              <w:right w:val="single" w:sz="4" w:space="0" w:color="auto"/>
            </w:tcBorders>
            <w:hideMark/>
          </w:tcPr>
          <w:p w:rsidR="00872DF7" w:rsidRDefault="00872DF7">
            <w:pPr>
              <w:spacing w:before="0" w:line="240" w:lineRule="auto"/>
              <w:ind w:left="0" w:firstLine="0"/>
              <w:jc w:val="left"/>
              <w:rPr>
                <w:rFonts w:ascii="Arial" w:hAnsi="Arial" w:cs="Arial"/>
                <w:b/>
                <w:sz w:val="18"/>
                <w:szCs w:val="18"/>
              </w:rPr>
            </w:pPr>
            <w:r>
              <w:rPr>
                <w:rFonts w:ascii="Arial" w:hAnsi="Arial" w:cs="Arial"/>
                <w:b/>
                <w:sz w:val="18"/>
                <w:szCs w:val="18"/>
              </w:rPr>
              <w:t>Karta dźwiękowa</w:t>
            </w:r>
          </w:p>
        </w:tc>
        <w:tc>
          <w:tcPr>
            <w:tcW w:w="6440" w:type="dxa"/>
            <w:tcBorders>
              <w:top w:val="single" w:sz="4" w:space="0" w:color="auto"/>
              <w:left w:val="single" w:sz="4" w:space="0" w:color="auto"/>
              <w:bottom w:val="single" w:sz="4" w:space="0" w:color="auto"/>
              <w:right w:val="single" w:sz="4" w:space="0" w:color="auto"/>
            </w:tcBorders>
            <w:hideMark/>
          </w:tcPr>
          <w:p w:rsidR="00872DF7" w:rsidRDefault="00872DF7" w:rsidP="00872DF7">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zintegrowana</w:t>
            </w:r>
          </w:p>
        </w:tc>
      </w:tr>
      <w:tr w:rsidR="00872DF7" w:rsidTr="00872DF7">
        <w:tc>
          <w:tcPr>
            <w:tcW w:w="2711" w:type="dxa"/>
            <w:tcBorders>
              <w:top w:val="single" w:sz="4" w:space="0" w:color="auto"/>
              <w:left w:val="single" w:sz="4" w:space="0" w:color="auto"/>
              <w:bottom w:val="single" w:sz="4" w:space="0" w:color="auto"/>
              <w:right w:val="single" w:sz="4" w:space="0" w:color="auto"/>
            </w:tcBorders>
            <w:hideMark/>
          </w:tcPr>
          <w:p w:rsidR="00872DF7" w:rsidRDefault="00872DF7">
            <w:pPr>
              <w:spacing w:before="0" w:line="240" w:lineRule="auto"/>
              <w:ind w:left="0" w:firstLine="0"/>
              <w:jc w:val="left"/>
              <w:rPr>
                <w:rFonts w:ascii="Arial" w:hAnsi="Arial" w:cs="Arial"/>
                <w:b/>
                <w:sz w:val="18"/>
                <w:szCs w:val="18"/>
              </w:rPr>
            </w:pPr>
            <w:r>
              <w:rPr>
                <w:rFonts w:ascii="Arial" w:hAnsi="Arial" w:cs="Arial"/>
                <w:b/>
                <w:sz w:val="18"/>
                <w:szCs w:val="18"/>
              </w:rPr>
              <w:t>Karta graficzna</w:t>
            </w:r>
          </w:p>
        </w:tc>
        <w:tc>
          <w:tcPr>
            <w:tcW w:w="6440" w:type="dxa"/>
            <w:tcBorders>
              <w:top w:val="single" w:sz="4" w:space="0" w:color="auto"/>
              <w:left w:val="single" w:sz="4" w:space="0" w:color="auto"/>
              <w:bottom w:val="single" w:sz="4" w:space="0" w:color="auto"/>
              <w:right w:val="single" w:sz="4" w:space="0" w:color="auto"/>
            </w:tcBorders>
            <w:hideMark/>
          </w:tcPr>
          <w:p w:rsidR="00872DF7" w:rsidRDefault="00872DF7" w:rsidP="00872DF7">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zintegrowana,</w:t>
            </w:r>
          </w:p>
          <w:p w:rsidR="00872DF7" w:rsidRDefault="00872DF7" w:rsidP="00872DF7">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wynik w teście</w:t>
            </w:r>
            <w:r>
              <w:rPr>
                <w:rFonts w:ascii="Arial" w:hAnsi="Arial" w:cs="Arial"/>
                <w:sz w:val="14"/>
                <w:szCs w:val="18"/>
              </w:rPr>
              <w:t xml:space="preserve"> </w:t>
            </w:r>
            <w:r>
              <w:rPr>
                <w:rFonts w:ascii="Arial" w:hAnsi="Arial" w:cs="Arial"/>
                <w:sz w:val="18"/>
              </w:rPr>
              <w:t xml:space="preserve">3DMark Ice Storm Unlimited Graphics </w:t>
            </w:r>
            <w:r>
              <w:rPr>
                <w:rFonts w:ascii="Arial" w:hAnsi="Arial" w:cs="Arial"/>
                <w:color w:val="000000"/>
                <w:sz w:val="18"/>
                <w:szCs w:val="18"/>
              </w:rPr>
              <w:t>co najmniej 280000 punktów</w:t>
            </w:r>
          </w:p>
          <w:p w:rsidR="00872DF7" w:rsidRDefault="00872DF7" w:rsidP="00872DF7">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jednoczesna obsługa co najmniej 2 monitorów: jednego w rozdzielczości min. 6K przy min. 60Hz, drugiego w rozdzielczości min. 4K przy min. 60Hz</w:t>
            </w:r>
          </w:p>
        </w:tc>
      </w:tr>
      <w:tr w:rsidR="00872DF7" w:rsidTr="00872DF7">
        <w:tc>
          <w:tcPr>
            <w:tcW w:w="2711" w:type="dxa"/>
            <w:tcBorders>
              <w:top w:val="single" w:sz="4" w:space="0" w:color="auto"/>
              <w:left w:val="single" w:sz="4" w:space="0" w:color="auto"/>
              <w:bottom w:val="single" w:sz="4" w:space="0" w:color="auto"/>
              <w:right w:val="single" w:sz="4" w:space="0" w:color="auto"/>
            </w:tcBorders>
            <w:hideMark/>
          </w:tcPr>
          <w:p w:rsidR="00872DF7" w:rsidRDefault="00872DF7">
            <w:pPr>
              <w:spacing w:before="0" w:line="240" w:lineRule="auto"/>
              <w:ind w:left="0" w:firstLine="0"/>
              <w:jc w:val="left"/>
              <w:rPr>
                <w:rFonts w:ascii="Arial" w:hAnsi="Arial" w:cs="Arial"/>
                <w:b/>
                <w:sz w:val="18"/>
                <w:szCs w:val="18"/>
              </w:rPr>
            </w:pPr>
            <w:r>
              <w:rPr>
                <w:rFonts w:ascii="Arial" w:hAnsi="Arial" w:cs="Arial"/>
                <w:b/>
                <w:sz w:val="18"/>
                <w:szCs w:val="18"/>
              </w:rPr>
              <w:t>Złącza</w:t>
            </w:r>
          </w:p>
        </w:tc>
        <w:tc>
          <w:tcPr>
            <w:tcW w:w="6440" w:type="dxa"/>
            <w:tcBorders>
              <w:top w:val="single" w:sz="4" w:space="0" w:color="auto"/>
              <w:left w:val="single" w:sz="4" w:space="0" w:color="auto"/>
              <w:bottom w:val="single" w:sz="4" w:space="0" w:color="auto"/>
              <w:right w:val="single" w:sz="4" w:space="0" w:color="auto"/>
            </w:tcBorders>
            <w:hideMark/>
          </w:tcPr>
          <w:p w:rsidR="00872DF7" w:rsidRDefault="00872DF7" w:rsidP="00872DF7">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min. 2x Thunderbolt/USB4,</w:t>
            </w:r>
          </w:p>
          <w:p w:rsidR="00872DF7" w:rsidRDefault="00872DF7" w:rsidP="00872DF7">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min. 2x USB-A o prędkości 5GB/s lub szybsze,</w:t>
            </w:r>
          </w:p>
          <w:p w:rsidR="00872DF7" w:rsidRDefault="00872DF7" w:rsidP="00872DF7">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min. 1x HDMI w wersji 2.0 lub nowszej,</w:t>
            </w:r>
          </w:p>
          <w:p w:rsidR="00872DF7" w:rsidRDefault="00872DF7" w:rsidP="00872DF7">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min. 1x Gigabit Ethernet</w:t>
            </w:r>
          </w:p>
        </w:tc>
      </w:tr>
      <w:tr w:rsidR="00872DF7" w:rsidTr="00872DF7">
        <w:tc>
          <w:tcPr>
            <w:tcW w:w="2711" w:type="dxa"/>
            <w:tcBorders>
              <w:top w:val="single" w:sz="4" w:space="0" w:color="auto"/>
              <w:left w:val="single" w:sz="4" w:space="0" w:color="auto"/>
              <w:bottom w:val="single" w:sz="4" w:space="0" w:color="auto"/>
              <w:right w:val="single" w:sz="4" w:space="0" w:color="auto"/>
            </w:tcBorders>
            <w:hideMark/>
          </w:tcPr>
          <w:p w:rsidR="00872DF7" w:rsidRDefault="00872DF7">
            <w:pPr>
              <w:spacing w:before="0" w:line="240" w:lineRule="auto"/>
              <w:ind w:left="0" w:firstLine="0"/>
              <w:jc w:val="left"/>
              <w:rPr>
                <w:rFonts w:ascii="Arial" w:hAnsi="Arial" w:cs="Arial"/>
                <w:b/>
                <w:sz w:val="18"/>
                <w:szCs w:val="18"/>
              </w:rPr>
            </w:pPr>
            <w:r>
              <w:rPr>
                <w:rFonts w:ascii="Arial" w:hAnsi="Arial" w:cs="Arial"/>
                <w:b/>
                <w:sz w:val="18"/>
                <w:szCs w:val="18"/>
              </w:rPr>
              <w:t>Obudowa</w:t>
            </w:r>
          </w:p>
        </w:tc>
        <w:tc>
          <w:tcPr>
            <w:tcW w:w="6440" w:type="dxa"/>
            <w:tcBorders>
              <w:top w:val="single" w:sz="4" w:space="0" w:color="auto"/>
              <w:left w:val="single" w:sz="4" w:space="0" w:color="auto"/>
              <w:bottom w:val="single" w:sz="4" w:space="0" w:color="auto"/>
              <w:right w:val="single" w:sz="4" w:space="0" w:color="auto"/>
            </w:tcBorders>
            <w:hideMark/>
          </w:tcPr>
          <w:p w:rsidR="00872DF7" w:rsidRDefault="00872DF7" w:rsidP="00872DF7">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małogabarytowa,</w:t>
            </w:r>
          </w:p>
          <w:p w:rsidR="00872DF7" w:rsidRDefault="00872DF7" w:rsidP="00872DF7">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masa nie większa niż 1.3kg</w:t>
            </w:r>
          </w:p>
        </w:tc>
      </w:tr>
      <w:tr w:rsidR="00872DF7" w:rsidTr="00872DF7">
        <w:tc>
          <w:tcPr>
            <w:tcW w:w="2711" w:type="dxa"/>
            <w:tcBorders>
              <w:top w:val="single" w:sz="4" w:space="0" w:color="auto"/>
              <w:left w:val="single" w:sz="4" w:space="0" w:color="auto"/>
              <w:bottom w:val="single" w:sz="4" w:space="0" w:color="auto"/>
              <w:right w:val="single" w:sz="4" w:space="0" w:color="auto"/>
            </w:tcBorders>
            <w:hideMark/>
          </w:tcPr>
          <w:p w:rsidR="00872DF7" w:rsidRDefault="00872DF7">
            <w:pPr>
              <w:spacing w:before="0" w:line="240" w:lineRule="auto"/>
              <w:ind w:left="0" w:firstLine="0"/>
              <w:jc w:val="left"/>
              <w:rPr>
                <w:rFonts w:ascii="Arial" w:hAnsi="Arial" w:cs="Arial"/>
                <w:b/>
                <w:sz w:val="18"/>
                <w:szCs w:val="18"/>
              </w:rPr>
            </w:pPr>
            <w:r>
              <w:rPr>
                <w:rFonts w:ascii="Arial" w:hAnsi="Arial" w:cs="Arial"/>
                <w:b/>
                <w:sz w:val="18"/>
                <w:szCs w:val="18"/>
              </w:rPr>
              <w:t>System operacyjny</w:t>
            </w:r>
          </w:p>
        </w:tc>
        <w:tc>
          <w:tcPr>
            <w:tcW w:w="6440" w:type="dxa"/>
            <w:tcBorders>
              <w:top w:val="single" w:sz="4" w:space="0" w:color="auto"/>
              <w:left w:val="single" w:sz="4" w:space="0" w:color="auto"/>
              <w:bottom w:val="single" w:sz="4" w:space="0" w:color="auto"/>
              <w:right w:val="single" w:sz="4" w:space="0" w:color="auto"/>
            </w:tcBorders>
            <w:hideMark/>
          </w:tcPr>
          <w:p w:rsidR="00872DF7" w:rsidRDefault="00872DF7" w:rsidP="00872DF7">
            <w:pPr>
              <w:pStyle w:val="Akapitzlist"/>
              <w:numPr>
                <w:ilvl w:val="0"/>
                <w:numId w:val="35"/>
              </w:numPr>
              <w:suppressAutoHyphens w:val="0"/>
              <w:spacing w:before="0" w:line="240" w:lineRule="auto"/>
              <w:ind w:left="397" w:hanging="227"/>
              <w:jc w:val="left"/>
              <w:rPr>
                <w:rFonts w:ascii="Arial" w:hAnsi="Arial" w:cs="Arial"/>
                <w:sz w:val="18"/>
                <w:szCs w:val="18"/>
              </w:rPr>
            </w:pPr>
            <w:r>
              <w:rPr>
                <w:rFonts w:ascii="Arial" w:hAnsi="Arial" w:cs="Arial"/>
                <w:sz w:val="18"/>
                <w:szCs w:val="18"/>
              </w:rPr>
              <w:t>stabilny 64 bitowy system operacyjny,</w:t>
            </w:r>
          </w:p>
          <w:p w:rsidR="00872DF7" w:rsidRDefault="00872DF7" w:rsidP="00872DF7">
            <w:pPr>
              <w:pStyle w:val="Akapitzlist"/>
              <w:numPr>
                <w:ilvl w:val="0"/>
                <w:numId w:val="35"/>
              </w:numPr>
              <w:suppressAutoHyphens w:val="0"/>
              <w:spacing w:before="0" w:line="240" w:lineRule="auto"/>
              <w:ind w:left="397" w:hanging="227"/>
              <w:jc w:val="left"/>
              <w:rPr>
                <w:rFonts w:ascii="Arial" w:hAnsi="Arial" w:cs="Arial"/>
                <w:sz w:val="18"/>
                <w:szCs w:val="18"/>
              </w:rPr>
            </w:pPr>
            <w:r>
              <w:rPr>
                <w:rFonts w:ascii="Arial" w:hAnsi="Arial" w:cs="Arial"/>
                <w:sz w:val="18"/>
                <w:szCs w:val="18"/>
              </w:rPr>
              <w:t>zgodny z platformą sprzętową,</w:t>
            </w:r>
          </w:p>
          <w:p w:rsidR="00872DF7" w:rsidRDefault="00872DF7" w:rsidP="00872DF7">
            <w:pPr>
              <w:pStyle w:val="Akapitzlist"/>
              <w:numPr>
                <w:ilvl w:val="0"/>
                <w:numId w:val="35"/>
              </w:numPr>
              <w:suppressAutoHyphens w:val="0"/>
              <w:spacing w:before="0" w:line="240" w:lineRule="auto"/>
              <w:ind w:left="397" w:hanging="227"/>
              <w:jc w:val="left"/>
              <w:rPr>
                <w:rFonts w:ascii="Arial" w:hAnsi="Arial" w:cs="Arial"/>
                <w:sz w:val="18"/>
                <w:szCs w:val="18"/>
              </w:rPr>
            </w:pPr>
            <w:r>
              <w:rPr>
                <w:rFonts w:ascii="Arial" w:hAnsi="Arial" w:cs="Arial"/>
                <w:sz w:val="18"/>
                <w:szCs w:val="18"/>
              </w:rPr>
              <w:t>preinstalowany przez producenta notebooka,</w:t>
            </w:r>
          </w:p>
          <w:p w:rsidR="00872DF7" w:rsidRDefault="00872DF7" w:rsidP="00872DF7">
            <w:pPr>
              <w:pStyle w:val="Akapitzlist"/>
              <w:numPr>
                <w:ilvl w:val="0"/>
                <w:numId w:val="35"/>
              </w:numPr>
              <w:suppressAutoHyphens w:val="0"/>
              <w:spacing w:before="0" w:line="240" w:lineRule="auto"/>
              <w:ind w:left="397" w:hanging="227"/>
              <w:jc w:val="left"/>
              <w:rPr>
                <w:rFonts w:ascii="Arial" w:hAnsi="Arial" w:cs="Arial"/>
                <w:sz w:val="18"/>
                <w:szCs w:val="18"/>
              </w:rPr>
            </w:pPr>
            <w:r>
              <w:rPr>
                <w:rFonts w:ascii="Arial" w:hAnsi="Arial" w:cs="Arial"/>
                <w:sz w:val="18"/>
                <w:szCs w:val="18"/>
              </w:rPr>
              <w:t>zgodny z POSIX,</w:t>
            </w:r>
          </w:p>
          <w:p w:rsidR="00872DF7" w:rsidRDefault="00872DF7" w:rsidP="00872DF7">
            <w:pPr>
              <w:pStyle w:val="Akapitzlist"/>
              <w:numPr>
                <w:ilvl w:val="0"/>
                <w:numId w:val="35"/>
              </w:numPr>
              <w:suppressAutoHyphens w:val="0"/>
              <w:spacing w:before="0" w:line="240" w:lineRule="auto"/>
              <w:ind w:left="397" w:hanging="227"/>
              <w:jc w:val="left"/>
              <w:rPr>
                <w:rFonts w:ascii="Arial" w:hAnsi="Arial" w:cs="Arial"/>
                <w:sz w:val="18"/>
                <w:szCs w:val="18"/>
              </w:rPr>
            </w:pPr>
            <w:r>
              <w:rPr>
                <w:rFonts w:ascii="Arial" w:hAnsi="Arial" w:cs="Arial"/>
                <w:sz w:val="18"/>
                <w:szCs w:val="18"/>
              </w:rPr>
              <w:t>zgodny ze standardem Single UNIX Specification</w:t>
            </w:r>
          </w:p>
        </w:tc>
      </w:tr>
      <w:tr w:rsidR="00872DF7" w:rsidTr="00872DF7">
        <w:tc>
          <w:tcPr>
            <w:tcW w:w="2711" w:type="dxa"/>
            <w:tcBorders>
              <w:top w:val="single" w:sz="4" w:space="0" w:color="auto"/>
              <w:left w:val="single" w:sz="4" w:space="0" w:color="auto"/>
              <w:bottom w:val="single" w:sz="4" w:space="0" w:color="auto"/>
              <w:right w:val="single" w:sz="4" w:space="0" w:color="auto"/>
            </w:tcBorders>
            <w:hideMark/>
          </w:tcPr>
          <w:p w:rsidR="00872DF7" w:rsidRDefault="00872DF7">
            <w:pPr>
              <w:spacing w:before="0" w:line="240" w:lineRule="auto"/>
              <w:ind w:left="0" w:firstLine="0"/>
              <w:jc w:val="left"/>
              <w:rPr>
                <w:rFonts w:ascii="Arial" w:hAnsi="Arial" w:cs="Arial"/>
                <w:b/>
                <w:sz w:val="18"/>
                <w:szCs w:val="18"/>
              </w:rPr>
            </w:pPr>
            <w:r>
              <w:rPr>
                <w:rFonts w:ascii="Arial" w:hAnsi="Arial" w:cs="Arial"/>
                <w:b/>
                <w:sz w:val="18"/>
                <w:szCs w:val="18"/>
              </w:rPr>
              <w:t>Gwarancja i wsparcie</w:t>
            </w:r>
          </w:p>
        </w:tc>
        <w:tc>
          <w:tcPr>
            <w:tcW w:w="6440" w:type="dxa"/>
            <w:tcBorders>
              <w:top w:val="single" w:sz="4" w:space="0" w:color="auto"/>
              <w:left w:val="single" w:sz="4" w:space="0" w:color="auto"/>
              <w:bottom w:val="single" w:sz="4" w:space="0" w:color="auto"/>
              <w:right w:val="single" w:sz="4" w:space="0" w:color="auto"/>
            </w:tcBorders>
            <w:hideMark/>
          </w:tcPr>
          <w:p w:rsidR="00872DF7" w:rsidRDefault="00872DF7" w:rsidP="00872DF7">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gwarancja producenta komputera,</w:t>
            </w:r>
          </w:p>
          <w:p w:rsidR="00872DF7" w:rsidRDefault="00872DF7" w:rsidP="00872DF7">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3 lata na części i robociznę</w:t>
            </w:r>
          </w:p>
          <w:p w:rsidR="00872DF7" w:rsidRDefault="00872DF7" w:rsidP="00872DF7">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firma serwisująca musi posiadać autoryzację producenta komputera na świadczenie usług serwisowych</w:t>
            </w:r>
          </w:p>
        </w:tc>
      </w:tr>
    </w:tbl>
    <w:p w:rsidR="00872DF7" w:rsidRDefault="00872DF7" w:rsidP="00872DF7">
      <w:pPr>
        <w:autoSpaceDE w:val="0"/>
        <w:autoSpaceDN w:val="0"/>
        <w:adjustRightInd w:val="0"/>
        <w:spacing w:before="360" w:line="240" w:lineRule="auto"/>
        <w:ind w:left="357"/>
        <w:rPr>
          <w:rFonts w:ascii="Arial" w:hAnsi="Arial" w:cs="Arial"/>
          <w:iCs/>
          <w:szCs w:val="24"/>
        </w:rPr>
      </w:pPr>
      <w:r>
        <w:rPr>
          <w:rFonts w:ascii="Arial" w:hAnsi="Arial" w:cs="Arial"/>
          <w:iCs/>
          <w:szCs w:val="24"/>
        </w:rPr>
        <w:t>Piotr Zielniewicz, 502 608 558</w:t>
      </w:r>
    </w:p>
    <w:p w:rsidR="00872DF7" w:rsidRDefault="00872DF7" w:rsidP="00872DF7">
      <w:pPr>
        <w:keepNext/>
        <w:spacing w:before="0" w:line="240" w:lineRule="auto"/>
        <w:ind w:left="0" w:firstLine="0"/>
        <w:contextualSpacing/>
        <w:rPr>
          <w:rFonts w:ascii="Arial" w:hAnsi="Arial" w:cs="Arial"/>
          <w:sz w:val="18"/>
          <w:szCs w:val="18"/>
        </w:rPr>
      </w:pPr>
      <w:r>
        <w:rPr>
          <w:rFonts w:ascii="Arial" w:hAnsi="Arial" w:cs="Arial"/>
          <w:sz w:val="18"/>
          <w:szCs w:val="18"/>
        </w:rPr>
        <w:t>……………………………………………………</w:t>
      </w:r>
    </w:p>
    <w:p w:rsidR="00872DF7" w:rsidRDefault="00872DF7" w:rsidP="00872DF7">
      <w:pPr>
        <w:keepNext/>
        <w:spacing w:before="0" w:line="240" w:lineRule="auto"/>
        <w:ind w:left="0" w:firstLine="0"/>
        <w:contextualSpacing/>
        <w:rPr>
          <w:rFonts w:ascii="Arial" w:hAnsi="Arial" w:cs="Arial"/>
          <w:sz w:val="18"/>
          <w:szCs w:val="18"/>
        </w:rPr>
      </w:pPr>
      <w:r>
        <w:rPr>
          <w:rFonts w:ascii="Arial" w:hAnsi="Arial" w:cs="Arial"/>
          <w:sz w:val="18"/>
          <w:szCs w:val="18"/>
        </w:rPr>
        <w:t>Osoby zainteresowane zakupem, nr telefonu</w:t>
      </w:r>
    </w:p>
    <w:p w:rsidR="00872DF7" w:rsidRDefault="00872DF7">
      <w:pPr>
        <w:suppressAutoHyphens w:val="0"/>
        <w:spacing w:before="0" w:after="160" w:line="259" w:lineRule="auto"/>
        <w:ind w:left="0" w:firstLine="0"/>
        <w:jc w:val="left"/>
        <w:rPr>
          <w:rFonts w:ascii="Arial" w:eastAsia="Times New Roman" w:hAnsi="Arial" w:cs="Arial"/>
          <w:sz w:val="18"/>
          <w:szCs w:val="20"/>
          <w:lang w:eastAsia="pl-PL"/>
        </w:rPr>
      </w:pPr>
      <w:r>
        <w:rPr>
          <w:rFonts w:ascii="Arial" w:hAnsi="Arial" w:cs="Arial"/>
          <w:sz w:val="18"/>
        </w:rPr>
        <w:br w:type="page"/>
      </w:r>
    </w:p>
    <w:p w:rsidR="00872DF7" w:rsidRDefault="00872DF7" w:rsidP="00872DF7">
      <w:pPr>
        <w:keepNext/>
        <w:jc w:val="right"/>
        <w:rPr>
          <w:b/>
          <w:u w:val="single"/>
        </w:rPr>
      </w:pPr>
      <w:r w:rsidRPr="00A44229">
        <w:rPr>
          <w:b/>
          <w:u w:val="single"/>
        </w:rPr>
        <w:t xml:space="preserve">Załącznik </w:t>
      </w:r>
      <w:r>
        <w:rPr>
          <w:b/>
          <w:u w:val="single"/>
        </w:rPr>
        <w:t>3</w:t>
      </w:r>
      <w:r w:rsidR="00B676A8">
        <w:rPr>
          <w:b/>
          <w:u w:val="single"/>
        </w:rPr>
        <w:t>3</w:t>
      </w:r>
    </w:p>
    <w:p w:rsidR="004A3631" w:rsidRDefault="004A3631" w:rsidP="004A3631">
      <w:pPr>
        <w:spacing w:before="0" w:after="60" w:line="240" w:lineRule="auto"/>
        <w:ind w:left="0" w:firstLine="0"/>
        <w:rPr>
          <w:rFonts w:ascii="Arial" w:hAnsi="Arial" w:cs="Arial"/>
          <w:sz w:val="20"/>
          <w:szCs w:val="18"/>
        </w:rPr>
      </w:pPr>
      <w:r>
        <w:rPr>
          <w:rFonts w:ascii="Arial" w:hAnsi="Arial" w:cs="Arial"/>
          <w:sz w:val="20"/>
          <w:szCs w:val="18"/>
        </w:rPr>
        <w:t>Politechnika Poznańska</w:t>
      </w:r>
    </w:p>
    <w:p w:rsidR="004A3631" w:rsidRDefault="004A3631" w:rsidP="004A3631">
      <w:pPr>
        <w:spacing w:before="0" w:line="240" w:lineRule="auto"/>
        <w:ind w:left="0" w:firstLine="0"/>
        <w:contextualSpacing/>
        <w:rPr>
          <w:rFonts w:ascii="Arial" w:hAnsi="Arial" w:cs="Arial"/>
          <w:sz w:val="18"/>
          <w:szCs w:val="18"/>
        </w:rPr>
      </w:pPr>
      <w:r>
        <w:rPr>
          <w:rFonts w:ascii="Arial" w:hAnsi="Arial" w:cs="Arial"/>
          <w:sz w:val="20"/>
          <w:szCs w:val="18"/>
        </w:rPr>
        <w:t>Instytut Informatyki, ul. Piotrowo 2, 60-965 Poznań</w:t>
      </w:r>
    </w:p>
    <w:p w:rsidR="004A3631" w:rsidRDefault="004A3631" w:rsidP="004A3631">
      <w:pPr>
        <w:spacing w:before="360" w:after="60" w:line="240" w:lineRule="auto"/>
        <w:ind w:left="0" w:firstLine="0"/>
        <w:jc w:val="left"/>
        <w:rPr>
          <w:rFonts w:ascii="Arial" w:hAnsi="Arial" w:cs="Arial"/>
          <w:b/>
        </w:rPr>
      </w:pPr>
      <w:r>
        <w:rPr>
          <w:rFonts w:ascii="Arial" w:hAnsi="Arial" w:cs="Arial"/>
          <w:b/>
        </w:rPr>
        <w:t>Jedna (1) drukarka laserowa kolorowa z automatycznym modułem druku dwustronnego o parametrach:</w:t>
      </w:r>
    </w:p>
    <w:tbl>
      <w:tblPr>
        <w:tblStyle w:val="Tabela-Siatka"/>
        <w:tblW w:w="9150" w:type="dxa"/>
        <w:tblInd w:w="113" w:type="dxa"/>
        <w:tblLayout w:type="fixed"/>
        <w:tblCellMar>
          <w:top w:w="108" w:type="dxa"/>
          <w:bottom w:w="108" w:type="dxa"/>
        </w:tblCellMar>
        <w:tblLook w:val="04A0" w:firstRow="1" w:lastRow="0" w:firstColumn="1" w:lastColumn="0" w:noHBand="0" w:noVBand="1"/>
      </w:tblPr>
      <w:tblGrid>
        <w:gridCol w:w="2551"/>
        <w:gridCol w:w="6599"/>
      </w:tblGrid>
      <w:tr w:rsidR="004A3631" w:rsidTr="004A3631">
        <w:tc>
          <w:tcPr>
            <w:tcW w:w="2552" w:type="dxa"/>
            <w:tcBorders>
              <w:top w:val="single" w:sz="4" w:space="0" w:color="auto"/>
              <w:left w:val="single" w:sz="4" w:space="0" w:color="auto"/>
              <w:bottom w:val="single" w:sz="4" w:space="0" w:color="auto"/>
              <w:right w:val="single" w:sz="4" w:space="0" w:color="auto"/>
            </w:tcBorders>
            <w:hideMark/>
          </w:tcPr>
          <w:p w:rsidR="004A3631" w:rsidRDefault="004A3631">
            <w:pPr>
              <w:spacing w:before="0" w:line="240" w:lineRule="auto"/>
              <w:ind w:left="0" w:firstLine="0"/>
              <w:jc w:val="center"/>
              <w:rPr>
                <w:rFonts w:ascii="Arial" w:hAnsi="Arial" w:cs="Arial"/>
                <w:b/>
                <w:sz w:val="20"/>
                <w:szCs w:val="20"/>
              </w:rPr>
            </w:pPr>
            <w:r>
              <w:rPr>
                <w:rFonts w:ascii="Arial" w:hAnsi="Arial" w:cs="Arial"/>
                <w:b/>
                <w:sz w:val="20"/>
                <w:szCs w:val="20"/>
              </w:rPr>
              <w:t>WYSZCZEGÓLNIENIE</w:t>
            </w:r>
          </w:p>
        </w:tc>
        <w:tc>
          <w:tcPr>
            <w:tcW w:w="6600" w:type="dxa"/>
            <w:tcBorders>
              <w:top w:val="single" w:sz="4" w:space="0" w:color="auto"/>
              <w:left w:val="single" w:sz="4" w:space="0" w:color="auto"/>
              <w:bottom w:val="single" w:sz="4" w:space="0" w:color="auto"/>
              <w:right w:val="single" w:sz="4" w:space="0" w:color="auto"/>
            </w:tcBorders>
            <w:hideMark/>
          </w:tcPr>
          <w:p w:rsidR="004A3631" w:rsidRDefault="004A3631">
            <w:pPr>
              <w:spacing w:before="0" w:line="240" w:lineRule="auto"/>
              <w:ind w:left="0" w:firstLine="0"/>
              <w:jc w:val="center"/>
              <w:rPr>
                <w:rFonts w:ascii="Arial" w:hAnsi="Arial" w:cs="Arial"/>
                <w:b/>
                <w:sz w:val="20"/>
                <w:szCs w:val="20"/>
              </w:rPr>
            </w:pPr>
            <w:r>
              <w:rPr>
                <w:rFonts w:ascii="Arial" w:hAnsi="Arial" w:cs="Arial"/>
                <w:b/>
                <w:sz w:val="20"/>
                <w:szCs w:val="20"/>
              </w:rPr>
              <w:t>WYMAGANIA</w:t>
            </w:r>
          </w:p>
        </w:tc>
      </w:tr>
      <w:tr w:rsidR="004A3631" w:rsidTr="004A3631">
        <w:tc>
          <w:tcPr>
            <w:tcW w:w="2552" w:type="dxa"/>
            <w:tcBorders>
              <w:top w:val="single" w:sz="4" w:space="0" w:color="auto"/>
              <w:left w:val="single" w:sz="4" w:space="0" w:color="auto"/>
              <w:bottom w:val="single" w:sz="4" w:space="0" w:color="auto"/>
              <w:right w:val="single" w:sz="4" w:space="0" w:color="auto"/>
            </w:tcBorders>
            <w:hideMark/>
          </w:tcPr>
          <w:p w:rsidR="004A3631" w:rsidRDefault="004A3631">
            <w:pPr>
              <w:spacing w:before="0" w:line="240" w:lineRule="auto"/>
              <w:ind w:left="0" w:firstLine="0"/>
              <w:jc w:val="left"/>
              <w:rPr>
                <w:rFonts w:ascii="Arial" w:hAnsi="Arial" w:cs="Arial"/>
                <w:b/>
                <w:sz w:val="18"/>
                <w:szCs w:val="18"/>
              </w:rPr>
            </w:pPr>
            <w:r>
              <w:rPr>
                <w:rFonts w:ascii="Arial" w:hAnsi="Arial" w:cs="Arial"/>
                <w:b/>
                <w:sz w:val="18"/>
                <w:szCs w:val="18"/>
              </w:rPr>
              <w:t>Prędkość druku</w:t>
            </w:r>
          </w:p>
        </w:tc>
        <w:tc>
          <w:tcPr>
            <w:tcW w:w="6600" w:type="dxa"/>
            <w:tcBorders>
              <w:top w:val="single" w:sz="4" w:space="0" w:color="auto"/>
              <w:left w:val="single" w:sz="4" w:space="0" w:color="auto"/>
              <w:bottom w:val="single" w:sz="4" w:space="0" w:color="auto"/>
              <w:right w:val="single" w:sz="4" w:space="0" w:color="auto"/>
            </w:tcBorders>
            <w:hideMark/>
          </w:tcPr>
          <w:p w:rsidR="004A3631" w:rsidRDefault="004A3631" w:rsidP="004A3631">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Maksymalna prędkość druku nie mniejsza niż 24 str./min w czerni i kolorze,</w:t>
            </w:r>
          </w:p>
          <w:p w:rsidR="004A3631" w:rsidRDefault="004A3631" w:rsidP="004A3631">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Maksymalna prędkość druku dwustronnego nie mniejsza niż 8 str./min</w:t>
            </w:r>
          </w:p>
        </w:tc>
      </w:tr>
      <w:tr w:rsidR="004A3631" w:rsidTr="004A3631">
        <w:tc>
          <w:tcPr>
            <w:tcW w:w="2552" w:type="dxa"/>
            <w:tcBorders>
              <w:top w:val="single" w:sz="4" w:space="0" w:color="auto"/>
              <w:left w:val="single" w:sz="4" w:space="0" w:color="auto"/>
              <w:bottom w:val="single" w:sz="4" w:space="0" w:color="auto"/>
              <w:right w:val="single" w:sz="4" w:space="0" w:color="auto"/>
            </w:tcBorders>
            <w:hideMark/>
          </w:tcPr>
          <w:p w:rsidR="004A3631" w:rsidRDefault="004A3631">
            <w:pPr>
              <w:spacing w:before="0" w:line="240" w:lineRule="auto"/>
              <w:ind w:left="0" w:firstLine="0"/>
              <w:jc w:val="left"/>
              <w:rPr>
                <w:rFonts w:ascii="Arial" w:hAnsi="Arial" w:cs="Arial"/>
                <w:b/>
                <w:sz w:val="18"/>
                <w:szCs w:val="18"/>
              </w:rPr>
            </w:pPr>
            <w:r>
              <w:rPr>
                <w:rFonts w:ascii="Arial" w:hAnsi="Arial" w:cs="Arial"/>
                <w:b/>
                <w:sz w:val="18"/>
                <w:szCs w:val="18"/>
              </w:rPr>
              <w:t>Wydruk pierwszej strony</w:t>
            </w:r>
          </w:p>
        </w:tc>
        <w:tc>
          <w:tcPr>
            <w:tcW w:w="6600" w:type="dxa"/>
            <w:tcBorders>
              <w:top w:val="single" w:sz="4" w:space="0" w:color="auto"/>
              <w:left w:val="single" w:sz="4" w:space="0" w:color="auto"/>
              <w:bottom w:val="single" w:sz="4" w:space="0" w:color="auto"/>
              <w:right w:val="single" w:sz="4" w:space="0" w:color="auto"/>
            </w:tcBorders>
            <w:hideMark/>
          </w:tcPr>
          <w:p w:rsidR="004A3631" w:rsidRDefault="004A3631" w:rsidP="004A3631">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Maksymalnie w ciągu 14 sek</w:t>
            </w:r>
          </w:p>
        </w:tc>
      </w:tr>
      <w:tr w:rsidR="004A3631" w:rsidTr="004A3631">
        <w:tc>
          <w:tcPr>
            <w:tcW w:w="2552" w:type="dxa"/>
            <w:tcBorders>
              <w:top w:val="single" w:sz="4" w:space="0" w:color="auto"/>
              <w:left w:val="single" w:sz="4" w:space="0" w:color="auto"/>
              <w:bottom w:val="single" w:sz="4" w:space="0" w:color="auto"/>
              <w:right w:val="single" w:sz="4" w:space="0" w:color="auto"/>
            </w:tcBorders>
            <w:hideMark/>
          </w:tcPr>
          <w:p w:rsidR="004A3631" w:rsidRDefault="004A3631">
            <w:pPr>
              <w:spacing w:before="0" w:line="240" w:lineRule="auto"/>
              <w:ind w:left="0" w:firstLine="0"/>
              <w:jc w:val="left"/>
              <w:rPr>
                <w:rFonts w:ascii="Arial" w:hAnsi="Arial" w:cs="Arial"/>
                <w:b/>
                <w:sz w:val="18"/>
                <w:szCs w:val="18"/>
              </w:rPr>
            </w:pPr>
            <w:r>
              <w:rPr>
                <w:rFonts w:ascii="Arial" w:hAnsi="Arial" w:cs="Arial"/>
                <w:b/>
                <w:sz w:val="18"/>
                <w:szCs w:val="18"/>
              </w:rPr>
              <w:t>Rozdzielczość druku</w:t>
            </w:r>
          </w:p>
        </w:tc>
        <w:tc>
          <w:tcPr>
            <w:tcW w:w="6600" w:type="dxa"/>
            <w:tcBorders>
              <w:top w:val="single" w:sz="4" w:space="0" w:color="auto"/>
              <w:left w:val="single" w:sz="4" w:space="0" w:color="auto"/>
              <w:bottom w:val="single" w:sz="4" w:space="0" w:color="auto"/>
              <w:right w:val="single" w:sz="4" w:space="0" w:color="auto"/>
            </w:tcBorders>
            <w:hideMark/>
          </w:tcPr>
          <w:p w:rsidR="004A3631" w:rsidRDefault="004A3631" w:rsidP="004A3631">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Min. 600x2400dpi,</w:t>
            </w:r>
          </w:p>
        </w:tc>
      </w:tr>
      <w:tr w:rsidR="004A3631" w:rsidTr="004A3631">
        <w:tc>
          <w:tcPr>
            <w:tcW w:w="2552" w:type="dxa"/>
            <w:tcBorders>
              <w:top w:val="single" w:sz="4" w:space="0" w:color="auto"/>
              <w:left w:val="single" w:sz="4" w:space="0" w:color="auto"/>
              <w:bottom w:val="single" w:sz="4" w:space="0" w:color="auto"/>
              <w:right w:val="single" w:sz="4" w:space="0" w:color="auto"/>
            </w:tcBorders>
            <w:hideMark/>
          </w:tcPr>
          <w:p w:rsidR="004A3631" w:rsidRDefault="004A3631">
            <w:pPr>
              <w:spacing w:before="0" w:line="240" w:lineRule="auto"/>
              <w:ind w:left="0" w:firstLine="0"/>
              <w:jc w:val="left"/>
              <w:rPr>
                <w:rFonts w:ascii="Arial" w:hAnsi="Arial" w:cs="Arial"/>
                <w:b/>
                <w:sz w:val="18"/>
                <w:szCs w:val="18"/>
              </w:rPr>
            </w:pPr>
            <w:r>
              <w:rPr>
                <w:rFonts w:ascii="Arial" w:hAnsi="Arial" w:cs="Arial"/>
                <w:b/>
                <w:sz w:val="18"/>
                <w:szCs w:val="18"/>
              </w:rPr>
              <w:t>Obsługiwane nośniki</w:t>
            </w:r>
          </w:p>
        </w:tc>
        <w:tc>
          <w:tcPr>
            <w:tcW w:w="6600" w:type="dxa"/>
            <w:tcBorders>
              <w:top w:val="single" w:sz="4" w:space="0" w:color="auto"/>
              <w:left w:val="single" w:sz="4" w:space="0" w:color="auto"/>
              <w:bottom w:val="single" w:sz="4" w:space="0" w:color="auto"/>
              <w:right w:val="single" w:sz="4" w:space="0" w:color="auto"/>
            </w:tcBorders>
            <w:hideMark/>
          </w:tcPr>
          <w:p w:rsidR="004A3631" w:rsidRDefault="004A3631" w:rsidP="004A3631">
            <w:pPr>
              <w:pStyle w:val="Akapitzlist"/>
              <w:numPr>
                <w:ilvl w:val="0"/>
                <w:numId w:val="43"/>
              </w:numPr>
              <w:suppressAutoHyphens w:val="0"/>
              <w:spacing w:before="0" w:line="240" w:lineRule="auto"/>
              <w:ind w:left="397" w:hanging="227"/>
              <w:jc w:val="left"/>
              <w:rPr>
                <w:rFonts w:ascii="Arial" w:hAnsi="Arial" w:cs="Arial"/>
                <w:sz w:val="18"/>
                <w:szCs w:val="18"/>
              </w:rPr>
            </w:pPr>
            <w:r>
              <w:rPr>
                <w:rFonts w:ascii="Arial" w:hAnsi="Arial" w:cs="Arial"/>
                <w:sz w:val="18"/>
                <w:szCs w:val="18"/>
              </w:rPr>
              <w:t>Obsługa A4, A5, A6, koperty</w:t>
            </w:r>
          </w:p>
        </w:tc>
      </w:tr>
      <w:tr w:rsidR="004A3631" w:rsidTr="004A3631">
        <w:tc>
          <w:tcPr>
            <w:tcW w:w="2552" w:type="dxa"/>
            <w:tcBorders>
              <w:top w:val="single" w:sz="4" w:space="0" w:color="auto"/>
              <w:left w:val="single" w:sz="4" w:space="0" w:color="auto"/>
              <w:bottom w:val="single" w:sz="4" w:space="0" w:color="auto"/>
              <w:right w:val="single" w:sz="4" w:space="0" w:color="auto"/>
            </w:tcBorders>
            <w:hideMark/>
          </w:tcPr>
          <w:p w:rsidR="004A3631" w:rsidRDefault="004A3631">
            <w:pPr>
              <w:spacing w:before="0" w:line="240" w:lineRule="auto"/>
              <w:ind w:left="0" w:firstLine="0"/>
              <w:jc w:val="left"/>
              <w:rPr>
                <w:rFonts w:ascii="Arial" w:hAnsi="Arial" w:cs="Arial"/>
                <w:b/>
                <w:sz w:val="18"/>
                <w:szCs w:val="18"/>
              </w:rPr>
            </w:pPr>
            <w:r>
              <w:rPr>
                <w:rFonts w:ascii="Arial" w:hAnsi="Arial" w:cs="Arial"/>
                <w:b/>
                <w:sz w:val="18"/>
                <w:szCs w:val="18"/>
              </w:rPr>
              <w:t>Sieć</w:t>
            </w:r>
          </w:p>
        </w:tc>
        <w:tc>
          <w:tcPr>
            <w:tcW w:w="6600" w:type="dxa"/>
            <w:tcBorders>
              <w:top w:val="single" w:sz="4" w:space="0" w:color="auto"/>
              <w:left w:val="single" w:sz="4" w:space="0" w:color="auto"/>
              <w:bottom w:val="single" w:sz="4" w:space="0" w:color="auto"/>
              <w:right w:val="single" w:sz="4" w:space="0" w:color="auto"/>
            </w:tcBorders>
            <w:hideMark/>
          </w:tcPr>
          <w:p w:rsidR="004A3631" w:rsidRDefault="004A3631" w:rsidP="004A3631">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USB 2.0,</w:t>
            </w:r>
          </w:p>
          <w:p w:rsidR="004A3631" w:rsidRDefault="004A3631" w:rsidP="004A3631">
            <w:pPr>
              <w:pStyle w:val="Akapitzlist"/>
              <w:numPr>
                <w:ilvl w:val="0"/>
                <w:numId w:val="20"/>
              </w:numPr>
              <w:suppressAutoHyphens w:val="0"/>
              <w:spacing w:before="0" w:line="240" w:lineRule="auto"/>
              <w:ind w:left="397" w:hanging="227"/>
              <w:jc w:val="left"/>
              <w:rPr>
                <w:rFonts w:ascii="Arial" w:hAnsi="Arial" w:cs="Arial"/>
                <w:sz w:val="18"/>
                <w:szCs w:val="18"/>
                <w:lang w:val="en-US"/>
              </w:rPr>
            </w:pPr>
            <w:r>
              <w:rPr>
                <w:rFonts w:ascii="Arial" w:hAnsi="Arial" w:cs="Arial"/>
                <w:sz w:val="18"/>
                <w:szCs w:val="18"/>
                <w:lang w:val="en-US"/>
              </w:rPr>
              <w:t>Ethernet 10Base-T/100Base-TX)</w:t>
            </w:r>
          </w:p>
          <w:p w:rsidR="004A3631" w:rsidRDefault="004A3631" w:rsidP="004A3631">
            <w:pPr>
              <w:pStyle w:val="Akapitzlist"/>
              <w:numPr>
                <w:ilvl w:val="0"/>
                <w:numId w:val="20"/>
              </w:numPr>
              <w:suppressAutoHyphens w:val="0"/>
              <w:spacing w:before="0" w:line="240" w:lineRule="auto"/>
              <w:ind w:left="397" w:hanging="227"/>
              <w:jc w:val="left"/>
              <w:rPr>
                <w:rFonts w:ascii="Arial" w:hAnsi="Arial" w:cs="Arial"/>
                <w:sz w:val="18"/>
                <w:szCs w:val="18"/>
                <w:lang w:val="en-US"/>
              </w:rPr>
            </w:pPr>
            <w:r>
              <w:rPr>
                <w:rFonts w:ascii="Arial" w:hAnsi="Arial" w:cs="Arial"/>
                <w:sz w:val="18"/>
                <w:szCs w:val="18"/>
                <w:lang w:val="en-US"/>
              </w:rPr>
              <w:t>Wi-Fi 802.11b/g/n</w:t>
            </w:r>
          </w:p>
          <w:p w:rsidR="004A3631" w:rsidRDefault="004A3631" w:rsidP="004A3631">
            <w:pPr>
              <w:pStyle w:val="Akapitzlist"/>
              <w:numPr>
                <w:ilvl w:val="0"/>
                <w:numId w:val="20"/>
              </w:numPr>
              <w:suppressAutoHyphens w:val="0"/>
              <w:spacing w:before="0" w:line="240" w:lineRule="auto"/>
              <w:ind w:left="397" w:hanging="227"/>
              <w:jc w:val="left"/>
              <w:rPr>
                <w:rFonts w:ascii="Arial" w:hAnsi="Arial" w:cs="Arial"/>
                <w:sz w:val="18"/>
                <w:szCs w:val="18"/>
                <w:lang w:val="en-US"/>
              </w:rPr>
            </w:pPr>
            <w:r>
              <w:rPr>
                <w:rFonts w:ascii="Arial" w:hAnsi="Arial" w:cs="Arial"/>
                <w:sz w:val="18"/>
                <w:szCs w:val="18"/>
                <w:lang w:val="en-US"/>
              </w:rPr>
              <w:t>NFC</w:t>
            </w:r>
          </w:p>
        </w:tc>
      </w:tr>
      <w:tr w:rsidR="004A3631" w:rsidTr="004A3631">
        <w:tc>
          <w:tcPr>
            <w:tcW w:w="2552" w:type="dxa"/>
            <w:tcBorders>
              <w:top w:val="single" w:sz="4" w:space="0" w:color="auto"/>
              <w:left w:val="single" w:sz="4" w:space="0" w:color="auto"/>
              <w:bottom w:val="single" w:sz="4" w:space="0" w:color="auto"/>
              <w:right w:val="single" w:sz="4" w:space="0" w:color="auto"/>
            </w:tcBorders>
            <w:hideMark/>
          </w:tcPr>
          <w:p w:rsidR="004A3631" w:rsidRDefault="004A3631">
            <w:pPr>
              <w:spacing w:before="0" w:line="240" w:lineRule="auto"/>
              <w:ind w:left="0" w:firstLine="0"/>
              <w:jc w:val="left"/>
              <w:rPr>
                <w:rFonts w:ascii="Arial" w:hAnsi="Arial" w:cs="Arial"/>
                <w:b/>
                <w:sz w:val="18"/>
                <w:szCs w:val="18"/>
              </w:rPr>
            </w:pPr>
            <w:r>
              <w:rPr>
                <w:rFonts w:ascii="Arial" w:hAnsi="Arial" w:cs="Arial"/>
                <w:b/>
                <w:sz w:val="18"/>
                <w:szCs w:val="18"/>
              </w:rPr>
              <w:t>Pamięć RAM</w:t>
            </w:r>
          </w:p>
        </w:tc>
        <w:tc>
          <w:tcPr>
            <w:tcW w:w="6600" w:type="dxa"/>
            <w:tcBorders>
              <w:top w:val="single" w:sz="4" w:space="0" w:color="auto"/>
              <w:left w:val="single" w:sz="4" w:space="0" w:color="auto"/>
              <w:bottom w:val="single" w:sz="4" w:space="0" w:color="auto"/>
              <w:right w:val="single" w:sz="4" w:space="0" w:color="auto"/>
            </w:tcBorders>
            <w:hideMark/>
          </w:tcPr>
          <w:p w:rsidR="004A3631" w:rsidRDefault="004A3631" w:rsidP="004A3631">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Nie miej niż 256MB</w:t>
            </w:r>
          </w:p>
        </w:tc>
      </w:tr>
      <w:tr w:rsidR="004A3631" w:rsidTr="004A3631">
        <w:tc>
          <w:tcPr>
            <w:tcW w:w="2552" w:type="dxa"/>
            <w:tcBorders>
              <w:top w:val="single" w:sz="4" w:space="0" w:color="auto"/>
              <w:left w:val="single" w:sz="4" w:space="0" w:color="auto"/>
              <w:bottom w:val="single" w:sz="4" w:space="0" w:color="auto"/>
              <w:right w:val="single" w:sz="4" w:space="0" w:color="auto"/>
            </w:tcBorders>
            <w:hideMark/>
          </w:tcPr>
          <w:p w:rsidR="004A3631" w:rsidRDefault="004A3631">
            <w:pPr>
              <w:spacing w:before="0" w:line="240" w:lineRule="auto"/>
              <w:ind w:left="0" w:firstLine="0"/>
              <w:jc w:val="left"/>
              <w:rPr>
                <w:rFonts w:ascii="Arial" w:hAnsi="Arial" w:cs="Arial"/>
                <w:b/>
                <w:sz w:val="18"/>
                <w:szCs w:val="18"/>
              </w:rPr>
            </w:pPr>
            <w:r>
              <w:rPr>
                <w:rFonts w:ascii="Arial" w:hAnsi="Arial" w:cs="Arial"/>
                <w:b/>
                <w:sz w:val="18"/>
                <w:szCs w:val="18"/>
              </w:rPr>
              <w:t>Podajnik papieru</w:t>
            </w:r>
          </w:p>
        </w:tc>
        <w:tc>
          <w:tcPr>
            <w:tcW w:w="6600" w:type="dxa"/>
            <w:tcBorders>
              <w:top w:val="single" w:sz="4" w:space="0" w:color="auto"/>
              <w:left w:val="single" w:sz="4" w:space="0" w:color="auto"/>
              <w:bottom w:val="single" w:sz="4" w:space="0" w:color="auto"/>
              <w:right w:val="single" w:sz="4" w:space="0" w:color="auto"/>
            </w:tcBorders>
            <w:hideMark/>
          </w:tcPr>
          <w:p w:rsidR="004A3631" w:rsidRDefault="004A3631" w:rsidP="004A3631">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Jedna kaseta uniwersalna na co najmniej 250 arkuszy papieru,</w:t>
            </w:r>
          </w:p>
          <w:p w:rsidR="004A3631" w:rsidRDefault="004A3631" w:rsidP="004A3631">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Jeden podajnik ręczny na pojedynczy arkusz papieru</w:t>
            </w:r>
          </w:p>
        </w:tc>
      </w:tr>
      <w:tr w:rsidR="004A3631" w:rsidTr="004A3631">
        <w:tc>
          <w:tcPr>
            <w:tcW w:w="2552" w:type="dxa"/>
            <w:tcBorders>
              <w:top w:val="single" w:sz="4" w:space="0" w:color="auto"/>
              <w:left w:val="single" w:sz="4" w:space="0" w:color="auto"/>
              <w:bottom w:val="single" w:sz="4" w:space="0" w:color="auto"/>
              <w:right w:val="single" w:sz="4" w:space="0" w:color="auto"/>
            </w:tcBorders>
            <w:hideMark/>
          </w:tcPr>
          <w:p w:rsidR="004A3631" w:rsidRDefault="004A3631">
            <w:pPr>
              <w:spacing w:before="0" w:line="240" w:lineRule="auto"/>
              <w:ind w:left="0" w:firstLine="0"/>
              <w:jc w:val="left"/>
              <w:rPr>
                <w:rFonts w:ascii="Arial" w:hAnsi="Arial" w:cs="Arial"/>
                <w:b/>
                <w:sz w:val="18"/>
                <w:szCs w:val="18"/>
              </w:rPr>
            </w:pPr>
            <w:r>
              <w:rPr>
                <w:rFonts w:ascii="Arial" w:hAnsi="Arial" w:cs="Arial"/>
                <w:b/>
                <w:sz w:val="18"/>
                <w:szCs w:val="18"/>
              </w:rPr>
              <w:t>Odbiornik papieru</w:t>
            </w:r>
          </w:p>
        </w:tc>
        <w:tc>
          <w:tcPr>
            <w:tcW w:w="6600" w:type="dxa"/>
            <w:tcBorders>
              <w:top w:val="single" w:sz="4" w:space="0" w:color="auto"/>
              <w:left w:val="single" w:sz="4" w:space="0" w:color="auto"/>
              <w:bottom w:val="single" w:sz="4" w:space="0" w:color="auto"/>
              <w:right w:val="single" w:sz="4" w:space="0" w:color="auto"/>
            </w:tcBorders>
            <w:hideMark/>
          </w:tcPr>
          <w:p w:rsidR="004A3631" w:rsidRDefault="004A3631" w:rsidP="004A3631">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Odbiornik papieru na nie mniej niż 150 arkuszy</w:t>
            </w:r>
          </w:p>
        </w:tc>
      </w:tr>
      <w:tr w:rsidR="004A3631" w:rsidTr="004A3631">
        <w:tc>
          <w:tcPr>
            <w:tcW w:w="2552" w:type="dxa"/>
            <w:tcBorders>
              <w:top w:val="single" w:sz="4" w:space="0" w:color="auto"/>
              <w:left w:val="single" w:sz="4" w:space="0" w:color="auto"/>
              <w:bottom w:val="single" w:sz="4" w:space="0" w:color="auto"/>
              <w:right w:val="single" w:sz="4" w:space="0" w:color="auto"/>
            </w:tcBorders>
            <w:hideMark/>
          </w:tcPr>
          <w:p w:rsidR="004A3631" w:rsidRDefault="004A3631">
            <w:pPr>
              <w:spacing w:before="0" w:line="240" w:lineRule="auto"/>
              <w:ind w:left="0" w:firstLine="0"/>
              <w:jc w:val="left"/>
              <w:rPr>
                <w:rFonts w:ascii="Arial" w:hAnsi="Arial" w:cs="Arial"/>
                <w:b/>
                <w:sz w:val="18"/>
                <w:szCs w:val="18"/>
              </w:rPr>
            </w:pPr>
            <w:r>
              <w:rPr>
                <w:rFonts w:ascii="Arial" w:hAnsi="Arial" w:cs="Arial"/>
                <w:b/>
                <w:sz w:val="18"/>
                <w:szCs w:val="18"/>
              </w:rPr>
              <w:t xml:space="preserve">Języki drukowania </w:t>
            </w:r>
          </w:p>
        </w:tc>
        <w:tc>
          <w:tcPr>
            <w:tcW w:w="6600" w:type="dxa"/>
            <w:tcBorders>
              <w:top w:val="single" w:sz="4" w:space="0" w:color="auto"/>
              <w:left w:val="single" w:sz="4" w:space="0" w:color="auto"/>
              <w:bottom w:val="single" w:sz="4" w:space="0" w:color="auto"/>
              <w:right w:val="single" w:sz="4" w:space="0" w:color="auto"/>
            </w:tcBorders>
            <w:hideMark/>
          </w:tcPr>
          <w:p w:rsidR="004A3631" w:rsidRDefault="004A3631" w:rsidP="004A3631">
            <w:pPr>
              <w:pStyle w:val="Akapitzlist"/>
              <w:numPr>
                <w:ilvl w:val="0"/>
                <w:numId w:val="28"/>
              </w:numPr>
              <w:suppressAutoHyphens w:val="0"/>
              <w:spacing w:before="0" w:line="240" w:lineRule="auto"/>
              <w:ind w:left="397" w:hanging="227"/>
              <w:jc w:val="left"/>
              <w:rPr>
                <w:rFonts w:ascii="Arial" w:hAnsi="Arial" w:cs="Arial"/>
                <w:sz w:val="18"/>
                <w:szCs w:val="18"/>
                <w:lang w:val="en-US"/>
              </w:rPr>
            </w:pPr>
            <w:r>
              <w:rPr>
                <w:rFonts w:ascii="Arial" w:hAnsi="Arial" w:cs="Arial"/>
                <w:sz w:val="18"/>
                <w:szCs w:val="18"/>
                <w:lang w:val="en-US"/>
              </w:rPr>
              <w:t>PCL6, PostScript 3, PDF, XPS</w:t>
            </w:r>
          </w:p>
        </w:tc>
      </w:tr>
      <w:tr w:rsidR="004A3631" w:rsidTr="004A3631">
        <w:tc>
          <w:tcPr>
            <w:tcW w:w="2552" w:type="dxa"/>
            <w:tcBorders>
              <w:top w:val="single" w:sz="4" w:space="0" w:color="auto"/>
              <w:left w:val="single" w:sz="4" w:space="0" w:color="auto"/>
              <w:bottom w:val="single" w:sz="4" w:space="0" w:color="auto"/>
              <w:right w:val="single" w:sz="4" w:space="0" w:color="auto"/>
            </w:tcBorders>
            <w:hideMark/>
          </w:tcPr>
          <w:p w:rsidR="004A3631" w:rsidRDefault="004A3631">
            <w:pPr>
              <w:spacing w:before="0" w:line="240" w:lineRule="auto"/>
              <w:ind w:left="0" w:firstLine="0"/>
              <w:jc w:val="left"/>
              <w:rPr>
                <w:rFonts w:ascii="Arial" w:hAnsi="Arial" w:cs="Arial"/>
                <w:b/>
                <w:sz w:val="18"/>
                <w:szCs w:val="18"/>
              </w:rPr>
            </w:pPr>
            <w:r>
              <w:rPr>
                <w:rFonts w:ascii="Arial" w:hAnsi="Arial" w:cs="Arial"/>
                <w:b/>
                <w:sz w:val="18"/>
                <w:szCs w:val="18"/>
              </w:rPr>
              <w:t xml:space="preserve">Maksymalna obciążalność </w:t>
            </w:r>
          </w:p>
        </w:tc>
        <w:tc>
          <w:tcPr>
            <w:tcW w:w="6600" w:type="dxa"/>
            <w:tcBorders>
              <w:top w:val="single" w:sz="4" w:space="0" w:color="auto"/>
              <w:left w:val="single" w:sz="4" w:space="0" w:color="auto"/>
              <w:bottom w:val="single" w:sz="4" w:space="0" w:color="auto"/>
              <w:right w:val="single" w:sz="4" w:space="0" w:color="auto"/>
            </w:tcBorders>
            <w:hideMark/>
          </w:tcPr>
          <w:p w:rsidR="004A3631" w:rsidRDefault="004A3631" w:rsidP="004A3631">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Nie mniej niż  30 000 stron miesięcznie (format A4)</w:t>
            </w:r>
          </w:p>
        </w:tc>
      </w:tr>
      <w:tr w:rsidR="004A3631" w:rsidTr="004A3631">
        <w:tc>
          <w:tcPr>
            <w:tcW w:w="2552" w:type="dxa"/>
            <w:tcBorders>
              <w:top w:val="single" w:sz="4" w:space="0" w:color="auto"/>
              <w:left w:val="single" w:sz="4" w:space="0" w:color="auto"/>
              <w:bottom w:val="single" w:sz="4" w:space="0" w:color="auto"/>
              <w:right w:val="single" w:sz="4" w:space="0" w:color="auto"/>
            </w:tcBorders>
            <w:hideMark/>
          </w:tcPr>
          <w:p w:rsidR="004A3631" w:rsidRDefault="004A3631">
            <w:pPr>
              <w:spacing w:before="0" w:line="240" w:lineRule="auto"/>
              <w:ind w:left="0" w:firstLine="0"/>
              <w:jc w:val="left"/>
              <w:rPr>
                <w:rFonts w:ascii="Arial" w:hAnsi="Arial" w:cs="Arial"/>
                <w:b/>
                <w:sz w:val="18"/>
                <w:szCs w:val="18"/>
              </w:rPr>
            </w:pPr>
            <w:r>
              <w:rPr>
                <w:rFonts w:ascii="Arial" w:hAnsi="Arial" w:cs="Arial"/>
                <w:b/>
                <w:sz w:val="18"/>
                <w:szCs w:val="18"/>
              </w:rPr>
              <w:t>Zgodność z systemami</w:t>
            </w:r>
          </w:p>
        </w:tc>
        <w:tc>
          <w:tcPr>
            <w:tcW w:w="6600" w:type="dxa"/>
            <w:tcBorders>
              <w:top w:val="single" w:sz="4" w:space="0" w:color="auto"/>
              <w:left w:val="single" w:sz="4" w:space="0" w:color="auto"/>
              <w:bottom w:val="single" w:sz="4" w:space="0" w:color="auto"/>
              <w:right w:val="single" w:sz="4" w:space="0" w:color="auto"/>
            </w:tcBorders>
            <w:hideMark/>
          </w:tcPr>
          <w:p w:rsidR="004A3631" w:rsidRDefault="004A3631" w:rsidP="004A3631">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Windows 10 i nowsze</w:t>
            </w:r>
          </w:p>
          <w:p w:rsidR="004A3631" w:rsidRDefault="004A3631" w:rsidP="004A3631">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macOS,</w:t>
            </w:r>
          </w:p>
          <w:p w:rsidR="004A3631" w:rsidRDefault="004A3631" w:rsidP="004A3631">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Android</w:t>
            </w:r>
          </w:p>
        </w:tc>
      </w:tr>
      <w:tr w:rsidR="004A3631" w:rsidTr="004A3631">
        <w:tc>
          <w:tcPr>
            <w:tcW w:w="2552" w:type="dxa"/>
            <w:tcBorders>
              <w:top w:val="single" w:sz="4" w:space="0" w:color="auto"/>
              <w:left w:val="single" w:sz="4" w:space="0" w:color="auto"/>
              <w:bottom w:val="single" w:sz="4" w:space="0" w:color="auto"/>
              <w:right w:val="single" w:sz="4" w:space="0" w:color="auto"/>
            </w:tcBorders>
            <w:hideMark/>
          </w:tcPr>
          <w:p w:rsidR="004A3631" w:rsidRDefault="004A3631">
            <w:pPr>
              <w:spacing w:before="0" w:line="240" w:lineRule="auto"/>
              <w:ind w:left="0" w:firstLine="0"/>
              <w:jc w:val="left"/>
              <w:rPr>
                <w:rFonts w:ascii="Arial" w:hAnsi="Arial" w:cs="Arial"/>
                <w:b/>
                <w:sz w:val="18"/>
                <w:szCs w:val="18"/>
              </w:rPr>
            </w:pPr>
            <w:r>
              <w:rPr>
                <w:rFonts w:ascii="Arial" w:hAnsi="Arial" w:cs="Arial"/>
                <w:b/>
                <w:sz w:val="18"/>
                <w:szCs w:val="18"/>
              </w:rPr>
              <w:t>Pobór mocy</w:t>
            </w:r>
          </w:p>
        </w:tc>
        <w:tc>
          <w:tcPr>
            <w:tcW w:w="6600" w:type="dxa"/>
            <w:tcBorders>
              <w:top w:val="single" w:sz="4" w:space="0" w:color="auto"/>
              <w:left w:val="single" w:sz="4" w:space="0" w:color="auto"/>
              <w:bottom w:val="single" w:sz="4" w:space="0" w:color="auto"/>
              <w:right w:val="single" w:sz="4" w:space="0" w:color="auto"/>
            </w:tcBorders>
            <w:hideMark/>
          </w:tcPr>
          <w:p w:rsidR="004A3631" w:rsidRDefault="004A3631" w:rsidP="004A3631">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Nie więcej niż 2W – głębokie uśpienie,</w:t>
            </w:r>
          </w:p>
          <w:p w:rsidR="004A3631" w:rsidRDefault="004A3631" w:rsidP="004A3631">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Nie więcej niż 450W – drukowanie,</w:t>
            </w:r>
          </w:p>
        </w:tc>
      </w:tr>
      <w:tr w:rsidR="004A3631" w:rsidTr="004A3631">
        <w:tc>
          <w:tcPr>
            <w:tcW w:w="2552" w:type="dxa"/>
            <w:tcBorders>
              <w:top w:val="single" w:sz="4" w:space="0" w:color="auto"/>
              <w:left w:val="single" w:sz="4" w:space="0" w:color="auto"/>
              <w:bottom w:val="single" w:sz="4" w:space="0" w:color="auto"/>
              <w:right w:val="single" w:sz="4" w:space="0" w:color="auto"/>
            </w:tcBorders>
            <w:hideMark/>
          </w:tcPr>
          <w:p w:rsidR="004A3631" w:rsidRDefault="004A3631">
            <w:pPr>
              <w:spacing w:before="0" w:line="240" w:lineRule="auto"/>
              <w:ind w:left="0" w:firstLine="0"/>
              <w:jc w:val="left"/>
              <w:rPr>
                <w:rFonts w:ascii="Arial" w:hAnsi="Arial" w:cs="Arial"/>
                <w:b/>
                <w:sz w:val="18"/>
                <w:szCs w:val="18"/>
              </w:rPr>
            </w:pPr>
            <w:r>
              <w:rPr>
                <w:rFonts w:ascii="Arial" w:hAnsi="Arial" w:cs="Arial"/>
                <w:b/>
                <w:sz w:val="18"/>
                <w:szCs w:val="18"/>
              </w:rPr>
              <w:t>Emisja hałasu</w:t>
            </w:r>
          </w:p>
        </w:tc>
        <w:tc>
          <w:tcPr>
            <w:tcW w:w="6600" w:type="dxa"/>
            <w:tcBorders>
              <w:top w:val="single" w:sz="4" w:space="0" w:color="auto"/>
              <w:left w:val="single" w:sz="4" w:space="0" w:color="auto"/>
              <w:bottom w:val="single" w:sz="4" w:space="0" w:color="auto"/>
              <w:right w:val="single" w:sz="4" w:space="0" w:color="auto"/>
            </w:tcBorders>
            <w:hideMark/>
          </w:tcPr>
          <w:p w:rsidR="004A3631" w:rsidRDefault="004A3631" w:rsidP="004A3631">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Nieprzekraczająca 47dB podczas drukowania z prędkością 24 str./min</w:t>
            </w:r>
          </w:p>
        </w:tc>
      </w:tr>
      <w:tr w:rsidR="004A3631" w:rsidTr="004A3631">
        <w:tc>
          <w:tcPr>
            <w:tcW w:w="2552" w:type="dxa"/>
            <w:tcBorders>
              <w:top w:val="single" w:sz="4" w:space="0" w:color="auto"/>
              <w:left w:val="single" w:sz="4" w:space="0" w:color="auto"/>
              <w:bottom w:val="single" w:sz="4" w:space="0" w:color="auto"/>
              <w:right w:val="single" w:sz="4" w:space="0" w:color="auto"/>
            </w:tcBorders>
            <w:hideMark/>
          </w:tcPr>
          <w:p w:rsidR="004A3631" w:rsidRDefault="004A3631">
            <w:pPr>
              <w:spacing w:before="0" w:line="240" w:lineRule="auto"/>
              <w:ind w:left="0" w:firstLine="0"/>
              <w:jc w:val="left"/>
              <w:rPr>
                <w:rFonts w:ascii="Arial" w:hAnsi="Arial" w:cs="Arial"/>
                <w:b/>
                <w:sz w:val="18"/>
                <w:szCs w:val="18"/>
              </w:rPr>
            </w:pPr>
            <w:r>
              <w:rPr>
                <w:rFonts w:ascii="Arial" w:hAnsi="Arial" w:cs="Arial"/>
                <w:b/>
                <w:sz w:val="18"/>
                <w:szCs w:val="18"/>
              </w:rPr>
              <w:t>Wymiary</w:t>
            </w:r>
          </w:p>
        </w:tc>
        <w:tc>
          <w:tcPr>
            <w:tcW w:w="6600" w:type="dxa"/>
            <w:tcBorders>
              <w:top w:val="single" w:sz="4" w:space="0" w:color="auto"/>
              <w:left w:val="single" w:sz="4" w:space="0" w:color="auto"/>
              <w:bottom w:val="single" w:sz="4" w:space="0" w:color="auto"/>
              <w:right w:val="single" w:sz="4" w:space="0" w:color="auto"/>
            </w:tcBorders>
            <w:hideMark/>
          </w:tcPr>
          <w:p w:rsidR="004A3631" w:rsidRDefault="004A3631" w:rsidP="004A3631">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Nie większe niż 440mm (szer.) x 260mm (wys.) x 470mm (głęb.)</w:t>
            </w:r>
          </w:p>
        </w:tc>
      </w:tr>
      <w:tr w:rsidR="004A3631" w:rsidTr="004A3631">
        <w:tc>
          <w:tcPr>
            <w:tcW w:w="2552" w:type="dxa"/>
            <w:tcBorders>
              <w:top w:val="single" w:sz="4" w:space="0" w:color="auto"/>
              <w:left w:val="single" w:sz="4" w:space="0" w:color="auto"/>
              <w:bottom w:val="single" w:sz="4" w:space="0" w:color="auto"/>
              <w:right w:val="single" w:sz="4" w:space="0" w:color="auto"/>
            </w:tcBorders>
            <w:hideMark/>
          </w:tcPr>
          <w:p w:rsidR="004A3631" w:rsidRDefault="004A3631">
            <w:pPr>
              <w:spacing w:before="0" w:line="240" w:lineRule="auto"/>
              <w:ind w:left="0" w:firstLine="0"/>
              <w:jc w:val="left"/>
              <w:rPr>
                <w:rFonts w:ascii="Arial" w:hAnsi="Arial" w:cs="Arial"/>
                <w:b/>
                <w:sz w:val="18"/>
                <w:szCs w:val="18"/>
              </w:rPr>
            </w:pPr>
            <w:r>
              <w:rPr>
                <w:rFonts w:ascii="Arial" w:hAnsi="Arial" w:cs="Arial"/>
                <w:b/>
                <w:sz w:val="18"/>
                <w:szCs w:val="18"/>
              </w:rPr>
              <w:t>Inne</w:t>
            </w:r>
          </w:p>
        </w:tc>
        <w:tc>
          <w:tcPr>
            <w:tcW w:w="6600" w:type="dxa"/>
            <w:tcBorders>
              <w:top w:val="single" w:sz="4" w:space="0" w:color="auto"/>
              <w:left w:val="single" w:sz="4" w:space="0" w:color="auto"/>
              <w:bottom w:val="single" w:sz="4" w:space="0" w:color="auto"/>
              <w:right w:val="single" w:sz="4" w:space="0" w:color="auto"/>
            </w:tcBorders>
            <w:hideMark/>
          </w:tcPr>
          <w:p w:rsidR="004A3631" w:rsidRDefault="004A3631" w:rsidP="004A3631">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Automatyczny druk dwustronny,</w:t>
            </w:r>
          </w:p>
          <w:p w:rsidR="004A3631" w:rsidRDefault="004A3631" w:rsidP="004A3631">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Sterowanie drukarką za pomocą kolorowego panelu dotykowego</w:t>
            </w:r>
          </w:p>
        </w:tc>
      </w:tr>
      <w:tr w:rsidR="004A3631" w:rsidTr="004A3631">
        <w:tc>
          <w:tcPr>
            <w:tcW w:w="2552" w:type="dxa"/>
            <w:tcBorders>
              <w:top w:val="single" w:sz="4" w:space="0" w:color="auto"/>
              <w:left w:val="single" w:sz="4" w:space="0" w:color="auto"/>
              <w:bottom w:val="single" w:sz="4" w:space="0" w:color="auto"/>
              <w:right w:val="single" w:sz="4" w:space="0" w:color="auto"/>
            </w:tcBorders>
            <w:hideMark/>
          </w:tcPr>
          <w:p w:rsidR="004A3631" w:rsidRDefault="004A3631">
            <w:pPr>
              <w:spacing w:before="0" w:line="240" w:lineRule="auto"/>
              <w:ind w:left="0" w:firstLine="0"/>
              <w:jc w:val="left"/>
              <w:rPr>
                <w:rFonts w:ascii="Arial" w:hAnsi="Arial" w:cs="Arial"/>
                <w:b/>
                <w:sz w:val="18"/>
                <w:szCs w:val="18"/>
              </w:rPr>
            </w:pPr>
            <w:r>
              <w:rPr>
                <w:rFonts w:ascii="Arial" w:hAnsi="Arial" w:cs="Arial"/>
                <w:b/>
                <w:sz w:val="18"/>
                <w:szCs w:val="18"/>
              </w:rPr>
              <w:t>Gwarancja</w:t>
            </w:r>
          </w:p>
        </w:tc>
        <w:tc>
          <w:tcPr>
            <w:tcW w:w="6600" w:type="dxa"/>
            <w:tcBorders>
              <w:top w:val="single" w:sz="4" w:space="0" w:color="auto"/>
              <w:left w:val="single" w:sz="4" w:space="0" w:color="auto"/>
              <w:bottom w:val="single" w:sz="4" w:space="0" w:color="auto"/>
              <w:right w:val="single" w:sz="4" w:space="0" w:color="auto"/>
            </w:tcBorders>
            <w:hideMark/>
          </w:tcPr>
          <w:p w:rsidR="004A3631" w:rsidRDefault="004A3631" w:rsidP="004A3631">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Co najmniej 2 letnia gwarancja producenta urządzenia</w:t>
            </w:r>
          </w:p>
        </w:tc>
      </w:tr>
    </w:tbl>
    <w:p w:rsidR="004A3631" w:rsidRDefault="004A3631" w:rsidP="004A3631">
      <w:pPr>
        <w:autoSpaceDE w:val="0"/>
        <w:autoSpaceDN w:val="0"/>
        <w:adjustRightInd w:val="0"/>
        <w:spacing w:before="0" w:line="240" w:lineRule="auto"/>
        <w:ind w:left="357"/>
        <w:rPr>
          <w:rFonts w:ascii="Arial" w:hAnsi="Arial" w:cs="Arial"/>
          <w:iCs/>
          <w:szCs w:val="24"/>
        </w:rPr>
      </w:pPr>
      <w:r>
        <w:rPr>
          <w:rFonts w:ascii="Arial" w:hAnsi="Arial" w:cs="Arial"/>
          <w:iCs/>
          <w:szCs w:val="24"/>
        </w:rPr>
        <w:t>Piotr Zielniewicz, 502 608 558</w:t>
      </w:r>
    </w:p>
    <w:p w:rsidR="004A3631" w:rsidRDefault="004A3631" w:rsidP="004A3631">
      <w:pPr>
        <w:keepNext/>
        <w:spacing w:before="0" w:line="240" w:lineRule="auto"/>
        <w:ind w:left="0" w:firstLine="0"/>
        <w:rPr>
          <w:rFonts w:ascii="Arial" w:hAnsi="Arial" w:cs="Arial"/>
          <w:sz w:val="18"/>
          <w:szCs w:val="18"/>
        </w:rPr>
      </w:pPr>
      <w:r>
        <w:rPr>
          <w:rFonts w:ascii="Arial" w:hAnsi="Arial" w:cs="Arial"/>
          <w:sz w:val="18"/>
          <w:szCs w:val="18"/>
        </w:rPr>
        <w:t>……………………………………………………</w:t>
      </w:r>
    </w:p>
    <w:p w:rsidR="004A3631" w:rsidRDefault="004A3631" w:rsidP="004A3631">
      <w:pPr>
        <w:keepNext/>
        <w:spacing w:before="0" w:line="240" w:lineRule="auto"/>
        <w:ind w:left="0" w:firstLine="0"/>
        <w:rPr>
          <w:rFonts w:ascii="Arial" w:hAnsi="Arial" w:cs="Arial"/>
          <w:sz w:val="18"/>
          <w:szCs w:val="18"/>
        </w:rPr>
      </w:pPr>
      <w:r>
        <w:rPr>
          <w:rFonts w:ascii="Arial" w:hAnsi="Arial" w:cs="Arial"/>
          <w:sz w:val="18"/>
          <w:szCs w:val="18"/>
        </w:rPr>
        <w:t>Osoby zainteresowane zakupem, nr telefonu</w:t>
      </w:r>
    </w:p>
    <w:p w:rsidR="004A3631" w:rsidRDefault="004A3631">
      <w:pPr>
        <w:suppressAutoHyphens w:val="0"/>
        <w:spacing w:before="0" w:after="160" w:line="259" w:lineRule="auto"/>
        <w:ind w:left="0" w:firstLine="0"/>
        <w:jc w:val="left"/>
        <w:rPr>
          <w:rFonts w:ascii="Arial" w:hAnsi="Arial" w:cs="Arial"/>
          <w:sz w:val="18"/>
          <w:szCs w:val="18"/>
        </w:rPr>
      </w:pPr>
      <w:r>
        <w:rPr>
          <w:rFonts w:ascii="Arial" w:hAnsi="Arial" w:cs="Arial"/>
          <w:sz w:val="18"/>
          <w:szCs w:val="18"/>
        </w:rPr>
        <w:br w:type="page"/>
      </w:r>
    </w:p>
    <w:p w:rsidR="001006F9" w:rsidRDefault="001006F9" w:rsidP="001006F9">
      <w:pPr>
        <w:keepNext/>
        <w:jc w:val="right"/>
        <w:rPr>
          <w:b/>
          <w:u w:val="single"/>
        </w:rPr>
      </w:pPr>
      <w:r w:rsidRPr="00A44229">
        <w:rPr>
          <w:b/>
          <w:u w:val="single"/>
        </w:rPr>
        <w:t xml:space="preserve">Załącznik </w:t>
      </w:r>
      <w:r>
        <w:rPr>
          <w:b/>
          <w:u w:val="single"/>
        </w:rPr>
        <w:t>3</w:t>
      </w:r>
      <w:r w:rsidR="00DE4C27">
        <w:rPr>
          <w:b/>
          <w:u w:val="single"/>
        </w:rPr>
        <w:t>4</w:t>
      </w:r>
    </w:p>
    <w:p w:rsidR="008676A0" w:rsidRDefault="008676A0" w:rsidP="008676A0">
      <w:pPr>
        <w:spacing w:before="0" w:after="60" w:line="240" w:lineRule="auto"/>
        <w:ind w:left="0" w:firstLine="0"/>
        <w:rPr>
          <w:rFonts w:ascii="Arial" w:hAnsi="Arial" w:cs="Arial"/>
          <w:sz w:val="20"/>
          <w:szCs w:val="18"/>
        </w:rPr>
      </w:pPr>
      <w:r>
        <w:rPr>
          <w:rFonts w:ascii="Arial" w:hAnsi="Arial" w:cs="Arial"/>
          <w:sz w:val="20"/>
          <w:szCs w:val="18"/>
        </w:rPr>
        <w:t>Politechnika Poznańska</w:t>
      </w:r>
    </w:p>
    <w:p w:rsidR="008676A0" w:rsidRDefault="008676A0" w:rsidP="008676A0">
      <w:pPr>
        <w:spacing w:before="0" w:line="240" w:lineRule="auto"/>
        <w:ind w:left="0" w:firstLine="0"/>
        <w:contextualSpacing/>
        <w:rPr>
          <w:rFonts w:ascii="Arial" w:hAnsi="Arial" w:cs="Arial"/>
          <w:sz w:val="18"/>
          <w:szCs w:val="18"/>
        </w:rPr>
      </w:pPr>
      <w:r>
        <w:rPr>
          <w:rFonts w:ascii="Arial" w:hAnsi="Arial" w:cs="Arial"/>
          <w:sz w:val="20"/>
          <w:szCs w:val="18"/>
        </w:rPr>
        <w:t>Instytut Informatyki, ul. Piotrowo 2, 60-965 Poznań</w:t>
      </w:r>
    </w:p>
    <w:p w:rsidR="008676A0" w:rsidRDefault="008676A0" w:rsidP="008676A0">
      <w:pPr>
        <w:spacing w:before="360" w:after="60" w:line="240" w:lineRule="auto"/>
        <w:ind w:left="0" w:firstLine="0"/>
        <w:rPr>
          <w:rFonts w:ascii="Arial" w:hAnsi="Arial" w:cs="Arial"/>
          <w:b/>
        </w:rPr>
      </w:pPr>
      <w:r>
        <w:rPr>
          <w:rFonts w:ascii="Arial" w:hAnsi="Arial" w:cs="Arial"/>
          <w:b/>
        </w:rPr>
        <w:t>Dwa (2) monitory LCD o parametrach:</w:t>
      </w:r>
    </w:p>
    <w:tbl>
      <w:tblPr>
        <w:tblStyle w:val="Tabela-Siatka"/>
        <w:tblW w:w="9150" w:type="dxa"/>
        <w:tblInd w:w="113" w:type="dxa"/>
        <w:tblLayout w:type="fixed"/>
        <w:tblCellMar>
          <w:top w:w="108" w:type="dxa"/>
          <w:bottom w:w="108" w:type="dxa"/>
        </w:tblCellMar>
        <w:tblLook w:val="04A0" w:firstRow="1" w:lastRow="0" w:firstColumn="1" w:lastColumn="0" w:noHBand="0" w:noVBand="1"/>
      </w:tblPr>
      <w:tblGrid>
        <w:gridCol w:w="2711"/>
        <w:gridCol w:w="6439"/>
      </w:tblGrid>
      <w:tr w:rsidR="008676A0" w:rsidTr="008676A0">
        <w:tc>
          <w:tcPr>
            <w:tcW w:w="2711" w:type="dxa"/>
            <w:tcBorders>
              <w:top w:val="single" w:sz="4" w:space="0" w:color="auto"/>
              <w:left w:val="single" w:sz="4" w:space="0" w:color="auto"/>
              <w:bottom w:val="single" w:sz="4" w:space="0" w:color="auto"/>
              <w:right w:val="single" w:sz="4" w:space="0" w:color="auto"/>
            </w:tcBorders>
            <w:hideMark/>
          </w:tcPr>
          <w:p w:rsidR="008676A0" w:rsidRDefault="008676A0">
            <w:pPr>
              <w:spacing w:before="0" w:line="240" w:lineRule="auto"/>
              <w:ind w:left="0" w:firstLine="0"/>
              <w:jc w:val="center"/>
              <w:rPr>
                <w:rFonts w:ascii="Arial" w:hAnsi="Arial" w:cs="Arial"/>
                <w:b/>
                <w:sz w:val="20"/>
                <w:szCs w:val="20"/>
              </w:rPr>
            </w:pPr>
            <w:r>
              <w:rPr>
                <w:rFonts w:ascii="Arial" w:hAnsi="Arial" w:cs="Arial"/>
                <w:b/>
                <w:sz w:val="20"/>
                <w:szCs w:val="20"/>
              </w:rPr>
              <w:t>WYSZCZEGÓLNIENIE</w:t>
            </w:r>
          </w:p>
        </w:tc>
        <w:tc>
          <w:tcPr>
            <w:tcW w:w="6440" w:type="dxa"/>
            <w:tcBorders>
              <w:top w:val="single" w:sz="4" w:space="0" w:color="auto"/>
              <w:left w:val="single" w:sz="4" w:space="0" w:color="auto"/>
              <w:bottom w:val="single" w:sz="4" w:space="0" w:color="auto"/>
              <w:right w:val="single" w:sz="4" w:space="0" w:color="auto"/>
            </w:tcBorders>
            <w:hideMark/>
          </w:tcPr>
          <w:p w:rsidR="008676A0" w:rsidRDefault="008676A0">
            <w:pPr>
              <w:spacing w:before="0" w:line="240" w:lineRule="auto"/>
              <w:ind w:left="0" w:firstLine="0"/>
              <w:jc w:val="center"/>
              <w:rPr>
                <w:rFonts w:ascii="Arial" w:hAnsi="Arial" w:cs="Arial"/>
                <w:b/>
                <w:sz w:val="20"/>
                <w:szCs w:val="20"/>
              </w:rPr>
            </w:pPr>
            <w:r>
              <w:rPr>
                <w:rFonts w:ascii="Arial" w:hAnsi="Arial" w:cs="Arial"/>
                <w:b/>
                <w:sz w:val="20"/>
                <w:szCs w:val="20"/>
              </w:rPr>
              <w:t>WYMAGANIA</w:t>
            </w:r>
          </w:p>
        </w:tc>
      </w:tr>
      <w:tr w:rsidR="008676A0" w:rsidTr="008676A0">
        <w:tc>
          <w:tcPr>
            <w:tcW w:w="2711" w:type="dxa"/>
            <w:tcBorders>
              <w:top w:val="single" w:sz="4" w:space="0" w:color="auto"/>
              <w:left w:val="single" w:sz="4" w:space="0" w:color="auto"/>
              <w:bottom w:val="single" w:sz="4" w:space="0" w:color="auto"/>
              <w:right w:val="single" w:sz="4" w:space="0" w:color="auto"/>
            </w:tcBorders>
            <w:hideMark/>
          </w:tcPr>
          <w:p w:rsidR="008676A0" w:rsidRDefault="008676A0">
            <w:pPr>
              <w:spacing w:before="0" w:line="240" w:lineRule="auto"/>
              <w:ind w:left="0" w:firstLine="0"/>
              <w:jc w:val="left"/>
              <w:rPr>
                <w:rFonts w:ascii="Arial" w:hAnsi="Arial" w:cs="Arial"/>
                <w:b/>
                <w:sz w:val="18"/>
                <w:szCs w:val="18"/>
              </w:rPr>
            </w:pPr>
            <w:r>
              <w:rPr>
                <w:rFonts w:ascii="Arial" w:hAnsi="Arial" w:cs="Arial"/>
                <w:b/>
                <w:sz w:val="18"/>
                <w:szCs w:val="18"/>
              </w:rPr>
              <w:t>Przekątna ekranu, rozdzielczość</w:t>
            </w:r>
          </w:p>
        </w:tc>
        <w:tc>
          <w:tcPr>
            <w:tcW w:w="6440" w:type="dxa"/>
            <w:tcBorders>
              <w:top w:val="single" w:sz="4" w:space="0" w:color="auto"/>
              <w:left w:val="single" w:sz="4" w:space="0" w:color="auto"/>
              <w:bottom w:val="single" w:sz="4" w:space="0" w:color="auto"/>
              <w:right w:val="single" w:sz="4" w:space="0" w:color="auto"/>
            </w:tcBorders>
            <w:hideMark/>
          </w:tcPr>
          <w:p w:rsidR="008676A0" w:rsidRDefault="008676A0" w:rsidP="008676A0">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24 ÷ 24.1 cali,</w:t>
            </w:r>
          </w:p>
          <w:p w:rsidR="008676A0" w:rsidRDefault="008676A0" w:rsidP="008676A0">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rozdzielczość natywna 1920x1200 pikseli przy częstotliwości 60 Hz,</w:t>
            </w:r>
          </w:p>
          <w:p w:rsidR="008676A0" w:rsidRDefault="008676A0" w:rsidP="008676A0">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format obrazu 16:10,</w:t>
            </w:r>
          </w:p>
          <w:p w:rsidR="008676A0" w:rsidRDefault="008676A0" w:rsidP="008676A0">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matryca matowa</w:t>
            </w:r>
          </w:p>
        </w:tc>
      </w:tr>
      <w:tr w:rsidR="008676A0" w:rsidTr="008676A0">
        <w:tc>
          <w:tcPr>
            <w:tcW w:w="2711" w:type="dxa"/>
            <w:tcBorders>
              <w:top w:val="single" w:sz="4" w:space="0" w:color="auto"/>
              <w:left w:val="single" w:sz="4" w:space="0" w:color="auto"/>
              <w:bottom w:val="single" w:sz="4" w:space="0" w:color="auto"/>
              <w:right w:val="single" w:sz="4" w:space="0" w:color="auto"/>
            </w:tcBorders>
            <w:hideMark/>
          </w:tcPr>
          <w:p w:rsidR="008676A0" w:rsidRDefault="008676A0">
            <w:pPr>
              <w:spacing w:before="0" w:line="240" w:lineRule="auto"/>
              <w:ind w:left="0" w:firstLine="0"/>
              <w:jc w:val="left"/>
              <w:rPr>
                <w:rFonts w:ascii="Arial" w:hAnsi="Arial" w:cs="Arial"/>
                <w:b/>
                <w:sz w:val="18"/>
                <w:szCs w:val="18"/>
              </w:rPr>
            </w:pPr>
            <w:r>
              <w:rPr>
                <w:rFonts w:ascii="Arial" w:hAnsi="Arial" w:cs="Arial"/>
                <w:b/>
                <w:sz w:val="18"/>
                <w:szCs w:val="18"/>
              </w:rPr>
              <w:t>Parametry obrazu</w:t>
            </w:r>
          </w:p>
        </w:tc>
        <w:tc>
          <w:tcPr>
            <w:tcW w:w="6440" w:type="dxa"/>
            <w:tcBorders>
              <w:top w:val="single" w:sz="4" w:space="0" w:color="auto"/>
              <w:left w:val="single" w:sz="4" w:space="0" w:color="auto"/>
              <w:bottom w:val="single" w:sz="4" w:space="0" w:color="auto"/>
              <w:right w:val="single" w:sz="4" w:space="0" w:color="auto"/>
            </w:tcBorders>
            <w:hideMark/>
          </w:tcPr>
          <w:p w:rsidR="008676A0" w:rsidRDefault="008676A0" w:rsidP="008676A0">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odwzorowanie min. 16,7 miliona kolorów,</w:t>
            </w:r>
          </w:p>
          <w:p w:rsidR="008676A0" w:rsidRDefault="008676A0" w:rsidP="008676A0">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kontrast statyczny min. 1000:1,</w:t>
            </w:r>
          </w:p>
          <w:p w:rsidR="008676A0" w:rsidRDefault="008676A0" w:rsidP="008676A0">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jasność w zakresie 250-300 cd/m</w:t>
            </w:r>
            <w:r>
              <w:rPr>
                <w:rFonts w:ascii="Arial" w:hAnsi="Arial" w:cs="Arial"/>
                <w:sz w:val="18"/>
                <w:szCs w:val="18"/>
                <w:vertAlign w:val="superscript"/>
              </w:rPr>
              <w:t>2</w:t>
            </w:r>
            <w:r>
              <w:rPr>
                <w:rFonts w:ascii="Arial" w:hAnsi="Arial" w:cs="Arial"/>
                <w:sz w:val="18"/>
                <w:szCs w:val="18"/>
              </w:rPr>
              <w:t>,</w:t>
            </w:r>
          </w:p>
          <w:p w:rsidR="008676A0" w:rsidRDefault="008676A0" w:rsidP="008676A0">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czas reakcji matrycy maks. 8 ms (GtG),</w:t>
            </w:r>
          </w:p>
          <w:p w:rsidR="008676A0" w:rsidRDefault="008676A0" w:rsidP="008676A0">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kąty widzenia minimum 178 poziomo/178 pionowo stopni,</w:t>
            </w:r>
          </w:p>
          <w:p w:rsidR="008676A0" w:rsidRDefault="008676A0" w:rsidP="008676A0">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podświetlenie LED,</w:t>
            </w:r>
          </w:p>
          <w:p w:rsidR="008676A0" w:rsidRDefault="008676A0" w:rsidP="008676A0">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flicker-free</w:t>
            </w:r>
          </w:p>
        </w:tc>
      </w:tr>
      <w:tr w:rsidR="008676A0" w:rsidTr="008676A0">
        <w:tc>
          <w:tcPr>
            <w:tcW w:w="2711" w:type="dxa"/>
            <w:tcBorders>
              <w:top w:val="single" w:sz="4" w:space="0" w:color="auto"/>
              <w:left w:val="single" w:sz="4" w:space="0" w:color="auto"/>
              <w:bottom w:val="single" w:sz="4" w:space="0" w:color="auto"/>
              <w:right w:val="single" w:sz="4" w:space="0" w:color="auto"/>
            </w:tcBorders>
            <w:hideMark/>
          </w:tcPr>
          <w:p w:rsidR="008676A0" w:rsidRDefault="008676A0">
            <w:pPr>
              <w:spacing w:before="0" w:line="240" w:lineRule="auto"/>
              <w:ind w:left="0" w:firstLine="0"/>
              <w:jc w:val="left"/>
              <w:rPr>
                <w:rFonts w:ascii="Arial" w:hAnsi="Arial" w:cs="Arial"/>
                <w:b/>
                <w:sz w:val="18"/>
                <w:szCs w:val="18"/>
              </w:rPr>
            </w:pPr>
            <w:r>
              <w:rPr>
                <w:rFonts w:ascii="Arial" w:hAnsi="Arial" w:cs="Arial"/>
                <w:b/>
                <w:sz w:val="18"/>
                <w:szCs w:val="18"/>
              </w:rPr>
              <w:t>Złącza</w:t>
            </w:r>
          </w:p>
        </w:tc>
        <w:tc>
          <w:tcPr>
            <w:tcW w:w="6440" w:type="dxa"/>
            <w:tcBorders>
              <w:top w:val="single" w:sz="4" w:space="0" w:color="auto"/>
              <w:left w:val="single" w:sz="4" w:space="0" w:color="auto"/>
              <w:bottom w:val="single" w:sz="4" w:space="0" w:color="auto"/>
              <w:right w:val="single" w:sz="4" w:space="0" w:color="auto"/>
            </w:tcBorders>
            <w:hideMark/>
          </w:tcPr>
          <w:p w:rsidR="008676A0" w:rsidRDefault="008676A0" w:rsidP="008676A0">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min. 1x DisplayPort w wersji 1.2 lub nowszej, </w:t>
            </w:r>
          </w:p>
          <w:p w:rsidR="008676A0" w:rsidRDefault="008676A0" w:rsidP="008676A0">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min. 1x HDMI w wersji 1.4 lub nowszej,</w:t>
            </w:r>
          </w:p>
          <w:p w:rsidR="008676A0" w:rsidRDefault="008676A0" w:rsidP="008676A0">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wbudowany min. 2 portowy HUB USB A w standardzie 3 lub nowszym</w:t>
            </w:r>
          </w:p>
        </w:tc>
      </w:tr>
      <w:tr w:rsidR="008676A0" w:rsidTr="008676A0">
        <w:tc>
          <w:tcPr>
            <w:tcW w:w="2711" w:type="dxa"/>
            <w:tcBorders>
              <w:top w:val="single" w:sz="4" w:space="0" w:color="auto"/>
              <w:left w:val="single" w:sz="4" w:space="0" w:color="auto"/>
              <w:bottom w:val="single" w:sz="4" w:space="0" w:color="auto"/>
              <w:right w:val="single" w:sz="4" w:space="0" w:color="auto"/>
            </w:tcBorders>
            <w:hideMark/>
          </w:tcPr>
          <w:p w:rsidR="008676A0" w:rsidRDefault="008676A0">
            <w:pPr>
              <w:spacing w:before="0" w:line="240" w:lineRule="auto"/>
              <w:ind w:left="0" w:firstLine="0"/>
              <w:jc w:val="left"/>
              <w:rPr>
                <w:rFonts w:ascii="Arial" w:hAnsi="Arial" w:cs="Arial"/>
                <w:b/>
                <w:sz w:val="18"/>
                <w:szCs w:val="18"/>
              </w:rPr>
            </w:pPr>
            <w:r>
              <w:rPr>
                <w:rFonts w:ascii="Arial" w:hAnsi="Arial" w:cs="Arial"/>
                <w:b/>
                <w:sz w:val="18"/>
                <w:szCs w:val="18"/>
              </w:rPr>
              <w:t>Obudowa i regulacja monitora</w:t>
            </w:r>
          </w:p>
        </w:tc>
        <w:tc>
          <w:tcPr>
            <w:tcW w:w="6440" w:type="dxa"/>
            <w:tcBorders>
              <w:top w:val="single" w:sz="4" w:space="0" w:color="auto"/>
              <w:left w:val="single" w:sz="4" w:space="0" w:color="auto"/>
              <w:bottom w:val="single" w:sz="4" w:space="0" w:color="auto"/>
              <w:right w:val="single" w:sz="4" w:space="0" w:color="auto"/>
            </w:tcBorders>
            <w:hideMark/>
          </w:tcPr>
          <w:p w:rsidR="008676A0" w:rsidRDefault="008676A0" w:rsidP="008676A0">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obudowa czarna matowa,</w:t>
            </w:r>
          </w:p>
          <w:p w:rsidR="008676A0" w:rsidRDefault="008676A0" w:rsidP="008676A0">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bezramkowa obudowa- dopuszcza się ramkę na dole matrycy,</w:t>
            </w:r>
          </w:p>
          <w:p w:rsidR="008676A0" w:rsidRDefault="008676A0" w:rsidP="008676A0">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regulacja pozioma w zakresie nie mniejszym niż od -4 do +15 stopni, </w:t>
            </w:r>
          </w:p>
          <w:p w:rsidR="008676A0" w:rsidRDefault="008676A0" w:rsidP="008676A0">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regulacja w pionie w zakresie nie mniejszym -45/45 stopni,</w:t>
            </w:r>
          </w:p>
          <w:p w:rsidR="008676A0" w:rsidRDefault="008676A0" w:rsidP="008676A0">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regulacja wysokości aż do 110 mm, </w:t>
            </w:r>
          </w:p>
          <w:p w:rsidR="008676A0" w:rsidRDefault="008676A0" w:rsidP="008676A0">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pivot</w:t>
            </w:r>
          </w:p>
        </w:tc>
      </w:tr>
      <w:tr w:rsidR="008676A0" w:rsidTr="008676A0">
        <w:tc>
          <w:tcPr>
            <w:tcW w:w="2711" w:type="dxa"/>
            <w:tcBorders>
              <w:top w:val="single" w:sz="4" w:space="0" w:color="auto"/>
              <w:left w:val="single" w:sz="4" w:space="0" w:color="auto"/>
              <w:bottom w:val="single" w:sz="4" w:space="0" w:color="auto"/>
              <w:right w:val="single" w:sz="4" w:space="0" w:color="auto"/>
            </w:tcBorders>
            <w:hideMark/>
          </w:tcPr>
          <w:p w:rsidR="008676A0" w:rsidRDefault="008676A0">
            <w:pPr>
              <w:spacing w:before="0" w:line="240" w:lineRule="auto"/>
              <w:ind w:left="0" w:firstLine="0"/>
              <w:jc w:val="left"/>
              <w:rPr>
                <w:rFonts w:ascii="Arial" w:hAnsi="Arial" w:cs="Arial"/>
                <w:b/>
                <w:sz w:val="18"/>
                <w:szCs w:val="18"/>
              </w:rPr>
            </w:pPr>
            <w:r>
              <w:rPr>
                <w:rFonts w:ascii="Arial" w:hAnsi="Arial" w:cs="Arial"/>
                <w:b/>
                <w:sz w:val="18"/>
                <w:szCs w:val="18"/>
              </w:rPr>
              <w:t>Kable</w:t>
            </w:r>
          </w:p>
        </w:tc>
        <w:tc>
          <w:tcPr>
            <w:tcW w:w="6440" w:type="dxa"/>
            <w:tcBorders>
              <w:top w:val="single" w:sz="4" w:space="0" w:color="auto"/>
              <w:left w:val="single" w:sz="4" w:space="0" w:color="auto"/>
              <w:bottom w:val="single" w:sz="4" w:space="0" w:color="auto"/>
              <w:right w:val="single" w:sz="4" w:space="0" w:color="auto"/>
            </w:tcBorders>
            <w:hideMark/>
          </w:tcPr>
          <w:p w:rsidR="008676A0" w:rsidRDefault="008676A0" w:rsidP="008676A0">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zasilania,</w:t>
            </w:r>
          </w:p>
          <w:p w:rsidR="008676A0" w:rsidRDefault="008676A0" w:rsidP="008676A0">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DisplayPort,</w:t>
            </w:r>
          </w:p>
          <w:p w:rsidR="008676A0" w:rsidRDefault="008676A0" w:rsidP="008676A0">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HDMI,</w:t>
            </w:r>
          </w:p>
          <w:p w:rsidR="008676A0" w:rsidRDefault="008676A0" w:rsidP="008676A0">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USB do HUB-a</w:t>
            </w:r>
          </w:p>
        </w:tc>
      </w:tr>
      <w:tr w:rsidR="008676A0" w:rsidTr="008676A0">
        <w:tc>
          <w:tcPr>
            <w:tcW w:w="2711" w:type="dxa"/>
            <w:tcBorders>
              <w:top w:val="single" w:sz="4" w:space="0" w:color="auto"/>
              <w:left w:val="single" w:sz="4" w:space="0" w:color="auto"/>
              <w:bottom w:val="single" w:sz="4" w:space="0" w:color="auto"/>
              <w:right w:val="single" w:sz="4" w:space="0" w:color="auto"/>
            </w:tcBorders>
            <w:hideMark/>
          </w:tcPr>
          <w:p w:rsidR="008676A0" w:rsidRDefault="008676A0">
            <w:pPr>
              <w:spacing w:before="0" w:line="240" w:lineRule="auto"/>
              <w:ind w:left="0" w:firstLine="0"/>
              <w:jc w:val="left"/>
              <w:rPr>
                <w:rFonts w:ascii="Arial" w:hAnsi="Arial" w:cs="Arial"/>
                <w:b/>
                <w:sz w:val="18"/>
                <w:szCs w:val="18"/>
              </w:rPr>
            </w:pPr>
            <w:r>
              <w:rPr>
                <w:rFonts w:ascii="Arial" w:hAnsi="Arial" w:cs="Arial"/>
                <w:b/>
                <w:sz w:val="18"/>
                <w:szCs w:val="18"/>
              </w:rPr>
              <w:t>Inne</w:t>
            </w:r>
          </w:p>
        </w:tc>
        <w:tc>
          <w:tcPr>
            <w:tcW w:w="6440" w:type="dxa"/>
            <w:tcBorders>
              <w:top w:val="single" w:sz="4" w:space="0" w:color="auto"/>
              <w:left w:val="single" w:sz="4" w:space="0" w:color="auto"/>
              <w:bottom w:val="single" w:sz="4" w:space="0" w:color="auto"/>
              <w:right w:val="single" w:sz="4" w:space="0" w:color="auto"/>
            </w:tcBorders>
            <w:hideMark/>
          </w:tcPr>
          <w:p w:rsidR="008676A0" w:rsidRDefault="008676A0" w:rsidP="008676A0">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VESA 100x100mm, </w:t>
            </w:r>
          </w:p>
          <w:p w:rsidR="008676A0" w:rsidRDefault="008676A0" w:rsidP="008676A0">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wbudowany zasilacz,</w:t>
            </w:r>
          </w:p>
          <w:p w:rsidR="008676A0" w:rsidRDefault="008676A0" w:rsidP="008676A0">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zarządzanie kablami,</w:t>
            </w:r>
          </w:p>
          <w:p w:rsidR="008676A0" w:rsidRDefault="008676A0" w:rsidP="008676A0">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typowy pobór energii elektrycznej nie większy niż 20W</w:t>
            </w:r>
          </w:p>
        </w:tc>
      </w:tr>
    </w:tbl>
    <w:p w:rsidR="008676A0" w:rsidRDefault="008676A0" w:rsidP="008676A0">
      <w:pPr>
        <w:autoSpaceDN w:val="0"/>
        <w:adjustRightInd w:val="0"/>
        <w:spacing w:line="240" w:lineRule="auto"/>
        <w:ind w:left="0" w:firstLine="0"/>
        <w:rPr>
          <w:rFonts w:ascii="Arial" w:hAnsi="Arial" w:cs="Arial"/>
          <w:iCs/>
          <w:szCs w:val="24"/>
        </w:rPr>
      </w:pPr>
      <w:r>
        <w:rPr>
          <w:rFonts w:ascii="Arial" w:hAnsi="Arial" w:cs="Arial"/>
          <w:iCs/>
          <w:szCs w:val="24"/>
        </w:rPr>
        <w:t>Piotr Zielniewicz, 502 608 558</w:t>
      </w:r>
    </w:p>
    <w:p w:rsidR="008676A0" w:rsidRDefault="008676A0" w:rsidP="008676A0">
      <w:pPr>
        <w:keepNext/>
        <w:spacing w:before="0" w:line="240" w:lineRule="auto"/>
        <w:ind w:left="0" w:firstLine="0"/>
        <w:rPr>
          <w:rFonts w:ascii="Arial" w:hAnsi="Arial" w:cs="Arial"/>
          <w:sz w:val="18"/>
          <w:szCs w:val="18"/>
        </w:rPr>
      </w:pPr>
      <w:r>
        <w:rPr>
          <w:rFonts w:ascii="Arial" w:hAnsi="Arial" w:cs="Arial"/>
          <w:sz w:val="18"/>
          <w:szCs w:val="18"/>
        </w:rPr>
        <w:t>……………………………………………………</w:t>
      </w:r>
    </w:p>
    <w:p w:rsidR="008676A0" w:rsidRDefault="008676A0" w:rsidP="008676A0">
      <w:pPr>
        <w:keepNext/>
        <w:spacing w:before="0" w:line="240" w:lineRule="auto"/>
        <w:ind w:left="0" w:firstLine="0"/>
        <w:contextualSpacing/>
        <w:rPr>
          <w:rFonts w:ascii="Arial" w:hAnsi="Arial" w:cs="Arial"/>
          <w:sz w:val="18"/>
          <w:szCs w:val="18"/>
        </w:rPr>
      </w:pPr>
      <w:r>
        <w:rPr>
          <w:rFonts w:ascii="Arial" w:hAnsi="Arial" w:cs="Arial"/>
          <w:sz w:val="18"/>
          <w:szCs w:val="18"/>
        </w:rPr>
        <w:t>Osoby zainteresowane zakupem, nr telefonu</w:t>
      </w:r>
    </w:p>
    <w:p w:rsidR="008676A0" w:rsidRDefault="008676A0">
      <w:pPr>
        <w:suppressAutoHyphens w:val="0"/>
        <w:spacing w:before="0" w:after="160" w:line="259" w:lineRule="auto"/>
        <w:ind w:left="0" w:firstLine="0"/>
        <w:jc w:val="left"/>
        <w:rPr>
          <w:rFonts w:ascii="Arial" w:hAnsi="Arial" w:cs="Arial"/>
          <w:sz w:val="18"/>
          <w:szCs w:val="18"/>
        </w:rPr>
      </w:pPr>
      <w:r>
        <w:rPr>
          <w:rFonts w:ascii="Arial" w:hAnsi="Arial" w:cs="Arial"/>
          <w:sz w:val="18"/>
          <w:szCs w:val="18"/>
        </w:rPr>
        <w:br w:type="page"/>
      </w:r>
    </w:p>
    <w:p w:rsidR="00AD3839" w:rsidRDefault="00AD3839" w:rsidP="00AD3839">
      <w:pPr>
        <w:keepNext/>
        <w:jc w:val="right"/>
        <w:rPr>
          <w:b/>
          <w:u w:val="single"/>
        </w:rPr>
      </w:pPr>
      <w:r w:rsidRPr="00A44229">
        <w:rPr>
          <w:b/>
          <w:u w:val="single"/>
        </w:rPr>
        <w:t xml:space="preserve">Załącznik </w:t>
      </w:r>
      <w:r>
        <w:rPr>
          <w:b/>
          <w:u w:val="single"/>
        </w:rPr>
        <w:t>3</w:t>
      </w:r>
      <w:r w:rsidR="0079462C">
        <w:rPr>
          <w:b/>
          <w:u w:val="single"/>
        </w:rPr>
        <w:t>5</w:t>
      </w:r>
    </w:p>
    <w:p w:rsidR="00ED362F" w:rsidRDefault="00ED362F" w:rsidP="00ED362F">
      <w:pPr>
        <w:spacing w:before="0" w:after="60" w:line="240" w:lineRule="auto"/>
        <w:ind w:left="0" w:firstLine="0"/>
        <w:rPr>
          <w:rFonts w:ascii="Arial" w:hAnsi="Arial" w:cs="Arial"/>
          <w:sz w:val="20"/>
          <w:szCs w:val="18"/>
        </w:rPr>
      </w:pPr>
      <w:r>
        <w:rPr>
          <w:rFonts w:ascii="Arial" w:hAnsi="Arial" w:cs="Arial"/>
          <w:sz w:val="20"/>
          <w:szCs w:val="18"/>
        </w:rPr>
        <w:t>Politechnika Poznańska</w:t>
      </w:r>
    </w:p>
    <w:p w:rsidR="00ED362F" w:rsidRDefault="00ED362F" w:rsidP="00ED362F">
      <w:pPr>
        <w:spacing w:before="0" w:line="240" w:lineRule="auto"/>
        <w:ind w:left="0" w:firstLine="0"/>
        <w:contextualSpacing/>
        <w:rPr>
          <w:rFonts w:ascii="Arial" w:hAnsi="Arial" w:cs="Arial"/>
          <w:sz w:val="18"/>
          <w:szCs w:val="18"/>
        </w:rPr>
      </w:pPr>
      <w:r>
        <w:rPr>
          <w:rFonts w:ascii="Arial" w:hAnsi="Arial" w:cs="Arial"/>
          <w:sz w:val="20"/>
          <w:szCs w:val="18"/>
        </w:rPr>
        <w:t>Instytut Informatyki, ul. Piotrowo 2, 60-965 Poznań</w:t>
      </w:r>
    </w:p>
    <w:p w:rsidR="00ED362F" w:rsidRDefault="00ED362F" w:rsidP="00ED362F">
      <w:pPr>
        <w:spacing w:before="360" w:after="60" w:line="240" w:lineRule="auto"/>
        <w:ind w:left="0" w:firstLine="0"/>
        <w:rPr>
          <w:rFonts w:ascii="Arial" w:hAnsi="Arial" w:cs="Arial"/>
          <w:b/>
        </w:rPr>
      </w:pPr>
      <w:r>
        <w:rPr>
          <w:rFonts w:ascii="Arial" w:hAnsi="Arial" w:cs="Arial"/>
          <w:b/>
        </w:rPr>
        <w:t>Jeden (1) monitor LCD o parametrach:</w:t>
      </w:r>
    </w:p>
    <w:tbl>
      <w:tblPr>
        <w:tblStyle w:val="Tabela-Siatka"/>
        <w:tblW w:w="9150" w:type="dxa"/>
        <w:tblInd w:w="113" w:type="dxa"/>
        <w:tblLayout w:type="fixed"/>
        <w:tblCellMar>
          <w:top w:w="108" w:type="dxa"/>
          <w:bottom w:w="108" w:type="dxa"/>
        </w:tblCellMar>
        <w:tblLook w:val="04A0" w:firstRow="1" w:lastRow="0" w:firstColumn="1" w:lastColumn="0" w:noHBand="0" w:noVBand="1"/>
      </w:tblPr>
      <w:tblGrid>
        <w:gridCol w:w="2711"/>
        <w:gridCol w:w="6439"/>
      </w:tblGrid>
      <w:tr w:rsidR="00ED362F" w:rsidTr="00ED362F">
        <w:tc>
          <w:tcPr>
            <w:tcW w:w="2711" w:type="dxa"/>
            <w:tcBorders>
              <w:top w:val="single" w:sz="4" w:space="0" w:color="auto"/>
              <w:left w:val="single" w:sz="4" w:space="0" w:color="auto"/>
              <w:bottom w:val="single" w:sz="4" w:space="0" w:color="auto"/>
              <w:right w:val="single" w:sz="4" w:space="0" w:color="auto"/>
            </w:tcBorders>
            <w:hideMark/>
          </w:tcPr>
          <w:p w:rsidR="00ED362F" w:rsidRDefault="00ED362F">
            <w:pPr>
              <w:spacing w:before="0" w:line="240" w:lineRule="auto"/>
              <w:ind w:left="0" w:firstLine="0"/>
              <w:jc w:val="center"/>
              <w:rPr>
                <w:rFonts w:ascii="Arial" w:hAnsi="Arial" w:cs="Arial"/>
                <w:b/>
                <w:sz w:val="20"/>
                <w:szCs w:val="20"/>
              </w:rPr>
            </w:pPr>
            <w:r>
              <w:rPr>
                <w:rFonts w:ascii="Arial" w:hAnsi="Arial" w:cs="Arial"/>
                <w:b/>
                <w:sz w:val="20"/>
                <w:szCs w:val="20"/>
              </w:rPr>
              <w:t>WYSZCZEGÓLNIENIE</w:t>
            </w:r>
          </w:p>
        </w:tc>
        <w:tc>
          <w:tcPr>
            <w:tcW w:w="6440" w:type="dxa"/>
            <w:tcBorders>
              <w:top w:val="single" w:sz="4" w:space="0" w:color="auto"/>
              <w:left w:val="single" w:sz="4" w:space="0" w:color="auto"/>
              <w:bottom w:val="single" w:sz="4" w:space="0" w:color="auto"/>
              <w:right w:val="single" w:sz="4" w:space="0" w:color="auto"/>
            </w:tcBorders>
            <w:hideMark/>
          </w:tcPr>
          <w:p w:rsidR="00ED362F" w:rsidRDefault="00ED362F">
            <w:pPr>
              <w:spacing w:before="0" w:line="240" w:lineRule="auto"/>
              <w:ind w:left="0" w:firstLine="0"/>
              <w:jc w:val="center"/>
              <w:rPr>
                <w:rFonts w:ascii="Arial" w:hAnsi="Arial" w:cs="Arial"/>
                <w:b/>
                <w:sz w:val="20"/>
                <w:szCs w:val="20"/>
              </w:rPr>
            </w:pPr>
            <w:r>
              <w:rPr>
                <w:rFonts w:ascii="Arial" w:hAnsi="Arial" w:cs="Arial"/>
                <w:b/>
                <w:sz w:val="20"/>
                <w:szCs w:val="20"/>
              </w:rPr>
              <w:t>WYMAGANIA</w:t>
            </w:r>
          </w:p>
        </w:tc>
      </w:tr>
      <w:tr w:rsidR="00ED362F" w:rsidTr="00ED362F">
        <w:tc>
          <w:tcPr>
            <w:tcW w:w="2711" w:type="dxa"/>
            <w:tcBorders>
              <w:top w:val="single" w:sz="4" w:space="0" w:color="auto"/>
              <w:left w:val="single" w:sz="4" w:space="0" w:color="auto"/>
              <w:bottom w:val="single" w:sz="4" w:space="0" w:color="auto"/>
              <w:right w:val="single" w:sz="4" w:space="0" w:color="auto"/>
            </w:tcBorders>
            <w:hideMark/>
          </w:tcPr>
          <w:p w:rsidR="00ED362F" w:rsidRDefault="00ED362F">
            <w:pPr>
              <w:spacing w:before="0" w:line="240" w:lineRule="auto"/>
              <w:ind w:left="0" w:firstLine="0"/>
              <w:jc w:val="left"/>
              <w:rPr>
                <w:rFonts w:ascii="Arial" w:hAnsi="Arial" w:cs="Arial"/>
                <w:b/>
                <w:sz w:val="18"/>
                <w:szCs w:val="18"/>
              </w:rPr>
            </w:pPr>
            <w:r>
              <w:rPr>
                <w:rFonts w:ascii="Arial" w:hAnsi="Arial" w:cs="Arial"/>
                <w:b/>
                <w:sz w:val="18"/>
                <w:szCs w:val="18"/>
              </w:rPr>
              <w:t>Przekątna ekranu, rozdzielczość</w:t>
            </w:r>
          </w:p>
        </w:tc>
        <w:tc>
          <w:tcPr>
            <w:tcW w:w="6440" w:type="dxa"/>
            <w:tcBorders>
              <w:top w:val="single" w:sz="4" w:space="0" w:color="auto"/>
              <w:left w:val="single" w:sz="4" w:space="0" w:color="auto"/>
              <w:bottom w:val="single" w:sz="4" w:space="0" w:color="auto"/>
              <w:right w:val="single" w:sz="4" w:space="0" w:color="auto"/>
            </w:tcBorders>
            <w:hideMark/>
          </w:tcPr>
          <w:p w:rsidR="00ED362F" w:rsidRDefault="00ED362F" w:rsidP="00ED362F">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33.5 ÷ 34.5 cala,</w:t>
            </w:r>
          </w:p>
          <w:p w:rsidR="00ED362F" w:rsidRDefault="00ED362F" w:rsidP="00ED362F">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rozdzielczość natywna 3440x1440 pikseli przy częstotliwości 60 Hz,</w:t>
            </w:r>
          </w:p>
          <w:p w:rsidR="00ED362F" w:rsidRDefault="00ED362F" w:rsidP="00ED362F">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format obrazu 21:9,</w:t>
            </w:r>
          </w:p>
          <w:p w:rsidR="00ED362F" w:rsidRDefault="00ED362F" w:rsidP="00ED362F">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krzywizna ekranu w przedziale 3000R – 4000R,</w:t>
            </w:r>
          </w:p>
          <w:p w:rsidR="00ED362F" w:rsidRDefault="00ED362F" w:rsidP="00ED362F">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matryca matowa</w:t>
            </w:r>
          </w:p>
        </w:tc>
      </w:tr>
      <w:tr w:rsidR="00ED362F" w:rsidTr="00ED362F">
        <w:tc>
          <w:tcPr>
            <w:tcW w:w="2711" w:type="dxa"/>
            <w:tcBorders>
              <w:top w:val="single" w:sz="4" w:space="0" w:color="auto"/>
              <w:left w:val="single" w:sz="4" w:space="0" w:color="auto"/>
              <w:bottom w:val="single" w:sz="4" w:space="0" w:color="auto"/>
              <w:right w:val="single" w:sz="4" w:space="0" w:color="auto"/>
            </w:tcBorders>
            <w:hideMark/>
          </w:tcPr>
          <w:p w:rsidR="00ED362F" w:rsidRDefault="00ED362F">
            <w:pPr>
              <w:spacing w:before="0" w:line="240" w:lineRule="auto"/>
              <w:ind w:left="0" w:firstLine="0"/>
              <w:jc w:val="left"/>
              <w:rPr>
                <w:rFonts w:ascii="Arial" w:hAnsi="Arial" w:cs="Arial"/>
                <w:b/>
                <w:sz w:val="18"/>
                <w:szCs w:val="18"/>
              </w:rPr>
            </w:pPr>
            <w:r>
              <w:rPr>
                <w:rFonts w:ascii="Arial" w:hAnsi="Arial" w:cs="Arial"/>
                <w:b/>
                <w:sz w:val="18"/>
                <w:szCs w:val="18"/>
              </w:rPr>
              <w:t>Parametry obrazu</w:t>
            </w:r>
          </w:p>
        </w:tc>
        <w:tc>
          <w:tcPr>
            <w:tcW w:w="6440" w:type="dxa"/>
            <w:tcBorders>
              <w:top w:val="single" w:sz="4" w:space="0" w:color="auto"/>
              <w:left w:val="single" w:sz="4" w:space="0" w:color="auto"/>
              <w:bottom w:val="single" w:sz="4" w:space="0" w:color="auto"/>
              <w:right w:val="single" w:sz="4" w:space="0" w:color="auto"/>
            </w:tcBorders>
            <w:hideMark/>
          </w:tcPr>
          <w:p w:rsidR="00ED362F" w:rsidRDefault="00ED362F" w:rsidP="00ED362F">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odwzorowanie min. 16,7 miliona kolorów,</w:t>
            </w:r>
          </w:p>
          <w:p w:rsidR="00ED362F" w:rsidRDefault="00ED362F" w:rsidP="00ED362F">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kontrast statyczny min. 1000:1,</w:t>
            </w:r>
          </w:p>
          <w:p w:rsidR="00ED362F" w:rsidRDefault="00ED362F" w:rsidP="00ED362F">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jasność w zakresie 250-300 cd/m</w:t>
            </w:r>
            <w:r>
              <w:rPr>
                <w:rFonts w:ascii="Arial" w:hAnsi="Arial" w:cs="Arial"/>
                <w:sz w:val="18"/>
                <w:szCs w:val="18"/>
                <w:vertAlign w:val="superscript"/>
              </w:rPr>
              <w:t>2</w:t>
            </w:r>
            <w:r>
              <w:rPr>
                <w:rFonts w:ascii="Arial" w:hAnsi="Arial" w:cs="Arial"/>
                <w:sz w:val="18"/>
                <w:szCs w:val="18"/>
              </w:rPr>
              <w:t>,</w:t>
            </w:r>
          </w:p>
          <w:p w:rsidR="00ED362F" w:rsidRDefault="00ED362F" w:rsidP="00ED362F">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czas reakcji matrycy maks. 8ms (GtG),</w:t>
            </w:r>
          </w:p>
          <w:p w:rsidR="00ED362F" w:rsidRDefault="00ED362F" w:rsidP="00ED362F">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kąty widzenia minimum 178 poziomo/178 pionowo stopni,</w:t>
            </w:r>
          </w:p>
          <w:p w:rsidR="00ED362F" w:rsidRDefault="00ED362F" w:rsidP="00ED362F">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podświetlenie LED,</w:t>
            </w:r>
          </w:p>
          <w:p w:rsidR="00ED362F" w:rsidRDefault="00ED362F" w:rsidP="00ED362F">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flicker-free</w:t>
            </w:r>
          </w:p>
        </w:tc>
      </w:tr>
      <w:tr w:rsidR="00ED362F" w:rsidTr="00ED362F">
        <w:tc>
          <w:tcPr>
            <w:tcW w:w="2711" w:type="dxa"/>
            <w:tcBorders>
              <w:top w:val="single" w:sz="4" w:space="0" w:color="auto"/>
              <w:left w:val="single" w:sz="4" w:space="0" w:color="auto"/>
              <w:bottom w:val="single" w:sz="4" w:space="0" w:color="auto"/>
              <w:right w:val="single" w:sz="4" w:space="0" w:color="auto"/>
            </w:tcBorders>
            <w:hideMark/>
          </w:tcPr>
          <w:p w:rsidR="00ED362F" w:rsidRDefault="00ED362F">
            <w:pPr>
              <w:spacing w:before="0" w:line="240" w:lineRule="auto"/>
              <w:ind w:left="0" w:firstLine="0"/>
              <w:jc w:val="left"/>
              <w:rPr>
                <w:rFonts w:ascii="Arial" w:hAnsi="Arial" w:cs="Arial"/>
                <w:b/>
                <w:sz w:val="18"/>
                <w:szCs w:val="18"/>
              </w:rPr>
            </w:pPr>
            <w:r>
              <w:rPr>
                <w:rFonts w:ascii="Arial" w:hAnsi="Arial" w:cs="Arial"/>
                <w:b/>
                <w:sz w:val="18"/>
                <w:szCs w:val="18"/>
              </w:rPr>
              <w:t>Złącza</w:t>
            </w:r>
          </w:p>
        </w:tc>
        <w:tc>
          <w:tcPr>
            <w:tcW w:w="6440" w:type="dxa"/>
            <w:tcBorders>
              <w:top w:val="single" w:sz="4" w:space="0" w:color="auto"/>
              <w:left w:val="single" w:sz="4" w:space="0" w:color="auto"/>
              <w:bottom w:val="single" w:sz="4" w:space="0" w:color="auto"/>
              <w:right w:val="single" w:sz="4" w:space="0" w:color="auto"/>
            </w:tcBorders>
            <w:hideMark/>
          </w:tcPr>
          <w:p w:rsidR="00ED362F" w:rsidRDefault="00ED362F" w:rsidP="00ED362F">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min. 1x DisplayPort w wersji 1.2 lub nowszej, </w:t>
            </w:r>
          </w:p>
          <w:p w:rsidR="00ED362F" w:rsidRDefault="00ED362F" w:rsidP="00ED362F">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min. 1x HDMI w wersji 2.0 lub nowszej,</w:t>
            </w:r>
          </w:p>
          <w:p w:rsidR="00ED362F" w:rsidRDefault="00ED362F" w:rsidP="00ED362F">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min. 1 x USB Type-C z funkcją DisplayPort,</w:t>
            </w:r>
          </w:p>
          <w:p w:rsidR="00ED362F" w:rsidRDefault="00ED362F" w:rsidP="00ED362F">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wbudowany min. 2 portowy HUB USB w wersji 3 lub nowszej</w:t>
            </w:r>
          </w:p>
        </w:tc>
      </w:tr>
      <w:tr w:rsidR="00ED362F" w:rsidTr="00ED362F">
        <w:tc>
          <w:tcPr>
            <w:tcW w:w="2711" w:type="dxa"/>
            <w:tcBorders>
              <w:top w:val="single" w:sz="4" w:space="0" w:color="auto"/>
              <w:left w:val="single" w:sz="4" w:space="0" w:color="auto"/>
              <w:bottom w:val="single" w:sz="4" w:space="0" w:color="auto"/>
              <w:right w:val="single" w:sz="4" w:space="0" w:color="auto"/>
            </w:tcBorders>
            <w:hideMark/>
          </w:tcPr>
          <w:p w:rsidR="00ED362F" w:rsidRDefault="00ED362F">
            <w:pPr>
              <w:spacing w:before="0" w:line="240" w:lineRule="auto"/>
              <w:ind w:left="0" w:firstLine="0"/>
              <w:jc w:val="left"/>
              <w:rPr>
                <w:rFonts w:ascii="Arial" w:hAnsi="Arial" w:cs="Arial"/>
                <w:b/>
                <w:sz w:val="18"/>
                <w:szCs w:val="18"/>
              </w:rPr>
            </w:pPr>
            <w:r>
              <w:rPr>
                <w:rFonts w:ascii="Arial" w:hAnsi="Arial" w:cs="Arial"/>
                <w:b/>
                <w:sz w:val="18"/>
                <w:szCs w:val="18"/>
              </w:rPr>
              <w:t>Obudowa i regulacja monitora</w:t>
            </w:r>
          </w:p>
        </w:tc>
        <w:tc>
          <w:tcPr>
            <w:tcW w:w="6440" w:type="dxa"/>
            <w:tcBorders>
              <w:top w:val="single" w:sz="4" w:space="0" w:color="auto"/>
              <w:left w:val="single" w:sz="4" w:space="0" w:color="auto"/>
              <w:bottom w:val="single" w:sz="4" w:space="0" w:color="auto"/>
              <w:right w:val="single" w:sz="4" w:space="0" w:color="auto"/>
            </w:tcBorders>
            <w:hideMark/>
          </w:tcPr>
          <w:p w:rsidR="00ED362F" w:rsidRDefault="00ED362F" w:rsidP="00ED362F">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obudowa czarna matowa,</w:t>
            </w:r>
          </w:p>
          <w:p w:rsidR="00ED362F" w:rsidRDefault="00ED362F" w:rsidP="00ED362F">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regulacja pozioma w zakresie nie mniejszym niż od -5 do +21 stopni, </w:t>
            </w:r>
          </w:p>
          <w:p w:rsidR="00ED362F" w:rsidRDefault="00ED362F" w:rsidP="00ED362F">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regulacja w pionie w zakresie nie mniejszym -30/30 stopni,</w:t>
            </w:r>
          </w:p>
          <w:p w:rsidR="00ED362F" w:rsidRDefault="00ED362F" w:rsidP="00ED362F">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regulacja wysokości aż do 150mm</w:t>
            </w:r>
          </w:p>
        </w:tc>
      </w:tr>
      <w:tr w:rsidR="00ED362F" w:rsidTr="00ED362F">
        <w:tc>
          <w:tcPr>
            <w:tcW w:w="2711" w:type="dxa"/>
            <w:tcBorders>
              <w:top w:val="single" w:sz="4" w:space="0" w:color="auto"/>
              <w:left w:val="single" w:sz="4" w:space="0" w:color="auto"/>
              <w:bottom w:val="single" w:sz="4" w:space="0" w:color="auto"/>
              <w:right w:val="single" w:sz="4" w:space="0" w:color="auto"/>
            </w:tcBorders>
            <w:hideMark/>
          </w:tcPr>
          <w:p w:rsidR="00ED362F" w:rsidRDefault="00ED362F">
            <w:pPr>
              <w:spacing w:before="0" w:line="240" w:lineRule="auto"/>
              <w:ind w:left="0" w:firstLine="0"/>
              <w:jc w:val="left"/>
              <w:rPr>
                <w:rFonts w:ascii="Arial" w:hAnsi="Arial" w:cs="Arial"/>
                <w:b/>
                <w:sz w:val="18"/>
                <w:szCs w:val="18"/>
              </w:rPr>
            </w:pPr>
            <w:r>
              <w:rPr>
                <w:rFonts w:ascii="Arial" w:hAnsi="Arial" w:cs="Arial"/>
                <w:b/>
                <w:sz w:val="18"/>
                <w:szCs w:val="18"/>
              </w:rPr>
              <w:t>Kable</w:t>
            </w:r>
          </w:p>
        </w:tc>
        <w:tc>
          <w:tcPr>
            <w:tcW w:w="6440" w:type="dxa"/>
            <w:tcBorders>
              <w:top w:val="single" w:sz="4" w:space="0" w:color="auto"/>
              <w:left w:val="single" w:sz="4" w:space="0" w:color="auto"/>
              <w:bottom w:val="single" w:sz="4" w:space="0" w:color="auto"/>
              <w:right w:val="single" w:sz="4" w:space="0" w:color="auto"/>
            </w:tcBorders>
            <w:hideMark/>
          </w:tcPr>
          <w:p w:rsidR="00ED362F" w:rsidRDefault="00ED362F" w:rsidP="00ED362F">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zasilania,</w:t>
            </w:r>
          </w:p>
          <w:p w:rsidR="00ED362F" w:rsidRDefault="00ED362F" w:rsidP="00ED362F">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DisplayPort,</w:t>
            </w:r>
          </w:p>
          <w:p w:rsidR="00ED362F" w:rsidRDefault="00ED362F" w:rsidP="00ED362F">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HDMI,</w:t>
            </w:r>
          </w:p>
          <w:p w:rsidR="00ED362F" w:rsidRDefault="00ED362F" w:rsidP="00ED362F">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USB-C</w:t>
            </w:r>
          </w:p>
        </w:tc>
      </w:tr>
      <w:tr w:rsidR="00ED362F" w:rsidTr="00ED362F">
        <w:tc>
          <w:tcPr>
            <w:tcW w:w="2711" w:type="dxa"/>
            <w:tcBorders>
              <w:top w:val="single" w:sz="4" w:space="0" w:color="auto"/>
              <w:left w:val="single" w:sz="4" w:space="0" w:color="auto"/>
              <w:bottom w:val="single" w:sz="4" w:space="0" w:color="auto"/>
              <w:right w:val="single" w:sz="4" w:space="0" w:color="auto"/>
            </w:tcBorders>
            <w:hideMark/>
          </w:tcPr>
          <w:p w:rsidR="00ED362F" w:rsidRDefault="00ED362F">
            <w:pPr>
              <w:spacing w:before="0" w:line="240" w:lineRule="auto"/>
              <w:ind w:left="0" w:firstLine="0"/>
              <w:jc w:val="left"/>
              <w:rPr>
                <w:rFonts w:ascii="Arial" w:hAnsi="Arial" w:cs="Arial"/>
                <w:b/>
                <w:sz w:val="18"/>
                <w:szCs w:val="18"/>
              </w:rPr>
            </w:pPr>
            <w:r>
              <w:rPr>
                <w:rFonts w:ascii="Arial" w:hAnsi="Arial" w:cs="Arial"/>
                <w:b/>
                <w:sz w:val="18"/>
                <w:szCs w:val="18"/>
              </w:rPr>
              <w:t>Inne</w:t>
            </w:r>
          </w:p>
        </w:tc>
        <w:tc>
          <w:tcPr>
            <w:tcW w:w="6440" w:type="dxa"/>
            <w:tcBorders>
              <w:top w:val="single" w:sz="4" w:space="0" w:color="auto"/>
              <w:left w:val="single" w:sz="4" w:space="0" w:color="auto"/>
              <w:bottom w:val="single" w:sz="4" w:space="0" w:color="auto"/>
              <w:right w:val="single" w:sz="4" w:space="0" w:color="auto"/>
            </w:tcBorders>
            <w:hideMark/>
          </w:tcPr>
          <w:p w:rsidR="00ED362F" w:rsidRDefault="00ED362F" w:rsidP="00ED362F">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VESA 100x100mm, </w:t>
            </w:r>
          </w:p>
          <w:p w:rsidR="00ED362F" w:rsidRDefault="00ED362F" w:rsidP="00ED362F">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waga nie większa niż 7 kg,</w:t>
            </w:r>
          </w:p>
          <w:p w:rsidR="00ED362F" w:rsidRDefault="00ED362F" w:rsidP="00ED362F">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typowy pobór energii elektrycznej nie większy niż 35 W</w:t>
            </w:r>
          </w:p>
        </w:tc>
      </w:tr>
    </w:tbl>
    <w:p w:rsidR="00ED362F" w:rsidRDefault="00ED362F" w:rsidP="00ED362F">
      <w:pPr>
        <w:autoSpaceDN w:val="0"/>
        <w:adjustRightInd w:val="0"/>
        <w:spacing w:line="240" w:lineRule="auto"/>
        <w:ind w:left="0" w:firstLine="0"/>
        <w:rPr>
          <w:rFonts w:ascii="Arial" w:hAnsi="Arial" w:cs="Arial"/>
          <w:iCs/>
          <w:szCs w:val="24"/>
        </w:rPr>
      </w:pPr>
      <w:r>
        <w:rPr>
          <w:rFonts w:ascii="Arial" w:hAnsi="Arial" w:cs="Arial"/>
          <w:iCs/>
          <w:szCs w:val="24"/>
        </w:rPr>
        <w:t>Piotr Zielniewicz, 502 608 558</w:t>
      </w:r>
    </w:p>
    <w:p w:rsidR="00ED362F" w:rsidRDefault="00ED362F" w:rsidP="00ED362F">
      <w:pPr>
        <w:keepNext/>
        <w:spacing w:before="0" w:line="240" w:lineRule="auto"/>
        <w:ind w:left="0" w:firstLine="0"/>
        <w:rPr>
          <w:rFonts w:ascii="Arial" w:hAnsi="Arial" w:cs="Arial"/>
          <w:sz w:val="18"/>
          <w:szCs w:val="18"/>
        </w:rPr>
      </w:pPr>
      <w:r>
        <w:rPr>
          <w:rFonts w:ascii="Arial" w:hAnsi="Arial" w:cs="Arial"/>
          <w:sz w:val="18"/>
          <w:szCs w:val="18"/>
        </w:rPr>
        <w:t>……………………………………………………</w:t>
      </w:r>
    </w:p>
    <w:p w:rsidR="00ED362F" w:rsidRDefault="00ED362F" w:rsidP="00ED362F">
      <w:pPr>
        <w:keepNext/>
        <w:spacing w:before="0" w:line="240" w:lineRule="auto"/>
        <w:ind w:left="0" w:firstLine="0"/>
        <w:contextualSpacing/>
        <w:rPr>
          <w:rFonts w:ascii="Arial" w:hAnsi="Arial" w:cs="Arial"/>
          <w:sz w:val="18"/>
          <w:szCs w:val="18"/>
        </w:rPr>
      </w:pPr>
      <w:r>
        <w:rPr>
          <w:rFonts w:ascii="Arial" w:hAnsi="Arial" w:cs="Arial"/>
          <w:sz w:val="18"/>
          <w:szCs w:val="18"/>
        </w:rPr>
        <w:t>Osoby zainteresowane zakupem, nr telefonu</w:t>
      </w:r>
    </w:p>
    <w:p w:rsidR="00ED362F" w:rsidRDefault="00ED362F" w:rsidP="00ED362F">
      <w:pPr>
        <w:keepNext/>
        <w:spacing w:before="0" w:line="240" w:lineRule="auto"/>
        <w:ind w:left="0" w:firstLine="0"/>
        <w:contextualSpacing/>
        <w:jc w:val="left"/>
        <w:rPr>
          <w:rFonts w:ascii="Arial" w:hAnsi="Arial" w:cs="Arial"/>
          <w:sz w:val="18"/>
          <w:szCs w:val="18"/>
        </w:rPr>
      </w:pPr>
    </w:p>
    <w:p w:rsidR="00ED362F" w:rsidRDefault="00ED362F">
      <w:pPr>
        <w:suppressAutoHyphens w:val="0"/>
        <w:spacing w:before="0" w:after="160" w:line="259" w:lineRule="auto"/>
        <w:ind w:left="0" w:firstLine="0"/>
        <w:jc w:val="left"/>
        <w:rPr>
          <w:rFonts w:ascii="Arial" w:hAnsi="Arial" w:cs="Arial"/>
          <w:sz w:val="18"/>
          <w:szCs w:val="18"/>
        </w:rPr>
      </w:pPr>
      <w:r>
        <w:rPr>
          <w:rFonts w:ascii="Arial" w:hAnsi="Arial" w:cs="Arial"/>
          <w:sz w:val="18"/>
          <w:szCs w:val="18"/>
        </w:rPr>
        <w:br w:type="page"/>
      </w:r>
    </w:p>
    <w:p w:rsidR="00ED362F" w:rsidRDefault="00ED362F" w:rsidP="00ED362F">
      <w:pPr>
        <w:keepNext/>
        <w:jc w:val="right"/>
        <w:rPr>
          <w:b/>
          <w:u w:val="single"/>
        </w:rPr>
      </w:pPr>
      <w:r w:rsidRPr="00A44229">
        <w:rPr>
          <w:b/>
          <w:u w:val="single"/>
        </w:rPr>
        <w:t xml:space="preserve">Załącznik </w:t>
      </w:r>
      <w:r>
        <w:rPr>
          <w:b/>
          <w:u w:val="single"/>
        </w:rPr>
        <w:t>3</w:t>
      </w:r>
      <w:r w:rsidR="00596E90">
        <w:rPr>
          <w:b/>
          <w:u w:val="single"/>
        </w:rPr>
        <w:t>6</w:t>
      </w:r>
    </w:p>
    <w:p w:rsidR="00834D1A" w:rsidRDefault="00834D1A" w:rsidP="00834D1A">
      <w:pPr>
        <w:spacing w:before="0" w:after="60" w:line="240" w:lineRule="auto"/>
        <w:ind w:left="0" w:firstLine="0"/>
        <w:rPr>
          <w:rFonts w:ascii="Arial" w:hAnsi="Arial" w:cs="Arial"/>
          <w:sz w:val="20"/>
          <w:szCs w:val="18"/>
        </w:rPr>
      </w:pPr>
      <w:r>
        <w:rPr>
          <w:rFonts w:ascii="Arial" w:hAnsi="Arial" w:cs="Arial"/>
          <w:sz w:val="20"/>
          <w:szCs w:val="18"/>
        </w:rPr>
        <w:t>Politechnika Poznańska</w:t>
      </w:r>
    </w:p>
    <w:p w:rsidR="00834D1A" w:rsidRDefault="00834D1A" w:rsidP="00834D1A">
      <w:pPr>
        <w:spacing w:before="0" w:line="240" w:lineRule="auto"/>
        <w:ind w:left="0" w:firstLine="0"/>
        <w:contextualSpacing/>
        <w:rPr>
          <w:rFonts w:ascii="Arial" w:hAnsi="Arial" w:cs="Arial"/>
          <w:sz w:val="18"/>
          <w:szCs w:val="18"/>
        </w:rPr>
      </w:pPr>
      <w:r>
        <w:rPr>
          <w:rFonts w:ascii="Arial" w:hAnsi="Arial" w:cs="Arial"/>
          <w:sz w:val="20"/>
          <w:szCs w:val="18"/>
        </w:rPr>
        <w:t>Instytut Informatyki, ul. Piotrowo 2, 60-965 Poznań</w:t>
      </w:r>
    </w:p>
    <w:p w:rsidR="00834D1A" w:rsidRDefault="00834D1A" w:rsidP="00834D1A">
      <w:pPr>
        <w:spacing w:before="360" w:after="60" w:line="240" w:lineRule="auto"/>
        <w:ind w:left="0" w:firstLine="0"/>
        <w:rPr>
          <w:rFonts w:ascii="Arial" w:hAnsi="Arial" w:cs="Arial"/>
          <w:b/>
        </w:rPr>
      </w:pPr>
      <w:r>
        <w:rPr>
          <w:rFonts w:ascii="Arial" w:hAnsi="Arial" w:cs="Arial"/>
          <w:b/>
        </w:rPr>
        <w:t>Dwa (2) zestawy komputerowe typu stacja robocza o parametrach:</w:t>
      </w:r>
    </w:p>
    <w:tbl>
      <w:tblPr>
        <w:tblStyle w:val="Tabela-Siatka"/>
        <w:tblW w:w="9150" w:type="dxa"/>
        <w:tblInd w:w="113" w:type="dxa"/>
        <w:tblLayout w:type="fixed"/>
        <w:tblCellMar>
          <w:top w:w="108" w:type="dxa"/>
          <w:bottom w:w="108" w:type="dxa"/>
        </w:tblCellMar>
        <w:tblLook w:val="04A0" w:firstRow="1" w:lastRow="0" w:firstColumn="1" w:lastColumn="0" w:noHBand="0" w:noVBand="1"/>
      </w:tblPr>
      <w:tblGrid>
        <w:gridCol w:w="2711"/>
        <w:gridCol w:w="6439"/>
      </w:tblGrid>
      <w:tr w:rsidR="00834D1A" w:rsidTr="00834D1A">
        <w:tc>
          <w:tcPr>
            <w:tcW w:w="2711" w:type="dxa"/>
            <w:tcBorders>
              <w:top w:val="single" w:sz="4" w:space="0" w:color="auto"/>
              <w:left w:val="single" w:sz="4" w:space="0" w:color="auto"/>
              <w:bottom w:val="single" w:sz="4" w:space="0" w:color="auto"/>
              <w:right w:val="single" w:sz="4" w:space="0" w:color="auto"/>
            </w:tcBorders>
            <w:hideMark/>
          </w:tcPr>
          <w:p w:rsidR="00834D1A" w:rsidRDefault="00834D1A">
            <w:pPr>
              <w:spacing w:before="0" w:line="240" w:lineRule="auto"/>
              <w:ind w:left="0" w:firstLine="0"/>
              <w:contextualSpacing/>
              <w:jc w:val="center"/>
              <w:rPr>
                <w:rFonts w:ascii="Arial" w:hAnsi="Arial" w:cs="Arial"/>
                <w:b/>
                <w:sz w:val="20"/>
                <w:szCs w:val="20"/>
              </w:rPr>
            </w:pPr>
            <w:r>
              <w:rPr>
                <w:rFonts w:ascii="Arial" w:hAnsi="Arial" w:cs="Arial"/>
                <w:b/>
                <w:sz w:val="20"/>
                <w:szCs w:val="20"/>
              </w:rPr>
              <w:t>WYSZCZEGÓLNIENIE</w:t>
            </w:r>
          </w:p>
        </w:tc>
        <w:tc>
          <w:tcPr>
            <w:tcW w:w="6440" w:type="dxa"/>
            <w:tcBorders>
              <w:top w:val="single" w:sz="4" w:space="0" w:color="auto"/>
              <w:left w:val="single" w:sz="4" w:space="0" w:color="auto"/>
              <w:bottom w:val="single" w:sz="4" w:space="0" w:color="auto"/>
              <w:right w:val="single" w:sz="4" w:space="0" w:color="auto"/>
            </w:tcBorders>
            <w:hideMark/>
          </w:tcPr>
          <w:p w:rsidR="00834D1A" w:rsidRDefault="00834D1A">
            <w:pPr>
              <w:spacing w:before="0" w:line="240" w:lineRule="auto"/>
              <w:ind w:left="0" w:firstLine="0"/>
              <w:contextualSpacing/>
              <w:jc w:val="center"/>
              <w:rPr>
                <w:rFonts w:ascii="Arial" w:hAnsi="Arial" w:cs="Arial"/>
                <w:b/>
                <w:sz w:val="20"/>
                <w:szCs w:val="20"/>
              </w:rPr>
            </w:pPr>
            <w:r>
              <w:rPr>
                <w:rFonts w:ascii="Arial" w:hAnsi="Arial" w:cs="Arial"/>
                <w:b/>
                <w:sz w:val="20"/>
                <w:szCs w:val="20"/>
              </w:rPr>
              <w:t>WYMAGANIA</w:t>
            </w:r>
          </w:p>
        </w:tc>
      </w:tr>
      <w:tr w:rsidR="00834D1A" w:rsidTr="00834D1A">
        <w:tc>
          <w:tcPr>
            <w:tcW w:w="2711" w:type="dxa"/>
            <w:tcBorders>
              <w:top w:val="single" w:sz="4" w:space="0" w:color="auto"/>
              <w:left w:val="single" w:sz="4" w:space="0" w:color="auto"/>
              <w:bottom w:val="single" w:sz="4" w:space="0" w:color="auto"/>
              <w:right w:val="single" w:sz="4" w:space="0" w:color="auto"/>
            </w:tcBorders>
            <w:hideMark/>
          </w:tcPr>
          <w:p w:rsidR="00834D1A" w:rsidRDefault="00834D1A">
            <w:pPr>
              <w:spacing w:before="0" w:line="240" w:lineRule="auto"/>
              <w:ind w:left="0" w:firstLine="0"/>
              <w:contextualSpacing/>
              <w:jc w:val="left"/>
              <w:rPr>
                <w:rFonts w:ascii="Arial" w:hAnsi="Arial" w:cs="Arial"/>
                <w:b/>
                <w:sz w:val="18"/>
                <w:szCs w:val="18"/>
              </w:rPr>
            </w:pPr>
            <w:r>
              <w:rPr>
                <w:rFonts w:ascii="Arial" w:hAnsi="Arial" w:cs="Arial"/>
                <w:b/>
                <w:sz w:val="18"/>
                <w:szCs w:val="18"/>
              </w:rPr>
              <w:t>Płyta główna</w:t>
            </w:r>
          </w:p>
        </w:tc>
        <w:tc>
          <w:tcPr>
            <w:tcW w:w="6440" w:type="dxa"/>
            <w:tcBorders>
              <w:top w:val="single" w:sz="4" w:space="0" w:color="auto"/>
              <w:left w:val="single" w:sz="4" w:space="0" w:color="auto"/>
              <w:bottom w:val="single" w:sz="4" w:space="0" w:color="auto"/>
              <w:right w:val="single" w:sz="4" w:space="0" w:color="auto"/>
            </w:tcBorders>
            <w:hideMark/>
          </w:tcPr>
          <w:p w:rsidR="00834D1A" w:rsidRDefault="00834D1A" w:rsidP="00834D1A">
            <w:pPr>
              <w:pStyle w:val="Akapitzlist"/>
              <w:numPr>
                <w:ilvl w:val="0"/>
                <w:numId w:val="18"/>
              </w:numPr>
              <w:suppressAutoHyphens w:val="0"/>
              <w:spacing w:before="0" w:line="240" w:lineRule="auto"/>
              <w:ind w:left="397" w:hanging="227"/>
              <w:jc w:val="left"/>
              <w:rPr>
                <w:rFonts w:ascii="Arial" w:hAnsi="Arial" w:cs="Arial"/>
                <w:sz w:val="18"/>
                <w:szCs w:val="18"/>
              </w:rPr>
            </w:pPr>
            <w:r>
              <w:rPr>
                <w:rFonts w:ascii="Arial" w:hAnsi="Arial" w:cs="Arial"/>
                <w:sz w:val="18"/>
                <w:szCs w:val="18"/>
              </w:rPr>
              <w:t>1x PCIe x16,</w:t>
            </w:r>
          </w:p>
          <w:p w:rsidR="00834D1A" w:rsidRDefault="00834D1A" w:rsidP="00834D1A">
            <w:pPr>
              <w:pStyle w:val="Akapitzlist"/>
              <w:numPr>
                <w:ilvl w:val="0"/>
                <w:numId w:val="18"/>
              </w:numPr>
              <w:suppressAutoHyphens w:val="0"/>
              <w:spacing w:before="0" w:line="240" w:lineRule="auto"/>
              <w:ind w:left="397" w:hanging="227"/>
              <w:jc w:val="left"/>
              <w:rPr>
                <w:rFonts w:ascii="Arial" w:hAnsi="Arial" w:cs="Arial"/>
                <w:sz w:val="18"/>
                <w:szCs w:val="18"/>
              </w:rPr>
            </w:pPr>
            <w:r>
              <w:rPr>
                <w:rFonts w:ascii="Arial" w:hAnsi="Arial" w:cs="Arial"/>
                <w:sz w:val="18"/>
                <w:szCs w:val="18"/>
              </w:rPr>
              <w:t>1x PCIe x4,</w:t>
            </w:r>
          </w:p>
          <w:p w:rsidR="00834D1A" w:rsidRDefault="00834D1A" w:rsidP="00834D1A">
            <w:pPr>
              <w:pStyle w:val="Akapitzlist"/>
              <w:numPr>
                <w:ilvl w:val="0"/>
                <w:numId w:val="18"/>
              </w:numPr>
              <w:suppressAutoHyphens w:val="0"/>
              <w:spacing w:before="0" w:line="240" w:lineRule="auto"/>
              <w:ind w:left="397" w:hanging="227"/>
              <w:jc w:val="left"/>
              <w:rPr>
                <w:rFonts w:ascii="Arial" w:hAnsi="Arial" w:cs="Arial"/>
                <w:sz w:val="18"/>
                <w:szCs w:val="18"/>
              </w:rPr>
            </w:pPr>
            <w:r>
              <w:rPr>
                <w:rFonts w:ascii="Arial" w:hAnsi="Arial" w:cs="Arial"/>
                <w:sz w:val="18"/>
                <w:szCs w:val="18"/>
              </w:rPr>
              <w:t>4x DIMM z obsługą do 128 GB pamięci RAM,</w:t>
            </w:r>
          </w:p>
          <w:p w:rsidR="00834D1A" w:rsidRDefault="00834D1A" w:rsidP="00834D1A">
            <w:pPr>
              <w:pStyle w:val="Akapitzlist"/>
              <w:numPr>
                <w:ilvl w:val="0"/>
                <w:numId w:val="18"/>
              </w:numPr>
              <w:suppressAutoHyphens w:val="0"/>
              <w:spacing w:before="0" w:line="240" w:lineRule="auto"/>
              <w:ind w:left="397" w:hanging="227"/>
              <w:jc w:val="left"/>
              <w:rPr>
                <w:rFonts w:ascii="Arial" w:hAnsi="Arial" w:cs="Arial"/>
                <w:sz w:val="18"/>
                <w:szCs w:val="18"/>
              </w:rPr>
            </w:pPr>
            <w:r>
              <w:rPr>
                <w:rFonts w:ascii="Arial" w:hAnsi="Arial" w:cs="Arial"/>
                <w:sz w:val="18"/>
                <w:szCs w:val="18"/>
              </w:rPr>
              <w:t>4x SATA III,</w:t>
            </w:r>
          </w:p>
          <w:p w:rsidR="00834D1A" w:rsidRDefault="00834D1A" w:rsidP="00834D1A">
            <w:pPr>
              <w:pStyle w:val="Akapitzlist"/>
              <w:numPr>
                <w:ilvl w:val="0"/>
                <w:numId w:val="18"/>
              </w:numPr>
              <w:suppressAutoHyphens w:val="0"/>
              <w:spacing w:before="0" w:line="240" w:lineRule="auto"/>
              <w:ind w:left="397" w:hanging="227"/>
              <w:jc w:val="left"/>
              <w:rPr>
                <w:rFonts w:ascii="Arial" w:hAnsi="Arial" w:cs="Arial"/>
                <w:sz w:val="18"/>
                <w:szCs w:val="18"/>
              </w:rPr>
            </w:pPr>
            <w:r>
              <w:rPr>
                <w:rFonts w:ascii="Arial" w:hAnsi="Arial" w:cs="Arial"/>
                <w:sz w:val="18"/>
                <w:szCs w:val="18"/>
              </w:rPr>
              <w:t>dwa złącza M.2 dla dysków oraz złącze M.2 bezprzewodowej karty sieciowej.</w:t>
            </w:r>
          </w:p>
          <w:p w:rsidR="00834D1A" w:rsidRDefault="00834D1A" w:rsidP="00834D1A">
            <w:pPr>
              <w:pStyle w:val="Akapitzlist"/>
              <w:numPr>
                <w:ilvl w:val="0"/>
                <w:numId w:val="18"/>
              </w:numPr>
              <w:suppressAutoHyphens w:val="0"/>
              <w:spacing w:before="0" w:line="240" w:lineRule="auto"/>
              <w:ind w:left="397" w:hanging="227"/>
              <w:jc w:val="left"/>
              <w:rPr>
                <w:rFonts w:ascii="Arial" w:hAnsi="Arial" w:cs="Arial"/>
                <w:sz w:val="18"/>
                <w:szCs w:val="18"/>
              </w:rPr>
            </w:pPr>
            <w:r>
              <w:rPr>
                <w:rFonts w:ascii="Arial" w:hAnsi="Arial" w:cs="Arial"/>
                <w:sz w:val="18"/>
                <w:szCs w:val="18"/>
              </w:rPr>
              <w:t>min. 6 portów USB typ A z tyłu obudowy w tym min. 2x USB 5Gbps lub szybsze i min. 2x USB 10Gbps lub szybsze</w:t>
            </w:r>
          </w:p>
          <w:p w:rsidR="00834D1A" w:rsidRDefault="00834D1A" w:rsidP="00834D1A">
            <w:pPr>
              <w:pStyle w:val="Akapitzlist"/>
              <w:numPr>
                <w:ilvl w:val="0"/>
                <w:numId w:val="18"/>
              </w:numPr>
              <w:suppressAutoHyphens w:val="0"/>
              <w:spacing w:before="0" w:line="240" w:lineRule="auto"/>
              <w:ind w:left="397" w:hanging="227"/>
              <w:jc w:val="left"/>
              <w:rPr>
                <w:rFonts w:ascii="Arial" w:hAnsi="Arial" w:cs="Arial"/>
                <w:sz w:val="18"/>
                <w:szCs w:val="18"/>
              </w:rPr>
            </w:pPr>
            <w:r>
              <w:rPr>
                <w:rFonts w:ascii="Arial" w:hAnsi="Arial" w:cs="Arial"/>
                <w:sz w:val="18"/>
                <w:szCs w:val="18"/>
              </w:rPr>
              <w:t>zintegrowany z płytą główną kontroler RAID 0 i RAID 1,</w:t>
            </w:r>
          </w:p>
          <w:p w:rsidR="00834D1A" w:rsidRDefault="00834D1A" w:rsidP="00834D1A">
            <w:pPr>
              <w:pStyle w:val="Akapitzlist"/>
              <w:numPr>
                <w:ilvl w:val="0"/>
                <w:numId w:val="18"/>
              </w:numPr>
              <w:suppressAutoHyphens w:val="0"/>
              <w:spacing w:before="0" w:line="240" w:lineRule="auto"/>
              <w:ind w:left="397" w:hanging="227"/>
              <w:jc w:val="left"/>
              <w:rPr>
                <w:rFonts w:ascii="Arial" w:hAnsi="Arial" w:cs="Arial"/>
                <w:sz w:val="18"/>
                <w:szCs w:val="18"/>
              </w:rPr>
            </w:pPr>
            <w:r>
              <w:rPr>
                <w:rFonts w:ascii="Arial" w:hAnsi="Arial" w:cs="Arial"/>
                <w:sz w:val="18"/>
                <w:szCs w:val="18"/>
              </w:rPr>
              <w:t>dedykowany lub zintegrowany sprzętowy układ szyfrujący umożliwiający tworzenie zaszyfrowanych wirtualnych partycji; odczytanie zaszyfrowanych danych nie jest możliwe na innym urządzeniu; układ zgodny ze standardem TPM 2.0 lub nowszym</w:t>
            </w:r>
          </w:p>
        </w:tc>
      </w:tr>
      <w:tr w:rsidR="00834D1A" w:rsidTr="00834D1A">
        <w:tc>
          <w:tcPr>
            <w:tcW w:w="2711" w:type="dxa"/>
            <w:tcBorders>
              <w:top w:val="single" w:sz="4" w:space="0" w:color="auto"/>
              <w:left w:val="single" w:sz="4" w:space="0" w:color="auto"/>
              <w:bottom w:val="single" w:sz="4" w:space="0" w:color="auto"/>
              <w:right w:val="single" w:sz="4" w:space="0" w:color="auto"/>
            </w:tcBorders>
            <w:hideMark/>
          </w:tcPr>
          <w:p w:rsidR="00834D1A" w:rsidRDefault="00834D1A">
            <w:pPr>
              <w:spacing w:before="0" w:line="240" w:lineRule="auto"/>
              <w:ind w:left="0" w:firstLine="0"/>
              <w:contextualSpacing/>
              <w:jc w:val="left"/>
              <w:rPr>
                <w:rFonts w:ascii="Arial" w:hAnsi="Arial" w:cs="Arial"/>
                <w:b/>
                <w:sz w:val="18"/>
                <w:szCs w:val="18"/>
              </w:rPr>
            </w:pPr>
            <w:r>
              <w:rPr>
                <w:rFonts w:ascii="Arial" w:hAnsi="Arial" w:cs="Arial"/>
                <w:b/>
                <w:sz w:val="18"/>
                <w:szCs w:val="18"/>
              </w:rPr>
              <w:t>Procesor</w:t>
            </w:r>
          </w:p>
        </w:tc>
        <w:tc>
          <w:tcPr>
            <w:tcW w:w="6440" w:type="dxa"/>
            <w:tcBorders>
              <w:top w:val="single" w:sz="4" w:space="0" w:color="auto"/>
              <w:left w:val="single" w:sz="4" w:space="0" w:color="auto"/>
              <w:bottom w:val="single" w:sz="4" w:space="0" w:color="auto"/>
              <w:right w:val="single" w:sz="4" w:space="0" w:color="auto"/>
            </w:tcBorders>
            <w:hideMark/>
          </w:tcPr>
          <w:p w:rsidR="00834D1A" w:rsidRDefault="00834D1A" w:rsidP="00834D1A">
            <w:pPr>
              <w:pStyle w:val="Akapitzlist"/>
              <w:numPr>
                <w:ilvl w:val="0"/>
                <w:numId w:val="19"/>
              </w:numPr>
              <w:suppressAutoHyphens w:val="0"/>
              <w:spacing w:before="0" w:line="240" w:lineRule="auto"/>
              <w:ind w:left="397" w:hanging="227"/>
              <w:jc w:val="left"/>
              <w:rPr>
                <w:rFonts w:ascii="Arial" w:hAnsi="Arial" w:cs="Arial"/>
                <w:sz w:val="18"/>
                <w:szCs w:val="18"/>
              </w:rPr>
            </w:pPr>
            <w:r>
              <w:rPr>
                <w:rFonts w:ascii="Arial" w:hAnsi="Arial" w:cs="Arial"/>
                <w:sz w:val="18"/>
                <w:szCs w:val="18"/>
              </w:rPr>
              <w:t>architektura x86-64bit,</w:t>
            </w:r>
          </w:p>
          <w:p w:rsidR="00834D1A" w:rsidRDefault="00834D1A" w:rsidP="00834D1A">
            <w:pPr>
              <w:pStyle w:val="Akapitzlist"/>
              <w:numPr>
                <w:ilvl w:val="0"/>
                <w:numId w:val="19"/>
              </w:numPr>
              <w:suppressAutoHyphens w:val="0"/>
              <w:spacing w:before="0" w:line="240" w:lineRule="auto"/>
              <w:ind w:left="397" w:hanging="227"/>
              <w:jc w:val="left"/>
              <w:rPr>
                <w:rFonts w:ascii="Arial" w:hAnsi="Arial" w:cs="Arial"/>
                <w:sz w:val="18"/>
                <w:szCs w:val="18"/>
              </w:rPr>
            </w:pPr>
            <w:r>
              <w:rPr>
                <w:rFonts w:ascii="Arial" w:hAnsi="Arial" w:cs="Arial"/>
                <w:sz w:val="18"/>
                <w:szCs w:val="18"/>
              </w:rPr>
              <w:t>wynik w teście Passmark CPU Mark nie mniejszy niż 17000 punktów</w:t>
            </w:r>
          </w:p>
        </w:tc>
      </w:tr>
      <w:tr w:rsidR="00834D1A" w:rsidTr="00834D1A">
        <w:tc>
          <w:tcPr>
            <w:tcW w:w="2711" w:type="dxa"/>
            <w:tcBorders>
              <w:top w:val="single" w:sz="4" w:space="0" w:color="auto"/>
              <w:left w:val="single" w:sz="4" w:space="0" w:color="auto"/>
              <w:bottom w:val="single" w:sz="4" w:space="0" w:color="auto"/>
              <w:right w:val="single" w:sz="4" w:space="0" w:color="auto"/>
            </w:tcBorders>
            <w:hideMark/>
          </w:tcPr>
          <w:p w:rsidR="00834D1A" w:rsidRDefault="00834D1A">
            <w:pPr>
              <w:spacing w:before="0" w:line="240" w:lineRule="auto"/>
              <w:ind w:left="0" w:firstLine="0"/>
              <w:contextualSpacing/>
              <w:jc w:val="left"/>
              <w:rPr>
                <w:rFonts w:ascii="Arial" w:hAnsi="Arial" w:cs="Arial"/>
                <w:b/>
                <w:sz w:val="18"/>
                <w:szCs w:val="18"/>
              </w:rPr>
            </w:pPr>
            <w:r>
              <w:rPr>
                <w:rFonts w:ascii="Arial" w:hAnsi="Arial" w:cs="Arial"/>
                <w:b/>
                <w:sz w:val="18"/>
                <w:szCs w:val="18"/>
              </w:rPr>
              <w:t xml:space="preserve">Wirtualizacja </w:t>
            </w:r>
          </w:p>
        </w:tc>
        <w:tc>
          <w:tcPr>
            <w:tcW w:w="6440" w:type="dxa"/>
            <w:tcBorders>
              <w:top w:val="single" w:sz="4" w:space="0" w:color="auto"/>
              <w:left w:val="single" w:sz="4" w:space="0" w:color="auto"/>
              <w:bottom w:val="single" w:sz="4" w:space="0" w:color="auto"/>
              <w:right w:val="single" w:sz="4" w:space="0" w:color="auto"/>
            </w:tcBorders>
            <w:hideMark/>
          </w:tcPr>
          <w:p w:rsidR="00834D1A" w:rsidRDefault="00834D1A" w:rsidP="00834D1A">
            <w:pPr>
              <w:pStyle w:val="Akapitzlist"/>
              <w:numPr>
                <w:ilvl w:val="0"/>
                <w:numId w:val="19"/>
              </w:numPr>
              <w:suppressAutoHyphens w:val="0"/>
              <w:spacing w:before="0" w:line="240" w:lineRule="auto"/>
              <w:ind w:left="397" w:hanging="227"/>
              <w:jc w:val="left"/>
              <w:rPr>
                <w:rFonts w:ascii="Arial" w:hAnsi="Arial" w:cs="Arial"/>
                <w:sz w:val="18"/>
                <w:szCs w:val="18"/>
              </w:rPr>
            </w:pPr>
            <w:r>
              <w:rPr>
                <w:rFonts w:ascii="Arial" w:hAnsi="Arial" w:cs="Arial"/>
                <w:sz w:val="18"/>
                <w:szCs w:val="18"/>
              </w:rPr>
              <w:t>sprzętowe wsparcie technologii wirtualizacji realizowane łącznie w procesorze, chipsecie płyty głównej oraz w BIOS,</w:t>
            </w:r>
          </w:p>
          <w:p w:rsidR="00834D1A" w:rsidRDefault="00834D1A" w:rsidP="00834D1A">
            <w:pPr>
              <w:pStyle w:val="Akapitzlist"/>
              <w:numPr>
                <w:ilvl w:val="0"/>
                <w:numId w:val="19"/>
              </w:numPr>
              <w:suppressAutoHyphens w:val="0"/>
              <w:spacing w:before="0" w:line="240" w:lineRule="auto"/>
              <w:ind w:left="397" w:hanging="227"/>
              <w:jc w:val="left"/>
              <w:rPr>
                <w:rFonts w:ascii="Arial" w:hAnsi="Arial" w:cs="Arial"/>
                <w:sz w:val="18"/>
                <w:szCs w:val="18"/>
              </w:rPr>
            </w:pPr>
            <w:r>
              <w:rPr>
                <w:rFonts w:ascii="Arial" w:hAnsi="Arial" w:cs="Arial"/>
                <w:sz w:val="18"/>
                <w:szCs w:val="18"/>
              </w:rPr>
              <w:t>możliwość włączenia/wyłączenia sprzętowego wsparcia wirtualizacji</w:t>
            </w:r>
          </w:p>
        </w:tc>
      </w:tr>
      <w:tr w:rsidR="00834D1A" w:rsidTr="00834D1A">
        <w:tc>
          <w:tcPr>
            <w:tcW w:w="2711" w:type="dxa"/>
            <w:tcBorders>
              <w:top w:val="single" w:sz="4" w:space="0" w:color="auto"/>
              <w:left w:val="single" w:sz="4" w:space="0" w:color="auto"/>
              <w:bottom w:val="single" w:sz="4" w:space="0" w:color="auto"/>
              <w:right w:val="single" w:sz="4" w:space="0" w:color="auto"/>
            </w:tcBorders>
            <w:hideMark/>
          </w:tcPr>
          <w:p w:rsidR="00834D1A" w:rsidRDefault="00834D1A">
            <w:pPr>
              <w:spacing w:before="0" w:line="240" w:lineRule="auto"/>
              <w:ind w:left="0" w:firstLine="0"/>
              <w:contextualSpacing/>
              <w:jc w:val="left"/>
              <w:rPr>
                <w:rFonts w:ascii="Arial" w:hAnsi="Arial" w:cs="Arial"/>
                <w:b/>
                <w:sz w:val="18"/>
                <w:szCs w:val="18"/>
              </w:rPr>
            </w:pPr>
            <w:r>
              <w:rPr>
                <w:rFonts w:ascii="Arial" w:hAnsi="Arial" w:cs="Arial"/>
                <w:b/>
                <w:sz w:val="18"/>
                <w:szCs w:val="18"/>
              </w:rPr>
              <w:t>Pamięć RAM</w:t>
            </w:r>
          </w:p>
        </w:tc>
        <w:tc>
          <w:tcPr>
            <w:tcW w:w="6440" w:type="dxa"/>
            <w:tcBorders>
              <w:top w:val="single" w:sz="4" w:space="0" w:color="auto"/>
              <w:left w:val="single" w:sz="4" w:space="0" w:color="auto"/>
              <w:bottom w:val="single" w:sz="4" w:space="0" w:color="auto"/>
              <w:right w:val="single" w:sz="4" w:space="0" w:color="auto"/>
            </w:tcBorders>
            <w:hideMark/>
          </w:tcPr>
          <w:p w:rsidR="00834D1A" w:rsidRDefault="00834D1A" w:rsidP="00834D1A">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nie mniej niż 32GB,</w:t>
            </w:r>
          </w:p>
          <w:p w:rsidR="00834D1A" w:rsidRDefault="00834D1A" w:rsidP="00834D1A">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konstrukcja komputera musi umożliwiać łatwy dostęp do pamięci w celu np. demontażu, wymiany lub rozbudowy</w:t>
            </w:r>
          </w:p>
        </w:tc>
      </w:tr>
      <w:tr w:rsidR="00834D1A" w:rsidTr="00834D1A">
        <w:tc>
          <w:tcPr>
            <w:tcW w:w="2711" w:type="dxa"/>
            <w:tcBorders>
              <w:top w:val="single" w:sz="4" w:space="0" w:color="auto"/>
              <w:left w:val="single" w:sz="4" w:space="0" w:color="auto"/>
              <w:bottom w:val="single" w:sz="4" w:space="0" w:color="auto"/>
              <w:right w:val="single" w:sz="4" w:space="0" w:color="auto"/>
            </w:tcBorders>
            <w:hideMark/>
          </w:tcPr>
          <w:p w:rsidR="00834D1A" w:rsidRDefault="00834D1A">
            <w:pPr>
              <w:spacing w:before="0" w:line="240" w:lineRule="auto"/>
              <w:ind w:left="0" w:firstLine="0"/>
              <w:contextualSpacing/>
              <w:jc w:val="left"/>
              <w:rPr>
                <w:rFonts w:ascii="Arial" w:hAnsi="Arial" w:cs="Arial"/>
                <w:b/>
                <w:sz w:val="18"/>
                <w:szCs w:val="18"/>
              </w:rPr>
            </w:pPr>
            <w:r>
              <w:rPr>
                <w:rFonts w:ascii="Arial" w:hAnsi="Arial" w:cs="Arial"/>
                <w:b/>
                <w:sz w:val="18"/>
                <w:szCs w:val="18"/>
              </w:rPr>
              <w:t>Dysk SSD</w:t>
            </w:r>
          </w:p>
        </w:tc>
        <w:tc>
          <w:tcPr>
            <w:tcW w:w="6440" w:type="dxa"/>
            <w:tcBorders>
              <w:top w:val="single" w:sz="4" w:space="0" w:color="auto"/>
              <w:left w:val="single" w:sz="4" w:space="0" w:color="auto"/>
              <w:bottom w:val="single" w:sz="4" w:space="0" w:color="auto"/>
              <w:right w:val="single" w:sz="4" w:space="0" w:color="auto"/>
            </w:tcBorders>
            <w:hideMark/>
          </w:tcPr>
          <w:p w:rsidR="00834D1A" w:rsidRDefault="00834D1A" w:rsidP="00834D1A">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pojemność nie mniejsza niż 512GB,</w:t>
            </w:r>
          </w:p>
          <w:p w:rsidR="00834D1A" w:rsidRDefault="00834D1A" w:rsidP="00834D1A">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interfejs M.2 z obsługą protokołu NVMe,</w:t>
            </w:r>
          </w:p>
          <w:p w:rsidR="00834D1A" w:rsidRDefault="00834D1A" w:rsidP="00834D1A">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konstrukcja komputera musi umożliwiać łatwy dostęp do dysku w celu np. demontażu lub wymiany</w:t>
            </w:r>
          </w:p>
        </w:tc>
      </w:tr>
      <w:tr w:rsidR="00834D1A" w:rsidTr="00834D1A">
        <w:tc>
          <w:tcPr>
            <w:tcW w:w="2711" w:type="dxa"/>
            <w:tcBorders>
              <w:top w:val="single" w:sz="4" w:space="0" w:color="auto"/>
              <w:left w:val="single" w:sz="4" w:space="0" w:color="auto"/>
              <w:bottom w:val="single" w:sz="4" w:space="0" w:color="auto"/>
              <w:right w:val="single" w:sz="4" w:space="0" w:color="auto"/>
            </w:tcBorders>
            <w:hideMark/>
          </w:tcPr>
          <w:p w:rsidR="00834D1A" w:rsidRDefault="00834D1A">
            <w:pPr>
              <w:spacing w:before="0" w:line="240" w:lineRule="auto"/>
              <w:ind w:left="0" w:firstLine="0"/>
              <w:contextualSpacing/>
              <w:jc w:val="left"/>
              <w:rPr>
                <w:rFonts w:ascii="Arial" w:hAnsi="Arial" w:cs="Arial"/>
                <w:b/>
                <w:sz w:val="18"/>
                <w:szCs w:val="18"/>
              </w:rPr>
            </w:pPr>
            <w:r>
              <w:rPr>
                <w:rFonts w:ascii="Arial" w:hAnsi="Arial" w:cs="Arial"/>
                <w:b/>
                <w:sz w:val="18"/>
                <w:szCs w:val="18"/>
              </w:rPr>
              <w:t>Dysk HDD</w:t>
            </w:r>
          </w:p>
        </w:tc>
        <w:tc>
          <w:tcPr>
            <w:tcW w:w="6440" w:type="dxa"/>
            <w:tcBorders>
              <w:top w:val="single" w:sz="4" w:space="0" w:color="auto"/>
              <w:left w:val="single" w:sz="4" w:space="0" w:color="auto"/>
              <w:bottom w:val="single" w:sz="4" w:space="0" w:color="auto"/>
              <w:right w:val="single" w:sz="4" w:space="0" w:color="auto"/>
            </w:tcBorders>
            <w:hideMark/>
          </w:tcPr>
          <w:p w:rsidR="00834D1A" w:rsidRDefault="00834D1A" w:rsidP="00834D1A">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pojemność nie mniejsza niż 2TB, 7200 RPM</w:t>
            </w:r>
          </w:p>
        </w:tc>
      </w:tr>
      <w:tr w:rsidR="00834D1A" w:rsidTr="00834D1A">
        <w:tc>
          <w:tcPr>
            <w:tcW w:w="2711" w:type="dxa"/>
            <w:tcBorders>
              <w:top w:val="single" w:sz="4" w:space="0" w:color="auto"/>
              <w:left w:val="single" w:sz="4" w:space="0" w:color="auto"/>
              <w:bottom w:val="single" w:sz="4" w:space="0" w:color="auto"/>
              <w:right w:val="single" w:sz="4" w:space="0" w:color="auto"/>
            </w:tcBorders>
            <w:hideMark/>
          </w:tcPr>
          <w:p w:rsidR="00834D1A" w:rsidRDefault="00834D1A">
            <w:pPr>
              <w:spacing w:before="0" w:line="240" w:lineRule="auto"/>
              <w:ind w:left="0" w:firstLine="0"/>
              <w:contextualSpacing/>
              <w:jc w:val="left"/>
              <w:rPr>
                <w:rFonts w:ascii="Arial" w:hAnsi="Arial" w:cs="Arial"/>
                <w:b/>
                <w:sz w:val="18"/>
                <w:szCs w:val="18"/>
              </w:rPr>
            </w:pPr>
            <w:r>
              <w:rPr>
                <w:rFonts w:ascii="Arial" w:hAnsi="Arial" w:cs="Arial"/>
                <w:b/>
                <w:sz w:val="18"/>
                <w:szCs w:val="18"/>
              </w:rPr>
              <w:t>Karta sieciowa</w:t>
            </w:r>
          </w:p>
        </w:tc>
        <w:tc>
          <w:tcPr>
            <w:tcW w:w="6440" w:type="dxa"/>
            <w:tcBorders>
              <w:top w:val="single" w:sz="4" w:space="0" w:color="auto"/>
              <w:left w:val="single" w:sz="4" w:space="0" w:color="auto"/>
              <w:bottom w:val="single" w:sz="4" w:space="0" w:color="auto"/>
              <w:right w:val="single" w:sz="4" w:space="0" w:color="auto"/>
            </w:tcBorders>
            <w:hideMark/>
          </w:tcPr>
          <w:p w:rsidR="00834D1A" w:rsidRDefault="00834D1A" w:rsidP="00834D1A">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zintegrowana,</w:t>
            </w:r>
          </w:p>
          <w:p w:rsidR="00834D1A" w:rsidRDefault="00834D1A" w:rsidP="00834D1A">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10/100/1000 Mbsp,</w:t>
            </w:r>
          </w:p>
          <w:p w:rsidR="00834D1A" w:rsidRDefault="00834D1A" w:rsidP="00834D1A">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obsługa Wake on LAN</w:t>
            </w:r>
          </w:p>
        </w:tc>
      </w:tr>
      <w:tr w:rsidR="00834D1A" w:rsidTr="00834D1A">
        <w:tc>
          <w:tcPr>
            <w:tcW w:w="2711" w:type="dxa"/>
            <w:tcBorders>
              <w:top w:val="single" w:sz="4" w:space="0" w:color="auto"/>
              <w:left w:val="single" w:sz="4" w:space="0" w:color="auto"/>
              <w:bottom w:val="single" w:sz="4" w:space="0" w:color="auto"/>
              <w:right w:val="single" w:sz="4" w:space="0" w:color="auto"/>
            </w:tcBorders>
            <w:hideMark/>
          </w:tcPr>
          <w:p w:rsidR="00834D1A" w:rsidRDefault="00834D1A">
            <w:pPr>
              <w:spacing w:before="0" w:line="240" w:lineRule="auto"/>
              <w:ind w:left="0" w:firstLine="0"/>
              <w:contextualSpacing/>
              <w:jc w:val="left"/>
              <w:rPr>
                <w:rFonts w:ascii="Arial" w:hAnsi="Arial" w:cs="Arial"/>
                <w:b/>
                <w:sz w:val="18"/>
                <w:szCs w:val="18"/>
              </w:rPr>
            </w:pPr>
            <w:r>
              <w:rPr>
                <w:rFonts w:ascii="Arial" w:hAnsi="Arial" w:cs="Arial"/>
                <w:b/>
                <w:sz w:val="18"/>
                <w:szCs w:val="18"/>
              </w:rPr>
              <w:t>Karta dźwiękowa</w:t>
            </w:r>
          </w:p>
        </w:tc>
        <w:tc>
          <w:tcPr>
            <w:tcW w:w="6440" w:type="dxa"/>
            <w:tcBorders>
              <w:top w:val="single" w:sz="4" w:space="0" w:color="auto"/>
              <w:left w:val="single" w:sz="4" w:space="0" w:color="auto"/>
              <w:bottom w:val="single" w:sz="4" w:space="0" w:color="auto"/>
              <w:right w:val="single" w:sz="4" w:space="0" w:color="auto"/>
            </w:tcBorders>
            <w:hideMark/>
          </w:tcPr>
          <w:p w:rsidR="00834D1A" w:rsidRDefault="00834D1A" w:rsidP="00834D1A">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zintegrowana,</w:t>
            </w:r>
          </w:p>
          <w:p w:rsidR="00834D1A" w:rsidRDefault="00834D1A" w:rsidP="00834D1A">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standard High Definition,</w:t>
            </w:r>
          </w:p>
          <w:p w:rsidR="00834D1A" w:rsidRDefault="00834D1A" w:rsidP="00834D1A">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gniazdo audio z przodu obudowy,</w:t>
            </w:r>
          </w:p>
          <w:p w:rsidR="00834D1A" w:rsidRDefault="00834D1A" w:rsidP="00834D1A">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gniazdo audio z tyłu obudowy</w:t>
            </w:r>
          </w:p>
        </w:tc>
      </w:tr>
      <w:tr w:rsidR="00834D1A" w:rsidTr="00834D1A">
        <w:tc>
          <w:tcPr>
            <w:tcW w:w="2711" w:type="dxa"/>
            <w:tcBorders>
              <w:top w:val="single" w:sz="4" w:space="0" w:color="auto"/>
              <w:left w:val="single" w:sz="4" w:space="0" w:color="auto"/>
              <w:bottom w:val="single" w:sz="4" w:space="0" w:color="auto"/>
              <w:right w:val="single" w:sz="4" w:space="0" w:color="auto"/>
            </w:tcBorders>
            <w:hideMark/>
          </w:tcPr>
          <w:p w:rsidR="00834D1A" w:rsidRDefault="00834D1A">
            <w:pPr>
              <w:spacing w:before="0" w:line="240" w:lineRule="auto"/>
              <w:ind w:left="0" w:firstLine="0"/>
              <w:contextualSpacing/>
              <w:jc w:val="left"/>
              <w:rPr>
                <w:rFonts w:ascii="Arial" w:hAnsi="Arial" w:cs="Arial"/>
                <w:b/>
                <w:sz w:val="18"/>
                <w:szCs w:val="18"/>
              </w:rPr>
            </w:pPr>
            <w:r>
              <w:rPr>
                <w:rFonts w:ascii="Arial" w:hAnsi="Arial" w:cs="Arial"/>
                <w:b/>
                <w:sz w:val="18"/>
                <w:szCs w:val="18"/>
              </w:rPr>
              <w:t>Karta graficzna</w:t>
            </w:r>
          </w:p>
        </w:tc>
        <w:tc>
          <w:tcPr>
            <w:tcW w:w="6440" w:type="dxa"/>
            <w:tcBorders>
              <w:top w:val="single" w:sz="4" w:space="0" w:color="auto"/>
              <w:left w:val="single" w:sz="4" w:space="0" w:color="auto"/>
              <w:bottom w:val="single" w:sz="4" w:space="0" w:color="auto"/>
              <w:right w:val="single" w:sz="4" w:space="0" w:color="auto"/>
            </w:tcBorders>
            <w:hideMark/>
          </w:tcPr>
          <w:p w:rsidR="00834D1A" w:rsidRDefault="00834D1A" w:rsidP="00834D1A">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dedykowana, przeznaczona do zastosowań typu CAD,</w:t>
            </w:r>
          </w:p>
          <w:p w:rsidR="00834D1A" w:rsidRDefault="00834D1A" w:rsidP="00834D1A">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min. 4GB pamięci VRAM GDDR5 lub w nowszym standardzie,</w:t>
            </w:r>
          </w:p>
          <w:p w:rsidR="00834D1A" w:rsidRDefault="00834D1A" w:rsidP="00834D1A">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co najmniej 128 bitowy interfejs pamięci,</w:t>
            </w:r>
          </w:p>
          <w:p w:rsidR="00834D1A" w:rsidRDefault="00834D1A" w:rsidP="00834D1A">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wynik w teście Passmark G3D Mark nie mniejszy niż 4300 punktów</w:t>
            </w:r>
          </w:p>
          <w:p w:rsidR="00834D1A" w:rsidRDefault="00834D1A" w:rsidP="00834D1A">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jednoczesna obsługa co najmniej czterech monitorów w rozdzielczości min. 4K przy częstotliwości 60Hz,</w:t>
            </w:r>
          </w:p>
          <w:p w:rsidR="00834D1A" w:rsidRDefault="00834D1A" w:rsidP="00834D1A">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podłączenie monitorów do karty grafiki musi odbywać się za pomocą natywnych gniazd DisplayPort (mini DisplayPort) i/lub HDMI</w:t>
            </w:r>
          </w:p>
        </w:tc>
      </w:tr>
      <w:tr w:rsidR="00834D1A" w:rsidTr="00834D1A">
        <w:tc>
          <w:tcPr>
            <w:tcW w:w="2711" w:type="dxa"/>
            <w:tcBorders>
              <w:top w:val="single" w:sz="4" w:space="0" w:color="auto"/>
              <w:left w:val="single" w:sz="4" w:space="0" w:color="auto"/>
              <w:bottom w:val="single" w:sz="4" w:space="0" w:color="auto"/>
              <w:right w:val="single" w:sz="4" w:space="0" w:color="auto"/>
            </w:tcBorders>
            <w:hideMark/>
          </w:tcPr>
          <w:p w:rsidR="00834D1A" w:rsidRDefault="00834D1A">
            <w:pPr>
              <w:spacing w:before="0" w:line="240" w:lineRule="auto"/>
              <w:ind w:left="0" w:firstLine="0"/>
              <w:contextualSpacing/>
              <w:jc w:val="left"/>
              <w:rPr>
                <w:rFonts w:ascii="Arial" w:hAnsi="Arial" w:cs="Arial"/>
                <w:b/>
                <w:sz w:val="18"/>
                <w:szCs w:val="18"/>
              </w:rPr>
            </w:pPr>
            <w:r>
              <w:rPr>
                <w:rFonts w:ascii="Arial" w:hAnsi="Arial" w:cs="Arial"/>
                <w:b/>
                <w:sz w:val="18"/>
                <w:szCs w:val="18"/>
              </w:rPr>
              <w:t>Napęd optyczny</w:t>
            </w:r>
          </w:p>
        </w:tc>
        <w:tc>
          <w:tcPr>
            <w:tcW w:w="6440" w:type="dxa"/>
            <w:tcBorders>
              <w:top w:val="single" w:sz="4" w:space="0" w:color="auto"/>
              <w:left w:val="single" w:sz="4" w:space="0" w:color="auto"/>
              <w:bottom w:val="single" w:sz="4" w:space="0" w:color="auto"/>
              <w:right w:val="single" w:sz="4" w:space="0" w:color="auto"/>
            </w:tcBorders>
            <w:hideMark/>
          </w:tcPr>
          <w:p w:rsidR="00834D1A" w:rsidRDefault="00834D1A" w:rsidP="00834D1A">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co najmniej DVD-ROM, DVD+/-RW</w:t>
            </w:r>
          </w:p>
        </w:tc>
      </w:tr>
      <w:tr w:rsidR="00834D1A" w:rsidTr="00834D1A">
        <w:tc>
          <w:tcPr>
            <w:tcW w:w="2711" w:type="dxa"/>
            <w:tcBorders>
              <w:top w:val="single" w:sz="4" w:space="0" w:color="auto"/>
              <w:left w:val="single" w:sz="4" w:space="0" w:color="auto"/>
              <w:bottom w:val="single" w:sz="4" w:space="0" w:color="auto"/>
              <w:right w:val="single" w:sz="4" w:space="0" w:color="auto"/>
            </w:tcBorders>
            <w:hideMark/>
          </w:tcPr>
          <w:p w:rsidR="00834D1A" w:rsidRDefault="00834D1A">
            <w:pPr>
              <w:spacing w:before="0" w:line="240" w:lineRule="auto"/>
              <w:ind w:left="0" w:firstLine="0"/>
              <w:contextualSpacing/>
              <w:jc w:val="left"/>
              <w:rPr>
                <w:rFonts w:ascii="Arial" w:hAnsi="Arial" w:cs="Arial"/>
                <w:b/>
                <w:sz w:val="18"/>
                <w:szCs w:val="18"/>
              </w:rPr>
            </w:pPr>
            <w:r>
              <w:rPr>
                <w:rFonts w:ascii="Arial" w:hAnsi="Arial" w:cs="Arial"/>
                <w:b/>
                <w:sz w:val="18"/>
                <w:szCs w:val="18"/>
              </w:rPr>
              <w:t>Obudowa</w:t>
            </w:r>
          </w:p>
        </w:tc>
        <w:tc>
          <w:tcPr>
            <w:tcW w:w="6440" w:type="dxa"/>
            <w:tcBorders>
              <w:top w:val="single" w:sz="4" w:space="0" w:color="auto"/>
              <w:left w:val="single" w:sz="4" w:space="0" w:color="auto"/>
              <w:bottom w:val="single" w:sz="4" w:space="0" w:color="auto"/>
              <w:right w:val="single" w:sz="4" w:space="0" w:color="auto"/>
            </w:tcBorders>
            <w:hideMark/>
          </w:tcPr>
          <w:p w:rsidR="00834D1A" w:rsidRDefault="00834D1A" w:rsidP="00834D1A">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mini tower w kolorze ciemnym,</w:t>
            </w:r>
          </w:p>
          <w:p w:rsidR="00834D1A" w:rsidRDefault="00834D1A" w:rsidP="00834D1A">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obudowa zapewniająca możliwość beznarzędziowej obsługi w zakresie otwarcia obudowy, wymiany i instalacji kart rozszerzeń i dysków twardych bez konieczności użycia narzędzi,</w:t>
            </w:r>
          </w:p>
          <w:p w:rsidR="00834D1A" w:rsidRDefault="00834D1A" w:rsidP="00834D1A">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możliwość jednoczesnej instalacji co najmniej jednego dysku 3.5 cala oraz jednego dysku 2.5 cala,</w:t>
            </w:r>
          </w:p>
          <w:p w:rsidR="00834D1A" w:rsidRDefault="00834D1A" w:rsidP="00834D1A">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otwierana boczna ściana obudowy umożliwiająca dostęp do wszystkich podzespołów komputera,</w:t>
            </w:r>
          </w:p>
          <w:p w:rsidR="00834D1A" w:rsidRDefault="00834D1A" w:rsidP="00834D1A">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zasilacz o mocy maksymalnej nie większej niż 460W z aktywnym filtrem PFC i sprawności nie mniejszej niż 88% (certyfikat 80plus w wersji co najmniej GOLD)</w:t>
            </w:r>
          </w:p>
        </w:tc>
      </w:tr>
      <w:tr w:rsidR="00834D1A" w:rsidTr="00834D1A">
        <w:tc>
          <w:tcPr>
            <w:tcW w:w="2711" w:type="dxa"/>
            <w:tcBorders>
              <w:top w:val="single" w:sz="4" w:space="0" w:color="auto"/>
              <w:left w:val="single" w:sz="4" w:space="0" w:color="auto"/>
              <w:bottom w:val="single" w:sz="4" w:space="0" w:color="auto"/>
              <w:right w:val="single" w:sz="4" w:space="0" w:color="auto"/>
            </w:tcBorders>
            <w:hideMark/>
          </w:tcPr>
          <w:p w:rsidR="00834D1A" w:rsidRDefault="00834D1A">
            <w:pPr>
              <w:spacing w:before="0" w:line="240" w:lineRule="auto"/>
              <w:ind w:left="0" w:firstLine="0"/>
              <w:contextualSpacing/>
              <w:jc w:val="left"/>
              <w:rPr>
                <w:rFonts w:ascii="Arial" w:hAnsi="Arial" w:cs="Arial"/>
                <w:b/>
                <w:sz w:val="18"/>
                <w:szCs w:val="18"/>
              </w:rPr>
            </w:pPr>
            <w:r>
              <w:rPr>
                <w:rFonts w:ascii="Arial" w:hAnsi="Arial" w:cs="Arial"/>
                <w:b/>
                <w:sz w:val="18"/>
                <w:szCs w:val="18"/>
              </w:rPr>
              <w:t>System operacyjny</w:t>
            </w:r>
          </w:p>
        </w:tc>
        <w:tc>
          <w:tcPr>
            <w:tcW w:w="6440" w:type="dxa"/>
            <w:tcBorders>
              <w:top w:val="single" w:sz="4" w:space="0" w:color="auto"/>
              <w:left w:val="single" w:sz="4" w:space="0" w:color="auto"/>
              <w:bottom w:val="single" w:sz="4" w:space="0" w:color="auto"/>
              <w:right w:val="single" w:sz="4" w:space="0" w:color="auto"/>
            </w:tcBorders>
            <w:hideMark/>
          </w:tcPr>
          <w:p w:rsidR="00834D1A" w:rsidRDefault="00834D1A" w:rsidP="00834D1A">
            <w:pPr>
              <w:pStyle w:val="Akapitzlist"/>
              <w:numPr>
                <w:ilvl w:val="0"/>
                <w:numId w:val="21"/>
              </w:numPr>
              <w:suppressAutoHyphens w:val="0"/>
              <w:spacing w:before="0" w:line="240" w:lineRule="auto"/>
              <w:ind w:left="397" w:hanging="227"/>
              <w:jc w:val="left"/>
              <w:rPr>
                <w:rFonts w:ascii="Arial" w:hAnsi="Arial" w:cs="Arial"/>
                <w:sz w:val="18"/>
                <w:szCs w:val="18"/>
              </w:rPr>
            </w:pPr>
            <w:r>
              <w:rPr>
                <w:rFonts w:ascii="Arial" w:hAnsi="Arial" w:cs="Arial"/>
                <w:sz w:val="18"/>
                <w:szCs w:val="18"/>
              </w:rPr>
              <w:t>najnowszy stabilny 64 bitowy system operacyjny,</w:t>
            </w:r>
          </w:p>
          <w:p w:rsidR="00834D1A" w:rsidRDefault="00834D1A" w:rsidP="00834D1A">
            <w:pPr>
              <w:pStyle w:val="Akapitzlist"/>
              <w:numPr>
                <w:ilvl w:val="0"/>
                <w:numId w:val="21"/>
              </w:numPr>
              <w:suppressAutoHyphens w:val="0"/>
              <w:spacing w:before="0" w:line="240" w:lineRule="auto"/>
              <w:ind w:left="397" w:hanging="227"/>
              <w:jc w:val="left"/>
              <w:rPr>
                <w:rFonts w:ascii="Arial" w:hAnsi="Arial" w:cs="Arial"/>
                <w:sz w:val="18"/>
                <w:szCs w:val="18"/>
              </w:rPr>
            </w:pPr>
            <w:r>
              <w:rPr>
                <w:rFonts w:ascii="Arial" w:hAnsi="Arial" w:cs="Arial"/>
                <w:sz w:val="18"/>
                <w:szCs w:val="18"/>
              </w:rPr>
              <w:t>nigdy wcześniej nie aktywowany na innym urządzeniu,</w:t>
            </w:r>
          </w:p>
          <w:p w:rsidR="00834D1A" w:rsidRDefault="00834D1A" w:rsidP="00834D1A">
            <w:pPr>
              <w:pStyle w:val="Akapitzlist"/>
              <w:numPr>
                <w:ilvl w:val="0"/>
                <w:numId w:val="21"/>
              </w:numPr>
              <w:suppressAutoHyphens w:val="0"/>
              <w:spacing w:before="0" w:line="240" w:lineRule="auto"/>
              <w:ind w:left="397" w:hanging="227"/>
              <w:jc w:val="left"/>
              <w:rPr>
                <w:rFonts w:ascii="Arial" w:hAnsi="Arial" w:cs="Arial"/>
                <w:sz w:val="18"/>
                <w:szCs w:val="18"/>
              </w:rPr>
            </w:pPr>
            <w:r>
              <w:rPr>
                <w:rFonts w:ascii="Arial" w:hAnsi="Arial" w:cs="Arial"/>
                <w:sz w:val="18"/>
                <w:szCs w:val="18"/>
              </w:rPr>
              <w:t>graficzny interfejs użytkownika w języku polskim,</w:t>
            </w:r>
          </w:p>
          <w:p w:rsidR="00834D1A" w:rsidRDefault="00834D1A" w:rsidP="00834D1A">
            <w:pPr>
              <w:pStyle w:val="Akapitzlist"/>
              <w:numPr>
                <w:ilvl w:val="0"/>
                <w:numId w:val="21"/>
              </w:numPr>
              <w:suppressAutoHyphens w:val="0"/>
              <w:spacing w:line="240" w:lineRule="auto"/>
              <w:ind w:left="397" w:hanging="227"/>
              <w:jc w:val="left"/>
              <w:rPr>
                <w:rFonts w:ascii="Arial" w:hAnsi="Arial" w:cs="Arial"/>
                <w:sz w:val="18"/>
                <w:szCs w:val="18"/>
              </w:rPr>
            </w:pPr>
            <w:r>
              <w:rPr>
                <w:rFonts w:ascii="Arial" w:hAnsi="Arial" w:cs="Arial"/>
                <w:sz w:val="18"/>
                <w:szCs w:val="18"/>
              </w:rPr>
              <w:t>w pełni zintegrowany z usługą katalogową ActiveDirectory, w tym: kontrola dostępu do zasobów oraz zcentralizowane zarządzanie oprogramowaniem i konfiguracja systemu poprzez Group Policy Objects,</w:t>
            </w:r>
          </w:p>
          <w:p w:rsidR="00834D1A" w:rsidRDefault="00834D1A" w:rsidP="00834D1A">
            <w:pPr>
              <w:pStyle w:val="Akapitzlist"/>
              <w:numPr>
                <w:ilvl w:val="0"/>
                <w:numId w:val="21"/>
              </w:numPr>
              <w:suppressAutoHyphens w:val="0"/>
              <w:spacing w:line="240" w:lineRule="auto"/>
              <w:ind w:left="397" w:hanging="227"/>
              <w:jc w:val="left"/>
              <w:rPr>
                <w:rFonts w:ascii="Arial" w:hAnsi="Arial" w:cs="Arial"/>
                <w:sz w:val="18"/>
                <w:szCs w:val="18"/>
              </w:rPr>
            </w:pPr>
            <w:r>
              <w:rPr>
                <w:rFonts w:ascii="Arial" w:hAnsi="Arial" w:cs="Arial"/>
                <w:sz w:val="18"/>
                <w:szCs w:val="18"/>
              </w:rPr>
              <w:t>natywna obsługa systemu plików NTFS</w:t>
            </w:r>
          </w:p>
        </w:tc>
      </w:tr>
      <w:tr w:rsidR="00834D1A" w:rsidTr="00834D1A">
        <w:tc>
          <w:tcPr>
            <w:tcW w:w="2711" w:type="dxa"/>
            <w:tcBorders>
              <w:top w:val="single" w:sz="4" w:space="0" w:color="auto"/>
              <w:left w:val="single" w:sz="4" w:space="0" w:color="auto"/>
              <w:bottom w:val="single" w:sz="4" w:space="0" w:color="auto"/>
              <w:right w:val="single" w:sz="4" w:space="0" w:color="auto"/>
            </w:tcBorders>
            <w:hideMark/>
          </w:tcPr>
          <w:p w:rsidR="00834D1A" w:rsidRDefault="00834D1A">
            <w:pPr>
              <w:spacing w:before="0" w:line="240" w:lineRule="auto"/>
              <w:ind w:left="0" w:firstLine="0"/>
              <w:contextualSpacing/>
              <w:jc w:val="left"/>
              <w:rPr>
                <w:rFonts w:ascii="Arial" w:hAnsi="Arial" w:cs="Arial"/>
                <w:b/>
                <w:sz w:val="18"/>
                <w:szCs w:val="18"/>
              </w:rPr>
            </w:pPr>
            <w:r>
              <w:rPr>
                <w:rFonts w:ascii="Arial" w:hAnsi="Arial" w:cs="Arial"/>
                <w:b/>
                <w:sz w:val="18"/>
                <w:szCs w:val="18"/>
              </w:rPr>
              <w:t>Klawiatura</w:t>
            </w:r>
          </w:p>
        </w:tc>
        <w:tc>
          <w:tcPr>
            <w:tcW w:w="6440" w:type="dxa"/>
            <w:tcBorders>
              <w:top w:val="single" w:sz="4" w:space="0" w:color="auto"/>
              <w:left w:val="single" w:sz="4" w:space="0" w:color="auto"/>
              <w:bottom w:val="single" w:sz="4" w:space="0" w:color="auto"/>
              <w:right w:val="single" w:sz="4" w:space="0" w:color="auto"/>
            </w:tcBorders>
            <w:hideMark/>
          </w:tcPr>
          <w:p w:rsidR="00834D1A" w:rsidRDefault="00834D1A" w:rsidP="00834D1A">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przewodowa, złącze USB,</w:t>
            </w:r>
          </w:p>
          <w:p w:rsidR="00834D1A" w:rsidRDefault="00834D1A" w:rsidP="00834D1A">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pełnowymiarowa (z blokiem numerycznym)</w:t>
            </w:r>
          </w:p>
          <w:p w:rsidR="00834D1A" w:rsidRDefault="00834D1A" w:rsidP="00834D1A">
            <w:pPr>
              <w:pStyle w:val="Akapitzlist"/>
              <w:numPr>
                <w:ilvl w:val="0"/>
                <w:numId w:val="20"/>
              </w:numPr>
              <w:suppressAutoHyphens w:val="0"/>
              <w:spacing w:before="0" w:line="240" w:lineRule="auto"/>
              <w:ind w:left="397" w:hanging="227"/>
              <w:jc w:val="left"/>
              <w:rPr>
                <w:rFonts w:ascii="Arial" w:hAnsi="Arial" w:cs="Arial"/>
                <w:sz w:val="18"/>
                <w:szCs w:val="18"/>
                <w:lang w:val="en-US"/>
              </w:rPr>
            </w:pPr>
            <w:r>
              <w:rPr>
                <w:rFonts w:ascii="Arial" w:hAnsi="Arial" w:cs="Arial"/>
                <w:sz w:val="18"/>
                <w:szCs w:val="18"/>
                <w:lang w:val="en-US"/>
              </w:rPr>
              <w:t>układ klawiszy QWERTY US-International</w:t>
            </w:r>
          </w:p>
        </w:tc>
      </w:tr>
      <w:tr w:rsidR="00834D1A" w:rsidTr="00834D1A">
        <w:tc>
          <w:tcPr>
            <w:tcW w:w="2711" w:type="dxa"/>
            <w:tcBorders>
              <w:top w:val="single" w:sz="4" w:space="0" w:color="auto"/>
              <w:left w:val="single" w:sz="4" w:space="0" w:color="auto"/>
              <w:bottom w:val="single" w:sz="4" w:space="0" w:color="auto"/>
              <w:right w:val="single" w:sz="4" w:space="0" w:color="auto"/>
            </w:tcBorders>
            <w:hideMark/>
          </w:tcPr>
          <w:p w:rsidR="00834D1A" w:rsidRDefault="00834D1A">
            <w:pPr>
              <w:spacing w:before="0" w:line="240" w:lineRule="auto"/>
              <w:ind w:left="0" w:firstLine="0"/>
              <w:contextualSpacing/>
              <w:jc w:val="left"/>
              <w:rPr>
                <w:rFonts w:ascii="Arial" w:hAnsi="Arial" w:cs="Arial"/>
                <w:b/>
                <w:sz w:val="18"/>
                <w:szCs w:val="18"/>
              </w:rPr>
            </w:pPr>
            <w:r>
              <w:rPr>
                <w:rFonts w:ascii="Arial" w:hAnsi="Arial" w:cs="Arial"/>
                <w:b/>
                <w:sz w:val="18"/>
                <w:szCs w:val="18"/>
              </w:rPr>
              <w:t>Myszka</w:t>
            </w:r>
          </w:p>
        </w:tc>
        <w:tc>
          <w:tcPr>
            <w:tcW w:w="6440" w:type="dxa"/>
            <w:tcBorders>
              <w:top w:val="single" w:sz="4" w:space="0" w:color="auto"/>
              <w:left w:val="single" w:sz="4" w:space="0" w:color="auto"/>
              <w:bottom w:val="single" w:sz="4" w:space="0" w:color="auto"/>
              <w:right w:val="single" w:sz="4" w:space="0" w:color="auto"/>
            </w:tcBorders>
            <w:hideMark/>
          </w:tcPr>
          <w:p w:rsidR="00834D1A" w:rsidRDefault="00834D1A" w:rsidP="00834D1A">
            <w:pPr>
              <w:pStyle w:val="Akapitzlist"/>
              <w:numPr>
                <w:ilvl w:val="0"/>
                <w:numId w:val="22"/>
              </w:numPr>
              <w:suppressAutoHyphens w:val="0"/>
              <w:spacing w:before="0" w:line="240" w:lineRule="auto"/>
              <w:ind w:left="397" w:hanging="227"/>
              <w:jc w:val="left"/>
              <w:rPr>
                <w:rFonts w:ascii="Arial" w:hAnsi="Arial" w:cs="Arial"/>
                <w:sz w:val="18"/>
                <w:szCs w:val="18"/>
              </w:rPr>
            </w:pPr>
            <w:r>
              <w:rPr>
                <w:rFonts w:ascii="Arial" w:hAnsi="Arial" w:cs="Arial"/>
                <w:sz w:val="18"/>
                <w:szCs w:val="18"/>
              </w:rPr>
              <w:t>pełnowymiarowa,</w:t>
            </w:r>
          </w:p>
          <w:p w:rsidR="00834D1A" w:rsidRDefault="00834D1A" w:rsidP="00834D1A">
            <w:pPr>
              <w:pStyle w:val="Akapitzlist"/>
              <w:numPr>
                <w:ilvl w:val="0"/>
                <w:numId w:val="22"/>
              </w:numPr>
              <w:suppressAutoHyphens w:val="0"/>
              <w:spacing w:before="0" w:line="240" w:lineRule="auto"/>
              <w:ind w:left="397" w:hanging="227"/>
              <w:jc w:val="left"/>
              <w:rPr>
                <w:rFonts w:ascii="Arial" w:hAnsi="Arial" w:cs="Arial"/>
                <w:sz w:val="18"/>
                <w:szCs w:val="18"/>
              </w:rPr>
            </w:pPr>
            <w:r>
              <w:rPr>
                <w:rFonts w:ascii="Arial" w:hAnsi="Arial" w:cs="Arial"/>
                <w:sz w:val="18"/>
                <w:szCs w:val="18"/>
              </w:rPr>
              <w:t>przewodowa, złącze USB,</w:t>
            </w:r>
          </w:p>
          <w:p w:rsidR="00834D1A" w:rsidRDefault="00834D1A" w:rsidP="00834D1A">
            <w:pPr>
              <w:pStyle w:val="Akapitzlist"/>
              <w:numPr>
                <w:ilvl w:val="0"/>
                <w:numId w:val="22"/>
              </w:numPr>
              <w:suppressAutoHyphens w:val="0"/>
              <w:spacing w:before="0" w:line="240" w:lineRule="auto"/>
              <w:ind w:left="397" w:hanging="227"/>
              <w:jc w:val="left"/>
              <w:rPr>
                <w:rFonts w:ascii="Arial" w:hAnsi="Arial" w:cs="Arial"/>
                <w:sz w:val="18"/>
                <w:szCs w:val="18"/>
              </w:rPr>
            </w:pPr>
            <w:r>
              <w:rPr>
                <w:rFonts w:ascii="Arial" w:hAnsi="Arial" w:cs="Arial"/>
                <w:sz w:val="18"/>
                <w:szCs w:val="18"/>
              </w:rPr>
              <w:t>laserowa lub optyczna</w:t>
            </w:r>
          </w:p>
        </w:tc>
      </w:tr>
      <w:tr w:rsidR="00834D1A" w:rsidTr="00834D1A">
        <w:tc>
          <w:tcPr>
            <w:tcW w:w="2711" w:type="dxa"/>
            <w:tcBorders>
              <w:top w:val="single" w:sz="4" w:space="0" w:color="auto"/>
              <w:left w:val="single" w:sz="4" w:space="0" w:color="auto"/>
              <w:bottom w:val="single" w:sz="4" w:space="0" w:color="auto"/>
              <w:right w:val="single" w:sz="4" w:space="0" w:color="auto"/>
            </w:tcBorders>
            <w:hideMark/>
          </w:tcPr>
          <w:p w:rsidR="00834D1A" w:rsidRDefault="00834D1A">
            <w:pPr>
              <w:spacing w:before="0" w:line="240" w:lineRule="auto"/>
              <w:ind w:left="0" w:firstLine="0"/>
              <w:contextualSpacing/>
              <w:jc w:val="left"/>
              <w:rPr>
                <w:rFonts w:ascii="Arial" w:hAnsi="Arial" w:cs="Arial"/>
                <w:b/>
                <w:sz w:val="18"/>
                <w:szCs w:val="18"/>
              </w:rPr>
            </w:pPr>
            <w:r>
              <w:rPr>
                <w:rFonts w:ascii="Arial" w:hAnsi="Arial" w:cs="Arial"/>
                <w:b/>
                <w:sz w:val="18"/>
                <w:szCs w:val="18"/>
              </w:rPr>
              <w:t>Certyfikaty i normy</w:t>
            </w:r>
          </w:p>
        </w:tc>
        <w:tc>
          <w:tcPr>
            <w:tcW w:w="6440" w:type="dxa"/>
            <w:tcBorders>
              <w:top w:val="single" w:sz="4" w:space="0" w:color="auto"/>
              <w:left w:val="single" w:sz="4" w:space="0" w:color="auto"/>
              <w:bottom w:val="single" w:sz="4" w:space="0" w:color="auto"/>
              <w:right w:val="single" w:sz="4" w:space="0" w:color="auto"/>
            </w:tcBorders>
            <w:hideMark/>
          </w:tcPr>
          <w:p w:rsidR="00834D1A" w:rsidRDefault="00834D1A" w:rsidP="00834D1A">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deklaracja zgodności CE, widoczne oznaczenie CE na obudowie,</w:t>
            </w:r>
          </w:p>
          <w:p w:rsidR="00834D1A" w:rsidRDefault="00834D1A" w:rsidP="00834D1A">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certyfikat ISO 9001 i 14001 lub równoważne dla producenta komputera</w:t>
            </w:r>
          </w:p>
        </w:tc>
      </w:tr>
      <w:tr w:rsidR="00834D1A" w:rsidTr="00834D1A">
        <w:tc>
          <w:tcPr>
            <w:tcW w:w="2711" w:type="dxa"/>
            <w:tcBorders>
              <w:top w:val="single" w:sz="4" w:space="0" w:color="auto"/>
              <w:left w:val="single" w:sz="4" w:space="0" w:color="auto"/>
              <w:bottom w:val="single" w:sz="4" w:space="0" w:color="auto"/>
              <w:right w:val="single" w:sz="4" w:space="0" w:color="auto"/>
            </w:tcBorders>
            <w:hideMark/>
          </w:tcPr>
          <w:p w:rsidR="00834D1A" w:rsidRDefault="00834D1A">
            <w:pPr>
              <w:spacing w:before="0" w:line="240" w:lineRule="auto"/>
              <w:ind w:left="0" w:firstLine="0"/>
              <w:contextualSpacing/>
              <w:jc w:val="left"/>
              <w:rPr>
                <w:rFonts w:ascii="Arial" w:hAnsi="Arial" w:cs="Arial"/>
                <w:b/>
                <w:sz w:val="18"/>
                <w:szCs w:val="18"/>
              </w:rPr>
            </w:pPr>
            <w:r>
              <w:rPr>
                <w:rFonts w:ascii="Arial" w:hAnsi="Arial" w:cs="Arial"/>
                <w:b/>
                <w:sz w:val="18"/>
                <w:szCs w:val="18"/>
              </w:rPr>
              <w:t>Gwarancja</w:t>
            </w:r>
          </w:p>
        </w:tc>
        <w:tc>
          <w:tcPr>
            <w:tcW w:w="6440" w:type="dxa"/>
            <w:tcBorders>
              <w:top w:val="single" w:sz="4" w:space="0" w:color="auto"/>
              <w:left w:val="single" w:sz="4" w:space="0" w:color="auto"/>
              <w:bottom w:val="single" w:sz="4" w:space="0" w:color="auto"/>
              <w:right w:val="single" w:sz="4" w:space="0" w:color="auto"/>
            </w:tcBorders>
            <w:hideMark/>
          </w:tcPr>
          <w:p w:rsidR="00834D1A" w:rsidRDefault="00834D1A" w:rsidP="00834D1A">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firma serwisująca musi posiadać autoryzację producenta komputera na świadczenie usług serwisowych,</w:t>
            </w:r>
          </w:p>
          <w:p w:rsidR="00834D1A" w:rsidRDefault="00834D1A" w:rsidP="00834D1A">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3 lata na części i robociznę, </w:t>
            </w:r>
          </w:p>
          <w:p w:rsidR="00834D1A" w:rsidRDefault="00834D1A" w:rsidP="00834D1A">
            <w:pPr>
              <w:pStyle w:val="Akapitzlist"/>
              <w:numPr>
                <w:ilvl w:val="0"/>
                <w:numId w:val="28"/>
              </w:numPr>
              <w:suppressAutoHyphens w:val="0"/>
              <w:spacing w:before="0" w:line="240" w:lineRule="auto"/>
              <w:ind w:left="397" w:hanging="227"/>
              <w:jc w:val="left"/>
              <w:rPr>
                <w:rFonts w:ascii="Arial" w:hAnsi="Arial" w:cs="Arial"/>
                <w:sz w:val="18"/>
                <w:szCs w:val="18"/>
                <w:lang w:val="en-US"/>
              </w:rPr>
            </w:pPr>
            <w:r>
              <w:rPr>
                <w:rFonts w:ascii="Arial" w:hAnsi="Arial" w:cs="Arial"/>
                <w:sz w:val="18"/>
                <w:szCs w:val="18"/>
                <w:lang w:val="en-US"/>
              </w:rPr>
              <w:t>next business day, on site,</w:t>
            </w:r>
          </w:p>
          <w:p w:rsidR="00834D1A" w:rsidRDefault="00834D1A" w:rsidP="00834D1A">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możliwość sprawdzenia aktualnego okresu i poziomu wsparcia technicznego za pomocą strony internetowej producenta komputera,</w:t>
            </w:r>
          </w:p>
          <w:p w:rsidR="00834D1A" w:rsidRDefault="00834D1A" w:rsidP="00834D1A">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możliwość pobrania aktualnych wersji sterowników oraz firmware za pośrednictwem strony internetowej producenta komputera również dla urządzeń z nieaktywnym wsparciem, </w:t>
            </w:r>
          </w:p>
          <w:p w:rsidR="00834D1A" w:rsidRDefault="00834D1A" w:rsidP="00834D1A">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realizacja wsparcia oraz zgłaszanie usterek poprzez ogólnopolską, telefoniczna infolinię techniczną oraz poprzez dedykowany bezpłatny portal online umożliwiający zarządzanie zgłoszeniami</w:t>
            </w:r>
          </w:p>
        </w:tc>
      </w:tr>
    </w:tbl>
    <w:p w:rsidR="00834D1A" w:rsidRDefault="00834D1A" w:rsidP="00834D1A">
      <w:pPr>
        <w:autoSpaceDE w:val="0"/>
        <w:autoSpaceDN w:val="0"/>
        <w:adjustRightInd w:val="0"/>
        <w:spacing w:before="360" w:line="240" w:lineRule="auto"/>
        <w:ind w:left="357"/>
        <w:rPr>
          <w:rFonts w:ascii="Arial" w:hAnsi="Arial" w:cs="Arial"/>
          <w:iCs/>
          <w:szCs w:val="24"/>
        </w:rPr>
      </w:pPr>
      <w:r>
        <w:rPr>
          <w:rFonts w:ascii="Arial" w:hAnsi="Arial" w:cs="Arial"/>
          <w:iCs/>
          <w:szCs w:val="24"/>
        </w:rPr>
        <w:t>Piotr Zielniewicz, 502 608 558</w:t>
      </w:r>
    </w:p>
    <w:p w:rsidR="00834D1A" w:rsidRDefault="00834D1A" w:rsidP="00834D1A">
      <w:pPr>
        <w:keepNext/>
        <w:spacing w:before="0" w:line="240" w:lineRule="auto"/>
        <w:ind w:left="0" w:firstLine="0"/>
        <w:contextualSpacing/>
        <w:rPr>
          <w:rFonts w:ascii="Arial" w:hAnsi="Arial" w:cs="Arial"/>
          <w:sz w:val="18"/>
          <w:szCs w:val="18"/>
        </w:rPr>
      </w:pPr>
      <w:r>
        <w:rPr>
          <w:rFonts w:ascii="Arial" w:hAnsi="Arial" w:cs="Arial"/>
          <w:sz w:val="18"/>
          <w:szCs w:val="18"/>
        </w:rPr>
        <w:t>……………………………………………………</w:t>
      </w:r>
    </w:p>
    <w:p w:rsidR="00834D1A" w:rsidRDefault="00834D1A" w:rsidP="00834D1A">
      <w:pPr>
        <w:keepNext/>
        <w:spacing w:before="0" w:line="240" w:lineRule="auto"/>
        <w:ind w:left="0" w:firstLine="0"/>
        <w:contextualSpacing/>
        <w:rPr>
          <w:rFonts w:ascii="Arial" w:hAnsi="Arial" w:cs="Arial"/>
          <w:sz w:val="18"/>
          <w:szCs w:val="18"/>
        </w:rPr>
      </w:pPr>
      <w:r>
        <w:rPr>
          <w:rFonts w:ascii="Arial" w:hAnsi="Arial" w:cs="Arial"/>
          <w:sz w:val="18"/>
          <w:szCs w:val="18"/>
        </w:rPr>
        <w:t>Osoby zainteresowane zakupem, nr telefonu</w:t>
      </w:r>
    </w:p>
    <w:p w:rsidR="00834D1A" w:rsidRDefault="00834D1A">
      <w:pPr>
        <w:suppressAutoHyphens w:val="0"/>
        <w:spacing w:before="0" w:after="160" w:line="259" w:lineRule="auto"/>
        <w:ind w:left="0" w:firstLine="0"/>
        <w:jc w:val="left"/>
        <w:rPr>
          <w:rFonts w:ascii="Arial" w:hAnsi="Arial" w:cs="Arial"/>
          <w:sz w:val="18"/>
          <w:szCs w:val="18"/>
        </w:rPr>
      </w:pPr>
      <w:r>
        <w:rPr>
          <w:rFonts w:ascii="Arial" w:hAnsi="Arial" w:cs="Arial"/>
          <w:sz w:val="18"/>
          <w:szCs w:val="18"/>
        </w:rPr>
        <w:br w:type="page"/>
      </w:r>
    </w:p>
    <w:p w:rsidR="00834D1A" w:rsidRDefault="00834D1A" w:rsidP="00834D1A">
      <w:pPr>
        <w:keepNext/>
        <w:jc w:val="right"/>
        <w:rPr>
          <w:b/>
          <w:u w:val="single"/>
        </w:rPr>
      </w:pPr>
      <w:r w:rsidRPr="00A44229">
        <w:rPr>
          <w:b/>
          <w:u w:val="single"/>
        </w:rPr>
        <w:t xml:space="preserve">Załącznik </w:t>
      </w:r>
      <w:r>
        <w:rPr>
          <w:b/>
          <w:u w:val="single"/>
        </w:rPr>
        <w:t>3</w:t>
      </w:r>
      <w:r w:rsidR="00596E90">
        <w:rPr>
          <w:b/>
          <w:u w:val="single"/>
        </w:rPr>
        <w:t>7</w:t>
      </w:r>
    </w:p>
    <w:p w:rsidR="00373D28" w:rsidRDefault="00373D28" w:rsidP="00373D28">
      <w:pPr>
        <w:spacing w:before="0" w:line="240" w:lineRule="auto"/>
        <w:ind w:left="0" w:firstLine="0"/>
        <w:contextualSpacing/>
        <w:rPr>
          <w:rFonts w:ascii="Arial" w:hAnsi="Arial" w:cs="Arial"/>
          <w:sz w:val="18"/>
          <w:szCs w:val="18"/>
        </w:rPr>
      </w:pPr>
      <w:r>
        <w:rPr>
          <w:rFonts w:ascii="Arial" w:hAnsi="Arial" w:cs="Arial"/>
          <w:sz w:val="18"/>
          <w:szCs w:val="18"/>
        </w:rPr>
        <w:t>Dział Obsługi i Eksploatacji</w:t>
      </w:r>
    </w:p>
    <w:p w:rsidR="00373D28" w:rsidRDefault="00373D28" w:rsidP="00373D28">
      <w:pPr>
        <w:spacing w:before="0" w:line="240" w:lineRule="auto"/>
        <w:ind w:left="0" w:firstLine="0"/>
        <w:contextualSpacing/>
        <w:rPr>
          <w:rFonts w:ascii="Arial" w:hAnsi="Arial" w:cs="Arial"/>
          <w:sz w:val="18"/>
          <w:szCs w:val="18"/>
        </w:rPr>
      </w:pPr>
      <w:r>
        <w:rPr>
          <w:rFonts w:ascii="Arial" w:hAnsi="Arial" w:cs="Arial"/>
          <w:sz w:val="18"/>
          <w:szCs w:val="18"/>
        </w:rPr>
        <w:t>…………………………………………..</w:t>
      </w:r>
    </w:p>
    <w:p w:rsidR="00373D28" w:rsidRDefault="00373D28" w:rsidP="00373D28">
      <w:pPr>
        <w:spacing w:before="0" w:line="240" w:lineRule="auto"/>
        <w:ind w:left="0" w:firstLine="0"/>
        <w:contextualSpacing/>
        <w:rPr>
          <w:rFonts w:ascii="Arial" w:hAnsi="Arial" w:cs="Arial"/>
          <w:sz w:val="18"/>
          <w:szCs w:val="18"/>
        </w:rPr>
      </w:pPr>
      <w:r>
        <w:rPr>
          <w:rFonts w:ascii="Arial" w:hAnsi="Arial" w:cs="Arial"/>
          <w:sz w:val="18"/>
          <w:szCs w:val="18"/>
        </w:rPr>
        <w:t>nazwa jednostki zamawiającej, adres</w:t>
      </w:r>
    </w:p>
    <w:p w:rsidR="00373D28" w:rsidRDefault="00373D28" w:rsidP="00373D28">
      <w:pPr>
        <w:spacing w:before="0" w:line="240" w:lineRule="auto"/>
        <w:ind w:left="0" w:firstLine="0"/>
        <w:contextualSpacing/>
        <w:rPr>
          <w:rFonts w:ascii="Arial" w:hAnsi="Arial" w:cs="Arial"/>
          <w:sz w:val="18"/>
          <w:szCs w:val="18"/>
        </w:rPr>
      </w:pPr>
    </w:p>
    <w:p w:rsidR="00373D28" w:rsidRDefault="00373D28" w:rsidP="00373D28">
      <w:pPr>
        <w:spacing w:line="240" w:lineRule="auto"/>
        <w:ind w:left="0" w:firstLine="0"/>
        <w:contextualSpacing/>
        <w:rPr>
          <w:rFonts w:ascii="Arial" w:hAnsi="Arial" w:cs="Arial"/>
        </w:rPr>
      </w:pPr>
      <w:r>
        <w:rPr>
          <w:rFonts w:ascii="Arial" w:hAnsi="Arial" w:cs="Arial"/>
        </w:rPr>
        <w:t>Jeden monitor LCD o parametrach:</w:t>
      </w:r>
    </w:p>
    <w:tbl>
      <w:tblPr>
        <w:tblStyle w:val="Tabela-Siatka"/>
        <w:tblW w:w="9150" w:type="dxa"/>
        <w:tblInd w:w="113" w:type="dxa"/>
        <w:tblLayout w:type="fixed"/>
        <w:tblCellMar>
          <w:top w:w="108" w:type="dxa"/>
          <w:bottom w:w="108" w:type="dxa"/>
        </w:tblCellMar>
        <w:tblLook w:val="04A0" w:firstRow="1" w:lastRow="0" w:firstColumn="1" w:lastColumn="0" w:noHBand="0" w:noVBand="1"/>
      </w:tblPr>
      <w:tblGrid>
        <w:gridCol w:w="2711"/>
        <w:gridCol w:w="6439"/>
      </w:tblGrid>
      <w:tr w:rsidR="00373D28" w:rsidTr="00373D28">
        <w:tc>
          <w:tcPr>
            <w:tcW w:w="2711" w:type="dxa"/>
            <w:tcBorders>
              <w:top w:val="single" w:sz="4" w:space="0" w:color="auto"/>
              <w:left w:val="single" w:sz="4" w:space="0" w:color="auto"/>
              <w:bottom w:val="single" w:sz="4" w:space="0" w:color="auto"/>
              <w:right w:val="single" w:sz="4" w:space="0" w:color="auto"/>
            </w:tcBorders>
            <w:hideMark/>
          </w:tcPr>
          <w:p w:rsidR="00373D28" w:rsidRDefault="00373D28">
            <w:pPr>
              <w:spacing w:before="0" w:line="240" w:lineRule="auto"/>
              <w:ind w:left="0" w:firstLine="0"/>
              <w:jc w:val="center"/>
              <w:rPr>
                <w:rFonts w:ascii="Arial" w:hAnsi="Arial" w:cs="Arial"/>
                <w:b/>
                <w:sz w:val="20"/>
                <w:szCs w:val="20"/>
              </w:rPr>
            </w:pPr>
            <w:r>
              <w:rPr>
                <w:rFonts w:ascii="Arial" w:hAnsi="Arial" w:cs="Arial"/>
                <w:b/>
                <w:sz w:val="20"/>
                <w:szCs w:val="20"/>
              </w:rPr>
              <w:t>WYSZCZEGÓLNIENIE</w:t>
            </w:r>
          </w:p>
        </w:tc>
        <w:tc>
          <w:tcPr>
            <w:tcW w:w="6440" w:type="dxa"/>
            <w:tcBorders>
              <w:top w:val="single" w:sz="4" w:space="0" w:color="auto"/>
              <w:left w:val="single" w:sz="4" w:space="0" w:color="auto"/>
              <w:bottom w:val="single" w:sz="4" w:space="0" w:color="auto"/>
              <w:right w:val="single" w:sz="4" w:space="0" w:color="auto"/>
            </w:tcBorders>
            <w:hideMark/>
          </w:tcPr>
          <w:p w:rsidR="00373D28" w:rsidRDefault="00373D28">
            <w:pPr>
              <w:spacing w:before="0" w:line="240" w:lineRule="auto"/>
              <w:ind w:left="0" w:firstLine="0"/>
              <w:jc w:val="center"/>
              <w:rPr>
                <w:rFonts w:ascii="Arial" w:hAnsi="Arial" w:cs="Arial"/>
                <w:b/>
                <w:sz w:val="20"/>
                <w:szCs w:val="20"/>
              </w:rPr>
            </w:pPr>
            <w:r>
              <w:rPr>
                <w:rFonts w:ascii="Arial" w:hAnsi="Arial" w:cs="Arial"/>
                <w:b/>
                <w:sz w:val="20"/>
                <w:szCs w:val="20"/>
              </w:rPr>
              <w:t>WYMAGANIA</w:t>
            </w:r>
          </w:p>
        </w:tc>
      </w:tr>
      <w:tr w:rsidR="00373D28" w:rsidTr="00373D28">
        <w:tc>
          <w:tcPr>
            <w:tcW w:w="2711" w:type="dxa"/>
            <w:tcBorders>
              <w:top w:val="single" w:sz="4" w:space="0" w:color="auto"/>
              <w:left w:val="single" w:sz="4" w:space="0" w:color="auto"/>
              <w:bottom w:val="single" w:sz="4" w:space="0" w:color="auto"/>
              <w:right w:val="single" w:sz="4" w:space="0" w:color="auto"/>
            </w:tcBorders>
            <w:hideMark/>
          </w:tcPr>
          <w:p w:rsidR="00373D28" w:rsidRDefault="00373D28">
            <w:pPr>
              <w:spacing w:before="0" w:line="240" w:lineRule="auto"/>
              <w:ind w:left="0" w:firstLine="0"/>
              <w:jc w:val="left"/>
              <w:rPr>
                <w:rFonts w:ascii="Arial" w:hAnsi="Arial" w:cs="Arial"/>
                <w:b/>
                <w:sz w:val="18"/>
                <w:szCs w:val="18"/>
              </w:rPr>
            </w:pPr>
            <w:r>
              <w:rPr>
                <w:rFonts w:ascii="Arial" w:hAnsi="Arial" w:cs="Arial"/>
                <w:b/>
                <w:sz w:val="18"/>
                <w:szCs w:val="18"/>
              </w:rPr>
              <w:t>Przekątna ekranu, rozdzielczość</w:t>
            </w:r>
          </w:p>
        </w:tc>
        <w:tc>
          <w:tcPr>
            <w:tcW w:w="6440" w:type="dxa"/>
            <w:tcBorders>
              <w:top w:val="single" w:sz="4" w:space="0" w:color="auto"/>
              <w:left w:val="single" w:sz="4" w:space="0" w:color="auto"/>
              <w:bottom w:val="single" w:sz="4" w:space="0" w:color="auto"/>
              <w:right w:val="single" w:sz="4" w:space="0" w:color="auto"/>
            </w:tcBorders>
            <w:hideMark/>
          </w:tcPr>
          <w:p w:rsidR="00373D28" w:rsidRDefault="00373D28" w:rsidP="00373D28">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24 -24.1 cali,</w:t>
            </w:r>
          </w:p>
          <w:p w:rsidR="00373D28" w:rsidRDefault="00373D28" w:rsidP="00373D28">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rozdzielczość natywna 1920x1200 pikseli przy częstotliwości 60 Hz,</w:t>
            </w:r>
          </w:p>
          <w:p w:rsidR="00373D28" w:rsidRDefault="00373D28" w:rsidP="00373D28">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format obrazu 16:10,</w:t>
            </w:r>
          </w:p>
          <w:p w:rsidR="00373D28" w:rsidRDefault="00373D28" w:rsidP="00373D28">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matryca matowa,</w:t>
            </w:r>
          </w:p>
        </w:tc>
      </w:tr>
      <w:tr w:rsidR="00373D28" w:rsidTr="00373D28">
        <w:tc>
          <w:tcPr>
            <w:tcW w:w="2711" w:type="dxa"/>
            <w:tcBorders>
              <w:top w:val="single" w:sz="4" w:space="0" w:color="auto"/>
              <w:left w:val="single" w:sz="4" w:space="0" w:color="auto"/>
              <w:bottom w:val="single" w:sz="4" w:space="0" w:color="auto"/>
              <w:right w:val="single" w:sz="4" w:space="0" w:color="auto"/>
            </w:tcBorders>
            <w:hideMark/>
          </w:tcPr>
          <w:p w:rsidR="00373D28" w:rsidRDefault="00373D28">
            <w:pPr>
              <w:spacing w:before="0" w:line="240" w:lineRule="auto"/>
              <w:ind w:left="0" w:firstLine="0"/>
              <w:jc w:val="left"/>
              <w:rPr>
                <w:rFonts w:ascii="Arial" w:hAnsi="Arial" w:cs="Arial"/>
                <w:b/>
                <w:sz w:val="18"/>
                <w:szCs w:val="18"/>
              </w:rPr>
            </w:pPr>
            <w:r>
              <w:rPr>
                <w:rFonts w:ascii="Arial" w:hAnsi="Arial" w:cs="Arial"/>
                <w:b/>
                <w:sz w:val="18"/>
                <w:szCs w:val="18"/>
              </w:rPr>
              <w:t>Parametry obrazu</w:t>
            </w:r>
          </w:p>
        </w:tc>
        <w:tc>
          <w:tcPr>
            <w:tcW w:w="6440" w:type="dxa"/>
            <w:tcBorders>
              <w:top w:val="single" w:sz="4" w:space="0" w:color="auto"/>
              <w:left w:val="single" w:sz="4" w:space="0" w:color="auto"/>
              <w:bottom w:val="single" w:sz="4" w:space="0" w:color="auto"/>
              <w:right w:val="single" w:sz="4" w:space="0" w:color="auto"/>
            </w:tcBorders>
            <w:hideMark/>
          </w:tcPr>
          <w:p w:rsidR="00373D28" w:rsidRDefault="00373D28" w:rsidP="00373D28">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odwzorowanie min.  16,7 miliona kolorów,</w:t>
            </w:r>
          </w:p>
          <w:p w:rsidR="00373D28" w:rsidRDefault="00373D28" w:rsidP="00373D28">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kontrast statyczny min. 1000:1,</w:t>
            </w:r>
          </w:p>
          <w:p w:rsidR="00373D28" w:rsidRDefault="00373D28" w:rsidP="00373D28">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jasność w zakresie 250-300cd/m</w:t>
            </w:r>
            <w:r>
              <w:rPr>
                <w:rFonts w:ascii="Arial" w:hAnsi="Arial" w:cs="Arial"/>
                <w:sz w:val="18"/>
                <w:szCs w:val="18"/>
                <w:vertAlign w:val="superscript"/>
              </w:rPr>
              <w:t>2</w:t>
            </w:r>
            <w:r>
              <w:rPr>
                <w:rFonts w:ascii="Arial" w:hAnsi="Arial" w:cs="Arial"/>
                <w:sz w:val="18"/>
                <w:szCs w:val="18"/>
              </w:rPr>
              <w:t>,</w:t>
            </w:r>
          </w:p>
          <w:p w:rsidR="00373D28" w:rsidRDefault="00373D28" w:rsidP="00373D28">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czas reakcji matrycy maks. 8ms(GtG),</w:t>
            </w:r>
          </w:p>
          <w:p w:rsidR="00373D28" w:rsidRDefault="00373D28" w:rsidP="00373D28">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kąty widzenia minimum 178 poziomo/178 pionowo stopni,</w:t>
            </w:r>
          </w:p>
          <w:p w:rsidR="00373D28" w:rsidRDefault="00373D28" w:rsidP="00373D28">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podświetlenie LED,</w:t>
            </w:r>
          </w:p>
          <w:p w:rsidR="00373D28" w:rsidRDefault="00373D28" w:rsidP="00373D28">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flicker-free</w:t>
            </w:r>
          </w:p>
        </w:tc>
      </w:tr>
      <w:tr w:rsidR="00373D28" w:rsidTr="00373D28">
        <w:tc>
          <w:tcPr>
            <w:tcW w:w="2711" w:type="dxa"/>
            <w:tcBorders>
              <w:top w:val="single" w:sz="4" w:space="0" w:color="auto"/>
              <w:left w:val="single" w:sz="4" w:space="0" w:color="auto"/>
              <w:bottom w:val="single" w:sz="4" w:space="0" w:color="auto"/>
              <w:right w:val="single" w:sz="4" w:space="0" w:color="auto"/>
            </w:tcBorders>
            <w:hideMark/>
          </w:tcPr>
          <w:p w:rsidR="00373D28" w:rsidRDefault="00373D28">
            <w:pPr>
              <w:spacing w:before="0" w:line="240" w:lineRule="auto"/>
              <w:ind w:left="0" w:firstLine="0"/>
              <w:jc w:val="left"/>
              <w:rPr>
                <w:rFonts w:ascii="Arial" w:hAnsi="Arial" w:cs="Arial"/>
                <w:b/>
                <w:sz w:val="18"/>
                <w:szCs w:val="18"/>
              </w:rPr>
            </w:pPr>
            <w:r>
              <w:rPr>
                <w:rFonts w:ascii="Arial" w:hAnsi="Arial" w:cs="Arial"/>
                <w:b/>
                <w:sz w:val="18"/>
                <w:szCs w:val="18"/>
              </w:rPr>
              <w:t>Złącza</w:t>
            </w:r>
          </w:p>
        </w:tc>
        <w:tc>
          <w:tcPr>
            <w:tcW w:w="6440" w:type="dxa"/>
            <w:tcBorders>
              <w:top w:val="single" w:sz="4" w:space="0" w:color="auto"/>
              <w:left w:val="single" w:sz="4" w:space="0" w:color="auto"/>
              <w:bottom w:val="single" w:sz="4" w:space="0" w:color="auto"/>
              <w:right w:val="single" w:sz="4" w:space="0" w:color="auto"/>
            </w:tcBorders>
            <w:hideMark/>
          </w:tcPr>
          <w:p w:rsidR="00373D28" w:rsidRDefault="00373D28" w:rsidP="00373D28">
            <w:pPr>
              <w:pStyle w:val="Akapitzlist"/>
              <w:numPr>
                <w:ilvl w:val="0"/>
                <w:numId w:val="28"/>
              </w:numPr>
              <w:suppressAutoHyphens w:val="0"/>
              <w:spacing w:before="0" w:line="240" w:lineRule="auto"/>
              <w:ind w:left="397" w:hanging="227"/>
              <w:jc w:val="left"/>
              <w:rPr>
                <w:rFonts w:ascii="Arial" w:hAnsi="Arial" w:cs="Arial"/>
                <w:sz w:val="18"/>
                <w:szCs w:val="18"/>
                <w:lang w:val="en-US"/>
              </w:rPr>
            </w:pPr>
            <w:r>
              <w:rPr>
                <w:rFonts w:ascii="Arial" w:hAnsi="Arial" w:cs="Arial"/>
                <w:sz w:val="18"/>
                <w:szCs w:val="18"/>
                <w:lang w:val="en-US"/>
              </w:rPr>
              <w:t xml:space="preserve">min. 1x DisplayPort w wersji 1.2 lub nowszej, </w:t>
            </w:r>
          </w:p>
          <w:p w:rsidR="00373D28" w:rsidRDefault="00373D28" w:rsidP="00373D28">
            <w:pPr>
              <w:pStyle w:val="Akapitzlist"/>
              <w:numPr>
                <w:ilvl w:val="0"/>
                <w:numId w:val="28"/>
              </w:numPr>
              <w:suppressAutoHyphens w:val="0"/>
              <w:spacing w:before="0" w:line="240" w:lineRule="auto"/>
              <w:ind w:left="397" w:hanging="227"/>
              <w:jc w:val="left"/>
              <w:rPr>
                <w:rFonts w:ascii="Arial" w:hAnsi="Arial" w:cs="Arial"/>
                <w:sz w:val="18"/>
                <w:szCs w:val="18"/>
                <w:lang w:val="en-US"/>
              </w:rPr>
            </w:pPr>
            <w:r>
              <w:rPr>
                <w:rFonts w:ascii="Arial" w:hAnsi="Arial" w:cs="Arial"/>
                <w:sz w:val="18"/>
                <w:szCs w:val="18"/>
                <w:lang w:val="en-US"/>
              </w:rPr>
              <w:t>min. 1x HDMI w wersji 1.4 lub nowszej,</w:t>
            </w:r>
          </w:p>
          <w:p w:rsidR="00373D28" w:rsidRDefault="00373D28" w:rsidP="00373D28">
            <w:pPr>
              <w:pStyle w:val="Akapitzlist"/>
              <w:numPr>
                <w:ilvl w:val="0"/>
                <w:numId w:val="28"/>
              </w:numPr>
              <w:suppressAutoHyphens w:val="0"/>
              <w:spacing w:before="0" w:line="240" w:lineRule="auto"/>
              <w:ind w:left="397" w:hanging="227"/>
              <w:jc w:val="left"/>
              <w:rPr>
                <w:rFonts w:ascii="Arial" w:hAnsi="Arial" w:cs="Arial"/>
                <w:sz w:val="18"/>
                <w:szCs w:val="18"/>
                <w:lang w:val="en-US"/>
              </w:rPr>
            </w:pPr>
            <w:r>
              <w:rPr>
                <w:rFonts w:ascii="Arial" w:hAnsi="Arial" w:cs="Arial"/>
                <w:sz w:val="18"/>
                <w:szCs w:val="18"/>
                <w:lang w:val="en-US"/>
              </w:rPr>
              <w:t>wbudowany min. 2 portowy HUB USB A w standardize 3 lub nowszym,</w:t>
            </w:r>
          </w:p>
        </w:tc>
      </w:tr>
      <w:tr w:rsidR="00373D28" w:rsidTr="00373D28">
        <w:tc>
          <w:tcPr>
            <w:tcW w:w="2711" w:type="dxa"/>
            <w:tcBorders>
              <w:top w:val="single" w:sz="4" w:space="0" w:color="auto"/>
              <w:left w:val="single" w:sz="4" w:space="0" w:color="auto"/>
              <w:bottom w:val="single" w:sz="4" w:space="0" w:color="auto"/>
              <w:right w:val="single" w:sz="4" w:space="0" w:color="auto"/>
            </w:tcBorders>
            <w:hideMark/>
          </w:tcPr>
          <w:p w:rsidR="00373D28" w:rsidRDefault="00373D28">
            <w:pPr>
              <w:spacing w:before="0" w:line="240" w:lineRule="auto"/>
              <w:ind w:left="0" w:firstLine="0"/>
              <w:jc w:val="left"/>
              <w:rPr>
                <w:rFonts w:ascii="Arial" w:hAnsi="Arial" w:cs="Arial"/>
                <w:b/>
                <w:sz w:val="18"/>
                <w:szCs w:val="18"/>
              </w:rPr>
            </w:pPr>
            <w:r>
              <w:rPr>
                <w:rFonts w:ascii="Arial" w:hAnsi="Arial" w:cs="Arial"/>
                <w:b/>
                <w:sz w:val="18"/>
                <w:szCs w:val="18"/>
              </w:rPr>
              <w:t>Obudowa i regulacja monitora</w:t>
            </w:r>
          </w:p>
        </w:tc>
        <w:tc>
          <w:tcPr>
            <w:tcW w:w="6440" w:type="dxa"/>
            <w:tcBorders>
              <w:top w:val="single" w:sz="4" w:space="0" w:color="auto"/>
              <w:left w:val="single" w:sz="4" w:space="0" w:color="auto"/>
              <w:bottom w:val="single" w:sz="4" w:space="0" w:color="auto"/>
              <w:right w:val="single" w:sz="4" w:space="0" w:color="auto"/>
            </w:tcBorders>
            <w:hideMark/>
          </w:tcPr>
          <w:p w:rsidR="00373D28" w:rsidRDefault="00373D28" w:rsidP="00373D28">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obudowa czarna matowa,</w:t>
            </w:r>
          </w:p>
          <w:p w:rsidR="00373D28" w:rsidRDefault="00373D28" w:rsidP="00373D28">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bezramkowa obudowa- dopuszcza się ramkę na dole matrycy,</w:t>
            </w:r>
          </w:p>
          <w:p w:rsidR="00373D28" w:rsidRDefault="00373D28" w:rsidP="00373D28">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regulacja pozioma w zakresie nie mniejszym niż od -4 do +15 stopni, </w:t>
            </w:r>
          </w:p>
          <w:p w:rsidR="00373D28" w:rsidRDefault="00373D28" w:rsidP="00373D28">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regulacja w pionie w zakresie nie mniejszym -45/45 stopni,</w:t>
            </w:r>
          </w:p>
          <w:p w:rsidR="00373D28" w:rsidRDefault="00373D28" w:rsidP="00373D28">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regulacja wysokości aż do 110mm, </w:t>
            </w:r>
          </w:p>
          <w:p w:rsidR="00373D28" w:rsidRDefault="00373D28" w:rsidP="00373D28">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pivot,</w:t>
            </w:r>
          </w:p>
        </w:tc>
      </w:tr>
      <w:tr w:rsidR="00373D28" w:rsidTr="00373D28">
        <w:tc>
          <w:tcPr>
            <w:tcW w:w="2711" w:type="dxa"/>
            <w:tcBorders>
              <w:top w:val="single" w:sz="4" w:space="0" w:color="auto"/>
              <w:left w:val="single" w:sz="4" w:space="0" w:color="auto"/>
              <w:bottom w:val="single" w:sz="4" w:space="0" w:color="auto"/>
              <w:right w:val="single" w:sz="4" w:space="0" w:color="auto"/>
            </w:tcBorders>
            <w:hideMark/>
          </w:tcPr>
          <w:p w:rsidR="00373D28" w:rsidRDefault="00373D28">
            <w:pPr>
              <w:spacing w:before="0" w:line="240" w:lineRule="auto"/>
              <w:ind w:left="0" w:firstLine="0"/>
              <w:jc w:val="left"/>
              <w:rPr>
                <w:rFonts w:ascii="Arial" w:hAnsi="Arial" w:cs="Arial"/>
                <w:b/>
                <w:sz w:val="18"/>
                <w:szCs w:val="18"/>
              </w:rPr>
            </w:pPr>
            <w:r>
              <w:rPr>
                <w:rFonts w:ascii="Arial" w:hAnsi="Arial" w:cs="Arial"/>
                <w:b/>
                <w:sz w:val="18"/>
                <w:szCs w:val="18"/>
              </w:rPr>
              <w:t>Kable</w:t>
            </w:r>
          </w:p>
        </w:tc>
        <w:tc>
          <w:tcPr>
            <w:tcW w:w="6440" w:type="dxa"/>
            <w:tcBorders>
              <w:top w:val="single" w:sz="4" w:space="0" w:color="auto"/>
              <w:left w:val="single" w:sz="4" w:space="0" w:color="auto"/>
              <w:bottom w:val="single" w:sz="4" w:space="0" w:color="auto"/>
              <w:right w:val="single" w:sz="4" w:space="0" w:color="auto"/>
            </w:tcBorders>
            <w:hideMark/>
          </w:tcPr>
          <w:p w:rsidR="00373D28" w:rsidRDefault="00373D28" w:rsidP="00373D28">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zasilania,</w:t>
            </w:r>
          </w:p>
          <w:p w:rsidR="00373D28" w:rsidRDefault="00373D28" w:rsidP="00373D28">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DisplayPort ,</w:t>
            </w:r>
          </w:p>
          <w:p w:rsidR="00373D28" w:rsidRDefault="00373D28" w:rsidP="00373D28">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USB do HUB-a,</w:t>
            </w:r>
          </w:p>
        </w:tc>
      </w:tr>
      <w:tr w:rsidR="00373D28" w:rsidTr="00373D28">
        <w:tc>
          <w:tcPr>
            <w:tcW w:w="2711" w:type="dxa"/>
            <w:tcBorders>
              <w:top w:val="single" w:sz="4" w:space="0" w:color="auto"/>
              <w:left w:val="single" w:sz="4" w:space="0" w:color="auto"/>
              <w:bottom w:val="single" w:sz="4" w:space="0" w:color="auto"/>
              <w:right w:val="single" w:sz="4" w:space="0" w:color="auto"/>
            </w:tcBorders>
            <w:hideMark/>
          </w:tcPr>
          <w:p w:rsidR="00373D28" w:rsidRDefault="00373D28">
            <w:pPr>
              <w:spacing w:before="0" w:line="240" w:lineRule="auto"/>
              <w:ind w:left="0" w:firstLine="0"/>
              <w:jc w:val="left"/>
              <w:rPr>
                <w:rFonts w:ascii="Arial" w:hAnsi="Arial" w:cs="Arial"/>
                <w:b/>
                <w:sz w:val="18"/>
                <w:szCs w:val="18"/>
              </w:rPr>
            </w:pPr>
            <w:r>
              <w:rPr>
                <w:rFonts w:ascii="Arial" w:hAnsi="Arial" w:cs="Arial"/>
                <w:b/>
                <w:sz w:val="18"/>
                <w:szCs w:val="18"/>
              </w:rPr>
              <w:t>Inne</w:t>
            </w:r>
          </w:p>
        </w:tc>
        <w:tc>
          <w:tcPr>
            <w:tcW w:w="6440" w:type="dxa"/>
            <w:tcBorders>
              <w:top w:val="single" w:sz="4" w:space="0" w:color="auto"/>
              <w:left w:val="single" w:sz="4" w:space="0" w:color="auto"/>
              <w:bottom w:val="single" w:sz="4" w:space="0" w:color="auto"/>
              <w:right w:val="single" w:sz="4" w:space="0" w:color="auto"/>
            </w:tcBorders>
            <w:hideMark/>
          </w:tcPr>
          <w:p w:rsidR="00373D28" w:rsidRDefault="00373D28" w:rsidP="00373D28">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VESA 100x100mm, </w:t>
            </w:r>
          </w:p>
          <w:p w:rsidR="00373D28" w:rsidRDefault="00373D28" w:rsidP="00373D28">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wbudowany zasilacz,</w:t>
            </w:r>
          </w:p>
          <w:p w:rsidR="00373D28" w:rsidRDefault="00373D28" w:rsidP="00373D28">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zarządzanie kablami,</w:t>
            </w:r>
          </w:p>
          <w:p w:rsidR="00373D28" w:rsidRDefault="00373D28" w:rsidP="00373D28">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typowy pobór energii elektrycznej nie większy niż 20W,</w:t>
            </w:r>
          </w:p>
        </w:tc>
      </w:tr>
    </w:tbl>
    <w:p w:rsidR="00373D28" w:rsidRDefault="00373D28" w:rsidP="00373D28">
      <w:pPr>
        <w:spacing w:before="0" w:line="240" w:lineRule="auto"/>
        <w:ind w:left="0" w:firstLine="0"/>
        <w:contextualSpacing/>
        <w:rPr>
          <w:rFonts w:ascii="Arial" w:hAnsi="Arial" w:cs="Arial"/>
          <w:sz w:val="18"/>
          <w:szCs w:val="18"/>
        </w:rPr>
      </w:pPr>
      <w:r>
        <w:rPr>
          <w:rFonts w:ascii="Arial" w:hAnsi="Arial" w:cs="Arial"/>
          <w:sz w:val="18"/>
          <w:szCs w:val="18"/>
        </w:rPr>
        <w:t>Anna Bauer tel. 61 6636111</w:t>
      </w:r>
    </w:p>
    <w:p w:rsidR="00373D28" w:rsidRDefault="00373D28" w:rsidP="00373D28">
      <w:pPr>
        <w:keepNext/>
        <w:spacing w:before="0" w:line="240" w:lineRule="auto"/>
        <w:ind w:left="0" w:firstLine="0"/>
        <w:contextualSpacing/>
        <w:rPr>
          <w:rFonts w:ascii="Arial" w:hAnsi="Arial" w:cs="Arial"/>
          <w:sz w:val="18"/>
          <w:szCs w:val="18"/>
        </w:rPr>
      </w:pPr>
      <w:r>
        <w:rPr>
          <w:rFonts w:ascii="Arial" w:hAnsi="Arial" w:cs="Arial"/>
          <w:sz w:val="18"/>
          <w:szCs w:val="18"/>
        </w:rPr>
        <w:t>……………………………………………………</w:t>
      </w:r>
    </w:p>
    <w:p w:rsidR="00373D28" w:rsidRDefault="00373D28" w:rsidP="00373D28">
      <w:pPr>
        <w:keepNext/>
        <w:spacing w:before="0" w:line="240" w:lineRule="auto"/>
        <w:ind w:left="0" w:firstLine="0"/>
        <w:contextualSpacing/>
        <w:rPr>
          <w:rFonts w:ascii="Arial" w:hAnsi="Arial" w:cs="Arial"/>
          <w:sz w:val="18"/>
          <w:szCs w:val="18"/>
        </w:rPr>
      </w:pPr>
      <w:r>
        <w:rPr>
          <w:rFonts w:ascii="Arial" w:hAnsi="Arial" w:cs="Arial"/>
          <w:sz w:val="18"/>
          <w:szCs w:val="18"/>
        </w:rPr>
        <w:t>Osoby zainteresowane zakupem, nr telefonu</w:t>
      </w:r>
    </w:p>
    <w:p w:rsidR="00373D28" w:rsidRDefault="00373D28" w:rsidP="00373D28">
      <w:pPr>
        <w:suppressAutoHyphens w:val="0"/>
        <w:spacing w:before="0" w:after="160" w:line="259" w:lineRule="auto"/>
        <w:ind w:left="0" w:firstLine="0"/>
        <w:jc w:val="right"/>
        <w:rPr>
          <w:b/>
          <w:u w:val="single"/>
        </w:rPr>
      </w:pPr>
      <w:r>
        <w:rPr>
          <w:rFonts w:ascii="Arial" w:hAnsi="Arial" w:cs="Arial"/>
          <w:sz w:val="18"/>
          <w:szCs w:val="18"/>
        </w:rPr>
        <w:br w:type="page"/>
      </w:r>
      <w:r w:rsidRPr="00A44229">
        <w:rPr>
          <w:b/>
          <w:u w:val="single"/>
        </w:rPr>
        <w:t xml:space="preserve">Załącznik </w:t>
      </w:r>
      <w:r w:rsidR="00974590">
        <w:rPr>
          <w:b/>
          <w:u w:val="single"/>
        </w:rPr>
        <w:t>3</w:t>
      </w:r>
      <w:r w:rsidR="00F85776">
        <w:rPr>
          <w:b/>
          <w:u w:val="single"/>
        </w:rPr>
        <w:t>8</w:t>
      </w:r>
    </w:p>
    <w:p w:rsidR="000B3A9D" w:rsidRDefault="000B3A9D" w:rsidP="000B3A9D">
      <w:pPr>
        <w:spacing w:before="0" w:line="240" w:lineRule="auto"/>
        <w:ind w:left="0" w:firstLine="0"/>
        <w:contextualSpacing/>
        <w:rPr>
          <w:rFonts w:ascii="Arial" w:hAnsi="Arial" w:cs="Arial"/>
          <w:sz w:val="18"/>
          <w:szCs w:val="18"/>
        </w:rPr>
      </w:pPr>
      <w:r>
        <w:rPr>
          <w:rFonts w:ascii="Arial" w:hAnsi="Arial" w:cs="Arial"/>
          <w:sz w:val="18"/>
          <w:szCs w:val="18"/>
        </w:rPr>
        <w:t xml:space="preserve">Dziekanat Inżynierii Środowiska i Energetyki </w:t>
      </w:r>
    </w:p>
    <w:p w:rsidR="000B3A9D" w:rsidRDefault="000B3A9D" w:rsidP="000B3A9D">
      <w:pPr>
        <w:spacing w:before="0" w:line="240" w:lineRule="auto"/>
        <w:ind w:left="0" w:firstLine="0"/>
        <w:contextualSpacing/>
        <w:rPr>
          <w:rFonts w:ascii="Arial" w:hAnsi="Arial" w:cs="Arial"/>
          <w:sz w:val="18"/>
          <w:szCs w:val="18"/>
        </w:rPr>
      </w:pPr>
      <w:r>
        <w:rPr>
          <w:rFonts w:ascii="Arial" w:hAnsi="Arial" w:cs="Arial"/>
          <w:sz w:val="18"/>
          <w:szCs w:val="18"/>
        </w:rPr>
        <w:t>nazwa jednostki zamawiającej, adres</w:t>
      </w:r>
    </w:p>
    <w:p w:rsidR="000B3A9D" w:rsidRDefault="000B3A9D" w:rsidP="000B3A9D">
      <w:pPr>
        <w:spacing w:before="0" w:line="240" w:lineRule="auto"/>
        <w:ind w:left="0" w:firstLine="0"/>
        <w:contextualSpacing/>
        <w:rPr>
          <w:rFonts w:ascii="Arial" w:hAnsi="Arial" w:cs="Arial"/>
          <w:sz w:val="18"/>
          <w:szCs w:val="18"/>
        </w:rPr>
      </w:pPr>
    </w:p>
    <w:p w:rsidR="000B3A9D" w:rsidRDefault="000B3A9D" w:rsidP="000B3A9D">
      <w:pPr>
        <w:spacing w:line="240" w:lineRule="auto"/>
        <w:ind w:left="0" w:firstLine="0"/>
        <w:contextualSpacing/>
        <w:rPr>
          <w:rFonts w:ascii="Arial" w:hAnsi="Arial" w:cs="Arial"/>
        </w:rPr>
      </w:pPr>
      <w:r>
        <w:rPr>
          <w:rFonts w:ascii="Arial" w:hAnsi="Arial" w:cs="Arial"/>
        </w:rPr>
        <w:t>Jeden monitor LCD o parametrach:</w:t>
      </w:r>
    </w:p>
    <w:tbl>
      <w:tblPr>
        <w:tblStyle w:val="Tabela-Siatka"/>
        <w:tblW w:w="9150" w:type="dxa"/>
        <w:tblInd w:w="113" w:type="dxa"/>
        <w:tblLayout w:type="fixed"/>
        <w:tblCellMar>
          <w:top w:w="108" w:type="dxa"/>
          <w:bottom w:w="108" w:type="dxa"/>
        </w:tblCellMar>
        <w:tblLook w:val="04A0" w:firstRow="1" w:lastRow="0" w:firstColumn="1" w:lastColumn="0" w:noHBand="0" w:noVBand="1"/>
      </w:tblPr>
      <w:tblGrid>
        <w:gridCol w:w="2711"/>
        <w:gridCol w:w="6439"/>
      </w:tblGrid>
      <w:tr w:rsidR="000B3A9D" w:rsidTr="00815EA0">
        <w:tc>
          <w:tcPr>
            <w:tcW w:w="2711" w:type="dxa"/>
            <w:tcBorders>
              <w:top w:val="single" w:sz="4" w:space="0" w:color="auto"/>
              <w:left w:val="single" w:sz="4" w:space="0" w:color="auto"/>
              <w:bottom w:val="single" w:sz="4" w:space="0" w:color="auto"/>
              <w:right w:val="single" w:sz="4" w:space="0" w:color="auto"/>
            </w:tcBorders>
            <w:hideMark/>
          </w:tcPr>
          <w:p w:rsidR="000B3A9D" w:rsidRDefault="000B3A9D">
            <w:pPr>
              <w:spacing w:before="0" w:line="240" w:lineRule="auto"/>
              <w:ind w:left="0" w:firstLine="0"/>
              <w:jc w:val="center"/>
              <w:rPr>
                <w:rFonts w:ascii="Arial" w:hAnsi="Arial" w:cs="Arial"/>
                <w:b/>
                <w:sz w:val="20"/>
                <w:szCs w:val="20"/>
              </w:rPr>
            </w:pPr>
            <w:r>
              <w:rPr>
                <w:rFonts w:ascii="Arial" w:hAnsi="Arial" w:cs="Arial"/>
                <w:b/>
                <w:sz w:val="20"/>
                <w:szCs w:val="20"/>
              </w:rPr>
              <w:t>WYSZCZEGÓLNIENIE</w:t>
            </w:r>
          </w:p>
        </w:tc>
        <w:tc>
          <w:tcPr>
            <w:tcW w:w="6439" w:type="dxa"/>
            <w:tcBorders>
              <w:top w:val="single" w:sz="4" w:space="0" w:color="auto"/>
              <w:left w:val="single" w:sz="4" w:space="0" w:color="auto"/>
              <w:bottom w:val="single" w:sz="4" w:space="0" w:color="auto"/>
              <w:right w:val="single" w:sz="4" w:space="0" w:color="auto"/>
            </w:tcBorders>
            <w:hideMark/>
          </w:tcPr>
          <w:p w:rsidR="000B3A9D" w:rsidRDefault="000B3A9D">
            <w:pPr>
              <w:spacing w:before="0" w:line="240" w:lineRule="auto"/>
              <w:ind w:left="0" w:firstLine="0"/>
              <w:jc w:val="center"/>
              <w:rPr>
                <w:rFonts w:ascii="Arial" w:hAnsi="Arial" w:cs="Arial"/>
                <w:b/>
                <w:sz w:val="20"/>
                <w:szCs w:val="20"/>
              </w:rPr>
            </w:pPr>
            <w:r>
              <w:rPr>
                <w:rFonts w:ascii="Arial" w:hAnsi="Arial" w:cs="Arial"/>
                <w:b/>
                <w:sz w:val="20"/>
                <w:szCs w:val="20"/>
              </w:rPr>
              <w:t>WYMAGANIA</w:t>
            </w:r>
          </w:p>
        </w:tc>
      </w:tr>
      <w:tr w:rsidR="000B3A9D" w:rsidTr="00815EA0">
        <w:tc>
          <w:tcPr>
            <w:tcW w:w="2711" w:type="dxa"/>
            <w:tcBorders>
              <w:top w:val="single" w:sz="4" w:space="0" w:color="auto"/>
              <w:left w:val="single" w:sz="4" w:space="0" w:color="auto"/>
              <w:bottom w:val="single" w:sz="4" w:space="0" w:color="auto"/>
              <w:right w:val="single" w:sz="4" w:space="0" w:color="auto"/>
            </w:tcBorders>
            <w:hideMark/>
          </w:tcPr>
          <w:p w:rsidR="000B3A9D" w:rsidRDefault="000B3A9D">
            <w:pPr>
              <w:spacing w:before="0" w:line="240" w:lineRule="auto"/>
              <w:ind w:left="0" w:firstLine="0"/>
              <w:jc w:val="left"/>
              <w:rPr>
                <w:rFonts w:ascii="Arial" w:hAnsi="Arial" w:cs="Arial"/>
                <w:b/>
                <w:sz w:val="18"/>
                <w:szCs w:val="18"/>
              </w:rPr>
            </w:pPr>
            <w:r>
              <w:rPr>
                <w:rFonts w:ascii="Arial" w:hAnsi="Arial" w:cs="Arial"/>
                <w:b/>
                <w:sz w:val="18"/>
                <w:szCs w:val="18"/>
              </w:rPr>
              <w:t>Przekątna ekranu, rozdzielczość</w:t>
            </w:r>
          </w:p>
        </w:tc>
        <w:tc>
          <w:tcPr>
            <w:tcW w:w="6439" w:type="dxa"/>
            <w:tcBorders>
              <w:top w:val="single" w:sz="4" w:space="0" w:color="auto"/>
              <w:left w:val="single" w:sz="4" w:space="0" w:color="auto"/>
              <w:bottom w:val="single" w:sz="4" w:space="0" w:color="auto"/>
              <w:right w:val="single" w:sz="4" w:space="0" w:color="auto"/>
            </w:tcBorders>
            <w:hideMark/>
          </w:tcPr>
          <w:p w:rsidR="000B3A9D" w:rsidRDefault="000B3A9D" w:rsidP="000B3A9D">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25 cali,</w:t>
            </w:r>
          </w:p>
          <w:p w:rsidR="000B3A9D" w:rsidRDefault="000B3A9D" w:rsidP="000B3A9D">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rozdzielczość natywna 2560x1440 pikseli przy częstotliwości 60 Hz,</w:t>
            </w:r>
          </w:p>
          <w:p w:rsidR="000B3A9D" w:rsidRDefault="000B3A9D" w:rsidP="000B3A9D">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matryca matowa,</w:t>
            </w:r>
          </w:p>
        </w:tc>
      </w:tr>
      <w:tr w:rsidR="000B3A9D" w:rsidTr="00815EA0">
        <w:tc>
          <w:tcPr>
            <w:tcW w:w="2711" w:type="dxa"/>
            <w:tcBorders>
              <w:top w:val="single" w:sz="4" w:space="0" w:color="auto"/>
              <w:left w:val="single" w:sz="4" w:space="0" w:color="auto"/>
              <w:bottom w:val="single" w:sz="4" w:space="0" w:color="auto"/>
              <w:right w:val="single" w:sz="4" w:space="0" w:color="auto"/>
            </w:tcBorders>
            <w:hideMark/>
          </w:tcPr>
          <w:p w:rsidR="000B3A9D" w:rsidRDefault="000B3A9D">
            <w:pPr>
              <w:spacing w:before="0" w:line="240" w:lineRule="auto"/>
              <w:ind w:left="0" w:firstLine="0"/>
              <w:jc w:val="left"/>
              <w:rPr>
                <w:rFonts w:ascii="Arial" w:hAnsi="Arial" w:cs="Arial"/>
                <w:b/>
                <w:sz w:val="18"/>
                <w:szCs w:val="18"/>
              </w:rPr>
            </w:pPr>
            <w:r>
              <w:rPr>
                <w:rFonts w:ascii="Arial" w:hAnsi="Arial" w:cs="Arial"/>
                <w:b/>
                <w:sz w:val="18"/>
                <w:szCs w:val="18"/>
              </w:rPr>
              <w:t>Parametry obrazu</w:t>
            </w:r>
          </w:p>
        </w:tc>
        <w:tc>
          <w:tcPr>
            <w:tcW w:w="6439" w:type="dxa"/>
            <w:tcBorders>
              <w:top w:val="single" w:sz="4" w:space="0" w:color="auto"/>
              <w:left w:val="single" w:sz="4" w:space="0" w:color="auto"/>
              <w:bottom w:val="single" w:sz="4" w:space="0" w:color="auto"/>
              <w:right w:val="single" w:sz="4" w:space="0" w:color="auto"/>
            </w:tcBorders>
            <w:hideMark/>
          </w:tcPr>
          <w:p w:rsidR="000B3A9D" w:rsidRDefault="000B3A9D" w:rsidP="000B3A9D">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odwzorowanie min.  16,7 miliona kolorów,</w:t>
            </w:r>
          </w:p>
          <w:p w:rsidR="000B3A9D" w:rsidRDefault="000B3A9D" w:rsidP="000B3A9D">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kontrast statyczny min. 1000:1,</w:t>
            </w:r>
          </w:p>
          <w:p w:rsidR="000B3A9D" w:rsidRDefault="000B3A9D" w:rsidP="000B3A9D">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jasność w zakresie 300-350cd/m</w:t>
            </w:r>
            <w:r>
              <w:rPr>
                <w:rFonts w:ascii="Arial" w:hAnsi="Arial" w:cs="Arial"/>
                <w:sz w:val="18"/>
                <w:szCs w:val="18"/>
                <w:vertAlign w:val="superscript"/>
              </w:rPr>
              <w:t>2</w:t>
            </w:r>
            <w:r>
              <w:rPr>
                <w:rFonts w:ascii="Arial" w:hAnsi="Arial" w:cs="Arial"/>
                <w:sz w:val="18"/>
                <w:szCs w:val="18"/>
              </w:rPr>
              <w:t>,</w:t>
            </w:r>
          </w:p>
          <w:p w:rsidR="000B3A9D" w:rsidRDefault="000B3A9D" w:rsidP="000B3A9D">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pokrycie min. 99% przestrzeni barw sRGB</w:t>
            </w:r>
          </w:p>
          <w:p w:rsidR="000B3A9D" w:rsidRDefault="000B3A9D" w:rsidP="000B3A9D">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czas reakcji matrycy maks. 8ms(GtG),</w:t>
            </w:r>
          </w:p>
          <w:p w:rsidR="000B3A9D" w:rsidRDefault="000B3A9D" w:rsidP="000B3A9D">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kąty widzenia minimum 178 poziomo/178 pionowo stopni,</w:t>
            </w:r>
          </w:p>
          <w:p w:rsidR="000B3A9D" w:rsidRDefault="000B3A9D" w:rsidP="000B3A9D">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podświetlenie LED,</w:t>
            </w:r>
          </w:p>
          <w:p w:rsidR="000B3A9D" w:rsidRDefault="000B3A9D" w:rsidP="000B3A9D">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flicker-free</w:t>
            </w:r>
          </w:p>
        </w:tc>
      </w:tr>
      <w:tr w:rsidR="000B3A9D" w:rsidTr="00815EA0">
        <w:tc>
          <w:tcPr>
            <w:tcW w:w="2711" w:type="dxa"/>
            <w:tcBorders>
              <w:top w:val="single" w:sz="4" w:space="0" w:color="auto"/>
              <w:left w:val="single" w:sz="4" w:space="0" w:color="auto"/>
              <w:bottom w:val="single" w:sz="4" w:space="0" w:color="auto"/>
              <w:right w:val="single" w:sz="4" w:space="0" w:color="auto"/>
            </w:tcBorders>
            <w:hideMark/>
          </w:tcPr>
          <w:p w:rsidR="000B3A9D" w:rsidRDefault="000B3A9D">
            <w:pPr>
              <w:spacing w:before="0" w:line="240" w:lineRule="auto"/>
              <w:ind w:left="0" w:firstLine="0"/>
              <w:jc w:val="left"/>
              <w:rPr>
                <w:rFonts w:ascii="Arial" w:hAnsi="Arial" w:cs="Arial"/>
                <w:b/>
                <w:sz w:val="18"/>
                <w:szCs w:val="18"/>
              </w:rPr>
            </w:pPr>
            <w:r>
              <w:rPr>
                <w:rFonts w:ascii="Arial" w:hAnsi="Arial" w:cs="Arial"/>
                <w:b/>
                <w:sz w:val="18"/>
                <w:szCs w:val="18"/>
              </w:rPr>
              <w:t>Złącza</w:t>
            </w:r>
          </w:p>
        </w:tc>
        <w:tc>
          <w:tcPr>
            <w:tcW w:w="6439" w:type="dxa"/>
            <w:tcBorders>
              <w:top w:val="single" w:sz="4" w:space="0" w:color="auto"/>
              <w:left w:val="single" w:sz="4" w:space="0" w:color="auto"/>
              <w:bottom w:val="single" w:sz="4" w:space="0" w:color="auto"/>
              <w:right w:val="single" w:sz="4" w:space="0" w:color="auto"/>
            </w:tcBorders>
            <w:hideMark/>
          </w:tcPr>
          <w:p w:rsidR="000B3A9D" w:rsidRDefault="000B3A9D" w:rsidP="000B3A9D">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min. 1x DisplayPort w wersji 1.2 lub nowszej, </w:t>
            </w:r>
          </w:p>
          <w:p w:rsidR="000B3A9D" w:rsidRDefault="000B3A9D" w:rsidP="000B3A9D">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min. 1x HDMI w wersji 2.0 lub nowszej,</w:t>
            </w:r>
          </w:p>
          <w:p w:rsidR="000B3A9D" w:rsidRDefault="000B3A9D" w:rsidP="000B3A9D">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co najmniej 2 portowy HUB USB w standardzie 3 lub nowszym</w:t>
            </w:r>
          </w:p>
        </w:tc>
      </w:tr>
      <w:tr w:rsidR="000B3A9D" w:rsidTr="00815EA0">
        <w:tc>
          <w:tcPr>
            <w:tcW w:w="2711" w:type="dxa"/>
            <w:tcBorders>
              <w:top w:val="single" w:sz="4" w:space="0" w:color="auto"/>
              <w:left w:val="single" w:sz="4" w:space="0" w:color="auto"/>
              <w:bottom w:val="single" w:sz="4" w:space="0" w:color="auto"/>
              <w:right w:val="single" w:sz="4" w:space="0" w:color="auto"/>
            </w:tcBorders>
            <w:hideMark/>
          </w:tcPr>
          <w:p w:rsidR="000B3A9D" w:rsidRDefault="000B3A9D">
            <w:pPr>
              <w:spacing w:before="0" w:line="240" w:lineRule="auto"/>
              <w:ind w:left="0" w:firstLine="0"/>
              <w:jc w:val="left"/>
              <w:rPr>
                <w:rFonts w:ascii="Arial" w:hAnsi="Arial" w:cs="Arial"/>
                <w:b/>
                <w:sz w:val="18"/>
                <w:szCs w:val="18"/>
              </w:rPr>
            </w:pPr>
            <w:r>
              <w:rPr>
                <w:rFonts w:ascii="Arial" w:hAnsi="Arial" w:cs="Arial"/>
                <w:b/>
                <w:sz w:val="18"/>
                <w:szCs w:val="18"/>
              </w:rPr>
              <w:t>Obudowa i regulacja monitora</w:t>
            </w:r>
          </w:p>
        </w:tc>
        <w:tc>
          <w:tcPr>
            <w:tcW w:w="6439" w:type="dxa"/>
            <w:tcBorders>
              <w:top w:val="single" w:sz="4" w:space="0" w:color="auto"/>
              <w:left w:val="single" w:sz="4" w:space="0" w:color="auto"/>
              <w:bottom w:val="single" w:sz="4" w:space="0" w:color="auto"/>
              <w:right w:val="single" w:sz="4" w:space="0" w:color="auto"/>
            </w:tcBorders>
            <w:hideMark/>
          </w:tcPr>
          <w:p w:rsidR="000B3A9D" w:rsidRDefault="000B3A9D" w:rsidP="000B3A9D">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obudowa ciemna, matowa,</w:t>
            </w:r>
          </w:p>
          <w:p w:rsidR="000B3A9D" w:rsidRDefault="000B3A9D" w:rsidP="000B3A9D">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bezramkowa obudowa ekranu,</w:t>
            </w:r>
          </w:p>
          <w:p w:rsidR="000B3A9D" w:rsidRDefault="000B3A9D" w:rsidP="000B3A9D">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regulacja pozioma w zakresie nie mniejszym niż od -4 do +15 stopni, </w:t>
            </w:r>
          </w:p>
          <w:p w:rsidR="000B3A9D" w:rsidRDefault="000B3A9D" w:rsidP="000B3A9D">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regulacja w pionie w zakresie nie mniejszym -45/45 stopni,</w:t>
            </w:r>
          </w:p>
          <w:p w:rsidR="000B3A9D" w:rsidRDefault="000B3A9D" w:rsidP="000B3A9D">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regulacja wysokości aż do 110mm, </w:t>
            </w:r>
          </w:p>
          <w:p w:rsidR="000B3A9D" w:rsidRDefault="000B3A9D" w:rsidP="000B3A9D">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pivot,</w:t>
            </w:r>
          </w:p>
        </w:tc>
      </w:tr>
      <w:tr w:rsidR="000B3A9D" w:rsidTr="00815EA0">
        <w:tc>
          <w:tcPr>
            <w:tcW w:w="2711" w:type="dxa"/>
            <w:tcBorders>
              <w:top w:val="single" w:sz="4" w:space="0" w:color="auto"/>
              <w:left w:val="single" w:sz="4" w:space="0" w:color="auto"/>
              <w:bottom w:val="single" w:sz="4" w:space="0" w:color="auto"/>
              <w:right w:val="single" w:sz="4" w:space="0" w:color="auto"/>
            </w:tcBorders>
            <w:hideMark/>
          </w:tcPr>
          <w:p w:rsidR="000B3A9D" w:rsidRDefault="000B3A9D">
            <w:pPr>
              <w:spacing w:before="0" w:line="240" w:lineRule="auto"/>
              <w:ind w:left="0" w:firstLine="0"/>
              <w:jc w:val="left"/>
              <w:rPr>
                <w:rFonts w:ascii="Arial" w:hAnsi="Arial" w:cs="Arial"/>
                <w:b/>
                <w:sz w:val="18"/>
                <w:szCs w:val="18"/>
              </w:rPr>
            </w:pPr>
            <w:r>
              <w:rPr>
                <w:rFonts w:ascii="Arial" w:hAnsi="Arial" w:cs="Arial"/>
                <w:b/>
                <w:sz w:val="18"/>
                <w:szCs w:val="18"/>
              </w:rPr>
              <w:t>Kable</w:t>
            </w:r>
          </w:p>
        </w:tc>
        <w:tc>
          <w:tcPr>
            <w:tcW w:w="6439" w:type="dxa"/>
            <w:tcBorders>
              <w:top w:val="single" w:sz="4" w:space="0" w:color="auto"/>
              <w:left w:val="single" w:sz="4" w:space="0" w:color="auto"/>
              <w:bottom w:val="single" w:sz="4" w:space="0" w:color="auto"/>
              <w:right w:val="single" w:sz="4" w:space="0" w:color="auto"/>
            </w:tcBorders>
            <w:hideMark/>
          </w:tcPr>
          <w:p w:rsidR="000B3A9D" w:rsidRDefault="000B3A9D" w:rsidP="000B3A9D">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zasilania,</w:t>
            </w:r>
          </w:p>
          <w:p w:rsidR="000B3A9D" w:rsidRDefault="000B3A9D" w:rsidP="000B3A9D">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DisplayPort,</w:t>
            </w:r>
          </w:p>
          <w:p w:rsidR="000B3A9D" w:rsidRDefault="000B3A9D" w:rsidP="000B3A9D">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Kabel do HUB-a USB</w:t>
            </w:r>
          </w:p>
        </w:tc>
      </w:tr>
      <w:tr w:rsidR="000B3A9D" w:rsidTr="00815EA0">
        <w:tc>
          <w:tcPr>
            <w:tcW w:w="2711" w:type="dxa"/>
            <w:tcBorders>
              <w:top w:val="single" w:sz="4" w:space="0" w:color="auto"/>
              <w:left w:val="single" w:sz="4" w:space="0" w:color="auto"/>
              <w:bottom w:val="single" w:sz="4" w:space="0" w:color="auto"/>
              <w:right w:val="single" w:sz="4" w:space="0" w:color="auto"/>
            </w:tcBorders>
            <w:hideMark/>
          </w:tcPr>
          <w:p w:rsidR="000B3A9D" w:rsidRDefault="000B3A9D">
            <w:pPr>
              <w:spacing w:before="0" w:line="240" w:lineRule="auto"/>
              <w:ind w:left="0" w:firstLine="0"/>
              <w:jc w:val="left"/>
              <w:rPr>
                <w:rFonts w:ascii="Arial" w:hAnsi="Arial" w:cs="Arial"/>
                <w:b/>
                <w:sz w:val="18"/>
                <w:szCs w:val="18"/>
              </w:rPr>
            </w:pPr>
            <w:r>
              <w:rPr>
                <w:rFonts w:ascii="Arial" w:hAnsi="Arial" w:cs="Arial"/>
                <w:b/>
                <w:sz w:val="18"/>
                <w:szCs w:val="18"/>
              </w:rPr>
              <w:t>Inne</w:t>
            </w:r>
          </w:p>
        </w:tc>
        <w:tc>
          <w:tcPr>
            <w:tcW w:w="6439" w:type="dxa"/>
            <w:tcBorders>
              <w:top w:val="single" w:sz="4" w:space="0" w:color="auto"/>
              <w:left w:val="single" w:sz="4" w:space="0" w:color="auto"/>
              <w:bottom w:val="single" w:sz="4" w:space="0" w:color="auto"/>
              <w:right w:val="single" w:sz="4" w:space="0" w:color="auto"/>
            </w:tcBorders>
            <w:hideMark/>
          </w:tcPr>
          <w:p w:rsidR="000B3A9D" w:rsidRDefault="000B3A9D" w:rsidP="000B3A9D">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VESA 100x100mm, </w:t>
            </w:r>
          </w:p>
          <w:p w:rsidR="000B3A9D" w:rsidRDefault="000B3A9D" w:rsidP="000B3A9D">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wbudowany zasilacz,</w:t>
            </w:r>
          </w:p>
          <w:p w:rsidR="000B3A9D" w:rsidRDefault="000B3A9D" w:rsidP="000B3A9D">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zarządzanie kablami,</w:t>
            </w:r>
          </w:p>
          <w:p w:rsidR="000B3A9D" w:rsidRDefault="000B3A9D" w:rsidP="000B3A9D">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typowy pobór energii elektrycznej nie większy niż 28W,</w:t>
            </w:r>
          </w:p>
        </w:tc>
      </w:tr>
    </w:tbl>
    <w:p w:rsidR="000B3A9D" w:rsidRDefault="000B3A9D" w:rsidP="000B3A9D">
      <w:pPr>
        <w:keepNext/>
        <w:spacing w:before="0" w:line="240" w:lineRule="auto"/>
        <w:ind w:left="0" w:firstLine="0"/>
        <w:contextualSpacing/>
        <w:rPr>
          <w:rFonts w:ascii="Arial" w:hAnsi="Arial" w:cs="Arial"/>
          <w:sz w:val="18"/>
          <w:szCs w:val="18"/>
        </w:rPr>
      </w:pPr>
      <w:r>
        <w:rPr>
          <w:rFonts w:ascii="Arial" w:hAnsi="Arial" w:cs="Arial"/>
          <w:sz w:val="18"/>
          <w:szCs w:val="18"/>
        </w:rPr>
        <w:t>Dorota Nawrocka te</w:t>
      </w:r>
      <w:r w:rsidR="00974590">
        <w:rPr>
          <w:rFonts w:ascii="Arial" w:hAnsi="Arial" w:cs="Arial"/>
          <w:sz w:val="18"/>
          <w:szCs w:val="18"/>
        </w:rPr>
        <w:t xml:space="preserve">l. </w:t>
      </w:r>
      <w:r w:rsidR="00974590" w:rsidRPr="00974590">
        <w:rPr>
          <w:rFonts w:ascii="Arial" w:hAnsi="Arial" w:cs="Arial"/>
          <w:sz w:val="18"/>
          <w:szCs w:val="18"/>
        </w:rPr>
        <w:t>61 6652413</w:t>
      </w:r>
    </w:p>
    <w:p w:rsidR="000B3A9D" w:rsidRDefault="000B3A9D" w:rsidP="000B3A9D">
      <w:pPr>
        <w:keepNext/>
        <w:spacing w:before="0" w:line="240" w:lineRule="auto"/>
        <w:ind w:left="0" w:firstLine="0"/>
        <w:contextualSpacing/>
        <w:rPr>
          <w:rFonts w:ascii="Arial" w:hAnsi="Arial" w:cs="Arial"/>
          <w:sz w:val="18"/>
          <w:szCs w:val="18"/>
        </w:rPr>
      </w:pPr>
      <w:r>
        <w:rPr>
          <w:rFonts w:ascii="Arial" w:hAnsi="Arial" w:cs="Arial"/>
          <w:sz w:val="18"/>
          <w:szCs w:val="18"/>
        </w:rPr>
        <w:t>……………………………………………………</w:t>
      </w:r>
    </w:p>
    <w:p w:rsidR="000B3A9D" w:rsidRDefault="000B3A9D" w:rsidP="000B3A9D">
      <w:pPr>
        <w:keepNext/>
        <w:spacing w:before="0" w:line="240" w:lineRule="auto"/>
        <w:ind w:left="0" w:firstLine="0"/>
        <w:contextualSpacing/>
        <w:rPr>
          <w:rFonts w:ascii="Arial" w:hAnsi="Arial" w:cs="Arial"/>
          <w:sz w:val="18"/>
          <w:szCs w:val="18"/>
        </w:rPr>
      </w:pPr>
      <w:r>
        <w:rPr>
          <w:rFonts w:ascii="Arial" w:hAnsi="Arial" w:cs="Arial"/>
          <w:sz w:val="18"/>
          <w:szCs w:val="18"/>
        </w:rPr>
        <w:t>Osoby zainteresowane zakupem, nr telefonu</w:t>
      </w:r>
    </w:p>
    <w:p w:rsidR="000B3A9D" w:rsidRDefault="000B3A9D" w:rsidP="000B3A9D">
      <w:pPr>
        <w:keepNext/>
        <w:tabs>
          <w:tab w:val="left" w:pos="1728"/>
        </w:tabs>
        <w:spacing w:before="0" w:line="240" w:lineRule="auto"/>
        <w:ind w:left="357" w:firstLine="0"/>
        <w:contextualSpacing/>
        <w:rPr>
          <w:rFonts w:ascii="Arial" w:hAnsi="Arial" w:cs="Arial"/>
          <w:sz w:val="18"/>
          <w:szCs w:val="18"/>
        </w:rPr>
      </w:pPr>
      <w:r>
        <w:rPr>
          <w:rFonts w:ascii="Arial" w:hAnsi="Arial" w:cs="Arial"/>
          <w:sz w:val="18"/>
          <w:szCs w:val="18"/>
        </w:rPr>
        <w:tab/>
      </w:r>
    </w:p>
    <w:p w:rsidR="00974590" w:rsidRDefault="00974590">
      <w:pPr>
        <w:suppressAutoHyphens w:val="0"/>
        <w:spacing w:before="0" w:after="160" w:line="259" w:lineRule="auto"/>
        <w:ind w:left="0" w:firstLine="0"/>
        <w:jc w:val="left"/>
        <w:rPr>
          <w:rFonts w:ascii="Arial" w:hAnsi="Arial" w:cs="Arial"/>
          <w:sz w:val="18"/>
          <w:szCs w:val="18"/>
        </w:rPr>
      </w:pPr>
      <w:r>
        <w:rPr>
          <w:rFonts w:ascii="Arial" w:hAnsi="Arial" w:cs="Arial"/>
          <w:sz w:val="18"/>
          <w:szCs w:val="18"/>
        </w:rPr>
        <w:br w:type="page"/>
      </w:r>
    </w:p>
    <w:p w:rsidR="000B3A9D" w:rsidRDefault="00974590" w:rsidP="00373D28">
      <w:pPr>
        <w:suppressAutoHyphens w:val="0"/>
        <w:spacing w:before="0" w:after="160" w:line="259" w:lineRule="auto"/>
        <w:ind w:left="0" w:firstLine="0"/>
        <w:jc w:val="right"/>
        <w:rPr>
          <w:b/>
          <w:u w:val="single"/>
        </w:rPr>
      </w:pPr>
      <w:r w:rsidRPr="00A44229">
        <w:rPr>
          <w:b/>
          <w:u w:val="single"/>
        </w:rPr>
        <w:t xml:space="preserve">Załącznik </w:t>
      </w:r>
      <w:r w:rsidR="00F85776">
        <w:rPr>
          <w:b/>
          <w:u w:val="single"/>
        </w:rPr>
        <w:t>39</w:t>
      </w:r>
    </w:p>
    <w:p w:rsidR="004103E8" w:rsidRDefault="004103E8" w:rsidP="004103E8">
      <w:pPr>
        <w:spacing w:before="0" w:line="240" w:lineRule="auto"/>
        <w:ind w:left="0" w:firstLine="0"/>
        <w:contextualSpacing/>
        <w:rPr>
          <w:rFonts w:ascii="Arial" w:hAnsi="Arial" w:cs="Arial"/>
          <w:sz w:val="18"/>
          <w:szCs w:val="18"/>
        </w:rPr>
      </w:pPr>
      <w:r>
        <w:rPr>
          <w:rFonts w:ascii="Arial" w:hAnsi="Arial" w:cs="Arial"/>
          <w:sz w:val="18"/>
          <w:szCs w:val="18"/>
        </w:rPr>
        <w:t>Centrum Własności Intelektualnej, ul. Piotrowo 2, 61-138 Poznań</w:t>
      </w:r>
    </w:p>
    <w:p w:rsidR="004103E8" w:rsidRDefault="004103E8" w:rsidP="004103E8">
      <w:pPr>
        <w:spacing w:before="0" w:line="240" w:lineRule="auto"/>
        <w:ind w:left="0" w:firstLine="0"/>
        <w:contextualSpacing/>
        <w:rPr>
          <w:rFonts w:ascii="Arial" w:hAnsi="Arial" w:cs="Arial"/>
          <w:sz w:val="18"/>
          <w:szCs w:val="18"/>
        </w:rPr>
      </w:pPr>
      <w:r>
        <w:rPr>
          <w:rFonts w:ascii="Arial" w:hAnsi="Arial" w:cs="Arial"/>
          <w:sz w:val="18"/>
          <w:szCs w:val="18"/>
        </w:rPr>
        <w:t>nazwa jednostki zamawiającej, adres</w:t>
      </w:r>
    </w:p>
    <w:p w:rsidR="004103E8" w:rsidRDefault="004103E8" w:rsidP="004103E8">
      <w:pPr>
        <w:spacing w:before="0" w:line="240" w:lineRule="auto"/>
        <w:ind w:left="0" w:firstLine="0"/>
        <w:contextualSpacing/>
        <w:rPr>
          <w:rFonts w:ascii="Arial" w:hAnsi="Arial" w:cs="Arial"/>
          <w:sz w:val="18"/>
          <w:szCs w:val="18"/>
        </w:rPr>
      </w:pPr>
    </w:p>
    <w:p w:rsidR="004103E8" w:rsidRDefault="004103E8" w:rsidP="004103E8">
      <w:pPr>
        <w:spacing w:line="240" w:lineRule="auto"/>
        <w:ind w:left="0" w:firstLine="0"/>
        <w:contextualSpacing/>
        <w:rPr>
          <w:rFonts w:ascii="Arial" w:hAnsi="Arial" w:cs="Arial"/>
        </w:rPr>
      </w:pPr>
      <w:r w:rsidRPr="00CF3020">
        <w:rPr>
          <w:rFonts w:ascii="Arial" w:hAnsi="Arial" w:cs="Arial"/>
          <w:b/>
        </w:rPr>
        <w:t>Dwa monitory</w:t>
      </w:r>
      <w:r>
        <w:rPr>
          <w:rFonts w:ascii="Arial" w:hAnsi="Arial" w:cs="Arial"/>
        </w:rPr>
        <w:t xml:space="preserve"> LCD 27 cali o parametrach:</w:t>
      </w:r>
    </w:p>
    <w:tbl>
      <w:tblPr>
        <w:tblStyle w:val="Tabela-Siatka"/>
        <w:tblW w:w="9150" w:type="dxa"/>
        <w:tblInd w:w="113" w:type="dxa"/>
        <w:tblLayout w:type="fixed"/>
        <w:tblCellMar>
          <w:top w:w="108" w:type="dxa"/>
          <w:bottom w:w="108" w:type="dxa"/>
        </w:tblCellMar>
        <w:tblLook w:val="04A0" w:firstRow="1" w:lastRow="0" w:firstColumn="1" w:lastColumn="0" w:noHBand="0" w:noVBand="1"/>
      </w:tblPr>
      <w:tblGrid>
        <w:gridCol w:w="2711"/>
        <w:gridCol w:w="6439"/>
      </w:tblGrid>
      <w:tr w:rsidR="004103E8" w:rsidTr="006D287D">
        <w:tc>
          <w:tcPr>
            <w:tcW w:w="2711" w:type="dxa"/>
            <w:tcBorders>
              <w:top w:val="single" w:sz="4" w:space="0" w:color="auto"/>
              <w:left w:val="single" w:sz="4" w:space="0" w:color="auto"/>
              <w:bottom w:val="single" w:sz="4" w:space="0" w:color="auto"/>
              <w:right w:val="single" w:sz="4" w:space="0" w:color="auto"/>
            </w:tcBorders>
            <w:hideMark/>
          </w:tcPr>
          <w:p w:rsidR="004103E8" w:rsidRDefault="004103E8">
            <w:pPr>
              <w:spacing w:before="0" w:line="240" w:lineRule="auto"/>
              <w:ind w:left="0" w:firstLine="0"/>
              <w:jc w:val="center"/>
              <w:rPr>
                <w:rFonts w:ascii="Arial" w:hAnsi="Arial" w:cs="Arial"/>
                <w:b/>
                <w:sz w:val="20"/>
                <w:szCs w:val="20"/>
              </w:rPr>
            </w:pPr>
            <w:r>
              <w:rPr>
                <w:rFonts w:ascii="Arial" w:hAnsi="Arial" w:cs="Arial"/>
                <w:b/>
                <w:sz w:val="20"/>
                <w:szCs w:val="20"/>
              </w:rPr>
              <w:t>WYSZCZEGÓLNIENIE</w:t>
            </w:r>
          </w:p>
        </w:tc>
        <w:tc>
          <w:tcPr>
            <w:tcW w:w="6439" w:type="dxa"/>
            <w:tcBorders>
              <w:top w:val="single" w:sz="4" w:space="0" w:color="auto"/>
              <w:left w:val="single" w:sz="4" w:space="0" w:color="auto"/>
              <w:bottom w:val="single" w:sz="4" w:space="0" w:color="auto"/>
              <w:right w:val="single" w:sz="4" w:space="0" w:color="auto"/>
            </w:tcBorders>
            <w:hideMark/>
          </w:tcPr>
          <w:p w:rsidR="004103E8" w:rsidRDefault="004103E8">
            <w:pPr>
              <w:spacing w:before="0" w:line="240" w:lineRule="auto"/>
              <w:ind w:left="0" w:firstLine="0"/>
              <w:jc w:val="center"/>
              <w:rPr>
                <w:rFonts w:ascii="Arial" w:hAnsi="Arial" w:cs="Arial"/>
                <w:b/>
                <w:sz w:val="20"/>
                <w:szCs w:val="20"/>
              </w:rPr>
            </w:pPr>
            <w:r>
              <w:rPr>
                <w:rFonts w:ascii="Arial" w:hAnsi="Arial" w:cs="Arial"/>
                <w:b/>
                <w:sz w:val="20"/>
                <w:szCs w:val="20"/>
              </w:rPr>
              <w:t>WYMAGANIA</w:t>
            </w:r>
          </w:p>
        </w:tc>
      </w:tr>
      <w:tr w:rsidR="004103E8" w:rsidTr="006D287D">
        <w:tc>
          <w:tcPr>
            <w:tcW w:w="2711" w:type="dxa"/>
            <w:tcBorders>
              <w:top w:val="single" w:sz="4" w:space="0" w:color="auto"/>
              <w:left w:val="single" w:sz="4" w:space="0" w:color="auto"/>
              <w:bottom w:val="single" w:sz="4" w:space="0" w:color="auto"/>
              <w:right w:val="single" w:sz="4" w:space="0" w:color="auto"/>
            </w:tcBorders>
            <w:hideMark/>
          </w:tcPr>
          <w:p w:rsidR="004103E8" w:rsidRDefault="004103E8">
            <w:pPr>
              <w:spacing w:before="0" w:line="240" w:lineRule="auto"/>
              <w:ind w:left="0" w:firstLine="0"/>
              <w:jc w:val="left"/>
              <w:rPr>
                <w:rFonts w:ascii="Arial" w:hAnsi="Arial" w:cs="Arial"/>
                <w:b/>
                <w:sz w:val="18"/>
                <w:szCs w:val="18"/>
              </w:rPr>
            </w:pPr>
            <w:r>
              <w:rPr>
                <w:rFonts w:ascii="Arial" w:hAnsi="Arial" w:cs="Arial"/>
                <w:b/>
                <w:sz w:val="18"/>
                <w:szCs w:val="18"/>
              </w:rPr>
              <w:t>Przekątna ekranu, rozdzielczość</w:t>
            </w:r>
          </w:p>
        </w:tc>
        <w:tc>
          <w:tcPr>
            <w:tcW w:w="6439" w:type="dxa"/>
            <w:tcBorders>
              <w:top w:val="single" w:sz="4" w:space="0" w:color="auto"/>
              <w:left w:val="single" w:sz="4" w:space="0" w:color="auto"/>
              <w:bottom w:val="single" w:sz="4" w:space="0" w:color="auto"/>
              <w:right w:val="single" w:sz="4" w:space="0" w:color="auto"/>
            </w:tcBorders>
            <w:hideMark/>
          </w:tcPr>
          <w:p w:rsidR="004103E8" w:rsidRDefault="004103E8" w:rsidP="004103E8">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27 cali,</w:t>
            </w:r>
          </w:p>
          <w:p w:rsidR="004103E8" w:rsidRDefault="004103E8" w:rsidP="004103E8">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rozdzielczość natywna 2560x1440 pikseli przy częstotliwości min. 60 Hz,</w:t>
            </w:r>
          </w:p>
          <w:p w:rsidR="004103E8" w:rsidRDefault="004103E8" w:rsidP="004103E8">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matryca matowa,</w:t>
            </w:r>
          </w:p>
        </w:tc>
      </w:tr>
      <w:tr w:rsidR="004103E8" w:rsidTr="006D287D">
        <w:tc>
          <w:tcPr>
            <w:tcW w:w="2711" w:type="dxa"/>
            <w:tcBorders>
              <w:top w:val="single" w:sz="4" w:space="0" w:color="auto"/>
              <w:left w:val="single" w:sz="4" w:space="0" w:color="auto"/>
              <w:bottom w:val="single" w:sz="4" w:space="0" w:color="auto"/>
              <w:right w:val="single" w:sz="4" w:space="0" w:color="auto"/>
            </w:tcBorders>
            <w:hideMark/>
          </w:tcPr>
          <w:p w:rsidR="004103E8" w:rsidRDefault="004103E8">
            <w:pPr>
              <w:spacing w:before="0" w:line="240" w:lineRule="auto"/>
              <w:ind w:left="0" w:firstLine="0"/>
              <w:jc w:val="left"/>
              <w:rPr>
                <w:rFonts w:ascii="Arial" w:hAnsi="Arial" w:cs="Arial"/>
                <w:b/>
                <w:sz w:val="18"/>
                <w:szCs w:val="18"/>
              </w:rPr>
            </w:pPr>
            <w:r>
              <w:rPr>
                <w:rFonts w:ascii="Arial" w:hAnsi="Arial" w:cs="Arial"/>
                <w:b/>
                <w:sz w:val="18"/>
                <w:szCs w:val="18"/>
              </w:rPr>
              <w:t>Parametry obrazu</w:t>
            </w:r>
          </w:p>
        </w:tc>
        <w:tc>
          <w:tcPr>
            <w:tcW w:w="6439" w:type="dxa"/>
            <w:tcBorders>
              <w:top w:val="single" w:sz="4" w:space="0" w:color="auto"/>
              <w:left w:val="single" w:sz="4" w:space="0" w:color="auto"/>
              <w:bottom w:val="single" w:sz="4" w:space="0" w:color="auto"/>
              <w:right w:val="single" w:sz="4" w:space="0" w:color="auto"/>
            </w:tcBorders>
            <w:hideMark/>
          </w:tcPr>
          <w:p w:rsidR="004103E8" w:rsidRDefault="004103E8" w:rsidP="004103E8">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kontrast statyczny min. 1000:1,</w:t>
            </w:r>
          </w:p>
          <w:p w:rsidR="004103E8" w:rsidRDefault="004103E8" w:rsidP="004103E8">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jasność w zakresie 300-350cd/m</w:t>
            </w:r>
            <w:r>
              <w:rPr>
                <w:rFonts w:ascii="Arial" w:hAnsi="Arial" w:cs="Arial"/>
                <w:sz w:val="18"/>
                <w:szCs w:val="18"/>
                <w:vertAlign w:val="superscript"/>
              </w:rPr>
              <w:t>2</w:t>
            </w:r>
            <w:r>
              <w:rPr>
                <w:rFonts w:ascii="Arial" w:hAnsi="Arial" w:cs="Arial"/>
                <w:sz w:val="18"/>
                <w:szCs w:val="18"/>
              </w:rPr>
              <w:t>,</w:t>
            </w:r>
          </w:p>
          <w:p w:rsidR="004103E8" w:rsidRDefault="004103E8" w:rsidP="004103E8">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min. 99% pokrycia przestrzeni barw sRGB</w:t>
            </w:r>
          </w:p>
          <w:p w:rsidR="004103E8" w:rsidRDefault="004103E8" w:rsidP="004103E8">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czas reakcji matrycy maks. 8ms(GtG),</w:t>
            </w:r>
          </w:p>
          <w:p w:rsidR="004103E8" w:rsidRDefault="004103E8" w:rsidP="004103E8">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kąty widzenia minimum 178 poziomo/178 pionowo stopni ,</w:t>
            </w:r>
          </w:p>
          <w:p w:rsidR="004103E8" w:rsidRDefault="004103E8" w:rsidP="004103E8">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podświetlenie LED,</w:t>
            </w:r>
          </w:p>
          <w:p w:rsidR="004103E8" w:rsidRDefault="004103E8" w:rsidP="004103E8">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flicker-free,</w:t>
            </w:r>
          </w:p>
        </w:tc>
      </w:tr>
      <w:tr w:rsidR="004103E8" w:rsidTr="006D287D">
        <w:tc>
          <w:tcPr>
            <w:tcW w:w="2711" w:type="dxa"/>
            <w:tcBorders>
              <w:top w:val="single" w:sz="4" w:space="0" w:color="auto"/>
              <w:left w:val="single" w:sz="4" w:space="0" w:color="auto"/>
              <w:bottom w:val="single" w:sz="4" w:space="0" w:color="auto"/>
              <w:right w:val="single" w:sz="4" w:space="0" w:color="auto"/>
            </w:tcBorders>
            <w:hideMark/>
          </w:tcPr>
          <w:p w:rsidR="004103E8" w:rsidRDefault="004103E8">
            <w:pPr>
              <w:spacing w:before="0" w:line="240" w:lineRule="auto"/>
              <w:ind w:left="0" w:firstLine="0"/>
              <w:jc w:val="left"/>
              <w:rPr>
                <w:rFonts w:ascii="Arial" w:hAnsi="Arial" w:cs="Arial"/>
                <w:b/>
                <w:sz w:val="18"/>
                <w:szCs w:val="18"/>
              </w:rPr>
            </w:pPr>
            <w:r>
              <w:rPr>
                <w:rFonts w:ascii="Arial" w:hAnsi="Arial" w:cs="Arial"/>
                <w:b/>
                <w:sz w:val="18"/>
                <w:szCs w:val="18"/>
              </w:rPr>
              <w:t>Złącza</w:t>
            </w:r>
          </w:p>
        </w:tc>
        <w:tc>
          <w:tcPr>
            <w:tcW w:w="6439" w:type="dxa"/>
            <w:tcBorders>
              <w:top w:val="single" w:sz="4" w:space="0" w:color="auto"/>
              <w:left w:val="single" w:sz="4" w:space="0" w:color="auto"/>
              <w:bottom w:val="single" w:sz="4" w:space="0" w:color="auto"/>
              <w:right w:val="single" w:sz="4" w:space="0" w:color="auto"/>
            </w:tcBorders>
            <w:hideMark/>
          </w:tcPr>
          <w:p w:rsidR="004103E8" w:rsidRDefault="004103E8" w:rsidP="004103E8">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min. 1x DisplayPort w wersji 1.2 lub nowszej, </w:t>
            </w:r>
          </w:p>
          <w:p w:rsidR="004103E8" w:rsidRDefault="004103E8" w:rsidP="004103E8">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min. 1x HDMI w wersji 1.4 lub nowszej,</w:t>
            </w:r>
          </w:p>
          <w:p w:rsidR="004103E8" w:rsidRDefault="004103E8" w:rsidP="004103E8">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wbudowany HUB USB 3 typ A min. 4 portowy,</w:t>
            </w:r>
          </w:p>
        </w:tc>
      </w:tr>
      <w:tr w:rsidR="004103E8" w:rsidTr="006D287D">
        <w:tc>
          <w:tcPr>
            <w:tcW w:w="2711" w:type="dxa"/>
            <w:tcBorders>
              <w:top w:val="single" w:sz="4" w:space="0" w:color="auto"/>
              <w:left w:val="single" w:sz="4" w:space="0" w:color="auto"/>
              <w:bottom w:val="single" w:sz="4" w:space="0" w:color="auto"/>
              <w:right w:val="single" w:sz="4" w:space="0" w:color="auto"/>
            </w:tcBorders>
            <w:hideMark/>
          </w:tcPr>
          <w:p w:rsidR="004103E8" w:rsidRDefault="004103E8">
            <w:pPr>
              <w:spacing w:before="0" w:line="240" w:lineRule="auto"/>
              <w:ind w:left="0" w:firstLine="0"/>
              <w:jc w:val="left"/>
              <w:rPr>
                <w:rFonts w:ascii="Arial" w:hAnsi="Arial" w:cs="Arial"/>
                <w:b/>
                <w:sz w:val="18"/>
                <w:szCs w:val="18"/>
              </w:rPr>
            </w:pPr>
            <w:r>
              <w:rPr>
                <w:rFonts w:ascii="Arial" w:hAnsi="Arial" w:cs="Arial"/>
                <w:b/>
                <w:sz w:val="18"/>
                <w:szCs w:val="18"/>
              </w:rPr>
              <w:t>Obudowa i regulacja monitora</w:t>
            </w:r>
          </w:p>
        </w:tc>
        <w:tc>
          <w:tcPr>
            <w:tcW w:w="6439" w:type="dxa"/>
            <w:tcBorders>
              <w:top w:val="single" w:sz="4" w:space="0" w:color="auto"/>
              <w:left w:val="single" w:sz="4" w:space="0" w:color="auto"/>
              <w:bottom w:val="single" w:sz="4" w:space="0" w:color="auto"/>
              <w:right w:val="single" w:sz="4" w:space="0" w:color="auto"/>
            </w:tcBorders>
            <w:hideMark/>
          </w:tcPr>
          <w:p w:rsidR="004103E8" w:rsidRDefault="004103E8" w:rsidP="004103E8">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obudowa ciemna, matowa,</w:t>
            </w:r>
          </w:p>
          <w:p w:rsidR="004103E8" w:rsidRDefault="004103E8" w:rsidP="004103E8">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bezramkowa obudowa ekranu</w:t>
            </w:r>
          </w:p>
          <w:p w:rsidR="004103E8" w:rsidRDefault="004103E8" w:rsidP="004103E8">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regulacja pozioma w zakresie nie mniejszym niż od -4 do +18 stopni, </w:t>
            </w:r>
          </w:p>
          <w:p w:rsidR="004103E8" w:rsidRDefault="004103E8" w:rsidP="004103E8">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regulacja w pionie w zakresie nie mniejszym niż od -45 stopni do +45 stopni, </w:t>
            </w:r>
          </w:p>
          <w:p w:rsidR="004103E8" w:rsidRDefault="004103E8" w:rsidP="004103E8">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regulacja wysokości aż do 130mm, </w:t>
            </w:r>
          </w:p>
          <w:p w:rsidR="004103E8" w:rsidRDefault="004103E8" w:rsidP="004103E8">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pivot,</w:t>
            </w:r>
          </w:p>
        </w:tc>
      </w:tr>
      <w:tr w:rsidR="004103E8" w:rsidTr="006D287D">
        <w:tc>
          <w:tcPr>
            <w:tcW w:w="2711" w:type="dxa"/>
            <w:tcBorders>
              <w:top w:val="single" w:sz="4" w:space="0" w:color="auto"/>
              <w:left w:val="single" w:sz="4" w:space="0" w:color="auto"/>
              <w:bottom w:val="single" w:sz="4" w:space="0" w:color="auto"/>
              <w:right w:val="single" w:sz="4" w:space="0" w:color="auto"/>
            </w:tcBorders>
            <w:hideMark/>
          </w:tcPr>
          <w:p w:rsidR="004103E8" w:rsidRDefault="004103E8">
            <w:pPr>
              <w:spacing w:before="0" w:line="240" w:lineRule="auto"/>
              <w:ind w:left="0" w:firstLine="0"/>
              <w:jc w:val="left"/>
              <w:rPr>
                <w:rFonts w:ascii="Arial" w:hAnsi="Arial" w:cs="Arial"/>
                <w:b/>
                <w:sz w:val="18"/>
                <w:szCs w:val="18"/>
              </w:rPr>
            </w:pPr>
            <w:r>
              <w:rPr>
                <w:rFonts w:ascii="Arial" w:hAnsi="Arial" w:cs="Arial"/>
                <w:b/>
                <w:sz w:val="18"/>
                <w:szCs w:val="18"/>
              </w:rPr>
              <w:t>Kable</w:t>
            </w:r>
          </w:p>
        </w:tc>
        <w:tc>
          <w:tcPr>
            <w:tcW w:w="6439" w:type="dxa"/>
            <w:tcBorders>
              <w:top w:val="single" w:sz="4" w:space="0" w:color="auto"/>
              <w:left w:val="single" w:sz="4" w:space="0" w:color="auto"/>
              <w:bottom w:val="single" w:sz="4" w:space="0" w:color="auto"/>
              <w:right w:val="single" w:sz="4" w:space="0" w:color="auto"/>
            </w:tcBorders>
            <w:hideMark/>
          </w:tcPr>
          <w:p w:rsidR="004103E8" w:rsidRDefault="004103E8" w:rsidP="004103E8">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zasilania,</w:t>
            </w:r>
          </w:p>
          <w:p w:rsidR="004103E8" w:rsidRDefault="004103E8" w:rsidP="004103E8">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DisplayPort,</w:t>
            </w:r>
          </w:p>
          <w:p w:rsidR="004103E8" w:rsidRDefault="004103E8" w:rsidP="004103E8">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Kabel do wbudowanego HUB-a USB,</w:t>
            </w:r>
          </w:p>
        </w:tc>
      </w:tr>
      <w:tr w:rsidR="004103E8" w:rsidTr="006D287D">
        <w:tc>
          <w:tcPr>
            <w:tcW w:w="2711" w:type="dxa"/>
            <w:tcBorders>
              <w:top w:val="single" w:sz="4" w:space="0" w:color="auto"/>
              <w:left w:val="single" w:sz="4" w:space="0" w:color="auto"/>
              <w:bottom w:val="single" w:sz="4" w:space="0" w:color="auto"/>
              <w:right w:val="single" w:sz="4" w:space="0" w:color="auto"/>
            </w:tcBorders>
            <w:hideMark/>
          </w:tcPr>
          <w:p w:rsidR="004103E8" w:rsidRDefault="004103E8">
            <w:pPr>
              <w:spacing w:before="0" w:line="240" w:lineRule="auto"/>
              <w:ind w:left="0" w:firstLine="0"/>
              <w:jc w:val="left"/>
              <w:rPr>
                <w:rFonts w:ascii="Arial" w:hAnsi="Arial" w:cs="Arial"/>
                <w:b/>
                <w:sz w:val="18"/>
                <w:szCs w:val="18"/>
              </w:rPr>
            </w:pPr>
            <w:r>
              <w:rPr>
                <w:rFonts w:ascii="Arial" w:hAnsi="Arial" w:cs="Arial"/>
                <w:b/>
                <w:sz w:val="18"/>
                <w:szCs w:val="18"/>
              </w:rPr>
              <w:t>Inne</w:t>
            </w:r>
          </w:p>
        </w:tc>
        <w:tc>
          <w:tcPr>
            <w:tcW w:w="6439" w:type="dxa"/>
            <w:tcBorders>
              <w:top w:val="single" w:sz="4" w:space="0" w:color="auto"/>
              <w:left w:val="single" w:sz="4" w:space="0" w:color="auto"/>
              <w:bottom w:val="single" w:sz="4" w:space="0" w:color="auto"/>
              <w:right w:val="single" w:sz="4" w:space="0" w:color="auto"/>
            </w:tcBorders>
            <w:hideMark/>
          </w:tcPr>
          <w:p w:rsidR="004103E8" w:rsidRDefault="004103E8" w:rsidP="004103E8">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VESA 100x100mm,</w:t>
            </w:r>
          </w:p>
          <w:p w:rsidR="004103E8" w:rsidRDefault="004103E8" w:rsidP="004103E8">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wbudowany zasilacz,</w:t>
            </w:r>
          </w:p>
          <w:p w:rsidR="004103E8" w:rsidRDefault="004103E8" w:rsidP="004103E8">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zarządzanie kablami,</w:t>
            </w:r>
          </w:p>
          <w:p w:rsidR="004103E8" w:rsidRDefault="004103E8" w:rsidP="004103E8">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typowy pobór energii elektrycznej nie większy niż 30W,</w:t>
            </w:r>
          </w:p>
        </w:tc>
      </w:tr>
    </w:tbl>
    <w:p w:rsidR="004103E8" w:rsidRDefault="004103E8" w:rsidP="004103E8">
      <w:pPr>
        <w:keepNext/>
        <w:spacing w:before="0" w:line="240" w:lineRule="auto"/>
        <w:ind w:left="0" w:firstLine="0"/>
        <w:contextualSpacing/>
        <w:rPr>
          <w:rFonts w:ascii="Arial" w:hAnsi="Arial" w:cs="Arial"/>
          <w:sz w:val="28"/>
          <w:szCs w:val="18"/>
        </w:rPr>
      </w:pPr>
      <w:r>
        <w:rPr>
          <w:rFonts w:ascii="Arial" w:hAnsi="Arial" w:cs="Arial"/>
          <w:sz w:val="28"/>
          <w:szCs w:val="18"/>
        </w:rPr>
        <w:t>Agnieszka Netter; 616655845</w:t>
      </w:r>
    </w:p>
    <w:p w:rsidR="004103E8" w:rsidRDefault="004103E8" w:rsidP="004103E8">
      <w:pPr>
        <w:keepNext/>
        <w:spacing w:before="0" w:line="240" w:lineRule="auto"/>
        <w:ind w:left="0" w:firstLine="0"/>
        <w:contextualSpacing/>
        <w:rPr>
          <w:rFonts w:ascii="Arial" w:hAnsi="Arial" w:cs="Arial"/>
          <w:sz w:val="18"/>
          <w:szCs w:val="18"/>
        </w:rPr>
      </w:pPr>
      <w:r>
        <w:rPr>
          <w:rFonts w:ascii="Arial" w:hAnsi="Arial" w:cs="Arial"/>
          <w:sz w:val="18"/>
          <w:szCs w:val="18"/>
        </w:rPr>
        <w:t>Osoby zainteresowane zakupem, nr telefonu</w:t>
      </w:r>
    </w:p>
    <w:p w:rsidR="004103E8" w:rsidRDefault="004103E8" w:rsidP="004103E8">
      <w:pPr>
        <w:keepNext/>
        <w:spacing w:before="0" w:line="240" w:lineRule="auto"/>
        <w:ind w:left="0" w:firstLine="0"/>
        <w:contextualSpacing/>
        <w:jc w:val="left"/>
        <w:rPr>
          <w:rFonts w:ascii="Arial" w:hAnsi="Arial" w:cs="Arial"/>
          <w:sz w:val="18"/>
          <w:szCs w:val="18"/>
        </w:rPr>
      </w:pPr>
    </w:p>
    <w:p w:rsidR="004103E8" w:rsidRDefault="004103E8">
      <w:pPr>
        <w:suppressAutoHyphens w:val="0"/>
        <w:spacing w:before="0" w:after="160" w:line="259" w:lineRule="auto"/>
        <w:ind w:left="0" w:firstLine="0"/>
        <w:jc w:val="left"/>
        <w:rPr>
          <w:rFonts w:ascii="Arial" w:hAnsi="Arial" w:cs="Arial"/>
          <w:sz w:val="18"/>
          <w:szCs w:val="18"/>
        </w:rPr>
      </w:pPr>
      <w:r>
        <w:rPr>
          <w:rFonts w:ascii="Arial" w:hAnsi="Arial" w:cs="Arial"/>
          <w:sz w:val="18"/>
          <w:szCs w:val="18"/>
        </w:rPr>
        <w:br w:type="page"/>
      </w:r>
    </w:p>
    <w:p w:rsidR="009B7BB9" w:rsidRDefault="009B7BB9" w:rsidP="009B7BB9">
      <w:pPr>
        <w:suppressAutoHyphens w:val="0"/>
        <w:spacing w:before="0" w:after="160" w:line="259" w:lineRule="auto"/>
        <w:ind w:left="0" w:firstLine="0"/>
        <w:jc w:val="right"/>
        <w:rPr>
          <w:b/>
          <w:u w:val="single"/>
        </w:rPr>
      </w:pPr>
      <w:r w:rsidRPr="00A44229">
        <w:rPr>
          <w:b/>
          <w:u w:val="single"/>
        </w:rPr>
        <w:t xml:space="preserve">Załącznik </w:t>
      </w:r>
      <w:r>
        <w:rPr>
          <w:b/>
          <w:u w:val="single"/>
        </w:rPr>
        <w:t>4</w:t>
      </w:r>
      <w:r w:rsidR="00F85776">
        <w:rPr>
          <w:b/>
          <w:u w:val="single"/>
        </w:rPr>
        <w:t>0</w:t>
      </w:r>
    </w:p>
    <w:p w:rsidR="00E76AB1" w:rsidRDefault="00E76AB1" w:rsidP="00E76AB1">
      <w:pPr>
        <w:spacing w:before="0" w:line="240" w:lineRule="auto"/>
        <w:ind w:left="0" w:firstLine="0"/>
        <w:contextualSpacing/>
        <w:rPr>
          <w:rFonts w:ascii="Arial" w:hAnsi="Arial" w:cs="Arial"/>
          <w:sz w:val="18"/>
          <w:szCs w:val="18"/>
        </w:rPr>
      </w:pPr>
      <w:r>
        <w:rPr>
          <w:rFonts w:ascii="Arial" w:hAnsi="Arial" w:cs="Arial"/>
          <w:sz w:val="18"/>
          <w:szCs w:val="18"/>
        </w:rPr>
        <w:t>Politechnika Poznańska, Wydział Automatyki, Robotyki i Elektrotechniki</w:t>
      </w:r>
    </w:p>
    <w:p w:rsidR="00E76AB1" w:rsidRDefault="00E76AB1" w:rsidP="00E76AB1">
      <w:pPr>
        <w:spacing w:before="0" w:line="240" w:lineRule="auto"/>
        <w:ind w:left="0" w:firstLine="0"/>
        <w:contextualSpacing/>
        <w:rPr>
          <w:rFonts w:ascii="Arial" w:hAnsi="Arial" w:cs="Arial"/>
          <w:sz w:val="18"/>
          <w:szCs w:val="18"/>
        </w:rPr>
      </w:pPr>
      <w:r>
        <w:rPr>
          <w:rFonts w:ascii="Arial" w:hAnsi="Arial" w:cs="Arial"/>
          <w:sz w:val="18"/>
          <w:szCs w:val="18"/>
        </w:rPr>
        <w:t>Instytut Automatyki i Robotyki, Zakład Układów Elektronicznych</w:t>
      </w:r>
    </w:p>
    <w:p w:rsidR="00E76AB1" w:rsidRDefault="00E76AB1" w:rsidP="00E76AB1">
      <w:pPr>
        <w:spacing w:before="0" w:line="240" w:lineRule="auto"/>
        <w:ind w:left="0" w:firstLine="0"/>
        <w:contextualSpacing/>
        <w:rPr>
          <w:rFonts w:ascii="Arial" w:hAnsi="Arial" w:cs="Arial"/>
          <w:sz w:val="18"/>
          <w:szCs w:val="18"/>
        </w:rPr>
      </w:pPr>
      <w:r>
        <w:rPr>
          <w:rFonts w:ascii="Arial" w:hAnsi="Arial" w:cs="Arial"/>
          <w:sz w:val="18"/>
          <w:szCs w:val="18"/>
        </w:rPr>
        <w:t>i Przetwarzania Sygnałów</w:t>
      </w:r>
    </w:p>
    <w:p w:rsidR="00E76AB1" w:rsidRDefault="00E76AB1" w:rsidP="00E76AB1">
      <w:pPr>
        <w:spacing w:before="0" w:line="240" w:lineRule="auto"/>
        <w:ind w:left="0" w:firstLine="0"/>
        <w:contextualSpacing/>
        <w:rPr>
          <w:rFonts w:ascii="Arial" w:hAnsi="Arial" w:cs="Arial"/>
          <w:sz w:val="18"/>
          <w:szCs w:val="18"/>
        </w:rPr>
      </w:pPr>
      <w:r>
        <w:rPr>
          <w:rFonts w:ascii="Arial" w:hAnsi="Arial" w:cs="Arial"/>
          <w:sz w:val="18"/>
          <w:szCs w:val="18"/>
        </w:rPr>
        <w:t>Centrum Mechatroniki, Biomechaniki i Nanoinżynierii</w:t>
      </w:r>
    </w:p>
    <w:p w:rsidR="00E76AB1" w:rsidRDefault="00E76AB1" w:rsidP="00E76AB1">
      <w:pPr>
        <w:spacing w:before="0" w:line="240" w:lineRule="auto"/>
        <w:ind w:left="0" w:firstLine="0"/>
        <w:contextualSpacing/>
        <w:rPr>
          <w:rFonts w:ascii="Arial" w:hAnsi="Arial" w:cs="Arial"/>
          <w:sz w:val="18"/>
          <w:szCs w:val="18"/>
        </w:rPr>
      </w:pPr>
      <w:r>
        <w:rPr>
          <w:rFonts w:ascii="Arial" w:hAnsi="Arial" w:cs="Arial"/>
          <w:sz w:val="18"/>
          <w:szCs w:val="18"/>
        </w:rPr>
        <w:t>ul. Jana Pawła II 24, 60-965 Poznań</w:t>
      </w:r>
    </w:p>
    <w:p w:rsidR="00E76AB1" w:rsidRDefault="00E76AB1" w:rsidP="00E76AB1">
      <w:pPr>
        <w:spacing w:before="0" w:line="240" w:lineRule="auto"/>
        <w:ind w:left="0" w:firstLine="0"/>
        <w:contextualSpacing/>
        <w:rPr>
          <w:rFonts w:ascii="Arial" w:hAnsi="Arial" w:cs="Arial"/>
          <w:sz w:val="18"/>
          <w:szCs w:val="18"/>
        </w:rPr>
      </w:pPr>
    </w:p>
    <w:p w:rsidR="00E76AB1" w:rsidRDefault="00E76AB1" w:rsidP="00E76AB1">
      <w:pPr>
        <w:spacing w:line="240" w:lineRule="auto"/>
        <w:ind w:left="0" w:firstLine="0"/>
        <w:contextualSpacing/>
        <w:rPr>
          <w:rFonts w:ascii="Arial" w:hAnsi="Arial" w:cs="Arial"/>
        </w:rPr>
      </w:pPr>
      <w:r>
        <w:rPr>
          <w:rFonts w:ascii="Arial" w:hAnsi="Arial" w:cs="Arial"/>
        </w:rPr>
        <w:t>Jeden monitor LCD 24 cale o parametrach:</w:t>
      </w:r>
      <w:r>
        <w:rPr>
          <w:rFonts w:ascii="Arial" w:hAnsi="Arial" w:cs="Arial"/>
        </w:rPr>
        <w:tab/>
      </w:r>
    </w:p>
    <w:tbl>
      <w:tblPr>
        <w:tblStyle w:val="Tabela-Siatka"/>
        <w:tblW w:w="9150" w:type="dxa"/>
        <w:tblInd w:w="113" w:type="dxa"/>
        <w:tblLayout w:type="fixed"/>
        <w:tblCellMar>
          <w:top w:w="108" w:type="dxa"/>
          <w:bottom w:w="108" w:type="dxa"/>
        </w:tblCellMar>
        <w:tblLook w:val="04A0" w:firstRow="1" w:lastRow="0" w:firstColumn="1" w:lastColumn="0" w:noHBand="0" w:noVBand="1"/>
      </w:tblPr>
      <w:tblGrid>
        <w:gridCol w:w="2711"/>
        <w:gridCol w:w="6439"/>
      </w:tblGrid>
      <w:tr w:rsidR="00E76AB1" w:rsidTr="00E76AB1">
        <w:tc>
          <w:tcPr>
            <w:tcW w:w="2711" w:type="dxa"/>
            <w:tcBorders>
              <w:top w:val="single" w:sz="4" w:space="0" w:color="auto"/>
              <w:left w:val="single" w:sz="4" w:space="0" w:color="auto"/>
              <w:bottom w:val="single" w:sz="4" w:space="0" w:color="auto"/>
              <w:right w:val="single" w:sz="4" w:space="0" w:color="auto"/>
            </w:tcBorders>
            <w:hideMark/>
          </w:tcPr>
          <w:p w:rsidR="00E76AB1" w:rsidRDefault="00E76AB1">
            <w:pPr>
              <w:spacing w:before="0" w:line="240" w:lineRule="auto"/>
              <w:ind w:left="0" w:firstLine="0"/>
              <w:jc w:val="center"/>
              <w:rPr>
                <w:rFonts w:ascii="Arial" w:hAnsi="Arial" w:cs="Arial"/>
                <w:b/>
                <w:sz w:val="20"/>
                <w:szCs w:val="20"/>
              </w:rPr>
            </w:pPr>
            <w:r>
              <w:rPr>
                <w:rFonts w:ascii="Arial" w:eastAsia="Calibri" w:hAnsi="Arial" w:cs="Arial"/>
                <w:b/>
                <w:sz w:val="20"/>
                <w:szCs w:val="20"/>
              </w:rPr>
              <w:t>WYSZCZEGÓLNIENIE</w:t>
            </w:r>
          </w:p>
        </w:tc>
        <w:tc>
          <w:tcPr>
            <w:tcW w:w="6439" w:type="dxa"/>
            <w:tcBorders>
              <w:top w:val="single" w:sz="4" w:space="0" w:color="auto"/>
              <w:left w:val="single" w:sz="4" w:space="0" w:color="auto"/>
              <w:bottom w:val="single" w:sz="4" w:space="0" w:color="auto"/>
              <w:right w:val="single" w:sz="4" w:space="0" w:color="auto"/>
            </w:tcBorders>
            <w:hideMark/>
          </w:tcPr>
          <w:p w:rsidR="00E76AB1" w:rsidRDefault="00E76AB1">
            <w:pPr>
              <w:spacing w:before="0" w:line="240" w:lineRule="auto"/>
              <w:ind w:left="0" w:firstLine="0"/>
              <w:jc w:val="center"/>
              <w:rPr>
                <w:rFonts w:ascii="Arial" w:hAnsi="Arial" w:cs="Arial"/>
                <w:b/>
                <w:sz w:val="20"/>
                <w:szCs w:val="20"/>
              </w:rPr>
            </w:pPr>
            <w:r>
              <w:rPr>
                <w:rFonts w:ascii="Arial" w:eastAsia="Calibri" w:hAnsi="Arial" w:cs="Arial"/>
                <w:b/>
                <w:sz w:val="20"/>
                <w:szCs w:val="20"/>
              </w:rPr>
              <w:t>WYMAGANIA</w:t>
            </w:r>
          </w:p>
        </w:tc>
      </w:tr>
      <w:tr w:rsidR="00E76AB1" w:rsidTr="00E76AB1">
        <w:tc>
          <w:tcPr>
            <w:tcW w:w="2711" w:type="dxa"/>
            <w:tcBorders>
              <w:top w:val="single" w:sz="4" w:space="0" w:color="auto"/>
              <w:left w:val="single" w:sz="4" w:space="0" w:color="auto"/>
              <w:bottom w:val="single" w:sz="4" w:space="0" w:color="auto"/>
              <w:right w:val="single" w:sz="4" w:space="0" w:color="auto"/>
            </w:tcBorders>
            <w:hideMark/>
          </w:tcPr>
          <w:p w:rsidR="00E76AB1" w:rsidRDefault="00E76AB1">
            <w:pPr>
              <w:spacing w:before="0" w:line="240" w:lineRule="auto"/>
              <w:ind w:left="0" w:firstLine="0"/>
              <w:jc w:val="left"/>
              <w:rPr>
                <w:rFonts w:ascii="Arial" w:hAnsi="Arial" w:cs="Arial"/>
                <w:b/>
                <w:sz w:val="18"/>
                <w:szCs w:val="18"/>
              </w:rPr>
            </w:pPr>
            <w:r>
              <w:rPr>
                <w:rFonts w:ascii="Arial" w:eastAsia="Calibri" w:hAnsi="Arial" w:cs="Arial"/>
                <w:b/>
                <w:sz w:val="18"/>
                <w:szCs w:val="18"/>
              </w:rPr>
              <w:t>Przekątna ekranu, rozdzielczość</w:t>
            </w:r>
          </w:p>
        </w:tc>
        <w:tc>
          <w:tcPr>
            <w:tcW w:w="6439" w:type="dxa"/>
            <w:tcBorders>
              <w:top w:val="single" w:sz="4" w:space="0" w:color="auto"/>
              <w:left w:val="single" w:sz="4" w:space="0" w:color="auto"/>
              <w:bottom w:val="single" w:sz="4" w:space="0" w:color="auto"/>
              <w:right w:val="single" w:sz="4" w:space="0" w:color="auto"/>
            </w:tcBorders>
            <w:hideMark/>
          </w:tcPr>
          <w:p w:rsidR="00E76AB1" w:rsidRDefault="00E76AB1" w:rsidP="00E76AB1">
            <w:pPr>
              <w:pStyle w:val="Akapitzlist"/>
              <w:numPr>
                <w:ilvl w:val="0"/>
                <w:numId w:val="44"/>
              </w:numPr>
              <w:spacing w:before="0" w:line="240" w:lineRule="auto"/>
              <w:ind w:left="397" w:hanging="227"/>
              <w:jc w:val="left"/>
              <w:rPr>
                <w:rFonts w:ascii="Arial" w:hAnsi="Arial" w:cs="Arial"/>
                <w:sz w:val="18"/>
                <w:szCs w:val="18"/>
              </w:rPr>
            </w:pPr>
            <w:r>
              <w:rPr>
                <w:rFonts w:ascii="Arial" w:eastAsia="Calibri" w:hAnsi="Arial" w:cs="Arial"/>
                <w:sz w:val="18"/>
                <w:szCs w:val="18"/>
              </w:rPr>
              <w:t>23,8-25 cali,</w:t>
            </w:r>
          </w:p>
          <w:p w:rsidR="00E76AB1" w:rsidRDefault="00E76AB1" w:rsidP="00E76AB1">
            <w:pPr>
              <w:pStyle w:val="Akapitzlist"/>
              <w:numPr>
                <w:ilvl w:val="0"/>
                <w:numId w:val="44"/>
              </w:numPr>
              <w:spacing w:before="0" w:line="240" w:lineRule="auto"/>
              <w:ind w:left="397" w:hanging="227"/>
              <w:jc w:val="left"/>
              <w:rPr>
                <w:rFonts w:ascii="Arial" w:hAnsi="Arial" w:cs="Arial"/>
                <w:sz w:val="18"/>
                <w:szCs w:val="18"/>
              </w:rPr>
            </w:pPr>
            <w:r>
              <w:rPr>
                <w:rFonts w:ascii="Arial" w:eastAsia="Calibri" w:hAnsi="Arial" w:cs="Arial"/>
                <w:sz w:val="18"/>
                <w:szCs w:val="18"/>
              </w:rPr>
              <w:t>rozdzielczość natywna minimum 2560x1440 pikseli przy częstotliwości min. 60 Hz,</w:t>
            </w:r>
          </w:p>
          <w:p w:rsidR="00E76AB1" w:rsidRDefault="00E76AB1" w:rsidP="00E76AB1">
            <w:pPr>
              <w:pStyle w:val="Akapitzlist"/>
              <w:numPr>
                <w:ilvl w:val="0"/>
                <w:numId w:val="44"/>
              </w:numPr>
              <w:spacing w:before="0" w:line="240" w:lineRule="auto"/>
              <w:ind w:left="397" w:hanging="227"/>
              <w:jc w:val="left"/>
              <w:rPr>
                <w:rFonts w:ascii="Arial" w:hAnsi="Arial" w:cs="Arial"/>
                <w:sz w:val="18"/>
                <w:szCs w:val="18"/>
              </w:rPr>
            </w:pPr>
            <w:r>
              <w:rPr>
                <w:rFonts w:ascii="Arial" w:eastAsia="Calibri" w:hAnsi="Arial" w:cs="Arial"/>
                <w:sz w:val="18"/>
                <w:szCs w:val="18"/>
              </w:rPr>
              <w:t>matryca matowa,</w:t>
            </w:r>
          </w:p>
        </w:tc>
      </w:tr>
      <w:tr w:rsidR="00E76AB1" w:rsidTr="00E76AB1">
        <w:tc>
          <w:tcPr>
            <w:tcW w:w="2711" w:type="dxa"/>
            <w:tcBorders>
              <w:top w:val="single" w:sz="4" w:space="0" w:color="auto"/>
              <w:left w:val="single" w:sz="4" w:space="0" w:color="auto"/>
              <w:bottom w:val="single" w:sz="4" w:space="0" w:color="auto"/>
              <w:right w:val="single" w:sz="4" w:space="0" w:color="auto"/>
            </w:tcBorders>
            <w:hideMark/>
          </w:tcPr>
          <w:p w:rsidR="00E76AB1" w:rsidRDefault="00E76AB1">
            <w:pPr>
              <w:spacing w:before="0" w:line="240" w:lineRule="auto"/>
              <w:ind w:left="0" w:firstLine="0"/>
              <w:jc w:val="left"/>
              <w:rPr>
                <w:rFonts w:ascii="Arial" w:hAnsi="Arial" w:cs="Arial"/>
                <w:b/>
                <w:sz w:val="18"/>
                <w:szCs w:val="18"/>
              </w:rPr>
            </w:pPr>
            <w:r>
              <w:rPr>
                <w:rFonts w:ascii="Arial" w:eastAsia="Calibri" w:hAnsi="Arial" w:cs="Arial"/>
                <w:b/>
                <w:sz w:val="18"/>
                <w:szCs w:val="18"/>
              </w:rPr>
              <w:t>Parametry obrazu</w:t>
            </w:r>
          </w:p>
        </w:tc>
        <w:tc>
          <w:tcPr>
            <w:tcW w:w="6439" w:type="dxa"/>
            <w:tcBorders>
              <w:top w:val="single" w:sz="4" w:space="0" w:color="auto"/>
              <w:left w:val="single" w:sz="4" w:space="0" w:color="auto"/>
              <w:bottom w:val="single" w:sz="4" w:space="0" w:color="auto"/>
              <w:right w:val="single" w:sz="4" w:space="0" w:color="auto"/>
            </w:tcBorders>
            <w:hideMark/>
          </w:tcPr>
          <w:p w:rsidR="00E76AB1" w:rsidRDefault="00E76AB1" w:rsidP="00E76AB1">
            <w:pPr>
              <w:pStyle w:val="Akapitzlist"/>
              <w:numPr>
                <w:ilvl w:val="0"/>
                <w:numId w:val="44"/>
              </w:numPr>
              <w:spacing w:before="0" w:line="240" w:lineRule="auto"/>
              <w:ind w:left="397" w:hanging="227"/>
              <w:jc w:val="left"/>
              <w:rPr>
                <w:rFonts w:ascii="Arial" w:hAnsi="Arial" w:cs="Arial"/>
                <w:sz w:val="18"/>
                <w:szCs w:val="18"/>
              </w:rPr>
            </w:pPr>
            <w:r>
              <w:rPr>
                <w:rFonts w:ascii="Arial" w:eastAsia="Calibri" w:hAnsi="Arial" w:cs="Arial"/>
                <w:sz w:val="18"/>
                <w:szCs w:val="18"/>
              </w:rPr>
              <w:t>kontrast statyczny min. 1000:1,</w:t>
            </w:r>
          </w:p>
          <w:p w:rsidR="00E76AB1" w:rsidRDefault="00E76AB1" w:rsidP="00E76AB1">
            <w:pPr>
              <w:pStyle w:val="Akapitzlist"/>
              <w:numPr>
                <w:ilvl w:val="0"/>
                <w:numId w:val="44"/>
              </w:numPr>
              <w:spacing w:before="0" w:line="240" w:lineRule="auto"/>
              <w:ind w:left="397" w:hanging="227"/>
              <w:jc w:val="left"/>
              <w:rPr>
                <w:rFonts w:ascii="Arial" w:hAnsi="Arial" w:cs="Arial"/>
                <w:sz w:val="18"/>
                <w:szCs w:val="18"/>
              </w:rPr>
            </w:pPr>
            <w:r>
              <w:rPr>
                <w:rFonts w:ascii="Arial" w:eastAsia="Calibri" w:hAnsi="Arial" w:cs="Arial"/>
                <w:sz w:val="18"/>
                <w:szCs w:val="18"/>
              </w:rPr>
              <w:t>jasność w zakresie 300-350cd/m</w:t>
            </w:r>
            <w:r>
              <w:rPr>
                <w:rFonts w:ascii="Arial" w:eastAsia="Calibri" w:hAnsi="Arial" w:cs="Arial"/>
                <w:sz w:val="18"/>
                <w:szCs w:val="18"/>
                <w:vertAlign w:val="superscript"/>
              </w:rPr>
              <w:t>2</w:t>
            </w:r>
            <w:r>
              <w:rPr>
                <w:rFonts w:ascii="Arial" w:eastAsia="Calibri" w:hAnsi="Arial" w:cs="Arial"/>
                <w:sz w:val="18"/>
                <w:szCs w:val="18"/>
              </w:rPr>
              <w:t>,</w:t>
            </w:r>
          </w:p>
          <w:p w:rsidR="00E76AB1" w:rsidRDefault="00E76AB1" w:rsidP="00E76AB1">
            <w:pPr>
              <w:pStyle w:val="Akapitzlist"/>
              <w:numPr>
                <w:ilvl w:val="0"/>
                <w:numId w:val="44"/>
              </w:numPr>
              <w:spacing w:before="0" w:line="240" w:lineRule="auto"/>
              <w:ind w:left="397" w:hanging="227"/>
              <w:jc w:val="left"/>
              <w:rPr>
                <w:rFonts w:ascii="Arial" w:hAnsi="Arial" w:cs="Arial"/>
                <w:sz w:val="18"/>
                <w:szCs w:val="18"/>
              </w:rPr>
            </w:pPr>
            <w:r>
              <w:rPr>
                <w:rFonts w:ascii="Arial" w:eastAsia="Calibri" w:hAnsi="Arial" w:cs="Arial"/>
                <w:sz w:val="18"/>
                <w:szCs w:val="18"/>
              </w:rPr>
              <w:t>czas reakcji matrycy maks. 8ms(GtG),</w:t>
            </w:r>
          </w:p>
          <w:p w:rsidR="00E76AB1" w:rsidRDefault="00E76AB1" w:rsidP="00E76AB1">
            <w:pPr>
              <w:pStyle w:val="Akapitzlist"/>
              <w:numPr>
                <w:ilvl w:val="0"/>
                <w:numId w:val="44"/>
              </w:numPr>
              <w:spacing w:before="0" w:line="240" w:lineRule="auto"/>
              <w:ind w:left="397" w:hanging="227"/>
              <w:jc w:val="left"/>
              <w:rPr>
                <w:rFonts w:ascii="Arial" w:hAnsi="Arial" w:cs="Arial"/>
                <w:sz w:val="18"/>
                <w:szCs w:val="18"/>
              </w:rPr>
            </w:pPr>
            <w:r>
              <w:rPr>
                <w:rFonts w:ascii="Arial" w:eastAsia="Calibri" w:hAnsi="Arial" w:cs="Arial"/>
                <w:sz w:val="18"/>
                <w:szCs w:val="18"/>
              </w:rPr>
              <w:t>Odwzorowanie przestrzeni barwsRGB min. 99%</w:t>
            </w:r>
          </w:p>
          <w:p w:rsidR="00E76AB1" w:rsidRDefault="00E76AB1" w:rsidP="00E76AB1">
            <w:pPr>
              <w:pStyle w:val="Akapitzlist"/>
              <w:numPr>
                <w:ilvl w:val="0"/>
                <w:numId w:val="44"/>
              </w:numPr>
              <w:spacing w:before="0" w:line="240" w:lineRule="auto"/>
              <w:ind w:left="397" w:hanging="227"/>
              <w:jc w:val="left"/>
              <w:rPr>
                <w:rFonts w:ascii="Arial" w:hAnsi="Arial" w:cs="Arial"/>
                <w:sz w:val="18"/>
                <w:szCs w:val="18"/>
              </w:rPr>
            </w:pPr>
            <w:r>
              <w:rPr>
                <w:rFonts w:ascii="Arial" w:eastAsia="Calibri" w:hAnsi="Arial" w:cs="Arial"/>
                <w:sz w:val="18"/>
                <w:szCs w:val="18"/>
              </w:rPr>
              <w:t>kąty widzenia minimum 178 poziomo/178 pionowo stopni ,</w:t>
            </w:r>
          </w:p>
          <w:p w:rsidR="00E76AB1" w:rsidRDefault="00E76AB1" w:rsidP="00E76AB1">
            <w:pPr>
              <w:pStyle w:val="Akapitzlist"/>
              <w:numPr>
                <w:ilvl w:val="0"/>
                <w:numId w:val="44"/>
              </w:numPr>
              <w:spacing w:before="0" w:line="240" w:lineRule="auto"/>
              <w:ind w:left="397" w:hanging="227"/>
              <w:jc w:val="left"/>
              <w:rPr>
                <w:rFonts w:ascii="Arial" w:hAnsi="Arial" w:cs="Arial"/>
                <w:sz w:val="18"/>
                <w:szCs w:val="18"/>
              </w:rPr>
            </w:pPr>
            <w:r>
              <w:rPr>
                <w:rFonts w:ascii="Arial" w:eastAsia="Calibri" w:hAnsi="Arial" w:cs="Arial"/>
                <w:sz w:val="18"/>
                <w:szCs w:val="18"/>
              </w:rPr>
              <w:t>filtr światła niebieskiego,</w:t>
            </w:r>
          </w:p>
          <w:p w:rsidR="00E76AB1" w:rsidRDefault="00E76AB1" w:rsidP="00E76AB1">
            <w:pPr>
              <w:pStyle w:val="Akapitzlist"/>
              <w:numPr>
                <w:ilvl w:val="0"/>
                <w:numId w:val="44"/>
              </w:numPr>
              <w:spacing w:before="0" w:line="240" w:lineRule="auto"/>
              <w:ind w:left="397" w:hanging="227"/>
              <w:jc w:val="left"/>
              <w:rPr>
                <w:rFonts w:ascii="Arial" w:hAnsi="Arial" w:cs="Arial"/>
                <w:sz w:val="18"/>
                <w:szCs w:val="18"/>
              </w:rPr>
            </w:pPr>
            <w:r>
              <w:rPr>
                <w:rFonts w:ascii="Arial" w:eastAsia="Calibri" w:hAnsi="Arial" w:cs="Arial"/>
                <w:sz w:val="18"/>
                <w:szCs w:val="18"/>
              </w:rPr>
              <w:t>flicker-free,</w:t>
            </w:r>
          </w:p>
        </w:tc>
      </w:tr>
      <w:tr w:rsidR="00E76AB1" w:rsidTr="00E76AB1">
        <w:tc>
          <w:tcPr>
            <w:tcW w:w="2711" w:type="dxa"/>
            <w:tcBorders>
              <w:top w:val="single" w:sz="4" w:space="0" w:color="auto"/>
              <w:left w:val="single" w:sz="4" w:space="0" w:color="auto"/>
              <w:bottom w:val="single" w:sz="4" w:space="0" w:color="auto"/>
              <w:right w:val="single" w:sz="4" w:space="0" w:color="auto"/>
            </w:tcBorders>
            <w:hideMark/>
          </w:tcPr>
          <w:p w:rsidR="00E76AB1" w:rsidRDefault="00E76AB1">
            <w:pPr>
              <w:spacing w:before="0" w:line="240" w:lineRule="auto"/>
              <w:ind w:left="0" w:firstLine="0"/>
              <w:jc w:val="left"/>
              <w:rPr>
                <w:rFonts w:ascii="Arial" w:hAnsi="Arial" w:cs="Arial"/>
                <w:b/>
                <w:sz w:val="18"/>
                <w:szCs w:val="18"/>
              </w:rPr>
            </w:pPr>
            <w:r>
              <w:rPr>
                <w:rFonts w:ascii="Arial" w:eastAsia="Calibri" w:hAnsi="Arial" w:cs="Arial"/>
                <w:b/>
                <w:sz w:val="18"/>
                <w:szCs w:val="18"/>
              </w:rPr>
              <w:t>Złącza</w:t>
            </w:r>
          </w:p>
        </w:tc>
        <w:tc>
          <w:tcPr>
            <w:tcW w:w="6439" w:type="dxa"/>
            <w:tcBorders>
              <w:top w:val="single" w:sz="4" w:space="0" w:color="auto"/>
              <w:left w:val="single" w:sz="4" w:space="0" w:color="auto"/>
              <w:bottom w:val="single" w:sz="4" w:space="0" w:color="auto"/>
              <w:right w:val="single" w:sz="4" w:space="0" w:color="auto"/>
            </w:tcBorders>
            <w:hideMark/>
          </w:tcPr>
          <w:p w:rsidR="00E76AB1" w:rsidRDefault="00E76AB1" w:rsidP="00E76AB1">
            <w:pPr>
              <w:pStyle w:val="Akapitzlist"/>
              <w:numPr>
                <w:ilvl w:val="0"/>
                <w:numId w:val="44"/>
              </w:numPr>
              <w:spacing w:before="0" w:line="240" w:lineRule="auto"/>
              <w:ind w:left="397" w:hanging="227"/>
              <w:jc w:val="left"/>
              <w:rPr>
                <w:rFonts w:ascii="Arial" w:hAnsi="Arial" w:cs="Arial"/>
                <w:sz w:val="18"/>
                <w:szCs w:val="18"/>
              </w:rPr>
            </w:pPr>
            <w:r>
              <w:rPr>
                <w:rFonts w:ascii="Arial" w:eastAsia="Calibri" w:hAnsi="Arial" w:cs="Arial"/>
                <w:sz w:val="18"/>
                <w:szCs w:val="18"/>
              </w:rPr>
              <w:t xml:space="preserve">min. 1x DisplayPort w wersji 1.2 lub nowszej, </w:t>
            </w:r>
          </w:p>
          <w:p w:rsidR="00E76AB1" w:rsidRDefault="00E76AB1" w:rsidP="00E76AB1">
            <w:pPr>
              <w:pStyle w:val="Akapitzlist"/>
              <w:numPr>
                <w:ilvl w:val="0"/>
                <w:numId w:val="44"/>
              </w:numPr>
              <w:spacing w:before="0" w:line="240" w:lineRule="auto"/>
              <w:ind w:left="397" w:hanging="227"/>
              <w:jc w:val="left"/>
              <w:rPr>
                <w:rFonts w:ascii="Arial" w:hAnsi="Arial" w:cs="Arial"/>
                <w:sz w:val="18"/>
                <w:szCs w:val="18"/>
              </w:rPr>
            </w:pPr>
            <w:r>
              <w:rPr>
                <w:rFonts w:ascii="Arial" w:eastAsia="Calibri" w:hAnsi="Arial" w:cs="Arial"/>
                <w:sz w:val="18"/>
                <w:szCs w:val="18"/>
              </w:rPr>
              <w:t>min. 1x HDMI w wersji 1.4 lub nowszej,</w:t>
            </w:r>
          </w:p>
          <w:p w:rsidR="00E76AB1" w:rsidRDefault="00E76AB1" w:rsidP="00E76AB1">
            <w:pPr>
              <w:pStyle w:val="Akapitzlist"/>
              <w:numPr>
                <w:ilvl w:val="0"/>
                <w:numId w:val="44"/>
              </w:numPr>
              <w:spacing w:before="0" w:line="240" w:lineRule="auto"/>
              <w:ind w:left="397" w:hanging="227"/>
              <w:jc w:val="left"/>
              <w:rPr>
                <w:rFonts w:ascii="Arial" w:hAnsi="Arial" w:cs="Arial"/>
                <w:sz w:val="18"/>
                <w:szCs w:val="18"/>
              </w:rPr>
            </w:pPr>
            <w:r>
              <w:rPr>
                <w:rFonts w:ascii="Arial" w:eastAsia="Calibri" w:hAnsi="Arial" w:cs="Arial"/>
                <w:sz w:val="18"/>
                <w:szCs w:val="18"/>
              </w:rPr>
              <w:t>min. 1x USB Type-C z funkcjami: przesyłanie danych, zasilania, obrazu i dźwięku,</w:t>
            </w:r>
          </w:p>
          <w:p w:rsidR="00E76AB1" w:rsidRDefault="00E76AB1" w:rsidP="00E76AB1">
            <w:pPr>
              <w:pStyle w:val="Akapitzlist"/>
              <w:numPr>
                <w:ilvl w:val="0"/>
                <w:numId w:val="44"/>
              </w:numPr>
              <w:spacing w:before="0" w:line="240" w:lineRule="auto"/>
              <w:ind w:left="397" w:hanging="227"/>
              <w:jc w:val="left"/>
              <w:rPr>
                <w:rFonts w:ascii="Arial" w:hAnsi="Arial" w:cs="Arial"/>
                <w:sz w:val="18"/>
                <w:szCs w:val="18"/>
              </w:rPr>
            </w:pPr>
            <w:r>
              <w:rPr>
                <w:rFonts w:ascii="Arial" w:eastAsia="Calibri" w:hAnsi="Arial" w:cs="Arial"/>
                <w:sz w:val="18"/>
                <w:szCs w:val="18"/>
              </w:rPr>
              <w:t>wbudowany HUB USB</w:t>
            </w:r>
          </w:p>
        </w:tc>
      </w:tr>
      <w:tr w:rsidR="00E76AB1" w:rsidTr="00E76AB1">
        <w:tc>
          <w:tcPr>
            <w:tcW w:w="2711" w:type="dxa"/>
            <w:tcBorders>
              <w:top w:val="single" w:sz="4" w:space="0" w:color="auto"/>
              <w:left w:val="single" w:sz="4" w:space="0" w:color="auto"/>
              <w:bottom w:val="single" w:sz="4" w:space="0" w:color="auto"/>
              <w:right w:val="single" w:sz="4" w:space="0" w:color="auto"/>
            </w:tcBorders>
            <w:hideMark/>
          </w:tcPr>
          <w:p w:rsidR="00E76AB1" w:rsidRDefault="00E76AB1">
            <w:pPr>
              <w:spacing w:before="0" w:line="240" w:lineRule="auto"/>
              <w:ind w:left="0" w:firstLine="0"/>
              <w:jc w:val="left"/>
              <w:rPr>
                <w:rFonts w:ascii="Arial" w:hAnsi="Arial" w:cs="Arial"/>
                <w:b/>
                <w:sz w:val="18"/>
                <w:szCs w:val="18"/>
              </w:rPr>
            </w:pPr>
            <w:r>
              <w:rPr>
                <w:rFonts w:ascii="Arial" w:eastAsia="Calibri" w:hAnsi="Arial" w:cs="Arial"/>
                <w:b/>
                <w:sz w:val="18"/>
                <w:szCs w:val="18"/>
              </w:rPr>
              <w:t>Obudowa i regulacja monitora</w:t>
            </w:r>
          </w:p>
        </w:tc>
        <w:tc>
          <w:tcPr>
            <w:tcW w:w="6439" w:type="dxa"/>
            <w:tcBorders>
              <w:top w:val="single" w:sz="4" w:space="0" w:color="auto"/>
              <w:left w:val="single" w:sz="4" w:space="0" w:color="auto"/>
              <w:bottom w:val="single" w:sz="4" w:space="0" w:color="auto"/>
              <w:right w:val="single" w:sz="4" w:space="0" w:color="auto"/>
            </w:tcBorders>
            <w:hideMark/>
          </w:tcPr>
          <w:p w:rsidR="00E76AB1" w:rsidRDefault="00E76AB1" w:rsidP="00E76AB1">
            <w:pPr>
              <w:pStyle w:val="Akapitzlist"/>
              <w:numPr>
                <w:ilvl w:val="0"/>
                <w:numId w:val="44"/>
              </w:numPr>
              <w:spacing w:before="0" w:line="240" w:lineRule="auto"/>
              <w:ind w:left="397" w:hanging="227"/>
              <w:jc w:val="left"/>
              <w:rPr>
                <w:rFonts w:ascii="Arial" w:hAnsi="Arial" w:cs="Arial"/>
                <w:sz w:val="18"/>
                <w:szCs w:val="18"/>
              </w:rPr>
            </w:pPr>
            <w:r>
              <w:rPr>
                <w:rFonts w:ascii="Arial" w:eastAsia="Calibri" w:hAnsi="Arial" w:cs="Arial"/>
                <w:sz w:val="18"/>
                <w:szCs w:val="18"/>
              </w:rPr>
              <w:t>obudowa ciemna, matowa,</w:t>
            </w:r>
          </w:p>
          <w:p w:rsidR="00E76AB1" w:rsidRDefault="00E76AB1" w:rsidP="00E76AB1">
            <w:pPr>
              <w:pStyle w:val="Akapitzlist"/>
              <w:numPr>
                <w:ilvl w:val="0"/>
                <w:numId w:val="44"/>
              </w:numPr>
              <w:spacing w:before="0" w:line="240" w:lineRule="auto"/>
              <w:ind w:left="397" w:hanging="227"/>
              <w:jc w:val="left"/>
              <w:rPr>
                <w:rFonts w:ascii="Arial" w:hAnsi="Arial" w:cs="Arial"/>
                <w:sz w:val="18"/>
                <w:szCs w:val="18"/>
              </w:rPr>
            </w:pPr>
            <w:r>
              <w:rPr>
                <w:rFonts w:ascii="Arial" w:eastAsia="Calibri" w:hAnsi="Arial" w:cs="Arial"/>
                <w:sz w:val="18"/>
                <w:szCs w:val="18"/>
              </w:rPr>
              <w:t>bezramkowa obudowa ekranu</w:t>
            </w:r>
          </w:p>
          <w:p w:rsidR="00E76AB1" w:rsidRDefault="00E76AB1" w:rsidP="00E76AB1">
            <w:pPr>
              <w:pStyle w:val="Akapitzlist"/>
              <w:numPr>
                <w:ilvl w:val="0"/>
                <w:numId w:val="44"/>
              </w:numPr>
              <w:spacing w:before="0" w:line="240" w:lineRule="auto"/>
              <w:ind w:left="397" w:hanging="227"/>
              <w:jc w:val="left"/>
              <w:rPr>
                <w:rFonts w:ascii="Arial" w:hAnsi="Arial" w:cs="Arial"/>
                <w:sz w:val="18"/>
                <w:szCs w:val="18"/>
              </w:rPr>
            </w:pPr>
            <w:r>
              <w:rPr>
                <w:rFonts w:ascii="Arial" w:eastAsia="Calibri" w:hAnsi="Arial" w:cs="Arial"/>
                <w:sz w:val="18"/>
                <w:szCs w:val="18"/>
              </w:rPr>
              <w:t xml:space="preserve">regulacja pozioma w zakresie nie mniejszym niż od -4 do +18 stopni, </w:t>
            </w:r>
          </w:p>
          <w:p w:rsidR="00E76AB1" w:rsidRDefault="00E76AB1" w:rsidP="00E76AB1">
            <w:pPr>
              <w:pStyle w:val="Akapitzlist"/>
              <w:numPr>
                <w:ilvl w:val="0"/>
                <w:numId w:val="44"/>
              </w:numPr>
              <w:spacing w:before="0" w:line="240" w:lineRule="auto"/>
              <w:ind w:left="397" w:hanging="227"/>
              <w:jc w:val="left"/>
              <w:rPr>
                <w:rFonts w:ascii="Arial" w:hAnsi="Arial" w:cs="Arial"/>
                <w:sz w:val="18"/>
                <w:szCs w:val="18"/>
              </w:rPr>
            </w:pPr>
            <w:r>
              <w:rPr>
                <w:rFonts w:ascii="Arial" w:eastAsia="Calibri" w:hAnsi="Arial" w:cs="Arial"/>
                <w:sz w:val="18"/>
                <w:szCs w:val="18"/>
              </w:rPr>
              <w:t xml:space="preserve">regulacja w pionie w zakresie nie mniejszym niż od -45 stopni do +45 stopni, </w:t>
            </w:r>
          </w:p>
          <w:p w:rsidR="00E76AB1" w:rsidRDefault="00E76AB1" w:rsidP="00E76AB1">
            <w:pPr>
              <w:pStyle w:val="Akapitzlist"/>
              <w:numPr>
                <w:ilvl w:val="0"/>
                <w:numId w:val="44"/>
              </w:numPr>
              <w:spacing w:before="0" w:line="240" w:lineRule="auto"/>
              <w:ind w:left="397" w:hanging="227"/>
              <w:jc w:val="left"/>
              <w:rPr>
                <w:rFonts w:ascii="Arial" w:hAnsi="Arial" w:cs="Arial"/>
                <w:sz w:val="18"/>
                <w:szCs w:val="18"/>
              </w:rPr>
            </w:pPr>
            <w:r>
              <w:rPr>
                <w:rFonts w:ascii="Arial" w:eastAsia="Calibri" w:hAnsi="Arial" w:cs="Arial"/>
                <w:sz w:val="18"/>
                <w:szCs w:val="18"/>
              </w:rPr>
              <w:t>regulacja wysokości aż do 130mm,</w:t>
            </w:r>
          </w:p>
        </w:tc>
      </w:tr>
      <w:tr w:rsidR="00E76AB1" w:rsidTr="00E76AB1">
        <w:tc>
          <w:tcPr>
            <w:tcW w:w="2711" w:type="dxa"/>
            <w:tcBorders>
              <w:top w:val="single" w:sz="4" w:space="0" w:color="auto"/>
              <w:left w:val="single" w:sz="4" w:space="0" w:color="auto"/>
              <w:bottom w:val="single" w:sz="4" w:space="0" w:color="auto"/>
              <w:right w:val="single" w:sz="4" w:space="0" w:color="auto"/>
            </w:tcBorders>
            <w:hideMark/>
          </w:tcPr>
          <w:p w:rsidR="00E76AB1" w:rsidRDefault="00E76AB1">
            <w:pPr>
              <w:spacing w:before="0" w:line="240" w:lineRule="auto"/>
              <w:ind w:left="0" w:firstLine="0"/>
              <w:jc w:val="left"/>
              <w:rPr>
                <w:rFonts w:ascii="Arial" w:hAnsi="Arial" w:cs="Arial"/>
                <w:b/>
                <w:sz w:val="18"/>
                <w:szCs w:val="18"/>
              </w:rPr>
            </w:pPr>
            <w:r>
              <w:rPr>
                <w:rFonts w:ascii="Arial" w:eastAsia="Calibri" w:hAnsi="Arial" w:cs="Arial"/>
                <w:b/>
                <w:sz w:val="18"/>
                <w:szCs w:val="18"/>
              </w:rPr>
              <w:t>Kable</w:t>
            </w:r>
          </w:p>
        </w:tc>
        <w:tc>
          <w:tcPr>
            <w:tcW w:w="6439" w:type="dxa"/>
            <w:tcBorders>
              <w:top w:val="single" w:sz="4" w:space="0" w:color="auto"/>
              <w:left w:val="single" w:sz="4" w:space="0" w:color="auto"/>
              <w:bottom w:val="single" w:sz="4" w:space="0" w:color="auto"/>
              <w:right w:val="single" w:sz="4" w:space="0" w:color="auto"/>
            </w:tcBorders>
            <w:hideMark/>
          </w:tcPr>
          <w:p w:rsidR="00E76AB1" w:rsidRDefault="00E76AB1" w:rsidP="00E76AB1">
            <w:pPr>
              <w:pStyle w:val="Akapitzlist"/>
              <w:numPr>
                <w:ilvl w:val="0"/>
                <w:numId w:val="44"/>
              </w:numPr>
              <w:spacing w:before="0" w:line="240" w:lineRule="auto"/>
              <w:ind w:left="397" w:hanging="227"/>
              <w:jc w:val="left"/>
              <w:rPr>
                <w:rFonts w:ascii="Arial" w:hAnsi="Arial" w:cs="Arial"/>
                <w:sz w:val="18"/>
                <w:szCs w:val="18"/>
              </w:rPr>
            </w:pPr>
            <w:r>
              <w:rPr>
                <w:rFonts w:ascii="Arial" w:eastAsia="Calibri" w:hAnsi="Arial" w:cs="Arial"/>
                <w:sz w:val="18"/>
                <w:szCs w:val="18"/>
              </w:rPr>
              <w:t>zasilania,</w:t>
            </w:r>
          </w:p>
          <w:p w:rsidR="00E76AB1" w:rsidRDefault="00E76AB1" w:rsidP="00E76AB1">
            <w:pPr>
              <w:pStyle w:val="Akapitzlist"/>
              <w:numPr>
                <w:ilvl w:val="0"/>
                <w:numId w:val="44"/>
              </w:numPr>
              <w:spacing w:before="0" w:line="240" w:lineRule="auto"/>
              <w:ind w:left="397" w:hanging="227"/>
              <w:jc w:val="left"/>
              <w:rPr>
                <w:rFonts w:ascii="Arial" w:hAnsi="Arial" w:cs="Arial"/>
                <w:sz w:val="18"/>
                <w:szCs w:val="18"/>
              </w:rPr>
            </w:pPr>
            <w:r>
              <w:rPr>
                <w:rFonts w:ascii="Arial" w:eastAsia="Calibri" w:hAnsi="Arial" w:cs="Arial"/>
                <w:sz w:val="18"/>
                <w:szCs w:val="18"/>
              </w:rPr>
              <w:t>DisplayPort,</w:t>
            </w:r>
          </w:p>
          <w:p w:rsidR="00E76AB1" w:rsidRDefault="00E76AB1" w:rsidP="00E76AB1">
            <w:pPr>
              <w:pStyle w:val="Akapitzlist"/>
              <w:numPr>
                <w:ilvl w:val="0"/>
                <w:numId w:val="44"/>
              </w:numPr>
              <w:spacing w:before="0" w:line="240" w:lineRule="auto"/>
              <w:ind w:left="397" w:hanging="227"/>
              <w:jc w:val="left"/>
              <w:rPr>
                <w:rFonts w:ascii="Arial" w:hAnsi="Arial" w:cs="Arial"/>
                <w:sz w:val="18"/>
                <w:szCs w:val="18"/>
              </w:rPr>
            </w:pPr>
            <w:r>
              <w:rPr>
                <w:rFonts w:ascii="Arial" w:eastAsia="Calibri" w:hAnsi="Arial" w:cs="Arial"/>
                <w:sz w:val="18"/>
                <w:szCs w:val="18"/>
              </w:rPr>
              <w:t>KabelUSB-C</w:t>
            </w:r>
          </w:p>
        </w:tc>
      </w:tr>
      <w:tr w:rsidR="00E76AB1" w:rsidTr="00E76AB1">
        <w:tc>
          <w:tcPr>
            <w:tcW w:w="2711" w:type="dxa"/>
            <w:tcBorders>
              <w:top w:val="single" w:sz="4" w:space="0" w:color="auto"/>
              <w:left w:val="single" w:sz="4" w:space="0" w:color="auto"/>
              <w:bottom w:val="single" w:sz="4" w:space="0" w:color="auto"/>
              <w:right w:val="single" w:sz="4" w:space="0" w:color="auto"/>
            </w:tcBorders>
            <w:hideMark/>
          </w:tcPr>
          <w:p w:rsidR="00E76AB1" w:rsidRDefault="00E76AB1">
            <w:pPr>
              <w:spacing w:before="0" w:line="240" w:lineRule="auto"/>
              <w:ind w:left="0" w:firstLine="0"/>
              <w:jc w:val="left"/>
              <w:rPr>
                <w:rFonts w:ascii="Arial" w:hAnsi="Arial" w:cs="Arial"/>
                <w:b/>
                <w:sz w:val="18"/>
                <w:szCs w:val="18"/>
              </w:rPr>
            </w:pPr>
            <w:r>
              <w:rPr>
                <w:rFonts w:ascii="Arial" w:eastAsia="Calibri" w:hAnsi="Arial" w:cs="Arial"/>
                <w:b/>
                <w:sz w:val="18"/>
                <w:szCs w:val="18"/>
              </w:rPr>
              <w:t>Inne</w:t>
            </w:r>
          </w:p>
        </w:tc>
        <w:tc>
          <w:tcPr>
            <w:tcW w:w="6439" w:type="dxa"/>
            <w:tcBorders>
              <w:top w:val="single" w:sz="4" w:space="0" w:color="auto"/>
              <w:left w:val="single" w:sz="4" w:space="0" w:color="auto"/>
              <w:bottom w:val="single" w:sz="4" w:space="0" w:color="auto"/>
              <w:right w:val="single" w:sz="4" w:space="0" w:color="auto"/>
            </w:tcBorders>
            <w:hideMark/>
          </w:tcPr>
          <w:p w:rsidR="00E76AB1" w:rsidRDefault="00E76AB1" w:rsidP="00E76AB1">
            <w:pPr>
              <w:pStyle w:val="Akapitzlist"/>
              <w:numPr>
                <w:ilvl w:val="0"/>
                <w:numId w:val="44"/>
              </w:numPr>
              <w:spacing w:before="0" w:line="240" w:lineRule="auto"/>
              <w:ind w:left="397" w:hanging="227"/>
              <w:jc w:val="left"/>
              <w:rPr>
                <w:rFonts w:ascii="Arial" w:hAnsi="Arial" w:cs="Arial"/>
                <w:sz w:val="18"/>
                <w:szCs w:val="18"/>
              </w:rPr>
            </w:pPr>
            <w:r>
              <w:rPr>
                <w:rFonts w:ascii="Arial" w:eastAsia="Calibri" w:hAnsi="Arial" w:cs="Arial"/>
                <w:sz w:val="18"/>
                <w:szCs w:val="18"/>
              </w:rPr>
              <w:t>VESA 100x100mm,</w:t>
            </w:r>
          </w:p>
          <w:p w:rsidR="00E76AB1" w:rsidRDefault="00E76AB1" w:rsidP="00E76AB1">
            <w:pPr>
              <w:pStyle w:val="Akapitzlist"/>
              <w:numPr>
                <w:ilvl w:val="0"/>
                <w:numId w:val="44"/>
              </w:numPr>
              <w:spacing w:before="0" w:line="240" w:lineRule="auto"/>
              <w:ind w:left="397" w:hanging="227"/>
              <w:jc w:val="left"/>
              <w:rPr>
                <w:rFonts w:ascii="Arial" w:hAnsi="Arial" w:cs="Arial"/>
                <w:sz w:val="18"/>
                <w:szCs w:val="18"/>
              </w:rPr>
            </w:pPr>
            <w:r>
              <w:rPr>
                <w:rFonts w:ascii="Arial" w:eastAsia="Calibri" w:hAnsi="Arial" w:cs="Arial"/>
                <w:sz w:val="18"/>
                <w:szCs w:val="18"/>
              </w:rPr>
              <w:t>wbudowany zasilacz,</w:t>
            </w:r>
          </w:p>
          <w:p w:rsidR="00E76AB1" w:rsidRDefault="00E76AB1" w:rsidP="00E76AB1">
            <w:pPr>
              <w:pStyle w:val="Akapitzlist"/>
              <w:numPr>
                <w:ilvl w:val="0"/>
                <w:numId w:val="44"/>
              </w:numPr>
              <w:spacing w:before="0" w:line="240" w:lineRule="auto"/>
              <w:ind w:left="397" w:hanging="227"/>
              <w:jc w:val="left"/>
              <w:rPr>
                <w:rFonts w:ascii="Arial" w:hAnsi="Arial" w:cs="Arial"/>
                <w:sz w:val="18"/>
                <w:szCs w:val="18"/>
              </w:rPr>
            </w:pPr>
            <w:r>
              <w:rPr>
                <w:rFonts w:ascii="Arial" w:eastAsia="Calibri" w:hAnsi="Arial" w:cs="Arial"/>
                <w:sz w:val="18"/>
                <w:szCs w:val="18"/>
              </w:rPr>
              <w:t>zarządzanie kablami,</w:t>
            </w:r>
          </w:p>
          <w:p w:rsidR="00E76AB1" w:rsidRDefault="00E76AB1" w:rsidP="00E76AB1">
            <w:pPr>
              <w:pStyle w:val="Akapitzlist"/>
              <w:numPr>
                <w:ilvl w:val="0"/>
                <w:numId w:val="44"/>
              </w:numPr>
              <w:spacing w:before="0" w:line="240" w:lineRule="auto"/>
              <w:ind w:left="397" w:hanging="227"/>
              <w:jc w:val="left"/>
              <w:rPr>
                <w:rFonts w:ascii="Arial" w:hAnsi="Arial" w:cs="Arial"/>
                <w:sz w:val="18"/>
                <w:szCs w:val="18"/>
              </w:rPr>
            </w:pPr>
            <w:r>
              <w:rPr>
                <w:rFonts w:ascii="Arial" w:eastAsia="Calibri" w:hAnsi="Arial" w:cs="Arial"/>
                <w:sz w:val="18"/>
                <w:szCs w:val="18"/>
              </w:rPr>
              <w:t>typowy pobór energii elektrycznej nie większy niż 30W,</w:t>
            </w:r>
          </w:p>
        </w:tc>
      </w:tr>
    </w:tbl>
    <w:p w:rsidR="00E76AB1" w:rsidRDefault="00E76AB1" w:rsidP="00E76AB1">
      <w:pPr>
        <w:ind w:left="0" w:firstLine="0"/>
        <w:rPr>
          <w:rFonts w:ascii="Arial" w:hAnsi="Arial" w:cs="Arial"/>
          <w:sz w:val="18"/>
          <w:szCs w:val="18"/>
        </w:rPr>
      </w:pPr>
    </w:p>
    <w:p w:rsidR="00E76AB1" w:rsidRDefault="00E76AB1" w:rsidP="00E76AB1">
      <w:pPr>
        <w:spacing w:before="0" w:line="240" w:lineRule="auto"/>
        <w:ind w:left="0" w:firstLine="0"/>
        <w:contextualSpacing/>
        <w:rPr>
          <w:rFonts w:ascii="Arial" w:hAnsi="Arial" w:cs="Arial"/>
          <w:sz w:val="18"/>
          <w:szCs w:val="18"/>
        </w:rPr>
      </w:pPr>
      <w:r>
        <w:rPr>
          <w:rFonts w:ascii="Arial" w:hAnsi="Arial" w:cs="Arial"/>
          <w:sz w:val="18"/>
          <w:szCs w:val="18"/>
        </w:rPr>
        <w:t xml:space="preserve">Jadwiga Sękowska, </w:t>
      </w:r>
      <w:r>
        <w:rPr>
          <w:rFonts w:ascii="Arial" w:hAnsi="Arial" w:cs="Arial"/>
          <w:b/>
          <w:sz w:val="18"/>
          <w:szCs w:val="18"/>
        </w:rPr>
        <w:t xml:space="preserve">Tel. </w:t>
      </w:r>
      <w:r>
        <w:rPr>
          <w:b/>
        </w:rPr>
        <w:t>61 6475932</w:t>
      </w:r>
    </w:p>
    <w:p w:rsidR="00E76AB1" w:rsidRDefault="00E76AB1" w:rsidP="00E76AB1">
      <w:pPr>
        <w:keepNext/>
        <w:spacing w:before="0" w:line="240" w:lineRule="auto"/>
        <w:ind w:left="0" w:firstLine="0"/>
        <w:contextualSpacing/>
        <w:rPr>
          <w:rFonts w:ascii="Arial" w:hAnsi="Arial" w:cs="Arial"/>
          <w:sz w:val="18"/>
          <w:szCs w:val="18"/>
        </w:rPr>
      </w:pPr>
      <w:r>
        <w:rPr>
          <w:rFonts w:ascii="Arial" w:hAnsi="Arial" w:cs="Arial"/>
          <w:sz w:val="18"/>
          <w:szCs w:val="18"/>
        </w:rPr>
        <w:t>……………………………………………………</w:t>
      </w:r>
    </w:p>
    <w:p w:rsidR="00E76AB1" w:rsidRDefault="00E76AB1" w:rsidP="00E76AB1">
      <w:pPr>
        <w:keepNext/>
        <w:spacing w:before="0" w:line="240" w:lineRule="auto"/>
        <w:ind w:left="0" w:firstLine="0"/>
        <w:contextualSpacing/>
        <w:rPr>
          <w:rFonts w:ascii="Arial" w:hAnsi="Arial" w:cs="Arial"/>
          <w:sz w:val="18"/>
          <w:szCs w:val="18"/>
        </w:rPr>
      </w:pPr>
      <w:r>
        <w:rPr>
          <w:rFonts w:ascii="Arial" w:hAnsi="Arial" w:cs="Arial"/>
          <w:sz w:val="18"/>
          <w:szCs w:val="18"/>
        </w:rPr>
        <w:t>Osoby zainteresowane zakupem, nr telefonu</w:t>
      </w:r>
    </w:p>
    <w:p w:rsidR="00E76AB1" w:rsidRDefault="00E76AB1">
      <w:pPr>
        <w:suppressAutoHyphens w:val="0"/>
        <w:spacing w:before="0" w:after="160" w:line="259" w:lineRule="auto"/>
        <w:ind w:left="0" w:firstLine="0"/>
        <w:jc w:val="left"/>
        <w:rPr>
          <w:rFonts w:ascii="Arial" w:hAnsi="Arial" w:cs="Arial"/>
          <w:sz w:val="18"/>
          <w:szCs w:val="18"/>
        </w:rPr>
      </w:pPr>
      <w:r>
        <w:rPr>
          <w:rFonts w:ascii="Arial" w:hAnsi="Arial" w:cs="Arial"/>
          <w:sz w:val="18"/>
          <w:szCs w:val="18"/>
        </w:rPr>
        <w:br w:type="page"/>
      </w:r>
    </w:p>
    <w:p w:rsidR="006E7385" w:rsidRDefault="006E7385" w:rsidP="006E7385">
      <w:pPr>
        <w:suppressAutoHyphens w:val="0"/>
        <w:spacing w:before="0" w:after="160" w:line="259" w:lineRule="auto"/>
        <w:ind w:left="0" w:firstLine="0"/>
        <w:jc w:val="right"/>
        <w:rPr>
          <w:b/>
          <w:u w:val="single"/>
        </w:rPr>
      </w:pPr>
      <w:r w:rsidRPr="00A44229">
        <w:rPr>
          <w:b/>
          <w:u w:val="single"/>
        </w:rPr>
        <w:t xml:space="preserve">Załącznik </w:t>
      </w:r>
      <w:r>
        <w:rPr>
          <w:b/>
          <w:u w:val="single"/>
        </w:rPr>
        <w:t>4</w:t>
      </w:r>
      <w:r w:rsidR="00035F94">
        <w:rPr>
          <w:b/>
          <w:u w:val="single"/>
        </w:rPr>
        <w:t>1</w:t>
      </w:r>
    </w:p>
    <w:p w:rsidR="00FB246D" w:rsidRDefault="00FB246D" w:rsidP="00FB246D">
      <w:pPr>
        <w:spacing w:before="0" w:line="240" w:lineRule="auto"/>
        <w:ind w:left="0" w:firstLine="0"/>
        <w:contextualSpacing/>
        <w:rPr>
          <w:rFonts w:ascii="Arial" w:hAnsi="Arial" w:cs="Arial"/>
          <w:sz w:val="18"/>
          <w:szCs w:val="18"/>
        </w:rPr>
      </w:pPr>
      <w:r>
        <w:rPr>
          <w:rFonts w:ascii="Arial" w:hAnsi="Arial" w:cs="Arial"/>
          <w:sz w:val="18"/>
          <w:szCs w:val="18"/>
        </w:rPr>
        <w:t>Instytut Automatyki i Robotyki</w:t>
      </w:r>
    </w:p>
    <w:p w:rsidR="00FB246D" w:rsidRDefault="00FB246D" w:rsidP="00FB246D">
      <w:pPr>
        <w:spacing w:before="0" w:line="240" w:lineRule="auto"/>
        <w:ind w:left="0" w:firstLine="0"/>
        <w:contextualSpacing/>
        <w:rPr>
          <w:rFonts w:ascii="Arial" w:hAnsi="Arial" w:cs="Arial"/>
          <w:sz w:val="18"/>
          <w:szCs w:val="18"/>
        </w:rPr>
      </w:pPr>
      <w:r>
        <w:rPr>
          <w:rFonts w:ascii="Arial" w:hAnsi="Arial" w:cs="Arial"/>
          <w:sz w:val="18"/>
          <w:szCs w:val="18"/>
        </w:rPr>
        <w:t>ul. Piotrowo 3A</w:t>
      </w:r>
    </w:p>
    <w:p w:rsidR="00FB246D" w:rsidRDefault="00FB246D" w:rsidP="00FB246D">
      <w:pPr>
        <w:spacing w:before="0" w:line="240" w:lineRule="auto"/>
        <w:ind w:left="0" w:firstLine="0"/>
        <w:contextualSpacing/>
        <w:rPr>
          <w:rFonts w:ascii="Arial" w:hAnsi="Arial" w:cs="Arial"/>
          <w:sz w:val="18"/>
          <w:szCs w:val="18"/>
        </w:rPr>
      </w:pPr>
      <w:r>
        <w:rPr>
          <w:rFonts w:ascii="Arial" w:hAnsi="Arial" w:cs="Arial"/>
          <w:sz w:val="18"/>
          <w:szCs w:val="18"/>
        </w:rPr>
        <w:t>61-138 Poznań</w:t>
      </w:r>
    </w:p>
    <w:p w:rsidR="00FB246D" w:rsidRDefault="00FB246D" w:rsidP="00FB246D">
      <w:pPr>
        <w:spacing w:before="0" w:line="240" w:lineRule="auto"/>
        <w:ind w:left="0" w:firstLine="0"/>
        <w:contextualSpacing/>
        <w:rPr>
          <w:rFonts w:ascii="Arial" w:hAnsi="Arial" w:cs="Arial"/>
          <w:sz w:val="18"/>
          <w:szCs w:val="18"/>
        </w:rPr>
      </w:pPr>
      <w:r>
        <w:rPr>
          <w:rFonts w:ascii="Arial" w:hAnsi="Arial" w:cs="Arial"/>
          <w:sz w:val="18"/>
          <w:szCs w:val="18"/>
        </w:rPr>
        <w:t>…………………………………………..</w:t>
      </w:r>
    </w:p>
    <w:p w:rsidR="00FB246D" w:rsidRDefault="00FB246D" w:rsidP="00FB246D">
      <w:pPr>
        <w:spacing w:before="0" w:line="240" w:lineRule="auto"/>
        <w:ind w:left="0" w:firstLine="0"/>
        <w:contextualSpacing/>
        <w:rPr>
          <w:rFonts w:ascii="Arial" w:hAnsi="Arial" w:cs="Arial"/>
          <w:sz w:val="18"/>
          <w:szCs w:val="18"/>
        </w:rPr>
      </w:pPr>
      <w:r>
        <w:rPr>
          <w:rFonts w:ascii="Arial" w:hAnsi="Arial" w:cs="Arial"/>
          <w:sz w:val="18"/>
          <w:szCs w:val="18"/>
        </w:rPr>
        <w:t>nazwa jednostki zamawiającej, adres</w:t>
      </w:r>
    </w:p>
    <w:p w:rsidR="00FB246D" w:rsidRDefault="00FB246D" w:rsidP="00FB246D">
      <w:pPr>
        <w:spacing w:before="0" w:line="240" w:lineRule="auto"/>
        <w:ind w:left="0" w:firstLine="0"/>
        <w:contextualSpacing/>
        <w:rPr>
          <w:rFonts w:ascii="Arial" w:hAnsi="Arial" w:cs="Arial"/>
          <w:sz w:val="18"/>
          <w:szCs w:val="18"/>
        </w:rPr>
      </w:pPr>
    </w:p>
    <w:p w:rsidR="00FB246D" w:rsidRDefault="00FB246D" w:rsidP="00FB246D">
      <w:pPr>
        <w:spacing w:before="0" w:line="240" w:lineRule="auto"/>
        <w:ind w:left="0" w:firstLine="0"/>
        <w:contextualSpacing/>
        <w:rPr>
          <w:rFonts w:ascii="Arial" w:hAnsi="Arial" w:cs="Arial"/>
        </w:rPr>
      </w:pPr>
      <w:r>
        <w:rPr>
          <w:rFonts w:ascii="Arial" w:hAnsi="Arial" w:cs="Arial"/>
        </w:rPr>
        <w:t>Cztery  zestawy komputerowe o parametrach:</w:t>
      </w:r>
    </w:p>
    <w:tbl>
      <w:tblPr>
        <w:tblStyle w:val="Tabela-Siatka"/>
        <w:tblW w:w="9150" w:type="dxa"/>
        <w:tblInd w:w="113" w:type="dxa"/>
        <w:tblLayout w:type="fixed"/>
        <w:tblCellMar>
          <w:top w:w="108" w:type="dxa"/>
          <w:bottom w:w="108" w:type="dxa"/>
        </w:tblCellMar>
        <w:tblLook w:val="04A0" w:firstRow="1" w:lastRow="0" w:firstColumn="1" w:lastColumn="0" w:noHBand="0" w:noVBand="1"/>
      </w:tblPr>
      <w:tblGrid>
        <w:gridCol w:w="2711"/>
        <w:gridCol w:w="6439"/>
      </w:tblGrid>
      <w:tr w:rsidR="00FB246D" w:rsidTr="00FB246D">
        <w:tc>
          <w:tcPr>
            <w:tcW w:w="2711" w:type="dxa"/>
            <w:tcBorders>
              <w:top w:val="single" w:sz="4" w:space="0" w:color="auto"/>
              <w:left w:val="single" w:sz="4" w:space="0" w:color="auto"/>
              <w:bottom w:val="single" w:sz="4" w:space="0" w:color="auto"/>
              <w:right w:val="single" w:sz="4" w:space="0" w:color="auto"/>
            </w:tcBorders>
            <w:hideMark/>
          </w:tcPr>
          <w:p w:rsidR="00FB246D" w:rsidRDefault="00FB246D">
            <w:pPr>
              <w:spacing w:before="0" w:line="240" w:lineRule="auto"/>
              <w:ind w:left="0" w:firstLine="0"/>
              <w:jc w:val="center"/>
              <w:rPr>
                <w:rFonts w:ascii="Arial" w:hAnsi="Arial" w:cs="Arial"/>
                <w:b/>
                <w:sz w:val="20"/>
                <w:szCs w:val="20"/>
              </w:rPr>
            </w:pPr>
            <w:r>
              <w:rPr>
                <w:rFonts w:ascii="Arial" w:eastAsia="Calibri" w:hAnsi="Arial" w:cs="Arial"/>
                <w:b/>
                <w:sz w:val="20"/>
                <w:szCs w:val="20"/>
              </w:rPr>
              <w:t>WYSZCZEGÓLNIENIE</w:t>
            </w:r>
          </w:p>
        </w:tc>
        <w:tc>
          <w:tcPr>
            <w:tcW w:w="6439" w:type="dxa"/>
            <w:tcBorders>
              <w:top w:val="single" w:sz="4" w:space="0" w:color="auto"/>
              <w:left w:val="single" w:sz="4" w:space="0" w:color="auto"/>
              <w:bottom w:val="single" w:sz="4" w:space="0" w:color="auto"/>
              <w:right w:val="single" w:sz="4" w:space="0" w:color="auto"/>
            </w:tcBorders>
            <w:hideMark/>
          </w:tcPr>
          <w:p w:rsidR="00FB246D" w:rsidRDefault="00FB246D">
            <w:pPr>
              <w:spacing w:before="0" w:line="240" w:lineRule="auto"/>
              <w:ind w:left="0" w:firstLine="0"/>
              <w:jc w:val="center"/>
              <w:rPr>
                <w:rFonts w:ascii="Arial" w:hAnsi="Arial" w:cs="Arial"/>
                <w:b/>
                <w:sz w:val="20"/>
                <w:szCs w:val="20"/>
              </w:rPr>
            </w:pPr>
            <w:r>
              <w:rPr>
                <w:rFonts w:ascii="Arial" w:eastAsia="Calibri" w:hAnsi="Arial" w:cs="Arial"/>
                <w:b/>
                <w:sz w:val="20"/>
                <w:szCs w:val="20"/>
              </w:rPr>
              <w:t>WYMAGANIA</w:t>
            </w:r>
          </w:p>
        </w:tc>
      </w:tr>
      <w:tr w:rsidR="00FB246D" w:rsidTr="00FB246D">
        <w:tc>
          <w:tcPr>
            <w:tcW w:w="2711" w:type="dxa"/>
            <w:tcBorders>
              <w:top w:val="single" w:sz="4" w:space="0" w:color="auto"/>
              <w:left w:val="single" w:sz="4" w:space="0" w:color="auto"/>
              <w:bottom w:val="single" w:sz="4" w:space="0" w:color="auto"/>
              <w:right w:val="single" w:sz="4" w:space="0" w:color="auto"/>
            </w:tcBorders>
            <w:hideMark/>
          </w:tcPr>
          <w:p w:rsidR="00FB246D" w:rsidRDefault="00FB246D">
            <w:pPr>
              <w:spacing w:before="0" w:line="240" w:lineRule="auto"/>
              <w:ind w:left="0" w:firstLine="0"/>
              <w:jc w:val="left"/>
              <w:rPr>
                <w:rFonts w:ascii="Arial" w:hAnsi="Arial" w:cs="Arial"/>
                <w:b/>
                <w:sz w:val="18"/>
                <w:szCs w:val="18"/>
              </w:rPr>
            </w:pPr>
            <w:r>
              <w:rPr>
                <w:rFonts w:ascii="Arial" w:eastAsia="Calibri" w:hAnsi="Arial" w:cs="Arial"/>
                <w:b/>
                <w:sz w:val="18"/>
                <w:szCs w:val="18"/>
              </w:rPr>
              <w:t>Płyta główna</w:t>
            </w:r>
          </w:p>
        </w:tc>
        <w:tc>
          <w:tcPr>
            <w:tcW w:w="6439" w:type="dxa"/>
            <w:tcBorders>
              <w:top w:val="single" w:sz="4" w:space="0" w:color="auto"/>
              <w:left w:val="single" w:sz="4" w:space="0" w:color="auto"/>
              <w:bottom w:val="single" w:sz="4" w:space="0" w:color="auto"/>
              <w:right w:val="single" w:sz="4" w:space="0" w:color="auto"/>
            </w:tcBorders>
            <w:hideMark/>
          </w:tcPr>
          <w:p w:rsidR="00FB246D" w:rsidRDefault="00FB246D" w:rsidP="00FB246D">
            <w:pPr>
              <w:pStyle w:val="Akapitzlist"/>
              <w:numPr>
                <w:ilvl w:val="0"/>
                <w:numId w:val="45"/>
              </w:numPr>
              <w:spacing w:before="0" w:line="240" w:lineRule="auto"/>
              <w:ind w:left="397" w:hanging="227"/>
              <w:jc w:val="left"/>
              <w:rPr>
                <w:rFonts w:ascii="Arial" w:hAnsi="Arial" w:cs="Arial"/>
                <w:sz w:val="18"/>
                <w:szCs w:val="18"/>
              </w:rPr>
            </w:pPr>
            <w:r>
              <w:rPr>
                <w:rFonts w:ascii="Arial" w:eastAsia="Calibri" w:hAnsi="Arial" w:cs="Arial"/>
                <w:sz w:val="18"/>
                <w:szCs w:val="18"/>
              </w:rPr>
              <w:t>obsługa procesorów sześciordzeniowych,</w:t>
            </w:r>
          </w:p>
          <w:p w:rsidR="00FB246D" w:rsidRDefault="00FB246D" w:rsidP="00FB246D">
            <w:pPr>
              <w:pStyle w:val="Akapitzlist"/>
              <w:numPr>
                <w:ilvl w:val="0"/>
                <w:numId w:val="45"/>
              </w:numPr>
              <w:spacing w:before="0" w:line="240" w:lineRule="auto"/>
              <w:ind w:left="397" w:hanging="227"/>
              <w:jc w:val="left"/>
              <w:rPr>
                <w:rFonts w:ascii="Arial" w:hAnsi="Arial" w:cs="Arial"/>
                <w:sz w:val="18"/>
                <w:szCs w:val="18"/>
              </w:rPr>
            </w:pPr>
            <w:r>
              <w:rPr>
                <w:rFonts w:ascii="Arial" w:eastAsia="Calibri" w:hAnsi="Arial" w:cs="Arial"/>
                <w:sz w:val="18"/>
                <w:szCs w:val="18"/>
              </w:rPr>
              <w:t>zintegrowany kontroler SATAIII min. 2 porty,</w:t>
            </w:r>
          </w:p>
          <w:p w:rsidR="00FB246D" w:rsidRDefault="00FB246D" w:rsidP="00FB246D">
            <w:pPr>
              <w:pStyle w:val="Akapitzlist"/>
              <w:numPr>
                <w:ilvl w:val="0"/>
                <w:numId w:val="45"/>
              </w:numPr>
              <w:spacing w:before="0" w:line="240" w:lineRule="auto"/>
              <w:ind w:left="397" w:hanging="227"/>
              <w:jc w:val="left"/>
              <w:rPr>
                <w:rFonts w:ascii="Arial" w:hAnsi="Arial" w:cs="Arial"/>
                <w:sz w:val="18"/>
                <w:szCs w:val="18"/>
                <w:lang w:val="en-US"/>
              </w:rPr>
            </w:pPr>
            <w:r>
              <w:rPr>
                <w:rFonts w:ascii="Arial" w:eastAsia="Calibri" w:hAnsi="Arial" w:cs="Arial"/>
                <w:sz w:val="18"/>
                <w:szCs w:val="18"/>
                <w:lang w:val="en-US"/>
              </w:rPr>
              <w:t>min. 1x PCI-Express 3.0 x16,</w:t>
            </w:r>
          </w:p>
          <w:p w:rsidR="00FB246D" w:rsidRDefault="00FB246D" w:rsidP="00FB246D">
            <w:pPr>
              <w:pStyle w:val="Akapitzlist"/>
              <w:numPr>
                <w:ilvl w:val="0"/>
                <w:numId w:val="45"/>
              </w:numPr>
              <w:spacing w:before="0" w:line="240" w:lineRule="auto"/>
              <w:ind w:left="397" w:hanging="227"/>
              <w:jc w:val="left"/>
              <w:rPr>
                <w:rFonts w:ascii="Arial" w:hAnsi="Arial" w:cs="Arial"/>
                <w:sz w:val="18"/>
                <w:szCs w:val="18"/>
                <w:lang w:val="en-US"/>
              </w:rPr>
            </w:pPr>
            <w:r>
              <w:rPr>
                <w:rFonts w:ascii="Arial" w:eastAsia="Calibri" w:hAnsi="Arial" w:cs="Arial"/>
                <w:sz w:val="18"/>
                <w:szCs w:val="18"/>
                <w:lang w:val="en-US"/>
              </w:rPr>
              <w:t>min. 1x PCI-Express x1,</w:t>
            </w:r>
          </w:p>
          <w:p w:rsidR="00FB246D" w:rsidRDefault="00FB246D" w:rsidP="00FB246D">
            <w:pPr>
              <w:pStyle w:val="Akapitzlist"/>
              <w:numPr>
                <w:ilvl w:val="0"/>
                <w:numId w:val="45"/>
              </w:numPr>
              <w:spacing w:before="0" w:line="240" w:lineRule="auto"/>
              <w:ind w:left="397" w:hanging="227"/>
              <w:jc w:val="left"/>
              <w:rPr>
                <w:rFonts w:ascii="Arial" w:hAnsi="Arial" w:cs="Arial"/>
                <w:sz w:val="18"/>
                <w:szCs w:val="18"/>
              </w:rPr>
            </w:pPr>
            <w:r>
              <w:rPr>
                <w:rFonts w:ascii="Arial" w:eastAsia="Calibri" w:hAnsi="Arial" w:cs="Arial"/>
                <w:sz w:val="18"/>
                <w:szCs w:val="18"/>
              </w:rPr>
              <w:t>min. 6 złączy USB typ A w tym min 2x USB 3.1,</w:t>
            </w:r>
          </w:p>
          <w:p w:rsidR="00FB246D" w:rsidRDefault="00FB246D" w:rsidP="00FB246D">
            <w:pPr>
              <w:pStyle w:val="Akapitzlist"/>
              <w:numPr>
                <w:ilvl w:val="0"/>
                <w:numId w:val="45"/>
              </w:numPr>
              <w:spacing w:before="0" w:line="240" w:lineRule="auto"/>
              <w:ind w:left="397" w:hanging="227"/>
              <w:jc w:val="left"/>
              <w:rPr>
                <w:rFonts w:ascii="Arial" w:hAnsi="Arial" w:cs="Arial"/>
                <w:sz w:val="18"/>
                <w:szCs w:val="18"/>
              </w:rPr>
            </w:pPr>
            <w:r>
              <w:rPr>
                <w:rFonts w:ascii="Arial" w:eastAsia="Calibri" w:hAnsi="Arial" w:cs="Arial"/>
                <w:sz w:val="18"/>
                <w:szCs w:val="18"/>
              </w:rPr>
              <w:t>min. 1x M.2 PCIe</w:t>
            </w:r>
          </w:p>
          <w:p w:rsidR="00FB246D" w:rsidRDefault="00FB246D" w:rsidP="00FB246D">
            <w:pPr>
              <w:pStyle w:val="Akapitzlist"/>
              <w:numPr>
                <w:ilvl w:val="0"/>
                <w:numId w:val="45"/>
              </w:numPr>
              <w:spacing w:before="0" w:line="240" w:lineRule="auto"/>
              <w:ind w:left="397" w:hanging="227"/>
              <w:jc w:val="left"/>
              <w:rPr>
                <w:rFonts w:ascii="Arial" w:hAnsi="Arial" w:cs="Arial"/>
                <w:sz w:val="18"/>
                <w:szCs w:val="18"/>
              </w:rPr>
            </w:pPr>
            <w:r>
              <w:rPr>
                <w:rFonts w:ascii="Arial" w:eastAsia="Calibri" w:hAnsi="Arial" w:cs="Arial"/>
                <w:sz w:val="18"/>
                <w:szCs w:val="18"/>
              </w:rPr>
              <w:t>zabezpieczenie hasłem na poziomie BIOS ograniczające dostęp do zasobów komputera,</w:t>
            </w:r>
          </w:p>
          <w:p w:rsidR="00FB246D" w:rsidRDefault="00FB246D" w:rsidP="00FB246D">
            <w:pPr>
              <w:pStyle w:val="Akapitzlist"/>
              <w:numPr>
                <w:ilvl w:val="0"/>
                <w:numId w:val="45"/>
              </w:numPr>
              <w:spacing w:before="0" w:line="240" w:lineRule="auto"/>
              <w:ind w:left="397" w:hanging="227"/>
              <w:jc w:val="left"/>
              <w:rPr>
                <w:rFonts w:ascii="Arial" w:hAnsi="Arial" w:cs="Arial"/>
                <w:sz w:val="18"/>
                <w:szCs w:val="18"/>
              </w:rPr>
            </w:pPr>
            <w:r>
              <w:rPr>
                <w:rFonts w:ascii="Arial" w:eastAsia="Calibri" w:hAnsi="Arial" w:cs="Arial"/>
                <w:sz w:val="18"/>
                <w:szCs w:val="18"/>
              </w:rPr>
              <w:t>możliwość odczytania z BIOS dokładnych informacji o procesorze – co najmniej model, typ, prędkości rzeczywista, ilość pamięci cache,</w:t>
            </w:r>
          </w:p>
          <w:p w:rsidR="00FB246D" w:rsidRDefault="00FB246D" w:rsidP="00FB246D">
            <w:pPr>
              <w:pStyle w:val="Akapitzlist"/>
              <w:numPr>
                <w:ilvl w:val="0"/>
                <w:numId w:val="45"/>
              </w:numPr>
              <w:spacing w:before="0" w:line="240" w:lineRule="auto"/>
              <w:ind w:left="397" w:hanging="227"/>
              <w:jc w:val="left"/>
              <w:rPr>
                <w:rFonts w:ascii="Arial" w:hAnsi="Arial" w:cs="Arial"/>
                <w:sz w:val="18"/>
                <w:szCs w:val="18"/>
              </w:rPr>
            </w:pPr>
            <w:r>
              <w:rPr>
                <w:rFonts w:ascii="Arial" w:eastAsia="Calibri" w:hAnsi="Arial" w:cs="Arial"/>
                <w:sz w:val="18"/>
                <w:szCs w:val="18"/>
              </w:rPr>
              <w:t>możliwość odczytania bezpośrednio z BIOS informacji o wersji i dacie wydania używanej wersji BIOS,</w:t>
            </w:r>
          </w:p>
          <w:p w:rsidR="00FB246D" w:rsidRDefault="00FB246D" w:rsidP="00FB246D">
            <w:pPr>
              <w:pStyle w:val="Akapitzlist"/>
              <w:numPr>
                <w:ilvl w:val="0"/>
                <w:numId w:val="45"/>
              </w:numPr>
              <w:spacing w:before="0" w:line="240" w:lineRule="auto"/>
              <w:ind w:left="397" w:hanging="227"/>
              <w:jc w:val="left"/>
              <w:rPr>
                <w:rFonts w:ascii="Arial" w:hAnsi="Arial" w:cs="Arial"/>
                <w:sz w:val="18"/>
                <w:szCs w:val="18"/>
              </w:rPr>
            </w:pPr>
            <w:r>
              <w:rPr>
                <w:rFonts w:ascii="Arial" w:eastAsia="Calibri" w:hAnsi="Arial" w:cs="Arial"/>
                <w:sz w:val="18"/>
                <w:szCs w:val="18"/>
              </w:rPr>
              <w:t>możliwość sprawdzenia z poziomu BIOS modelu dysku twardego oraz modelu napędu optycznego,</w:t>
            </w:r>
          </w:p>
        </w:tc>
      </w:tr>
      <w:tr w:rsidR="00FB246D" w:rsidTr="00FB246D">
        <w:tc>
          <w:tcPr>
            <w:tcW w:w="2711" w:type="dxa"/>
            <w:tcBorders>
              <w:top w:val="single" w:sz="4" w:space="0" w:color="auto"/>
              <w:left w:val="single" w:sz="4" w:space="0" w:color="auto"/>
              <w:bottom w:val="single" w:sz="4" w:space="0" w:color="auto"/>
              <w:right w:val="single" w:sz="4" w:space="0" w:color="auto"/>
            </w:tcBorders>
            <w:hideMark/>
          </w:tcPr>
          <w:p w:rsidR="00FB246D" w:rsidRDefault="00FB246D">
            <w:pPr>
              <w:spacing w:before="0" w:line="240" w:lineRule="auto"/>
              <w:ind w:left="0" w:firstLine="0"/>
              <w:jc w:val="left"/>
              <w:rPr>
                <w:rFonts w:ascii="Arial" w:hAnsi="Arial" w:cs="Arial"/>
                <w:b/>
                <w:sz w:val="18"/>
                <w:szCs w:val="18"/>
              </w:rPr>
            </w:pPr>
            <w:r>
              <w:rPr>
                <w:rFonts w:ascii="Arial" w:eastAsia="Calibri" w:hAnsi="Arial" w:cs="Arial"/>
                <w:b/>
                <w:sz w:val="18"/>
                <w:szCs w:val="18"/>
              </w:rPr>
              <w:t>Procesor</w:t>
            </w:r>
          </w:p>
        </w:tc>
        <w:tc>
          <w:tcPr>
            <w:tcW w:w="6439" w:type="dxa"/>
            <w:tcBorders>
              <w:top w:val="single" w:sz="4" w:space="0" w:color="auto"/>
              <w:left w:val="single" w:sz="4" w:space="0" w:color="auto"/>
              <w:bottom w:val="single" w:sz="4" w:space="0" w:color="auto"/>
              <w:right w:val="single" w:sz="4" w:space="0" w:color="auto"/>
            </w:tcBorders>
            <w:hideMark/>
          </w:tcPr>
          <w:p w:rsidR="00FB246D" w:rsidRDefault="00FB246D" w:rsidP="00FB246D">
            <w:pPr>
              <w:pStyle w:val="Akapitzlist"/>
              <w:numPr>
                <w:ilvl w:val="0"/>
                <w:numId w:val="45"/>
              </w:numPr>
              <w:spacing w:before="0" w:line="240" w:lineRule="auto"/>
              <w:ind w:left="397" w:hanging="227"/>
              <w:jc w:val="left"/>
              <w:rPr>
                <w:rFonts w:ascii="Arial" w:hAnsi="Arial" w:cs="Arial"/>
                <w:sz w:val="18"/>
                <w:szCs w:val="18"/>
              </w:rPr>
            </w:pPr>
            <w:r>
              <w:rPr>
                <w:rFonts w:ascii="Arial" w:eastAsia="Calibri" w:hAnsi="Arial" w:cs="Arial"/>
                <w:sz w:val="18"/>
                <w:szCs w:val="18"/>
              </w:rPr>
              <w:t>architektura x86-64bit,</w:t>
            </w:r>
          </w:p>
          <w:p w:rsidR="00FB246D" w:rsidRDefault="00FB246D" w:rsidP="00FB246D">
            <w:pPr>
              <w:pStyle w:val="Akapitzlist"/>
              <w:numPr>
                <w:ilvl w:val="0"/>
                <w:numId w:val="45"/>
              </w:numPr>
              <w:spacing w:before="0" w:line="240" w:lineRule="auto"/>
              <w:ind w:left="397" w:hanging="227"/>
              <w:jc w:val="left"/>
              <w:rPr>
                <w:rFonts w:ascii="Arial" w:hAnsi="Arial" w:cs="Arial"/>
                <w:sz w:val="18"/>
                <w:szCs w:val="18"/>
              </w:rPr>
            </w:pPr>
            <w:r>
              <w:rPr>
                <w:rFonts w:ascii="Arial" w:eastAsia="Calibri" w:hAnsi="Arial" w:cs="Arial"/>
                <w:sz w:val="18"/>
                <w:szCs w:val="18"/>
              </w:rPr>
              <w:t>wynik w teście PassMark CPU Mark nie mniejszy niż 13 000 punktów,</w:t>
            </w:r>
          </w:p>
        </w:tc>
      </w:tr>
      <w:tr w:rsidR="00FB246D" w:rsidTr="00FB246D">
        <w:tc>
          <w:tcPr>
            <w:tcW w:w="2711" w:type="dxa"/>
            <w:tcBorders>
              <w:top w:val="single" w:sz="4" w:space="0" w:color="auto"/>
              <w:left w:val="single" w:sz="4" w:space="0" w:color="auto"/>
              <w:bottom w:val="single" w:sz="4" w:space="0" w:color="auto"/>
              <w:right w:val="single" w:sz="4" w:space="0" w:color="auto"/>
            </w:tcBorders>
            <w:hideMark/>
          </w:tcPr>
          <w:p w:rsidR="00FB246D" w:rsidRDefault="00FB246D">
            <w:pPr>
              <w:spacing w:before="0" w:line="240" w:lineRule="auto"/>
              <w:ind w:left="0" w:firstLine="0"/>
              <w:jc w:val="left"/>
              <w:rPr>
                <w:rFonts w:ascii="Arial" w:hAnsi="Arial" w:cs="Arial"/>
                <w:b/>
                <w:sz w:val="18"/>
                <w:szCs w:val="18"/>
              </w:rPr>
            </w:pPr>
            <w:r>
              <w:rPr>
                <w:rFonts w:ascii="Arial" w:eastAsia="Calibri" w:hAnsi="Arial" w:cs="Arial"/>
                <w:b/>
                <w:sz w:val="18"/>
                <w:szCs w:val="18"/>
              </w:rPr>
              <w:t>Pamięć RAM</w:t>
            </w:r>
          </w:p>
        </w:tc>
        <w:tc>
          <w:tcPr>
            <w:tcW w:w="6439" w:type="dxa"/>
            <w:tcBorders>
              <w:top w:val="single" w:sz="4" w:space="0" w:color="auto"/>
              <w:left w:val="single" w:sz="4" w:space="0" w:color="auto"/>
              <w:bottom w:val="single" w:sz="4" w:space="0" w:color="auto"/>
              <w:right w:val="single" w:sz="4" w:space="0" w:color="auto"/>
            </w:tcBorders>
            <w:hideMark/>
          </w:tcPr>
          <w:p w:rsidR="00FB246D" w:rsidRDefault="00FB246D" w:rsidP="00FB246D">
            <w:pPr>
              <w:pStyle w:val="Akapitzlist"/>
              <w:numPr>
                <w:ilvl w:val="0"/>
                <w:numId w:val="45"/>
              </w:numPr>
              <w:spacing w:before="0" w:line="240" w:lineRule="auto"/>
              <w:ind w:left="397" w:hanging="227"/>
              <w:jc w:val="left"/>
              <w:rPr>
                <w:rFonts w:ascii="Arial" w:hAnsi="Arial" w:cs="Arial"/>
                <w:sz w:val="18"/>
                <w:szCs w:val="18"/>
              </w:rPr>
            </w:pPr>
            <w:r>
              <w:rPr>
                <w:rFonts w:ascii="Arial" w:eastAsia="Calibri" w:hAnsi="Arial" w:cs="Arial"/>
                <w:sz w:val="18"/>
                <w:szCs w:val="18"/>
              </w:rPr>
              <w:t>16GB (2x8GB),</w:t>
            </w:r>
          </w:p>
          <w:p w:rsidR="00FB246D" w:rsidRDefault="00FB246D" w:rsidP="00FB246D">
            <w:pPr>
              <w:pStyle w:val="Akapitzlist"/>
              <w:numPr>
                <w:ilvl w:val="0"/>
                <w:numId w:val="45"/>
              </w:numPr>
              <w:spacing w:before="0" w:line="240" w:lineRule="auto"/>
              <w:ind w:left="397" w:hanging="227"/>
              <w:jc w:val="left"/>
              <w:rPr>
                <w:rFonts w:ascii="Arial" w:hAnsi="Arial" w:cs="Arial"/>
                <w:sz w:val="18"/>
                <w:szCs w:val="18"/>
              </w:rPr>
            </w:pPr>
            <w:r>
              <w:rPr>
                <w:rFonts w:ascii="Arial" w:eastAsia="Calibri" w:hAnsi="Arial" w:cs="Arial"/>
                <w:sz w:val="18"/>
                <w:szCs w:val="18"/>
              </w:rPr>
              <w:t>konstrukcja komputera musi umożliwiać łatwy dostęp do pamięci w celu np. demontażu, wymiany lub rozbudowy,</w:t>
            </w:r>
          </w:p>
        </w:tc>
      </w:tr>
      <w:tr w:rsidR="00FB246D" w:rsidTr="00FB246D">
        <w:tc>
          <w:tcPr>
            <w:tcW w:w="2711" w:type="dxa"/>
            <w:tcBorders>
              <w:top w:val="single" w:sz="4" w:space="0" w:color="auto"/>
              <w:left w:val="single" w:sz="4" w:space="0" w:color="auto"/>
              <w:bottom w:val="single" w:sz="4" w:space="0" w:color="auto"/>
              <w:right w:val="single" w:sz="4" w:space="0" w:color="auto"/>
            </w:tcBorders>
            <w:hideMark/>
          </w:tcPr>
          <w:p w:rsidR="00FB246D" w:rsidRDefault="00FB246D">
            <w:pPr>
              <w:spacing w:before="0" w:line="240" w:lineRule="auto"/>
              <w:ind w:left="0" w:firstLine="0"/>
              <w:jc w:val="left"/>
              <w:rPr>
                <w:rFonts w:ascii="Arial" w:hAnsi="Arial" w:cs="Arial"/>
                <w:b/>
                <w:sz w:val="18"/>
                <w:szCs w:val="18"/>
              </w:rPr>
            </w:pPr>
            <w:r>
              <w:rPr>
                <w:rFonts w:ascii="Arial" w:eastAsia="Calibri" w:hAnsi="Arial" w:cs="Arial"/>
                <w:b/>
                <w:sz w:val="18"/>
                <w:szCs w:val="18"/>
              </w:rPr>
              <w:t>Dysk SSD 1</w:t>
            </w:r>
          </w:p>
        </w:tc>
        <w:tc>
          <w:tcPr>
            <w:tcW w:w="6439" w:type="dxa"/>
            <w:tcBorders>
              <w:top w:val="single" w:sz="4" w:space="0" w:color="auto"/>
              <w:left w:val="single" w:sz="4" w:space="0" w:color="auto"/>
              <w:bottom w:val="single" w:sz="4" w:space="0" w:color="auto"/>
              <w:right w:val="single" w:sz="4" w:space="0" w:color="auto"/>
            </w:tcBorders>
            <w:hideMark/>
          </w:tcPr>
          <w:p w:rsidR="00FB246D" w:rsidRDefault="00FB246D" w:rsidP="00FB246D">
            <w:pPr>
              <w:pStyle w:val="Akapitzlist"/>
              <w:numPr>
                <w:ilvl w:val="0"/>
                <w:numId w:val="45"/>
              </w:numPr>
              <w:spacing w:before="0" w:line="240" w:lineRule="auto"/>
              <w:ind w:left="397" w:hanging="227"/>
              <w:jc w:val="left"/>
              <w:rPr>
                <w:rFonts w:ascii="Arial" w:hAnsi="Arial" w:cs="Arial"/>
                <w:sz w:val="18"/>
                <w:szCs w:val="18"/>
              </w:rPr>
            </w:pPr>
            <w:r>
              <w:rPr>
                <w:rFonts w:ascii="Arial" w:eastAsia="Calibri" w:hAnsi="Arial" w:cs="Arial"/>
                <w:sz w:val="18"/>
                <w:szCs w:val="18"/>
              </w:rPr>
              <w:t>pojemność nie mniejsza niż 512GB,</w:t>
            </w:r>
          </w:p>
          <w:p w:rsidR="00FB246D" w:rsidRDefault="00FB246D" w:rsidP="00FB246D">
            <w:pPr>
              <w:pStyle w:val="Akapitzlist"/>
              <w:numPr>
                <w:ilvl w:val="0"/>
                <w:numId w:val="45"/>
              </w:numPr>
              <w:spacing w:before="0" w:line="240" w:lineRule="auto"/>
              <w:ind w:left="397" w:hanging="227"/>
              <w:jc w:val="left"/>
              <w:rPr>
                <w:rFonts w:ascii="Arial" w:hAnsi="Arial" w:cs="Arial"/>
                <w:sz w:val="18"/>
                <w:szCs w:val="18"/>
              </w:rPr>
            </w:pPr>
            <w:r>
              <w:rPr>
                <w:rFonts w:ascii="Arial" w:eastAsia="Calibri" w:hAnsi="Arial" w:cs="Arial"/>
                <w:sz w:val="18"/>
                <w:szCs w:val="18"/>
              </w:rPr>
              <w:t>złącze M.2 z obsługą protokołu NVMe,</w:t>
            </w:r>
          </w:p>
          <w:p w:rsidR="00FB246D" w:rsidRDefault="00FB246D" w:rsidP="00FB246D">
            <w:pPr>
              <w:pStyle w:val="Akapitzlist"/>
              <w:numPr>
                <w:ilvl w:val="0"/>
                <w:numId w:val="45"/>
              </w:numPr>
              <w:spacing w:before="0" w:line="240" w:lineRule="auto"/>
              <w:ind w:left="397" w:hanging="227"/>
              <w:jc w:val="left"/>
              <w:rPr>
                <w:rFonts w:ascii="Arial" w:hAnsi="Arial" w:cs="Arial"/>
                <w:sz w:val="18"/>
                <w:szCs w:val="18"/>
              </w:rPr>
            </w:pPr>
            <w:r>
              <w:rPr>
                <w:rFonts w:ascii="Arial" w:eastAsia="Calibri" w:hAnsi="Arial" w:cs="Arial"/>
                <w:sz w:val="18"/>
                <w:szCs w:val="18"/>
              </w:rPr>
              <w:t>synchroniczne kości 3D-NAND/V-NAND TLC lub MLC,</w:t>
            </w:r>
          </w:p>
          <w:p w:rsidR="00FB246D" w:rsidRDefault="00FB246D" w:rsidP="00FB246D">
            <w:pPr>
              <w:pStyle w:val="Akapitzlist"/>
              <w:numPr>
                <w:ilvl w:val="0"/>
                <w:numId w:val="45"/>
              </w:numPr>
              <w:spacing w:before="0" w:line="240" w:lineRule="auto"/>
              <w:ind w:left="397" w:hanging="227"/>
              <w:jc w:val="left"/>
              <w:rPr>
                <w:rFonts w:ascii="Arial" w:hAnsi="Arial" w:cs="Arial"/>
                <w:sz w:val="18"/>
                <w:szCs w:val="18"/>
              </w:rPr>
            </w:pPr>
            <w:r>
              <w:rPr>
                <w:rFonts w:ascii="Arial" w:eastAsia="Calibri" w:hAnsi="Arial" w:cs="Arial"/>
                <w:sz w:val="18"/>
                <w:szCs w:val="18"/>
              </w:rPr>
              <w:t>dysk musi posiadać wbudowaną pamięć DRAM,</w:t>
            </w:r>
          </w:p>
          <w:p w:rsidR="00FB246D" w:rsidRDefault="00FB246D" w:rsidP="00FB246D">
            <w:pPr>
              <w:pStyle w:val="Akapitzlist"/>
              <w:numPr>
                <w:ilvl w:val="0"/>
                <w:numId w:val="45"/>
              </w:numPr>
              <w:spacing w:before="0" w:line="240" w:lineRule="auto"/>
              <w:ind w:left="397" w:hanging="227"/>
              <w:jc w:val="left"/>
              <w:rPr>
                <w:rFonts w:ascii="Arial" w:hAnsi="Arial" w:cs="Arial"/>
                <w:sz w:val="18"/>
                <w:szCs w:val="18"/>
              </w:rPr>
            </w:pPr>
            <w:r>
              <w:rPr>
                <w:rFonts w:ascii="Arial" w:eastAsia="Calibri" w:hAnsi="Arial" w:cs="Arial"/>
                <w:sz w:val="18"/>
                <w:szCs w:val="18"/>
              </w:rPr>
              <w:t>konstrukcja komputera musi umożliwiać łatwy dostęp do dysku w celu np. demontażu lub wymiany,</w:t>
            </w:r>
          </w:p>
        </w:tc>
      </w:tr>
      <w:tr w:rsidR="00FB246D" w:rsidTr="00FB246D">
        <w:tc>
          <w:tcPr>
            <w:tcW w:w="2711" w:type="dxa"/>
            <w:tcBorders>
              <w:top w:val="single" w:sz="4" w:space="0" w:color="auto"/>
              <w:left w:val="single" w:sz="4" w:space="0" w:color="auto"/>
              <w:bottom w:val="single" w:sz="4" w:space="0" w:color="auto"/>
              <w:right w:val="single" w:sz="4" w:space="0" w:color="auto"/>
            </w:tcBorders>
            <w:hideMark/>
          </w:tcPr>
          <w:p w:rsidR="00FB246D" w:rsidRDefault="00FB246D">
            <w:pPr>
              <w:spacing w:before="0" w:line="240" w:lineRule="auto"/>
              <w:ind w:left="0" w:firstLine="0"/>
              <w:jc w:val="left"/>
              <w:rPr>
                <w:rFonts w:ascii="Arial" w:hAnsi="Arial" w:cs="Arial"/>
                <w:b/>
                <w:sz w:val="18"/>
                <w:szCs w:val="18"/>
              </w:rPr>
            </w:pPr>
            <w:r>
              <w:rPr>
                <w:rFonts w:ascii="Arial" w:eastAsia="Calibri" w:hAnsi="Arial" w:cs="Arial"/>
                <w:b/>
                <w:sz w:val="18"/>
                <w:szCs w:val="18"/>
              </w:rPr>
              <w:t>Dysk SSD 2</w:t>
            </w:r>
          </w:p>
        </w:tc>
        <w:tc>
          <w:tcPr>
            <w:tcW w:w="6439" w:type="dxa"/>
            <w:tcBorders>
              <w:top w:val="single" w:sz="4" w:space="0" w:color="auto"/>
              <w:left w:val="single" w:sz="4" w:space="0" w:color="auto"/>
              <w:bottom w:val="single" w:sz="4" w:space="0" w:color="auto"/>
              <w:right w:val="single" w:sz="4" w:space="0" w:color="auto"/>
            </w:tcBorders>
            <w:hideMark/>
          </w:tcPr>
          <w:p w:rsidR="00FB246D" w:rsidRDefault="00FB246D" w:rsidP="00FB246D">
            <w:pPr>
              <w:pStyle w:val="Akapitzlist"/>
              <w:numPr>
                <w:ilvl w:val="0"/>
                <w:numId w:val="45"/>
              </w:numPr>
              <w:spacing w:before="0" w:line="240" w:lineRule="auto"/>
              <w:ind w:left="397" w:hanging="227"/>
              <w:jc w:val="left"/>
              <w:rPr>
                <w:rFonts w:ascii="Arial" w:hAnsi="Arial" w:cs="Arial"/>
                <w:sz w:val="18"/>
                <w:szCs w:val="18"/>
              </w:rPr>
            </w:pPr>
            <w:r>
              <w:rPr>
                <w:rFonts w:ascii="Arial" w:eastAsia="Calibri" w:hAnsi="Arial" w:cs="Arial"/>
                <w:sz w:val="18"/>
                <w:szCs w:val="18"/>
              </w:rPr>
              <w:t>pojemność nie mniejsza niż 512GB,</w:t>
            </w:r>
          </w:p>
          <w:p w:rsidR="00FB246D" w:rsidRDefault="00FB246D" w:rsidP="00FB246D">
            <w:pPr>
              <w:pStyle w:val="Akapitzlist"/>
              <w:numPr>
                <w:ilvl w:val="0"/>
                <w:numId w:val="45"/>
              </w:numPr>
              <w:spacing w:before="0" w:line="240" w:lineRule="auto"/>
              <w:ind w:left="397" w:hanging="227"/>
              <w:jc w:val="left"/>
              <w:rPr>
                <w:rFonts w:ascii="Arial" w:hAnsi="Arial" w:cs="Arial"/>
                <w:sz w:val="18"/>
                <w:szCs w:val="18"/>
              </w:rPr>
            </w:pPr>
            <w:r>
              <w:rPr>
                <w:rFonts w:ascii="Arial" w:eastAsia="Calibri" w:hAnsi="Arial" w:cs="Arial"/>
                <w:sz w:val="18"/>
                <w:szCs w:val="18"/>
              </w:rPr>
              <w:t>złącze SATA III</w:t>
            </w:r>
          </w:p>
          <w:p w:rsidR="00FB246D" w:rsidRDefault="00FB246D" w:rsidP="00FB246D">
            <w:pPr>
              <w:pStyle w:val="Akapitzlist"/>
              <w:numPr>
                <w:ilvl w:val="0"/>
                <w:numId w:val="45"/>
              </w:numPr>
              <w:spacing w:before="0" w:line="240" w:lineRule="auto"/>
              <w:ind w:left="397" w:hanging="227"/>
              <w:jc w:val="left"/>
              <w:rPr>
                <w:rFonts w:ascii="Arial" w:hAnsi="Arial" w:cs="Arial"/>
                <w:sz w:val="18"/>
                <w:szCs w:val="18"/>
              </w:rPr>
            </w:pPr>
            <w:r>
              <w:rPr>
                <w:rFonts w:ascii="Arial" w:eastAsia="Calibri" w:hAnsi="Arial" w:cs="Arial"/>
                <w:sz w:val="18"/>
                <w:szCs w:val="18"/>
              </w:rPr>
              <w:t>synchroniczne kości 3D-NAND/V-NAND TLC lub MLC,</w:t>
            </w:r>
          </w:p>
          <w:p w:rsidR="00FB246D" w:rsidRDefault="00FB246D" w:rsidP="00FB246D">
            <w:pPr>
              <w:pStyle w:val="Akapitzlist"/>
              <w:numPr>
                <w:ilvl w:val="0"/>
                <w:numId w:val="45"/>
              </w:numPr>
              <w:spacing w:before="0" w:line="240" w:lineRule="auto"/>
              <w:ind w:left="397" w:hanging="227"/>
              <w:jc w:val="left"/>
              <w:rPr>
                <w:rFonts w:ascii="Arial" w:hAnsi="Arial" w:cs="Arial"/>
                <w:sz w:val="18"/>
                <w:szCs w:val="18"/>
              </w:rPr>
            </w:pPr>
            <w:r>
              <w:rPr>
                <w:rFonts w:ascii="Arial" w:eastAsia="Calibri" w:hAnsi="Arial" w:cs="Arial"/>
                <w:sz w:val="18"/>
                <w:szCs w:val="18"/>
              </w:rPr>
              <w:t>dysk musi posiadać wbudowaną pamięć DRAM,</w:t>
            </w:r>
          </w:p>
          <w:p w:rsidR="00FB246D" w:rsidRDefault="00FB246D" w:rsidP="00FB246D">
            <w:pPr>
              <w:pStyle w:val="Akapitzlist"/>
              <w:numPr>
                <w:ilvl w:val="0"/>
                <w:numId w:val="45"/>
              </w:numPr>
              <w:spacing w:before="0" w:line="240" w:lineRule="auto"/>
              <w:ind w:left="397" w:hanging="227"/>
              <w:jc w:val="left"/>
              <w:rPr>
                <w:rFonts w:ascii="Arial" w:hAnsi="Arial" w:cs="Arial"/>
                <w:sz w:val="18"/>
                <w:szCs w:val="18"/>
              </w:rPr>
            </w:pPr>
            <w:r>
              <w:rPr>
                <w:rFonts w:ascii="Arial" w:eastAsia="Calibri" w:hAnsi="Arial" w:cs="Arial"/>
                <w:sz w:val="18"/>
                <w:szCs w:val="18"/>
              </w:rPr>
              <w:t>konstrukcja komputera musi umożliwiać łatwy dostęp do dysku w celu np. demontażu lub wymiany,</w:t>
            </w:r>
          </w:p>
        </w:tc>
      </w:tr>
      <w:tr w:rsidR="00FB246D" w:rsidTr="00FB246D">
        <w:tc>
          <w:tcPr>
            <w:tcW w:w="2711" w:type="dxa"/>
            <w:tcBorders>
              <w:top w:val="single" w:sz="4" w:space="0" w:color="auto"/>
              <w:left w:val="single" w:sz="4" w:space="0" w:color="auto"/>
              <w:bottom w:val="single" w:sz="4" w:space="0" w:color="auto"/>
              <w:right w:val="single" w:sz="4" w:space="0" w:color="auto"/>
            </w:tcBorders>
            <w:hideMark/>
          </w:tcPr>
          <w:p w:rsidR="00FB246D" w:rsidRDefault="00FB246D">
            <w:pPr>
              <w:spacing w:before="0" w:line="240" w:lineRule="auto"/>
              <w:ind w:left="0" w:firstLine="0"/>
              <w:jc w:val="left"/>
              <w:rPr>
                <w:rFonts w:ascii="Arial" w:hAnsi="Arial" w:cs="Arial"/>
                <w:b/>
                <w:sz w:val="18"/>
                <w:szCs w:val="18"/>
              </w:rPr>
            </w:pPr>
            <w:r>
              <w:rPr>
                <w:rFonts w:ascii="Arial" w:eastAsia="Calibri" w:hAnsi="Arial" w:cs="Arial"/>
                <w:b/>
                <w:sz w:val="18"/>
                <w:szCs w:val="18"/>
              </w:rPr>
              <w:t>Karta sieciowa</w:t>
            </w:r>
          </w:p>
        </w:tc>
        <w:tc>
          <w:tcPr>
            <w:tcW w:w="6439" w:type="dxa"/>
            <w:tcBorders>
              <w:top w:val="single" w:sz="4" w:space="0" w:color="auto"/>
              <w:left w:val="single" w:sz="4" w:space="0" w:color="auto"/>
              <w:bottom w:val="single" w:sz="4" w:space="0" w:color="auto"/>
              <w:right w:val="single" w:sz="4" w:space="0" w:color="auto"/>
            </w:tcBorders>
            <w:hideMark/>
          </w:tcPr>
          <w:p w:rsidR="00FB246D" w:rsidRDefault="00FB246D" w:rsidP="00FB246D">
            <w:pPr>
              <w:pStyle w:val="Akapitzlist"/>
              <w:numPr>
                <w:ilvl w:val="0"/>
                <w:numId w:val="46"/>
              </w:numPr>
              <w:spacing w:before="0" w:line="240" w:lineRule="auto"/>
              <w:ind w:left="397" w:hanging="227"/>
              <w:jc w:val="left"/>
              <w:rPr>
                <w:rFonts w:ascii="Arial" w:hAnsi="Arial" w:cs="Arial"/>
                <w:sz w:val="18"/>
                <w:szCs w:val="18"/>
              </w:rPr>
            </w:pPr>
            <w:r>
              <w:rPr>
                <w:rFonts w:ascii="Arial" w:eastAsia="Calibri" w:hAnsi="Arial" w:cs="Arial"/>
                <w:sz w:val="18"/>
                <w:szCs w:val="18"/>
              </w:rPr>
              <w:t>zintegrowana,</w:t>
            </w:r>
          </w:p>
          <w:p w:rsidR="00FB246D" w:rsidRDefault="00FB246D" w:rsidP="00FB246D">
            <w:pPr>
              <w:pStyle w:val="Akapitzlist"/>
              <w:numPr>
                <w:ilvl w:val="0"/>
                <w:numId w:val="46"/>
              </w:numPr>
              <w:spacing w:before="0" w:line="240" w:lineRule="auto"/>
              <w:ind w:left="397" w:hanging="227"/>
              <w:jc w:val="left"/>
              <w:rPr>
                <w:rFonts w:ascii="Arial" w:hAnsi="Arial" w:cs="Arial"/>
                <w:sz w:val="18"/>
                <w:szCs w:val="18"/>
              </w:rPr>
            </w:pPr>
            <w:r>
              <w:rPr>
                <w:rFonts w:ascii="Arial" w:eastAsia="Calibri" w:hAnsi="Arial" w:cs="Arial"/>
                <w:sz w:val="18"/>
                <w:szCs w:val="18"/>
              </w:rPr>
              <w:t>10/100/1000 Mbsp,</w:t>
            </w:r>
          </w:p>
          <w:p w:rsidR="00FB246D" w:rsidRDefault="00FB246D" w:rsidP="00FB246D">
            <w:pPr>
              <w:pStyle w:val="Akapitzlist"/>
              <w:numPr>
                <w:ilvl w:val="0"/>
                <w:numId w:val="46"/>
              </w:numPr>
              <w:spacing w:before="0" w:line="240" w:lineRule="auto"/>
              <w:ind w:left="397" w:hanging="227"/>
              <w:jc w:val="left"/>
              <w:rPr>
                <w:rFonts w:ascii="Arial" w:hAnsi="Arial" w:cs="Arial"/>
                <w:sz w:val="18"/>
                <w:szCs w:val="18"/>
              </w:rPr>
            </w:pPr>
            <w:r>
              <w:rPr>
                <w:rFonts w:ascii="Arial" w:eastAsia="Calibri" w:hAnsi="Arial" w:cs="Arial"/>
                <w:sz w:val="18"/>
                <w:szCs w:val="18"/>
              </w:rPr>
              <w:t>Wake on LAN,</w:t>
            </w:r>
          </w:p>
          <w:p w:rsidR="00FB246D" w:rsidRDefault="00FB246D" w:rsidP="00FB246D">
            <w:pPr>
              <w:pStyle w:val="Akapitzlist"/>
              <w:numPr>
                <w:ilvl w:val="0"/>
                <w:numId w:val="45"/>
              </w:numPr>
              <w:spacing w:before="0" w:line="240" w:lineRule="auto"/>
              <w:ind w:left="397" w:hanging="227"/>
              <w:jc w:val="left"/>
              <w:rPr>
                <w:rFonts w:ascii="Arial" w:hAnsi="Arial" w:cs="Arial"/>
                <w:sz w:val="18"/>
                <w:szCs w:val="18"/>
              </w:rPr>
            </w:pPr>
            <w:r>
              <w:rPr>
                <w:rFonts w:ascii="Arial" w:eastAsia="Calibri" w:hAnsi="Arial" w:cs="Arial"/>
                <w:sz w:val="18"/>
                <w:szCs w:val="18"/>
              </w:rPr>
              <w:t>możliwość wyłączenia karty sieciowej w BIOS,</w:t>
            </w:r>
          </w:p>
        </w:tc>
      </w:tr>
      <w:tr w:rsidR="00FB246D" w:rsidTr="00FB246D">
        <w:tc>
          <w:tcPr>
            <w:tcW w:w="2711" w:type="dxa"/>
            <w:tcBorders>
              <w:top w:val="single" w:sz="4" w:space="0" w:color="auto"/>
              <w:left w:val="single" w:sz="4" w:space="0" w:color="auto"/>
              <w:bottom w:val="single" w:sz="4" w:space="0" w:color="auto"/>
              <w:right w:val="single" w:sz="4" w:space="0" w:color="auto"/>
            </w:tcBorders>
            <w:hideMark/>
          </w:tcPr>
          <w:p w:rsidR="00FB246D" w:rsidRDefault="00FB246D">
            <w:pPr>
              <w:spacing w:before="0" w:line="240" w:lineRule="auto"/>
              <w:ind w:left="0" w:firstLine="0"/>
              <w:jc w:val="left"/>
              <w:rPr>
                <w:rFonts w:ascii="Arial" w:hAnsi="Arial" w:cs="Arial"/>
                <w:b/>
                <w:sz w:val="18"/>
                <w:szCs w:val="18"/>
              </w:rPr>
            </w:pPr>
            <w:r>
              <w:rPr>
                <w:rFonts w:ascii="Arial" w:eastAsia="Calibri" w:hAnsi="Arial" w:cs="Arial"/>
                <w:b/>
                <w:sz w:val="18"/>
                <w:szCs w:val="18"/>
              </w:rPr>
              <w:t>Karta dźwiękowa</w:t>
            </w:r>
          </w:p>
        </w:tc>
        <w:tc>
          <w:tcPr>
            <w:tcW w:w="6439" w:type="dxa"/>
            <w:tcBorders>
              <w:top w:val="single" w:sz="4" w:space="0" w:color="auto"/>
              <w:left w:val="single" w:sz="4" w:space="0" w:color="auto"/>
              <w:bottom w:val="single" w:sz="4" w:space="0" w:color="auto"/>
              <w:right w:val="single" w:sz="4" w:space="0" w:color="auto"/>
            </w:tcBorders>
            <w:hideMark/>
          </w:tcPr>
          <w:p w:rsidR="00FB246D" w:rsidRDefault="00FB246D" w:rsidP="00FB246D">
            <w:pPr>
              <w:pStyle w:val="Akapitzlist"/>
              <w:numPr>
                <w:ilvl w:val="0"/>
                <w:numId w:val="46"/>
              </w:numPr>
              <w:spacing w:before="0" w:line="240" w:lineRule="auto"/>
              <w:ind w:left="397" w:hanging="227"/>
              <w:jc w:val="left"/>
              <w:rPr>
                <w:rFonts w:ascii="Arial" w:hAnsi="Arial" w:cs="Arial"/>
                <w:sz w:val="18"/>
                <w:szCs w:val="18"/>
              </w:rPr>
            </w:pPr>
            <w:r>
              <w:rPr>
                <w:rFonts w:ascii="Arial" w:eastAsia="Calibri" w:hAnsi="Arial" w:cs="Arial"/>
                <w:sz w:val="18"/>
                <w:szCs w:val="18"/>
              </w:rPr>
              <w:t xml:space="preserve">zintegrowana, </w:t>
            </w:r>
          </w:p>
          <w:p w:rsidR="00FB246D" w:rsidRDefault="00FB246D" w:rsidP="00FB246D">
            <w:pPr>
              <w:pStyle w:val="Akapitzlist"/>
              <w:numPr>
                <w:ilvl w:val="0"/>
                <w:numId w:val="46"/>
              </w:numPr>
              <w:spacing w:before="0" w:line="240" w:lineRule="auto"/>
              <w:ind w:left="397" w:hanging="227"/>
              <w:jc w:val="left"/>
              <w:rPr>
                <w:rFonts w:ascii="Arial" w:hAnsi="Arial" w:cs="Arial"/>
                <w:sz w:val="18"/>
                <w:szCs w:val="18"/>
              </w:rPr>
            </w:pPr>
            <w:r>
              <w:rPr>
                <w:rFonts w:ascii="Arial" w:eastAsia="Calibri" w:hAnsi="Arial" w:cs="Arial"/>
                <w:sz w:val="18"/>
                <w:szCs w:val="18"/>
              </w:rPr>
              <w:t>standard High Definition,</w:t>
            </w:r>
          </w:p>
          <w:p w:rsidR="00FB246D" w:rsidRDefault="00FB246D" w:rsidP="00FB246D">
            <w:pPr>
              <w:pStyle w:val="Akapitzlist"/>
              <w:numPr>
                <w:ilvl w:val="0"/>
                <w:numId w:val="46"/>
              </w:numPr>
              <w:spacing w:before="0" w:line="240" w:lineRule="auto"/>
              <w:ind w:left="397" w:hanging="227"/>
              <w:jc w:val="left"/>
              <w:rPr>
                <w:rFonts w:ascii="Arial" w:hAnsi="Arial" w:cs="Arial"/>
                <w:sz w:val="18"/>
                <w:szCs w:val="18"/>
              </w:rPr>
            </w:pPr>
            <w:r>
              <w:rPr>
                <w:rFonts w:ascii="Arial" w:eastAsia="Calibri" w:hAnsi="Arial" w:cs="Arial"/>
                <w:sz w:val="18"/>
                <w:szCs w:val="18"/>
              </w:rPr>
              <w:t>możliwość wyłączenia karty dźwiękowej w BIOS,</w:t>
            </w:r>
          </w:p>
          <w:p w:rsidR="00FB246D" w:rsidRDefault="00FB246D" w:rsidP="00FB246D">
            <w:pPr>
              <w:pStyle w:val="Akapitzlist"/>
              <w:numPr>
                <w:ilvl w:val="0"/>
                <w:numId w:val="45"/>
              </w:numPr>
              <w:spacing w:before="0" w:line="240" w:lineRule="auto"/>
              <w:ind w:left="397" w:hanging="227"/>
              <w:jc w:val="left"/>
              <w:rPr>
                <w:rFonts w:ascii="Arial" w:hAnsi="Arial" w:cs="Arial"/>
                <w:sz w:val="18"/>
                <w:szCs w:val="18"/>
              </w:rPr>
            </w:pPr>
            <w:r>
              <w:rPr>
                <w:rFonts w:ascii="Arial" w:eastAsia="Calibri" w:hAnsi="Arial" w:cs="Arial"/>
                <w:sz w:val="18"/>
                <w:szCs w:val="18"/>
              </w:rPr>
              <w:t>co najmniej 1x wyjście audio z tyłu obudowy na panelu I/O płyty głównej,</w:t>
            </w:r>
          </w:p>
        </w:tc>
      </w:tr>
      <w:tr w:rsidR="00FB246D" w:rsidTr="00FB246D">
        <w:tc>
          <w:tcPr>
            <w:tcW w:w="2711" w:type="dxa"/>
            <w:tcBorders>
              <w:top w:val="single" w:sz="4" w:space="0" w:color="auto"/>
              <w:left w:val="single" w:sz="4" w:space="0" w:color="auto"/>
              <w:bottom w:val="single" w:sz="4" w:space="0" w:color="auto"/>
              <w:right w:val="single" w:sz="4" w:space="0" w:color="auto"/>
            </w:tcBorders>
            <w:hideMark/>
          </w:tcPr>
          <w:p w:rsidR="00FB246D" w:rsidRDefault="00FB246D">
            <w:pPr>
              <w:spacing w:before="0" w:line="240" w:lineRule="auto"/>
              <w:ind w:left="0" w:firstLine="0"/>
              <w:jc w:val="left"/>
              <w:rPr>
                <w:rFonts w:ascii="Arial" w:hAnsi="Arial" w:cs="Arial"/>
                <w:b/>
                <w:sz w:val="18"/>
                <w:szCs w:val="18"/>
              </w:rPr>
            </w:pPr>
            <w:r>
              <w:rPr>
                <w:rFonts w:ascii="Arial" w:eastAsia="Calibri" w:hAnsi="Arial" w:cs="Arial"/>
                <w:b/>
                <w:sz w:val="18"/>
                <w:szCs w:val="18"/>
              </w:rPr>
              <w:t>Karta graficzna</w:t>
            </w:r>
          </w:p>
        </w:tc>
        <w:tc>
          <w:tcPr>
            <w:tcW w:w="6439" w:type="dxa"/>
            <w:tcBorders>
              <w:top w:val="single" w:sz="4" w:space="0" w:color="auto"/>
              <w:left w:val="single" w:sz="4" w:space="0" w:color="auto"/>
              <w:bottom w:val="single" w:sz="4" w:space="0" w:color="auto"/>
              <w:right w:val="single" w:sz="4" w:space="0" w:color="auto"/>
            </w:tcBorders>
            <w:hideMark/>
          </w:tcPr>
          <w:p w:rsidR="00FB246D" w:rsidRDefault="00FB246D" w:rsidP="00FB246D">
            <w:pPr>
              <w:pStyle w:val="Akapitzlist"/>
              <w:numPr>
                <w:ilvl w:val="0"/>
                <w:numId w:val="45"/>
              </w:numPr>
              <w:spacing w:before="0" w:line="240" w:lineRule="auto"/>
              <w:ind w:left="397" w:hanging="227"/>
              <w:jc w:val="left"/>
              <w:rPr>
                <w:rFonts w:ascii="Arial" w:hAnsi="Arial" w:cs="Arial"/>
                <w:sz w:val="18"/>
                <w:szCs w:val="18"/>
              </w:rPr>
            </w:pPr>
            <w:r>
              <w:rPr>
                <w:rFonts w:ascii="Arial" w:eastAsia="Calibri" w:hAnsi="Arial" w:cs="Arial"/>
                <w:sz w:val="18"/>
                <w:szCs w:val="18"/>
              </w:rPr>
              <w:t>zintegrowana,</w:t>
            </w:r>
          </w:p>
          <w:p w:rsidR="00FB246D" w:rsidRDefault="00FB246D" w:rsidP="00FB246D">
            <w:pPr>
              <w:pStyle w:val="Akapitzlist"/>
              <w:numPr>
                <w:ilvl w:val="0"/>
                <w:numId w:val="45"/>
              </w:numPr>
              <w:spacing w:before="0" w:line="240" w:lineRule="auto"/>
              <w:ind w:left="397" w:hanging="227"/>
              <w:jc w:val="left"/>
              <w:rPr>
                <w:rFonts w:ascii="Arial" w:hAnsi="Arial" w:cs="Arial"/>
                <w:sz w:val="18"/>
                <w:szCs w:val="18"/>
              </w:rPr>
            </w:pPr>
            <w:r>
              <w:rPr>
                <w:rFonts w:ascii="Arial" w:eastAsia="Calibri" w:hAnsi="Arial" w:cs="Arial"/>
                <w:sz w:val="18"/>
                <w:szCs w:val="18"/>
              </w:rPr>
              <w:t>zgodność z DirectX 12,</w:t>
            </w:r>
          </w:p>
          <w:p w:rsidR="00FB246D" w:rsidRDefault="00FB246D" w:rsidP="00FB246D">
            <w:pPr>
              <w:pStyle w:val="Akapitzlist"/>
              <w:numPr>
                <w:ilvl w:val="0"/>
                <w:numId w:val="45"/>
              </w:numPr>
              <w:spacing w:before="0" w:line="240" w:lineRule="auto"/>
              <w:ind w:left="397" w:hanging="227"/>
              <w:jc w:val="left"/>
              <w:rPr>
                <w:rFonts w:ascii="Arial" w:hAnsi="Arial" w:cs="Arial"/>
                <w:sz w:val="18"/>
                <w:szCs w:val="18"/>
              </w:rPr>
            </w:pPr>
            <w:r>
              <w:rPr>
                <w:rFonts w:ascii="Arial" w:eastAsia="Calibri" w:hAnsi="Arial" w:cs="Arial"/>
                <w:sz w:val="18"/>
                <w:szCs w:val="18"/>
              </w:rPr>
              <w:t>co najmniej 1x złącze analogowe VGA i co najmniej 1x złącze HDMI</w:t>
            </w:r>
          </w:p>
          <w:p w:rsidR="00FB246D" w:rsidRDefault="00FB246D" w:rsidP="00FB246D">
            <w:pPr>
              <w:pStyle w:val="Akapitzlist"/>
              <w:numPr>
                <w:ilvl w:val="0"/>
                <w:numId w:val="45"/>
              </w:numPr>
              <w:spacing w:before="0" w:line="240" w:lineRule="auto"/>
              <w:ind w:left="397" w:hanging="227"/>
              <w:jc w:val="left"/>
              <w:rPr>
                <w:rFonts w:ascii="Arial" w:hAnsi="Arial" w:cs="Arial"/>
                <w:sz w:val="18"/>
                <w:szCs w:val="18"/>
              </w:rPr>
            </w:pPr>
            <w:r>
              <w:rPr>
                <w:rFonts w:ascii="Arial" w:eastAsia="Calibri" w:hAnsi="Arial" w:cs="Arial"/>
                <w:sz w:val="18"/>
                <w:szCs w:val="18"/>
              </w:rPr>
              <w:t>jednoczesna obsługa co najmniej 2 monitorów</w:t>
            </w:r>
          </w:p>
          <w:p w:rsidR="00FB246D" w:rsidRDefault="00FB246D" w:rsidP="00FB246D">
            <w:pPr>
              <w:pStyle w:val="Akapitzlist"/>
              <w:numPr>
                <w:ilvl w:val="0"/>
                <w:numId w:val="45"/>
              </w:numPr>
              <w:spacing w:before="0" w:line="240" w:lineRule="auto"/>
              <w:ind w:left="397" w:hanging="227"/>
              <w:jc w:val="left"/>
              <w:rPr>
                <w:rFonts w:ascii="Arial" w:hAnsi="Arial" w:cs="Arial"/>
                <w:sz w:val="18"/>
                <w:szCs w:val="18"/>
              </w:rPr>
            </w:pPr>
            <w:r>
              <w:rPr>
                <w:rFonts w:ascii="Arial" w:eastAsia="Calibri" w:hAnsi="Arial" w:cs="Arial"/>
                <w:sz w:val="18"/>
                <w:szCs w:val="18"/>
              </w:rPr>
              <w:t>w przypadku braku złącza VGA dopuszcza się możliwość dostarczenia przejściówki do standardu VGA, która nie spowoduje blokady wymaganego złącza 1x HDMI</w:t>
            </w:r>
          </w:p>
        </w:tc>
      </w:tr>
      <w:tr w:rsidR="00FB246D" w:rsidTr="00FB246D">
        <w:tc>
          <w:tcPr>
            <w:tcW w:w="2711" w:type="dxa"/>
            <w:tcBorders>
              <w:top w:val="single" w:sz="4" w:space="0" w:color="auto"/>
              <w:left w:val="single" w:sz="4" w:space="0" w:color="auto"/>
              <w:bottom w:val="single" w:sz="4" w:space="0" w:color="auto"/>
              <w:right w:val="single" w:sz="4" w:space="0" w:color="auto"/>
            </w:tcBorders>
            <w:hideMark/>
          </w:tcPr>
          <w:p w:rsidR="00FB246D" w:rsidRDefault="00FB246D">
            <w:pPr>
              <w:spacing w:before="0" w:line="240" w:lineRule="auto"/>
              <w:ind w:left="0" w:firstLine="0"/>
              <w:jc w:val="left"/>
              <w:rPr>
                <w:rFonts w:ascii="Arial" w:hAnsi="Arial" w:cs="Arial"/>
                <w:b/>
                <w:sz w:val="18"/>
                <w:szCs w:val="18"/>
              </w:rPr>
            </w:pPr>
            <w:r>
              <w:rPr>
                <w:rFonts w:ascii="Arial" w:eastAsia="Calibri" w:hAnsi="Arial" w:cs="Arial"/>
                <w:b/>
                <w:sz w:val="18"/>
                <w:szCs w:val="18"/>
              </w:rPr>
              <w:t>Obudowa</w:t>
            </w:r>
          </w:p>
        </w:tc>
        <w:tc>
          <w:tcPr>
            <w:tcW w:w="6439" w:type="dxa"/>
            <w:tcBorders>
              <w:top w:val="single" w:sz="4" w:space="0" w:color="auto"/>
              <w:left w:val="single" w:sz="4" w:space="0" w:color="auto"/>
              <w:bottom w:val="single" w:sz="4" w:space="0" w:color="auto"/>
              <w:right w:val="single" w:sz="4" w:space="0" w:color="auto"/>
            </w:tcBorders>
            <w:hideMark/>
          </w:tcPr>
          <w:p w:rsidR="00FB246D" w:rsidRDefault="00FB246D" w:rsidP="00FB246D">
            <w:pPr>
              <w:pStyle w:val="Akapitzlist"/>
              <w:numPr>
                <w:ilvl w:val="0"/>
                <w:numId w:val="45"/>
              </w:numPr>
              <w:spacing w:before="0" w:line="240" w:lineRule="auto"/>
              <w:ind w:left="397" w:hanging="227"/>
              <w:jc w:val="left"/>
              <w:rPr>
                <w:rFonts w:ascii="Arial" w:hAnsi="Arial" w:cs="Arial"/>
                <w:sz w:val="18"/>
                <w:szCs w:val="18"/>
              </w:rPr>
            </w:pPr>
            <w:r>
              <w:rPr>
                <w:rFonts w:ascii="Arial" w:eastAsia="Calibri" w:hAnsi="Arial" w:cs="Arial"/>
                <w:sz w:val="18"/>
                <w:szCs w:val="18"/>
              </w:rPr>
              <w:t>kolor ciemny, matowy,</w:t>
            </w:r>
          </w:p>
          <w:p w:rsidR="00FB246D" w:rsidRDefault="00FB246D" w:rsidP="00FB246D">
            <w:pPr>
              <w:pStyle w:val="Akapitzlist"/>
              <w:numPr>
                <w:ilvl w:val="0"/>
                <w:numId w:val="45"/>
              </w:numPr>
              <w:spacing w:before="0" w:line="240" w:lineRule="auto"/>
              <w:ind w:left="397" w:hanging="227"/>
              <w:jc w:val="left"/>
              <w:rPr>
                <w:rFonts w:ascii="Arial" w:hAnsi="Arial" w:cs="Arial"/>
                <w:sz w:val="18"/>
                <w:szCs w:val="18"/>
              </w:rPr>
            </w:pPr>
            <w:r>
              <w:rPr>
                <w:rFonts w:ascii="Arial" w:eastAsia="Calibri" w:hAnsi="Arial" w:cs="Arial"/>
                <w:sz w:val="18"/>
                <w:szCs w:val="18"/>
              </w:rPr>
              <w:t>typ midi tower,</w:t>
            </w:r>
          </w:p>
          <w:p w:rsidR="00FB246D" w:rsidRDefault="00FB246D" w:rsidP="00FB246D">
            <w:pPr>
              <w:pStyle w:val="Akapitzlist"/>
              <w:numPr>
                <w:ilvl w:val="0"/>
                <w:numId w:val="45"/>
              </w:numPr>
              <w:spacing w:before="0" w:line="240" w:lineRule="auto"/>
              <w:ind w:left="397" w:hanging="227"/>
              <w:jc w:val="left"/>
              <w:rPr>
                <w:rFonts w:ascii="Arial" w:hAnsi="Arial" w:cs="Arial"/>
                <w:sz w:val="18"/>
                <w:szCs w:val="18"/>
              </w:rPr>
            </w:pPr>
            <w:r>
              <w:rPr>
                <w:rFonts w:ascii="Arial" w:eastAsia="Calibri" w:hAnsi="Arial" w:cs="Arial"/>
                <w:sz w:val="18"/>
                <w:szCs w:val="18"/>
              </w:rPr>
              <w:t>co najmniej dwie wewnętrzne zatoki 2,5 cala</w:t>
            </w:r>
          </w:p>
          <w:p w:rsidR="00FB246D" w:rsidRDefault="00FB246D" w:rsidP="00FB246D">
            <w:pPr>
              <w:pStyle w:val="Akapitzlist"/>
              <w:numPr>
                <w:ilvl w:val="0"/>
                <w:numId w:val="45"/>
              </w:numPr>
              <w:spacing w:before="0" w:line="240" w:lineRule="auto"/>
              <w:ind w:left="397" w:hanging="227"/>
              <w:jc w:val="left"/>
              <w:rPr>
                <w:rFonts w:ascii="Arial" w:hAnsi="Arial" w:cs="Arial"/>
                <w:sz w:val="18"/>
                <w:szCs w:val="18"/>
              </w:rPr>
            </w:pPr>
            <w:r>
              <w:rPr>
                <w:rFonts w:ascii="Arial" w:eastAsia="Calibri" w:hAnsi="Arial" w:cs="Arial"/>
                <w:sz w:val="18"/>
                <w:szCs w:val="18"/>
              </w:rPr>
              <w:t>wyście słuchawkowe i wejście mikrofonowe z przodu obudowy (minijack 3.5mm),</w:t>
            </w:r>
          </w:p>
          <w:p w:rsidR="00FB246D" w:rsidRDefault="00FB246D" w:rsidP="00FB246D">
            <w:pPr>
              <w:pStyle w:val="Akapitzlist"/>
              <w:numPr>
                <w:ilvl w:val="0"/>
                <w:numId w:val="45"/>
              </w:numPr>
              <w:spacing w:before="0" w:line="240" w:lineRule="auto"/>
              <w:ind w:left="397" w:hanging="227"/>
              <w:jc w:val="left"/>
              <w:rPr>
                <w:rFonts w:ascii="Arial" w:hAnsi="Arial" w:cs="Arial"/>
                <w:sz w:val="18"/>
                <w:szCs w:val="18"/>
              </w:rPr>
            </w:pPr>
            <w:r>
              <w:rPr>
                <w:rFonts w:ascii="Arial" w:eastAsia="Calibri" w:hAnsi="Arial" w:cs="Arial"/>
                <w:sz w:val="18"/>
                <w:szCs w:val="18"/>
              </w:rPr>
              <w:t>co najmniej 2x USB typ A w wersji co najmniej 3.0 lub nowsze z przodu obudowy,</w:t>
            </w:r>
          </w:p>
          <w:p w:rsidR="00FB246D" w:rsidRDefault="00FB246D" w:rsidP="00FB246D">
            <w:pPr>
              <w:pStyle w:val="Akapitzlist"/>
              <w:numPr>
                <w:ilvl w:val="0"/>
                <w:numId w:val="45"/>
              </w:numPr>
              <w:spacing w:before="0" w:line="240" w:lineRule="auto"/>
              <w:ind w:left="397" w:hanging="227"/>
              <w:jc w:val="left"/>
              <w:rPr>
                <w:rFonts w:ascii="Arial" w:hAnsi="Arial" w:cs="Arial"/>
                <w:sz w:val="18"/>
                <w:szCs w:val="18"/>
              </w:rPr>
            </w:pPr>
            <w:r>
              <w:rPr>
                <w:rFonts w:ascii="Arial" w:eastAsia="Calibri" w:hAnsi="Arial" w:cs="Arial"/>
                <w:sz w:val="18"/>
                <w:szCs w:val="18"/>
              </w:rPr>
              <w:t>otwierane boczne ściany obudowy umożliwiające dostęp do wszystkich podzespołów komputera, wykonana w całości z metalu</w:t>
            </w:r>
          </w:p>
          <w:p w:rsidR="00FB246D" w:rsidRDefault="00FB246D" w:rsidP="00FB246D">
            <w:pPr>
              <w:pStyle w:val="Akapitzlist"/>
              <w:numPr>
                <w:ilvl w:val="0"/>
                <w:numId w:val="45"/>
              </w:numPr>
              <w:spacing w:before="0" w:line="240" w:lineRule="auto"/>
              <w:ind w:left="397" w:hanging="227"/>
              <w:jc w:val="left"/>
              <w:rPr>
                <w:rFonts w:ascii="Arial" w:hAnsi="Arial" w:cs="Arial"/>
                <w:sz w:val="18"/>
                <w:szCs w:val="18"/>
              </w:rPr>
            </w:pPr>
            <w:r>
              <w:rPr>
                <w:rFonts w:ascii="Arial" w:eastAsia="Calibri" w:hAnsi="Arial" w:cs="Arial"/>
                <w:sz w:val="18"/>
                <w:szCs w:val="18"/>
              </w:rPr>
              <w:t>wnętrze obudowy musi pozwalać na montaż karty graficznej o długości do 350mm</w:t>
            </w:r>
          </w:p>
          <w:p w:rsidR="00FB246D" w:rsidRDefault="00FB246D" w:rsidP="00FB246D">
            <w:pPr>
              <w:pStyle w:val="Akapitzlist"/>
              <w:numPr>
                <w:ilvl w:val="0"/>
                <w:numId w:val="45"/>
              </w:numPr>
              <w:spacing w:before="0" w:line="240" w:lineRule="auto"/>
              <w:ind w:left="397" w:hanging="227"/>
              <w:jc w:val="left"/>
              <w:rPr>
                <w:rFonts w:ascii="Arial" w:hAnsi="Arial" w:cs="Arial"/>
                <w:sz w:val="18"/>
                <w:szCs w:val="18"/>
              </w:rPr>
            </w:pPr>
            <w:r>
              <w:rPr>
                <w:rFonts w:ascii="Arial" w:eastAsia="Calibri" w:hAnsi="Arial" w:cs="Arial"/>
                <w:sz w:val="18"/>
                <w:szCs w:val="18"/>
              </w:rPr>
              <w:t>zasilacz o mocy maksymalnej nie mniejszej niż 650W i minimalnej sprawności nie mniejszej niż 80% potwierdzonej certyfikatem co najmniej Bronze,</w:t>
            </w:r>
          </w:p>
        </w:tc>
      </w:tr>
      <w:tr w:rsidR="00FB246D" w:rsidTr="00FB246D">
        <w:tc>
          <w:tcPr>
            <w:tcW w:w="2711" w:type="dxa"/>
            <w:tcBorders>
              <w:top w:val="single" w:sz="4" w:space="0" w:color="auto"/>
              <w:left w:val="single" w:sz="4" w:space="0" w:color="auto"/>
              <w:bottom w:val="single" w:sz="4" w:space="0" w:color="auto"/>
              <w:right w:val="single" w:sz="4" w:space="0" w:color="auto"/>
            </w:tcBorders>
            <w:hideMark/>
          </w:tcPr>
          <w:p w:rsidR="00FB246D" w:rsidRDefault="00FB246D">
            <w:pPr>
              <w:spacing w:before="0" w:line="240" w:lineRule="auto"/>
              <w:ind w:left="0" w:firstLine="0"/>
              <w:jc w:val="left"/>
              <w:rPr>
                <w:rFonts w:ascii="Arial" w:hAnsi="Arial" w:cs="Arial"/>
                <w:b/>
                <w:sz w:val="18"/>
                <w:szCs w:val="18"/>
              </w:rPr>
            </w:pPr>
            <w:r>
              <w:rPr>
                <w:rFonts w:ascii="Arial" w:eastAsia="Calibri" w:hAnsi="Arial" w:cs="Arial"/>
                <w:b/>
                <w:sz w:val="18"/>
                <w:szCs w:val="18"/>
              </w:rPr>
              <w:t>System operacyjny</w:t>
            </w:r>
          </w:p>
        </w:tc>
        <w:tc>
          <w:tcPr>
            <w:tcW w:w="6439" w:type="dxa"/>
            <w:tcBorders>
              <w:top w:val="single" w:sz="4" w:space="0" w:color="auto"/>
              <w:left w:val="single" w:sz="4" w:space="0" w:color="auto"/>
              <w:bottom w:val="single" w:sz="4" w:space="0" w:color="auto"/>
              <w:right w:val="single" w:sz="4" w:space="0" w:color="auto"/>
            </w:tcBorders>
            <w:hideMark/>
          </w:tcPr>
          <w:p w:rsidR="00FB246D" w:rsidRDefault="00FB246D" w:rsidP="00FB246D">
            <w:pPr>
              <w:pStyle w:val="Akapitzlist"/>
              <w:numPr>
                <w:ilvl w:val="0"/>
                <w:numId w:val="47"/>
              </w:numPr>
              <w:spacing w:before="0" w:line="240" w:lineRule="auto"/>
              <w:ind w:left="397" w:hanging="227"/>
              <w:jc w:val="left"/>
              <w:rPr>
                <w:rFonts w:ascii="Arial" w:hAnsi="Arial" w:cs="Arial"/>
                <w:sz w:val="18"/>
                <w:szCs w:val="18"/>
              </w:rPr>
            </w:pPr>
            <w:r>
              <w:rPr>
                <w:rFonts w:ascii="Arial" w:eastAsia="Calibri" w:hAnsi="Arial" w:cs="Arial"/>
                <w:sz w:val="18"/>
                <w:szCs w:val="18"/>
              </w:rPr>
              <w:t>brak</w:t>
            </w:r>
          </w:p>
        </w:tc>
      </w:tr>
      <w:tr w:rsidR="00FB246D" w:rsidTr="00FB246D">
        <w:tc>
          <w:tcPr>
            <w:tcW w:w="2711" w:type="dxa"/>
            <w:tcBorders>
              <w:top w:val="single" w:sz="4" w:space="0" w:color="auto"/>
              <w:left w:val="single" w:sz="4" w:space="0" w:color="auto"/>
              <w:bottom w:val="single" w:sz="4" w:space="0" w:color="auto"/>
              <w:right w:val="single" w:sz="4" w:space="0" w:color="auto"/>
            </w:tcBorders>
            <w:hideMark/>
          </w:tcPr>
          <w:p w:rsidR="00FB246D" w:rsidRDefault="00FB246D">
            <w:pPr>
              <w:spacing w:before="0" w:line="240" w:lineRule="auto"/>
              <w:ind w:left="0" w:firstLine="0"/>
              <w:jc w:val="left"/>
              <w:rPr>
                <w:rFonts w:ascii="Arial" w:hAnsi="Arial" w:cs="Arial"/>
                <w:b/>
                <w:sz w:val="18"/>
                <w:szCs w:val="18"/>
              </w:rPr>
            </w:pPr>
            <w:r>
              <w:rPr>
                <w:rFonts w:ascii="Arial" w:eastAsia="Calibri" w:hAnsi="Arial" w:cs="Arial"/>
                <w:b/>
                <w:sz w:val="18"/>
                <w:szCs w:val="18"/>
              </w:rPr>
              <w:t>Klawiatura</w:t>
            </w:r>
          </w:p>
        </w:tc>
        <w:tc>
          <w:tcPr>
            <w:tcW w:w="6439" w:type="dxa"/>
            <w:tcBorders>
              <w:top w:val="single" w:sz="4" w:space="0" w:color="auto"/>
              <w:left w:val="single" w:sz="4" w:space="0" w:color="auto"/>
              <w:bottom w:val="single" w:sz="4" w:space="0" w:color="auto"/>
              <w:right w:val="single" w:sz="4" w:space="0" w:color="auto"/>
            </w:tcBorders>
            <w:hideMark/>
          </w:tcPr>
          <w:p w:rsidR="00FB246D" w:rsidRDefault="00FB246D" w:rsidP="00FB246D">
            <w:pPr>
              <w:pStyle w:val="Akapitzlist"/>
              <w:numPr>
                <w:ilvl w:val="0"/>
                <w:numId w:val="45"/>
              </w:numPr>
              <w:spacing w:before="0" w:line="240" w:lineRule="auto"/>
              <w:ind w:left="397" w:hanging="227"/>
              <w:jc w:val="left"/>
              <w:rPr>
                <w:rFonts w:ascii="Arial" w:hAnsi="Arial" w:cs="Arial"/>
                <w:sz w:val="18"/>
                <w:szCs w:val="18"/>
              </w:rPr>
            </w:pPr>
            <w:r>
              <w:rPr>
                <w:rFonts w:ascii="Arial" w:eastAsia="Calibri" w:hAnsi="Arial" w:cs="Arial"/>
                <w:sz w:val="18"/>
                <w:szCs w:val="18"/>
              </w:rPr>
              <w:t>przewodowa, złącze USB,</w:t>
            </w:r>
          </w:p>
          <w:p w:rsidR="00FB246D" w:rsidRDefault="00FB246D" w:rsidP="00FB246D">
            <w:pPr>
              <w:pStyle w:val="Akapitzlist"/>
              <w:numPr>
                <w:ilvl w:val="0"/>
                <w:numId w:val="45"/>
              </w:numPr>
              <w:spacing w:line="240" w:lineRule="auto"/>
              <w:ind w:left="397" w:hanging="227"/>
              <w:jc w:val="left"/>
              <w:rPr>
                <w:rFonts w:ascii="Arial" w:hAnsi="Arial" w:cs="Arial"/>
                <w:sz w:val="18"/>
                <w:szCs w:val="18"/>
              </w:rPr>
            </w:pPr>
            <w:r>
              <w:rPr>
                <w:rFonts w:ascii="Arial" w:eastAsia="Calibri" w:hAnsi="Arial" w:cs="Arial"/>
                <w:sz w:val="18"/>
                <w:szCs w:val="18"/>
              </w:rPr>
              <w:t>pełnowymiarowa (z blokiem numerycznym),</w:t>
            </w:r>
          </w:p>
          <w:p w:rsidR="00FB246D" w:rsidRDefault="00FB246D" w:rsidP="00FB246D">
            <w:pPr>
              <w:pStyle w:val="Akapitzlist"/>
              <w:numPr>
                <w:ilvl w:val="0"/>
                <w:numId w:val="45"/>
              </w:numPr>
              <w:spacing w:before="0" w:line="240" w:lineRule="auto"/>
              <w:ind w:left="397" w:hanging="227"/>
              <w:jc w:val="left"/>
              <w:rPr>
                <w:rFonts w:ascii="Arial" w:hAnsi="Arial" w:cs="Arial"/>
                <w:sz w:val="18"/>
                <w:szCs w:val="18"/>
              </w:rPr>
            </w:pPr>
            <w:r>
              <w:rPr>
                <w:rFonts w:ascii="Arial" w:eastAsia="Calibri" w:hAnsi="Arial" w:cs="Arial"/>
                <w:sz w:val="18"/>
                <w:szCs w:val="18"/>
              </w:rPr>
              <w:t>niskoprofilowa (typu slim),</w:t>
            </w:r>
          </w:p>
          <w:p w:rsidR="00FB246D" w:rsidRDefault="00FB246D" w:rsidP="00FB246D">
            <w:pPr>
              <w:pStyle w:val="Akapitzlist"/>
              <w:numPr>
                <w:ilvl w:val="0"/>
                <w:numId w:val="45"/>
              </w:numPr>
              <w:spacing w:before="0" w:line="240" w:lineRule="auto"/>
              <w:ind w:left="397" w:hanging="227"/>
              <w:jc w:val="left"/>
              <w:rPr>
                <w:rFonts w:ascii="Arial" w:hAnsi="Arial" w:cs="Arial"/>
                <w:sz w:val="18"/>
                <w:szCs w:val="18"/>
                <w:lang w:val="en-US"/>
              </w:rPr>
            </w:pPr>
            <w:r>
              <w:rPr>
                <w:rFonts w:ascii="Arial" w:eastAsia="Calibri" w:hAnsi="Arial" w:cs="Arial"/>
                <w:sz w:val="18"/>
                <w:szCs w:val="18"/>
                <w:lang w:val="en-US"/>
              </w:rPr>
              <w:t>układ klawiszy QWERTY US-International,</w:t>
            </w:r>
          </w:p>
          <w:p w:rsidR="00FB246D" w:rsidRDefault="00FB246D" w:rsidP="00FB246D">
            <w:pPr>
              <w:pStyle w:val="Akapitzlist"/>
              <w:numPr>
                <w:ilvl w:val="0"/>
                <w:numId w:val="45"/>
              </w:numPr>
              <w:spacing w:before="0" w:line="240" w:lineRule="auto"/>
              <w:ind w:left="397" w:hanging="227"/>
              <w:jc w:val="left"/>
              <w:rPr>
                <w:rFonts w:ascii="Arial" w:hAnsi="Arial" w:cs="Arial"/>
                <w:sz w:val="18"/>
                <w:szCs w:val="18"/>
              </w:rPr>
            </w:pPr>
            <w:r>
              <w:rPr>
                <w:rFonts w:ascii="Arial" w:eastAsia="Calibri" w:hAnsi="Arial" w:cs="Arial"/>
                <w:sz w:val="18"/>
                <w:szCs w:val="18"/>
              </w:rPr>
              <w:t>certyfikaty jakości ISO 9001 lub równoważny oraz 14001 lub równoważny dla producenta sprzętu,</w:t>
            </w:r>
          </w:p>
        </w:tc>
      </w:tr>
      <w:tr w:rsidR="00FB246D" w:rsidTr="00FB246D">
        <w:tc>
          <w:tcPr>
            <w:tcW w:w="2711" w:type="dxa"/>
            <w:tcBorders>
              <w:top w:val="single" w:sz="4" w:space="0" w:color="auto"/>
              <w:left w:val="single" w:sz="4" w:space="0" w:color="auto"/>
              <w:bottom w:val="single" w:sz="4" w:space="0" w:color="auto"/>
              <w:right w:val="single" w:sz="4" w:space="0" w:color="auto"/>
            </w:tcBorders>
            <w:hideMark/>
          </w:tcPr>
          <w:p w:rsidR="00FB246D" w:rsidRDefault="00FB246D">
            <w:pPr>
              <w:spacing w:before="0" w:line="240" w:lineRule="auto"/>
              <w:ind w:left="0" w:firstLine="0"/>
              <w:jc w:val="left"/>
              <w:rPr>
                <w:rFonts w:ascii="Arial" w:hAnsi="Arial" w:cs="Arial"/>
                <w:b/>
                <w:sz w:val="18"/>
                <w:szCs w:val="18"/>
              </w:rPr>
            </w:pPr>
            <w:r>
              <w:rPr>
                <w:rFonts w:ascii="Arial" w:eastAsia="Calibri" w:hAnsi="Arial" w:cs="Arial"/>
                <w:b/>
                <w:sz w:val="18"/>
                <w:szCs w:val="18"/>
              </w:rPr>
              <w:t>Myszka</w:t>
            </w:r>
          </w:p>
        </w:tc>
        <w:tc>
          <w:tcPr>
            <w:tcW w:w="6439" w:type="dxa"/>
            <w:tcBorders>
              <w:top w:val="single" w:sz="4" w:space="0" w:color="auto"/>
              <w:left w:val="single" w:sz="4" w:space="0" w:color="auto"/>
              <w:bottom w:val="single" w:sz="4" w:space="0" w:color="auto"/>
              <w:right w:val="single" w:sz="4" w:space="0" w:color="auto"/>
            </w:tcBorders>
            <w:hideMark/>
          </w:tcPr>
          <w:p w:rsidR="00FB246D" w:rsidRDefault="00FB246D" w:rsidP="00FB246D">
            <w:pPr>
              <w:pStyle w:val="Akapitzlist"/>
              <w:numPr>
                <w:ilvl w:val="0"/>
                <w:numId w:val="45"/>
              </w:numPr>
              <w:spacing w:before="0" w:line="240" w:lineRule="auto"/>
              <w:ind w:left="397" w:hanging="227"/>
              <w:jc w:val="left"/>
              <w:rPr>
                <w:rFonts w:ascii="Arial" w:hAnsi="Arial" w:cs="Arial"/>
                <w:sz w:val="18"/>
                <w:szCs w:val="18"/>
              </w:rPr>
            </w:pPr>
            <w:r>
              <w:rPr>
                <w:rFonts w:ascii="Arial" w:eastAsia="Calibri" w:hAnsi="Arial" w:cs="Arial"/>
                <w:sz w:val="18"/>
                <w:szCs w:val="18"/>
              </w:rPr>
              <w:t>przewodowa, złącze USB,</w:t>
            </w:r>
          </w:p>
          <w:p w:rsidR="00FB246D" w:rsidRDefault="00FB246D" w:rsidP="00FB246D">
            <w:pPr>
              <w:pStyle w:val="Akapitzlist"/>
              <w:numPr>
                <w:ilvl w:val="0"/>
                <w:numId w:val="45"/>
              </w:numPr>
              <w:spacing w:before="0" w:line="240" w:lineRule="auto"/>
              <w:ind w:left="397" w:hanging="227"/>
              <w:jc w:val="left"/>
              <w:rPr>
                <w:rFonts w:ascii="Arial" w:hAnsi="Arial" w:cs="Arial"/>
                <w:sz w:val="18"/>
                <w:szCs w:val="18"/>
              </w:rPr>
            </w:pPr>
            <w:r>
              <w:rPr>
                <w:rFonts w:ascii="Arial" w:eastAsia="Calibri" w:hAnsi="Arial" w:cs="Arial"/>
                <w:sz w:val="18"/>
                <w:szCs w:val="18"/>
              </w:rPr>
              <w:t>pełnowymiarowa (nie laptopowa),</w:t>
            </w:r>
          </w:p>
          <w:p w:rsidR="00FB246D" w:rsidRDefault="00FB246D" w:rsidP="00FB246D">
            <w:pPr>
              <w:pStyle w:val="Akapitzlist"/>
              <w:numPr>
                <w:ilvl w:val="0"/>
                <w:numId w:val="45"/>
              </w:numPr>
              <w:spacing w:before="0" w:line="240" w:lineRule="auto"/>
              <w:ind w:left="397" w:hanging="227"/>
              <w:jc w:val="left"/>
              <w:rPr>
                <w:rFonts w:ascii="Arial" w:hAnsi="Arial" w:cs="Arial"/>
                <w:sz w:val="18"/>
                <w:szCs w:val="18"/>
              </w:rPr>
            </w:pPr>
            <w:r>
              <w:rPr>
                <w:rFonts w:ascii="Arial" w:eastAsia="Calibri" w:hAnsi="Arial" w:cs="Arial"/>
                <w:sz w:val="18"/>
                <w:szCs w:val="18"/>
              </w:rPr>
              <w:t>laserowa lub optyczna,</w:t>
            </w:r>
          </w:p>
          <w:p w:rsidR="00FB246D" w:rsidRDefault="00FB246D" w:rsidP="00FB246D">
            <w:pPr>
              <w:pStyle w:val="Akapitzlist"/>
              <w:numPr>
                <w:ilvl w:val="0"/>
                <w:numId w:val="45"/>
              </w:numPr>
              <w:spacing w:before="0" w:line="240" w:lineRule="auto"/>
              <w:ind w:left="397" w:hanging="227"/>
              <w:jc w:val="left"/>
              <w:rPr>
                <w:rFonts w:ascii="Arial" w:hAnsi="Arial" w:cs="Arial"/>
                <w:sz w:val="18"/>
                <w:szCs w:val="18"/>
              </w:rPr>
            </w:pPr>
            <w:r>
              <w:rPr>
                <w:rFonts w:ascii="Arial" w:eastAsia="Calibri" w:hAnsi="Arial" w:cs="Arial"/>
                <w:sz w:val="18"/>
                <w:szCs w:val="18"/>
              </w:rPr>
              <w:t>min. 1000DPI,</w:t>
            </w:r>
          </w:p>
          <w:p w:rsidR="00FB246D" w:rsidRDefault="00FB246D" w:rsidP="00FB246D">
            <w:pPr>
              <w:pStyle w:val="Akapitzlist"/>
              <w:numPr>
                <w:ilvl w:val="0"/>
                <w:numId w:val="45"/>
              </w:numPr>
              <w:spacing w:before="0" w:line="240" w:lineRule="auto"/>
              <w:ind w:left="397" w:hanging="227"/>
              <w:jc w:val="left"/>
              <w:rPr>
                <w:rFonts w:ascii="Arial" w:hAnsi="Arial" w:cs="Arial"/>
                <w:sz w:val="18"/>
                <w:szCs w:val="18"/>
              </w:rPr>
            </w:pPr>
            <w:r>
              <w:rPr>
                <w:rFonts w:ascii="Arial" w:eastAsia="Calibri" w:hAnsi="Arial" w:cs="Arial"/>
                <w:sz w:val="18"/>
                <w:szCs w:val="18"/>
              </w:rPr>
              <w:t>co najmniej trzy przyciski w tym jeden w rolce,</w:t>
            </w:r>
          </w:p>
          <w:p w:rsidR="00FB246D" w:rsidRDefault="00FB246D" w:rsidP="00FB246D">
            <w:pPr>
              <w:pStyle w:val="Akapitzlist"/>
              <w:numPr>
                <w:ilvl w:val="0"/>
                <w:numId w:val="45"/>
              </w:numPr>
              <w:spacing w:before="0" w:line="240" w:lineRule="auto"/>
              <w:ind w:left="397" w:hanging="227"/>
              <w:jc w:val="left"/>
              <w:rPr>
                <w:rFonts w:ascii="Arial" w:hAnsi="Arial" w:cs="Arial"/>
                <w:sz w:val="18"/>
                <w:szCs w:val="18"/>
              </w:rPr>
            </w:pPr>
            <w:r>
              <w:rPr>
                <w:rFonts w:ascii="Arial" w:eastAsia="Calibri" w:hAnsi="Arial" w:cs="Arial"/>
                <w:sz w:val="18"/>
                <w:szCs w:val="18"/>
              </w:rPr>
              <w:t>certyfikaty jakości ISO 9001 lub równoważny oraz 14001 lub równoważny dla producenta sprzętu,</w:t>
            </w:r>
          </w:p>
        </w:tc>
      </w:tr>
      <w:tr w:rsidR="00FB246D" w:rsidTr="00FB246D">
        <w:tc>
          <w:tcPr>
            <w:tcW w:w="2711" w:type="dxa"/>
            <w:tcBorders>
              <w:top w:val="single" w:sz="4" w:space="0" w:color="auto"/>
              <w:left w:val="single" w:sz="4" w:space="0" w:color="auto"/>
              <w:bottom w:val="single" w:sz="4" w:space="0" w:color="auto"/>
              <w:right w:val="single" w:sz="4" w:space="0" w:color="auto"/>
            </w:tcBorders>
            <w:hideMark/>
          </w:tcPr>
          <w:p w:rsidR="00FB246D" w:rsidRDefault="00FB246D">
            <w:pPr>
              <w:spacing w:before="0" w:line="240" w:lineRule="auto"/>
              <w:ind w:left="0" w:firstLine="0"/>
              <w:jc w:val="left"/>
              <w:rPr>
                <w:rFonts w:ascii="Arial" w:hAnsi="Arial" w:cs="Arial"/>
                <w:b/>
                <w:sz w:val="18"/>
                <w:szCs w:val="18"/>
              </w:rPr>
            </w:pPr>
            <w:r>
              <w:rPr>
                <w:rFonts w:ascii="Arial" w:eastAsia="Calibri" w:hAnsi="Arial" w:cs="Arial"/>
                <w:b/>
                <w:sz w:val="18"/>
                <w:szCs w:val="18"/>
              </w:rPr>
              <w:t>Gwarancja i wsparcie</w:t>
            </w:r>
          </w:p>
        </w:tc>
        <w:tc>
          <w:tcPr>
            <w:tcW w:w="6439" w:type="dxa"/>
            <w:tcBorders>
              <w:top w:val="single" w:sz="4" w:space="0" w:color="auto"/>
              <w:left w:val="single" w:sz="4" w:space="0" w:color="auto"/>
              <w:bottom w:val="single" w:sz="4" w:space="0" w:color="auto"/>
              <w:right w:val="single" w:sz="4" w:space="0" w:color="auto"/>
            </w:tcBorders>
            <w:hideMark/>
          </w:tcPr>
          <w:p w:rsidR="00FB246D" w:rsidRDefault="00FB246D" w:rsidP="00FB246D">
            <w:pPr>
              <w:pStyle w:val="Akapitzlist"/>
              <w:numPr>
                <w:ilvl w:val="0"/>
                <w:numId w:val="45"/>
              </w:numPr>
              <w:spacing w:before="0" w:line="240" w:lineRule="auto"/>
              <w:ind w:left="397" w:hanging="227"/>
              <w:jc w:val="left"/>
              <w:rPr>
                <w:rFonts w:ascii="Arial" w:hAnsi="Arial" w:cs="Arial"/>
                <w:sz w:val="18"/>
                <w:szCs w:val="18"/>
              </w:rPr>
            </w:pPr>
            <w:r>
              <w:rPr>
                <w:rFonts w:ascii="Arial" w:eastAsia="Calibri" w:hAnsi="Arial" w:cs="Arial"/>
                <w:sz w:val="18"/>
                <w:szCs w:val="18"/>
              </w:rPr>
              <w:t>2 lata</w:t>
            </w:r>
            <w:r w:rsidR="00A26099">
              <w:rPr>
                <w:rFonts w:ascii="Arial" w:eastAsia="Calibri" w:hAnsi="Arial" w:cs="Arial"/>
                <w:sz w:val="18"/>
                <w:szCs w:val="18"/>
              </w:rPr>
              <w:t xml:space="preserve"> na części i robociznę</w:t>
            </w:r>
          </w:p>
        </w:tc>
      </w:tr>
    </w:tbl>
    <w:p w:rsidR="00FB246D" w:rsidRDefault="00FB246D" w:rsidP="00FB246D">
      <w:pPr>
        <w:ind w:left="0" w:firstLine="0"/>
        <w:rPr>
          <w:rFonts w:ascii="Arial" w:hAnsi="Arial" w:cs="Arial"/>
          <w:sz w:val="18"/>
          <w:szCs w:val="18"/>
        </w:rPr>
      </w:pPr>
    </w:p>
    <w:p w:rsidR="00FB246D" w:rsidRDefault="00FB246D" w:rsidP="00FB246D">
      <w:pPr>
        <w:spacing w:before="0" w:line="240" w:lineRule="auto"/>
        <w:ind w:left="0" w:firstLine="0"/>
        <w:contextualSpacing/>
        <w:rPr>
          <w:rFonts w:ascii="Arial" w:hAnsi="Arial" w:cs="Arial"/>
          <w:sz w:val="18"/>
          <w:szCs w:val="18"/>
        </w:rPr>
      </w:pPr>
    </w:p>
    <w:p w:rsidR="00FB246D" w:rsidRDefault="00FB246D" w:rsidP="00FB246D">
      <w:pPr>
        <w:keepNext/>
        <w:spacing w:before="0" w:line="240" w:lineRule="auto"/>
        <w:ind w:left="0" w:firstLine="0"/>
        <w:contextualSpacing/>
        <w:rPr>
          <w:rFonts w:ascii="Arial" w:hAnsi="Arial" w:cs="Arial"/>
          <w:b/>
          <w:bCs/>
          <w:sz w:val="18"/>
          <w:szCs w:val="18"/>
        </w:rPr>
      </w:pPr>
      <w:r>
        <w:rPr>
          <w:rFonts w:ascii="Arial" w:hAnsi="Arial" w:cs="Arial"/>
          <w:b/>
          <w:bCs/>
          <w:sz w:val="18"/>
          <w:szCs w:val="18"/>
        </w:rPr>
        <w:t>Piotr Mieszała +48 698 39 59 89</w:t>
      </w:r>
    </w:p>
    <w:p w:rsidR="00FB246D" w:rsidRDefault="00FB246D" w:rsidP="00FB246D">
      <w:pPr>
        <w:keepNext/>
        <w:spacing w:before="0" w:line="240" w:lineRule="auto"/>
        <w:ind w:left="0" w:firstLine="0"/>
        <w:contextualSpacing/>
        <w:rPr>
          <w:rFonts w:ascii="Arial" w:hAnsi="Arial" w:cs="Arial"/>
          <w:sz w:val="18"/>
          <w:szCs w:val="18"/>
        </w:rPr>
      </w:pPr>
      <w:r>
        <w:rPr>
          <w:rFonts w:ascii="Arial" w:hAnsi="Arial" w:cs="Arial"/>
          <w:sz w:val="18"/>
          <w:szCs w:val="18"/>
        </w:rPr>
        <w:t>Osoby zainteresowane zakupem, nr telefonu</w:t>
      </w:r>
    </w:p>
    <w:p w:rsidR="00FB246D" w:rsidRDefault="00FB246D">
      <w:pPr>
        <w:suppressAutoHyphens w:val="0"/>
        <w:spacing w:before="0" w:after="160" w:line="259" w:lineRule="auto"/>
        <w:ind w:left="0" w:firstLine="0"/>
        <w:jc w:val="left"/>
        <w:rPr>
          <w:rFonts w:ascii="Arial" w:hAnsi="Arial" w:cs="Arial"/>
          <w:sz w:val="18"/>
          <w:szCs w:val="18"/>
        </w:rPr>
      </w:pPr>
      <w:r>
        <w:rPr>
          <w:rFonts w:ascii="Arial" w:hAnsi="Arial" w:cs="Arial"/>
          <w:sz w:val="18"/>
          <w:szCs w:val="18"/>
        </w:rPr>
        <w:br w:type="page"/>
      </w:r>
    </w:p>
    <w:p w:rsidR="00FB246D" w:rsidRDefault="00FB246D" w:rsidP="00FB246D">
      <w:pPr>
        <w:suppressAutoHyphens w:val="0"/>
        <w:spacing w:before="0" w:after="160" w:line="259" w:lineRule="auto"/>
        <w:ind w:left="0" w:firstLine="0"/>
        <w:jc w:val="right"/>
        <w:rPr>
          <w:b/>
          <w:u w:val="single"/>
        </w:rPr>
      </w:pPr>
      <w:r w:rsidRPr="00A44229">
        <w:rPr>
          <w:b/>
          <w:u w:val="single"/>
        </w:rPr>
        <w:t xml:space="preserve">Załącznik </w:t>
      </w:r>
      <w:r>
        <w:rPr>
          <w:b/>
          <w:u w:val="single"/>
        </w:rPr>
        <w:t>4</w:t>
      </w:r>
      <w:r w:rsidR="003D0452">
        <w:rPr>
          <w:b/>
          <w:u w:val="single"/>
        </w:rPr>
        <w:t>2</w:t>
      </w:r>
    </w:p>
    <w:p w:rsidR="008617EA" w:rsidRDefault="008617EA" w:rsidP="008617EA">
      <w:pPr>
        <w:spacing w:before="0" w:line="240" w:lineRule="auto"/>
        <w:ind w:left="0" w:firstLine="0"/>
        <w:contextualSpacing/>
        <w:rPr>
          <w:rFonts w:ascii="Arial" w:hAnsi="Arial" w:cs="Arial"/>
          <w:sz w:val="18"/>
          <w:szCs w:val="18"/>
        </w:rPr>
      </w:pPr>
      <w:r>
        <w:rPr>
          <w:rFonts w:ascii="Arial" w:hAnsi="Arial" w:cs="Arial"/>
          <w:sz w:val="18"/>
          <w:szCs w:val="18"/>
        </w:rPr>
        <w:t>Instytut Automatyki i Robotyki</w:t>
      </w:r>
    </w:p>
    <w:p w:rsidR="008617EA" w:rsidRDefault="008617EA" w:rsidP="008617EA">
      <w:pPr>
        <w:spacing w:before="0" w:line="240" w:lineRule="auto"/>
        <w:ind w:left="0" w:firstLine="0"/>
        <w:contextualSpacing/>
        <w:rPr>
          <w:rFonts w:ascii="Arial" w:hAnsi="Arial" w:cs="Arial"/>
          <w:sz w:val="18"/>
          <w:szCs w:val="18"/>
        </w:rPr>
      </w:pPr>
      <w:r>
        <w:rPr>
          <w:rFonts w:ascii="Arial" w:hAnsi="Arial" w:cs="Arial"/>
          <w:sz w:val="18"/>
          <w:szCs w:val="18"/>
        </w:rPr>
        <w:t>ul. Piotrowo 3A</w:t>
      </w:r>
    </w:p>
    <w:p w:rsidR="008617EA" w:rsidRDefault="008617EA" w:rsidP="008617EA">
      <w:pPr>
        <w:spacing w:before="0" w:line="240" w:lineRule="auto"/>
        <w:ind w:left="0" w:firstLine="0"/>
        <w:contextualSpacing/>
        <w:rPr>
          <w:rFonts w:ascii="Arial" w:hAnsi="Arial" w:cs="Arial"/>
          <w:sz w:val="18"/>
          <w:szCs w:val="18"/>
        </w:rPr>
      </w:pPr>
      <w:r>
        <w:rPr>
          <w:rFonts w:ascii="Arial" w:hAnsi="Arial" w:cs="Arial"/>
          <w:sz w:val="18"/>
          <w:szCs w:val="18"/>
        </w:rPr>
        <w:t>61-138 Poznań</w:t>
      </w:r>
    </w:p>
    <w:p w:rsidR="008617EA" w:rsidRDefault="008617EA" w:rsidP="008617EA">
      <w:pPr>
        <w:spacing w:before="0" w:line="240" w:lineRule="auto"/>
        <w:ind w:left="0" w:firstLine="0"/>
        <w:contextualSpacing/>
        <w:rPr>
          <w:rFonts w:ascii="Arial" w:hAnsi="Arial" w:cs="Arial"/>
          <w:sz w:val="18"/>
          <w:szCs w:val="18"/>
        </w:rPr>
      </w:pPr>
      <w:r>
        <w:rPr>
          <w:rFonts w:ascii="Arial" w:hAnsi="Arial" w:cs="Arial"/>
          <w:sz w:val="18"/>
          <w:szCs w:val="18"/>
        </w:rPr>
        <w:t>nazwa jednostki zamawiającej, adres</w:t>
      </w:r>
    </w:p>
    <w:p w:rsidR="008617EA" w:rsidRDefault="008617EA" w:rsidP="008617EA">
      <w:pPr>
        <w:spacing w:before="0" w:line="240" w:lineRule="auto"/>
        <w:ind w:left="0" w:firstLine="0"/>
        <w:contextualSpacing/>
        <w:rPr>
          <w:rFonts w:ascii="Arial" w:hAnsi="Arial" w:cs="Arial"/>
          <w:sz w:val="18"/>
          <w:szCs w:val="18"/>
        </w:rPr>
      </w:pPr>
    </w:p>
    <w:p w:rsidR="008617EA" w:rsidRDefault="008617EA" w:rsidP="008617EA">
      <w:pPr>
        <w:spacing w:line="240" w:lineRule="auto"/>
        <w:ind w:left="0" w:firstLine="0"/>
        <w:contextualSpacing/>
        <w:rPr>
          <w:rFonts w:ascii="Arial" w:hAnsi="Arial" w:cs="Arial"/>
        </w:rPr>
      </w:pPr>
      <w:r>
        <w:rPr>
          <w:rFonts w:ascii="Arial" w:hAnsi="Arial" w:cs="Arial"/>
        </w:rPr>
        <w:t>Trzynaście monitorów LCD o parametrach:</w:t>
      </w:r>
    </w:p>
    <w:tbl>
      <w:tblPr>
        <w:tblStyle w:val="Tabela-Siatka"/>
        <w:tblW w:w="9151" w:type="dxa"/>
        <w:tblInd w:w="113" w:type="dxa"/>
        <w:tblCellMar>
          <w:top w:w="108" w:type="dxa"/>
          <w:bottom w:w="108" w:type="dxa"/>
        </w:tblCellMar>
        <w:tblLook w:val="04A0" w:firstRow="1" w:lastRow="0" w:firstColumn="1" w:lastColumn="0" w:noHBand="0" w:noVBand="1"/>
      </w:tblPr>
      <w:tblGrid>
        <w:gridCol w:w="2710"/>
        <w:gridCol w:w="6441"/>
      </w:tblGrid>
      <w:tr w:rsidR="008617EA" w:rsidTr="008617EA">
        <w:tc>
          <w:tcPr>
            <w:tcW w:w="2710" w:type="dxa"/>
            <w:tcBorders>
              <w:top w:val="single" w:sz="4" w:space="0" w:color="auto"/>
              <w:left w:val="single" w:sz="4" w:space="0" w:color="auto"/>
              <w:bottom w:val="single" w:sz="4" w:space="0" w:color="auto"/>
              <w:right w:val="single" w:sz="4" w:space="0" w:color="auto"/>
            </w:tcBorders>
            <w:hideMark/>
          </w:tcPr>
          <w:p w:rsidR="008617EA" w:rsidRDefault="008617EA">
            <w:pPr>
              <w:widowControl w:val="0"/>
              <w:spacing w:before="0" w:line="240" w:lineRule="auto"/>
              <w:ind w:left="0" w:firstLine="0"/>
              <w:jc w:val="center"/>
              <w:rPr>
                <w:rFonts w:ascii="Arial" w:hAnsi="Arial" w:cs="Arial"/>
                <w:b/>
                <w:sz w:val="20"/>
                <w:szCs w:val="20"/>
              </w:rPr>
            </w:pPr>
            <w:r>
              <w:rPr>
                <w:rFonts w:ascii="Arial" w:eastAsia="Calibri" w:hAnsi="Arial" w:cs="Arial"/>
                <w:b/>
                <w:sz w:val="20"/>
                <w:szCs w:val="20"/>
              </w:rPr>
              <w:t>WYSZCZEGÓLNIENIE</w:t>
            </w:r>
          </w:p>
        </w:tc>
        <w:tc>
          <w:tcPr>
            <w:tcW w:w="6440" w:type="dxa"/>
            <w:tcBorders>
              <w:top w:val="single" w:sz="4" w:space="0" w:color="auto"/>
              <w:left w:val="single" w:sz="4" w:space="0" w:color="auto"/>
              <w:bottom w:val="single" w:sz="4" w:space="0" w:color="auto"/>
              <w:right w:val="single" w:sz="4" w:space="0" w:color="auto"/>
            </w:tcBorders>
            <w:hideMark/>
          </w:tcPr>
          <w:p w:rsidR="008617EA" w:rsidRDefault="008617EA">
            <w:pPr>
              <w:widowControl w:val="0"/>
              <w:spacing w:before="0" w:line="240" w:lineRule="auto"/>
              <w:ind w:left="0" w:firstLine="0"/>
              <w:jc w:val="center"/>
              <w:rPr>
                <w:rFonts w:ascii="Arial" w:hAnsi="Arial" w:cs="Arial"/>
                <w:b/>
                <w:sz w:val="20"/>
                <w:szCs w:val="20"/>
              </w:rPr>
            </w:pPr>
            <w:r>
              <w:rPr>
                <w:rFonts w:ascii="Arial" w:eastAsia="Calibri" w:hAnsi="Arial" w:cs="Arial"/>
                <w:b/>
                <w:sz w:val="20"/>
                <w:szCs w:val="20"/>
              </w:rPr>
              <w:t>WYMAGANIA</w:t>
            </w:r>
          </w:p>
        </w:tc>
      </w:tr>
      <w:tr w:rsidR="008617EA" w:rsidTr="008617EA">
        <w:tc>
          <w:tcPr>
            <w:tcW w:w="2710" w:type="dxa"/>
            <w:tcBorders>
              <w:top w:val="single" w:sz="4" w:space="0" w:color="auto"/>
              <w:left w:val="single" w:sz="4" w:space="0" w:color="auto"/>
              <w:bottom w:val="single" w:sz="4" w:space="0" w:color="auto"/>
              <w:right w:val="single" w:sz="4" w:space="0" w:color="auto"/>
            </w:tcBorders>
            <w:hideMark/>
          </w:tcPr>
          <w:p w:rsidR="008617EA" w:rsidRDefault="008617EA">
            <w:pPr>
              <w:widowControl w:val="0"/>
              <w:spacing w:before="0" w:line="240" w:lineRule="auto"/>
              <w:ind w:left="0" w:firstLine="0"/>
              <w:jc w:val="left"/>
              <w:rPr>
                <w:rFonts w:ascii="Arial" w:hAnsi="Arial" w:cs="Arial"/>
                <w:b/>
                <w:sz w:val="18"/>
                <w:szCs w:val="18"/>
              </w:rPr>
            </w:pPr>
            <w:r>
              <w:rPr>
                <w:rFonts w:ascii="Arial" w:eastAsia="Calibri" w:hAnsi="Arial" w:cs="Arial"/>
                <w:b/>
                <w:sz w:val="18"/>
                <w:szCs w:val="18"/>
              </w:rPr>
              <w:t>Przekątna ekranu, rozdzielczość</w:t>
            </w:r>
          </w:p>
        </w:tc>
        <w:tc>
          <w:tcPr>
            <w:tcW w:w="6440" w:type="dxa"/>
            <w:tcBorders>
              <w:top w:val="single" w:sz="4" w:space="0" w:color="auto"/>
              <w:left w:val="single" w:sz="4" w:space="0" w:color="auto"/>
              <w:bottom w:val="single" w:sz="4" w:space="0" w:color="auto"/>
              <w:right w:val="single" w:sz="4" w:space="0" w:color="auto"/>
            </w:tcBorders>
            <w:hideMark/>
          </w:tcPr>
          <w:p w:rsidR="008617EA" w:rsidRDefault="008617EA" w:rsidP="008617EA">
            <w:pPr>
              <w:pStyle w:val="Akapitzlist"/>
              <w:widowControl w:val="0"/>
              <w:numPr>
                <w:ilvl w:val="0"/>
                <w:numId w:val="48"/>
              </w:numPr>
              <w:spacing w:before="0" w:line="240" w:lineRule="auto"/>
              <w:ind w:left="397" w:hanging="227"/>
              <w:jc w:val="left"/>
              <w:rPr>
                <w:rFonts w:ascii="Arial" w:hAnsi="Arial" w:cs="Arial"/>
                <w:sz w:val="18"/>
                <w:szCs w:val="18"/>
              </w:rPr>
            </w:pPr>
            <w:r>
              <w:rPr>
                <w:rFonts w:ascii="Arial" w:eastAsia="Calibri" w:hAnsi="Arial" w:cs="Arial"/>
                <w:sz w:val="18"/>
                <w:szCs w:val="18"/>
              </w:rPr>
              <w:t>Min. 23.5 cala i nie więcej niż 24.5 cala,</w:t>
            </w:r>
          </w:p>
          <w:p w:rsidR="008617EA" w:rsidRDefault="008617EA" w:rsidP="008617EA">
            <w:pPr>
              <w:pStyle w:val="Akapitzlist"/>
              <w:widowControl w:val="0"/>
              <w:numPr>
                <w:ilvl w:val="0"/>
                <w:numId w:val="48"/>
              </w:numPr>
              <w:spacing w:before="0" w:line="240" w:lineRule="auto"/>
              <w:ind w:left="397" w:hanging="227"/>
              <w:jc w:val="left"/>
              <w:rPr>
                <w:rFonts w:ascii="Arial" w:hAnsi="Arial" w:cs="Arial"/>
                <w:sz w:val="18"/>
                <w:szCs w:val="18"/>
              </w:rPr>
            </w:pPr>
            <w:r>
              <w:rPr>
                <w:rFonts w:ascii="Arial" w:eastAsia="Calibri" w:hAnsi="Arial" w:cs="Arial"/>
                <w:sz w:val="18"/>
                <w:szCs w:val="18"/>
              </w:rPr>
              <w:t>rozdzielczość natywna 1920x1080 pikseli przy częstotliwości 60 Hz,</w:t>
            </w:r>
          </w:p>
          <w:p w:rsidR="008617EA" w:rsidRDefault="008617EA" w:rsidP="008617EA">
            <w:pPr>
              <w:pStyle w:val="Akapitzlist"/>
              <w:widowControl w:val="0"/>
              <w:numPr>
                <w:ilvl w:val="0"/>
                <w:numId w:val="48"/>
              </w:numPr>
              <w:spacing w:before="0" w:line="240" w:lineRule="auto"/>
              <w:ind w:left="397" w:hanging="227"/>
              <w:jc w:val="left"/>
              <w:rPr>
                <w:rFonts w:ascii="Arial" w:hAnsi="Arial" w:cs="Arial"/>
                <w:sz w:val="18"/>
                <w:szCs w:val="18"/>
              </w:rPr>
            </w:pPr>
            <w:r>
              <w:rPr>
                <w:rFonts w:ascii="Arial" w:eastAsia="Calibri" w:hAnsi="Arial" w:cs="Arial"/>
                <w:sz w:val="18"/>
                <w:szCs w:val="18"/>
              </w:rPr>
              <w:t>matryca matowa,</w:t>
            </w:r>
          </w:p>
        </w:tc>
      </w:tr>
      <w:tr w:rsidR="008617EA" w:rsidTr="008617EA">
        <w:tc>
          <w:tcPr>
            <w:tcW w:w="2710" w:type="dxa"/>
            <w:tcBorders>
              <w:top w:val="single" w:sz="4" w:space="0" w:color="auto"/>
              <w:left w:val="single" w:sz="4" w:space="0" w:color="auto"/>
              <w:bottom w:val="single" w:sz="4" w:space="0" w:color="auto"/>
              <w:right w:val="single" w:sz="4" w:space="0" w:color="auto"/>
            </w:tcBorders>
            <w:hideMark/>
          </w:tcPr>
          <w:p w:rsidR="008617EA" w:rsidRDefault="008617EA">
            <w:pPr>
              <w:widowControl w:val="0"/>
              <w:spacing w:before="0" w:line="240" w:lineRule="auto"/>
              <w:ind w:left="0" w:firstLine="0"/>
              <w:jc w:val="left"/>
              <w:rPr>
                <w:rFonts w:ascii="Arial" w:hAnsi="Arial" w:cs="Arial"/>
                <w:b/>
                <w:sz w:val="18"/>
                <w:szCs w:val="18"/>
              </w:rPr>
            </w:pPr>
            <w:r>
              <w:rPr>
                <w:rFonts w:ascii="Arial" w:eastAsia="Calibri" w:hAnsi="Arial" w:cs="Arial"/>
                <w:b/>
                <w:sz w:val="18"/>
                <w:szCs w:val="18"/>
              </w:rPr>
              <w:t>Parametry obrazu</w:t>
            </w:r>
          </w:p>
        </w:tc>
        <w:tc>
          <w:tcPr>
            <w:tcW w:w="6440" w:type="dxa"/>
            <w:tcBorders>
              <w:top w:val="single" w:sz="4" w:space="0" w:color="auto"/>
              <w:left w:val="single" w:sz="4" w:space="0" w:color="auto"/>
              <w:bottom w:val="single" w:sz="4" w:space="0" w:color="auto"/>
              <w:right w:val="single" w:sz="4" w:space="0" w:color="auto"/>
            </w:tcBorders>
            <w:hideMark/>
          </w:tcPr>
          <w:p w:rsidR="008617EA" w:rsidRDefault="008617EA" w:rsidP="008617EA">
            <w:pPr>
              <w:pStyle w:val="Akapitzlist"/>
              <w:widowControl w:val="0"/>
              <w:numPr>
                <w:ilvl w:val="0"/>
                <w:numId w:val="48"/>
              </w:numPr>
              <w:spacing w:before="0" w:line="240" w:lineRule="auto"/>
              <w:ind w:left="397" w:hanging="227"/>
              <w:jc w:val="left"/>
              <w:rPr>
                <w:rFonts w:ascii="Arial" w:hAnsi="Arial" w:cs="Arial"/>
                <w:sz w:val="18"/>
                <w:szCs w:val="18"/>
              </w:rPr>
            </w:pPr>
            <w:r>
              <w:rPr>
                <w:rFonts w:ascii="Arial" w:eastAsia="Calibri" w:hAnsi="Arial" w:cs="Arial"/>
                <w:sz w:val="18"/>
                <w:szCs w:val="18"/>
              </w:rPr>
              <w:t>kontrast statyczny min. 1 000:1,</w:t>
            </w:r>
          </w:p>
          <w:p w:rsidR="008617EA" w:rsidRDefault="008617EA" w:rsidP="008617EA">
            <w:pPr>
              <w:pStyle w:val="Akapitzlist"/>
              <w:widowControl w:val="0"/>
              <w:numPr>
                <w:ilvl w:val="0"/>
                <w:numId w:val="48"/>
              </w:numPr>
              <w:spacing w:before="0" w:line="240" w:lineRule="auto"/>
              <w:ind w:left="397" w:hanging="227"/>
              <w:jc w:val="left"/>
              <w:rPr>
                <w:rFonts w:ascii="Arial" w:hAnsi="Arial" w:cs="Arial"/>
                <w:sz w:val="18"/>
                <w:szCs w:val="18"/>
              </w:rPr>
            </w:pPr>
            <w:r>
              <w:rPr>
                <w:rFonts w:ascii="Arial" w:eastAsia="Calibri" w:hAnsi="Arial" w:cs="Arial"/>
                <w:sz w:val="18"/>
                <w:szCs w:val="18"/>
              </w:rPr>
              <w:t>jasność min. 250cd/m</w:t>
            </w:r>
            <w:r>
              <w:rPr>
                <w:rFonts w:ascii="Arial" w:eastAsia="Calibri" w:hAnsi="Arial" w:cs="Arial"/>
                <w:sz w:val="18"/>
                <w:szCs w:val="18"/>
                <w:vertAlign w:val="superscript"/>
              </w:rPr>
              <w:t>2</w:t>
            </w:r>
            <w:r>
              <w:rPr>
                <w:rFonts w:ascii="Arial" w:eastAsia="Calibri" w:hAnsi="Arial" w:cs="Arial"/>
                <w:sz w:val="18"/>
                <w:szCs w:val="18"/>
              </w:rPr>
              <w:t>,</w:t>
            </w:r>
          </w:p>
          <w:p w:rsidR="008617EA" w:rsidRDefault="008617EA" w:rsidP="008617EA">
            <w:pPr>
              <w:pStyle w:val="Akapitzlist"/>
              <w:widowControl w:val="0"/>
              <w:numPr>
                <w:ilvl w:val="0"/>
                <w:numId w:val="48"/>
              </w:numPr>
              <w:spacing w:before="0" w:line="240" w:lineRule="auto"/>
              <w:ind w:left="397" w:hanging="227"/>
              <w:jc w:val="left"/>
              <w:rPr>
                <w:rFonts w:ascii="Arial" w:hAnsi="Arial" w:cs="Arial"/>
                <w:sz w:val="18"/>
                <w:szCs w:val="18"/>
              </w:rPr>
            </w:pPr>
            <w:r>
              <w:rPr>
                <w:rFonts w:ascii="Arial" w:eastAsia="Calibri" w:hAnsi="Arial" w:cs="Arial"/>
                <w:sz w:val="18"/>
                <w:szCs w:val="18"/>
              </w:rPr>
              <w:t>czas reakcji matrycy maks. 4ms(GtG),</w:t>
            </w:r>
          </w:p>
          <w:p w:rsidR="008617EA" w:rsidRDefault="008617EA" w:rsidP="008617EA">
            <w:pPr>
              <w:pStyle w:val="Akapitzlist"/>
              <w:widowControl w:val="0"/>
              <w:numPr>
                <w:ilvl w:val="0"/>
                <w:numId w:val="48"/>
              </w:numPr>
              <w:spacing w:before="0" w:line="240" w:lineRule="auto"/>
              <w:ind w:left="397" w:hanging="227"/>
              <w:jc w:val="left"/>
              <w:rPr>
                <w:rFonts w:ascii="Arial" w:hAnsi="Arial" w:cs="Arial"/>
                <w:sz w:val="18"/>
                <w:szCs w:val="18"/>
              </w:rPr>
            </w:pPr>
            <w:r>
              <w:rPr>
                <w:rFonts w:ascii="Arial" w:eastAsia="Calibri" w:hAnsi="Arial" w:cs="Arial"/>
                <w:sz w:val="18"/>
                <w:szCs w:val="18"/>
              </w:rPr>
              <w:t>kąty widzenia minimum 178 poziomo/178 pionowo stopni,</w:t>
            </w:r>
          </w:p>
          <w:p w:rsidR="008617EA" w:rsidRDefault="008617EA" w:rsidP="008617EA">
            <w:pPr>
              <w:pStyle w:val="Akapitzlist"/>
              <w:widowControl w:val="0"/>
              <w:numPr>
                <w:ilvl w:val="0"/>
                <w:numId w:val="48"/>
              </w:numPr>
              <w:spacing w:before="0" w:line="240" w:lineRule="auto"/>
              <w:ind w:left="397" w:hanging="227"/>
              <w:jc w:val="left"/>
              <w:rPr>
                <w:rFonts w:ascii="Arial" w:hAnsi="Arial" w:cs="Arial"/>
                <w:sz w:val="18"/>
                <w:szCs w:val="18"/>
              </w:rPr>
            </w:pPr>
            <w:r>
              <w:rPr>
                <w:rFonts w:ascii="Arial" w:eastAsia="Calibri" w:hAnsi="Arial" w:cs="Arial"/>
                <w:sz w:val="18"/>
                <w:szCs w:val="18"/>
              </w:rPr>
              <w:t>podświetlenie LED,</w:t>
            </w:r>
          </w:p>
          <w:p w:rsidR="008617EA" w:rsidRDefault="008617EA" w:rsidP="008617EA">
            <w:pPr>
              <w:pStyle w:val="Akapitzlist"/>
              <w:widowControl w:val="0"/>
              <w:numPr>
                <w:ilvl w:val="0"/>
                <w:numId w:val="48"/>
              </w:numPr>
              <w:spacing w:before="0" w:line="240" w:lineRule="auto"/>
              <w:ind w:left="397" w:hanging="227"/>
              <w:jc w:val="left"/>
              <w:rPr>
                <w:rFonts w:ascii="Arial" w:hAnsi="Arial" w:cs="Arial"/>
                <w:sz w:val="18"/>
                <w:szCs w:val="18"/>
              </w:rPr>
            </w:pPr>
            <w:r>
              <w:rPr>
                <w:rFonts w:ascii="Arial" w:eastAsia="Calibri" w:hAnsi="Arial" w:cs="Arial"/>
                <w:sz w:val="18"/>
                <w:szCs w:val="18"/>
              </w:rPr>
              <w:t>flicker-free,</w:t>
            </w:r>
          </w:p>
        </w:tc>
      </w:tr>
      <w:tr w:rsidR="008617EA" w:rsidTr="008617EA">
        <w:tc>
          <w:tcPr>
            <w:tcW w:w="2710" w:type="dxa"/>
            <w:tcBorders>
              <w:top w:val="single" w:sz="4" w:space="0" w:color="auto"/>
              <w:left w:val="single" w:sz="4" w:space="0" w:color="auto"/>
              <w:bottom w:val="single" w:sz="4" w:space="0" w:color="auto"/>
              <w:right w:val="single" w:sz="4" w:space="0" w:color="auto"/>
            </w:tcBorders>
            <w:hideMark/>
          </w:tcPr>
          <w:p w:rsidR="008617EA" w:rsidRDefault="008617EA">
            <w:pPr>
              <w:widowControl w:val="0"/>
              <w:spacing w:before="0" w:line="240" w:lineRule="auto"/>
              <w:ind w:left="0" w:firstLine="0"/>
              <w:jc w:val="left"/>
              <w:rPr>
                <w:rFonts w:ascii="Arial" w:hAnsi="Arial" w:cs="Arial"/>
                <w:b/>
                <w:sz w:val="18"/>
                <w:szCs w:val="18"/>
              </w:rPr>
            </w:pPr>
            <w:r>
              <w:rPr>
                <w:rFonts w:ascii="Arial" w:eastAsia="Calibri" w:hAnsi="Arial" w:cs="Arial"/>
                <w:b/>
                <w:sz w:val="18"/>
                <w:szCs w:val="18"/>
              </w:rPr>
              <w:t>Złącza</w:t>
            </w:r>
          </w:p>
        </w:tc>
        <w:tc>
          <w:tcPr>
            <w:tcW w:w="6440" w:type="dxa"/>
            <w:tcBorders>
              <w:top w:val="single" w:sz="4" w:space="0" w:color="auto"/>
              <w:left w:val="single" w:sz="4" w:space="0" w:color="auto"/>
              <w:bottom w:val="single" w:sz="4" w:space="0" w:color="auto"/>
              <w:right w:val="single" w:sz="4" w:space="0" w:color="auto"/>
            </w:tcBorders>
            <w:hideMark/>
          </w:tcPr>
          <w:p w:rsidR="008617EA" w:rsidRDefault="008617EA" w:rsidP="008617EA">
            <w:pPr>
              <w:pStyle w:val="Akapitzlist"/>
              <w:widowControl w:val="0"/>
              <w:numPr>
                <w:ilvl w:val="0"/>
                <w:numId w:val="48"/>
              </w:numPr>
              <w:spacing w:before="0" w:line="240" w:lineRule="auto"/>
              <w:ind w:left="397" w:hanging="227"/>
              <w:jc w:val="left"/>
              <w:rPr>
                <w:rFonts w:ascii="Arial" w:hAnsi="Arial" w:cs="Arial"/>
                <w:sz w:val="18"/>
                <w:szCs w:val="18"/>
              </w:rPr>
            </w:pPr>
            <w:r>
              <w:rPr>
                <w:rFonts w:ascii="Arial" w:eastAsia="Calibri" w:hAnsi="Arial" w:cs="Arial"/>
                <w:sz w:val="18"/>
                <w:szCs w:val="18"/>
              </w:rPr>
              <w:t>min. 1x VGA(D-sub)</w:t>
            </w:r>
          </w:p>
          <w:p w:rsidR="008617EA" w:rsidRDefault="008617EA" w:rsidP="008617EA">
            <w:pPr>
              <w:pStyle w:val="Akapitzlist"/>
              <w:widowControl w:val="0"/>
              <w:numPr>
                <w:ilvl w:val="0"/>
                <w:numId w:val="48"/>
              </w:numPr>
              <w:spacing w:before="0" w:line="240" w:lineRule="auto"/>
              <w:ind w:left="397" w:hanging="227"/>
              <w:jc w:val="left"/>
              <w:rPr>
                <w:rFonts w:ascii="Arial" w:hAnsi="Arial" w:cs="Arial"/>
                <w:sz w:val="18"/>
                <w:szCs w:val="18"/>
              </w:rPr>
            </w:pPr>
            <w:r>
              <w:rPr>
                <w:rFonts w:ascii="Arial" w:eastAsia="Calibri" w:hAnsi="Arial" w:cs="Arial"/>
                <w:sz w:val="18"/>
                <w:szCs w:val="18"/>
              </w:rPr>
              <w:t>min. 1x HDMI w wersji 1.4 lub nowszej,</w:t>
            </w:r>
          </w:p>
        </w:tc>
      </w:tr>
      <w:tr w:rsidR="008617EA" w:rsidTr="008617EA">
        <w:tc>
          <w:tcPr>
            <w:tcW w:w="2710" w:type="dxa"/>
            <w:tcBorders>
              <w:top w:val="single" w:sz="4" w:space="0" w:color="auto"/>
              <w:left w:val="single" w:sz="4" w:space="0" w:color="auto"/>
              <w:bottom w:val="single" w:sz="4" w:space="0" w:color="auto"/>
              <w:right w:val="single" w:sz="4" w:space="0" w:color="auto"/>
            </w:tcBorders>
            <w:hideMark/>
          </w:tcPr>
          <w:p w:rsidR="008617EA" w:rsidRDefault="008617EA">
            <w:pPr>
              <w:widowControl w:val="0"/>
              <w:spacing w:before="0" w:line="240" w:lineRule="auto"/>
              <w:ind w:left="0" w:firstLine="0"/>
              <w:jc w:val="left"/>
              <w:rPr>
                <w:rFonts w:ascii="Arial" w:hAnsi="Arial" w:cs="Arial"/>
                <w:b/>
                <w:sz w:val="18"/>
                <w:szCs w:val="18"/>
              </w:rPr>
            </w:pPr>
            <w:r>
              <w:rPr>
                <w:rFonts w:ascii="Arial" w:eastAsia="Calibri" w:hAnsi="Arial" w:cs="Arial"/>
                <w:b/>
                <w:sz w:val="18"/>
                <w:szCs w:val="18"/>
              </w:rPr>
              <w:t>Obudowa i regulacja monitora</w:t>
            </w:r>
          </w:p>
        </w:tc>
        <w:tc>
          <w:tcPr>
            <w:tcW w:w="6440" w:type="dxa"/>
            <w:tcBorders>
              <w:top w:val="single" w:sz="4" w:space="0" w:color="auto"/>
              <w:left w:val="single" w:sz="4" w:space="0" w:color="auto"/>
              <w:bottom w:val="single" w:sz="4" w:space="0" w:color="auto"/>
              <w:right w:val="single" w:sz="4" w:space="0" w:color="auto"/>
            </w:tcBorders>
            <w:hideMark/>
          </w:tcPr>
          <w:p w:rsidR="008617EA" w:rsidRDefault="008617EA" w:rsidP="008617EA">
            <w:pPr>
              <w:pStyle w:val="Akapitzlist"/>
              <w:widowControl w:val="0"/>
              <w:numPr>
                <w:ilvl w:val="0"/>
                <w:numId w:val="48"/>
              </w:numPr>
              <w:spacing w:before="0" w:line="240" w:lineRule="auto"/>
              <w:ind w:left="397" w:hanging="227"/>
              <w:jc w:val="left"/>
              <w:rPr>
                <w:rFonts w:ascii="Arial" w:hAnsi="Arial" w:cs="Arial"/>
                <w:sz w:val="18"/>
                <w:szCs w:val="18"/>
              </w:rPr>
            </w:pPr>
            <w:r>
              <w:rPr>
                <w:rFonts w:ascii="Arial" w:eastAsia="Calibri" w:hAnsi="Arial" w:cs="Arial"/>
                <w:sz w:val="18"/>
                <w:szCs w:val="18"/>
              </w:rPr>
              <w:t xml:space="preserve">kolor ciemny </w:t>
            </w:r>
          </w:p>
        </w:tc>
      </w:tr>
      <w:tr w:rsidR="008617EA" w:rsidTr="008617EA">
        <w:tc>
          <w:tcPr>
            <w:tcW w:w="2710" w:type="dxa"/>
            <w:tcBorders>
              <w:top w:val="single" w:sz="4" w:space="0" w:color="auto"/>
              <w:left w:val="single" w:sz="4" w:space="0" w:color="auto"/>
              <w:bottom w:val="single" w:sz="4" w:space="0" w:color="auto"/>
              <w:right w:val="single" w:sz="4" w:space="0" w:color="auto"/>
            </w:tcBorders>
            <w:hideMark/>
          </w:tcPr>
          <w:p w:rsidR="008617EA" w:rsidRDefault="008617EA">
            <w:pPr>
              <w:widowControl w:val="0"/>
              <w:spacing w:before="0" w:line="240" w:lineRule="auto"/>
              <w:ind w:left="0" w:firstLine="0"/>
              <w:jc w:val="left"/>
              <w:rPr>
                <w:rFonts w:ascii="Arial" w:hAnsi="Arial" w:cs="Arial"/>
                <w:b/>
                <w:sz w:val="18"/>
                <w:szCs w:val="18"/>
              </w:rPr>
            </w:pPr>
            <w:r>
              <w:rPr>
                <w:rFonts w:ascii="Arial" w:eastAsia="Calibri" w:hAnsi="Arial" w:cs="Arial"/>
                <w:b/>
                <w:sz w:val="18"/>
                <w:szCs w:val="18"/>
              </w:rPr>
              <w:t>Kable</w:t>
            </w:r>
          </w:p>
        </w:tc>
        <w:tc>
          <w:tcPr>
            <w:tcW w:w="6440" w:type="dxa"/>
            <w:tcBorders>
              <w:top w:val="single" w:sz="4" w:space="0" w:color="auto"/>
              <w:left w:val="single" w:sz="4" w:space="0" w:color="auto"/>
              <w:bottom w:val="single" w:sz="4" w:space="0" w:color="auto"/>
              <w:right w:val="single" w:sz="4" w:space="0" w:color="auto"/>
            </w:tcBorders>
            <w:hideMark/>
          </w:tcPr>
          <w:p w:rsidR="008617EA" w:rsidRDefault="008617EA" w:rsidP="008617EA">
            <w:pPr>
              <w:pStyle w:val="Akapitzlist"/>
              <w:widowControl w:val="0"/>
              <w:numPr>
                <w:ilvl w:val="0"/>
                <w:numId w:val="48"/>
              </w:numPr>
              <w:spacing w:before="0" w:line="240" w:lineRule="auto"/>
              <w:ind w:left="397" w:hanging="227"/>
              <w:jc w:val="left"/>
              <w:rPr>
                <w:rFonts w:ascii="Arial" w:hAnsi="Arial" w:cs="Arial"/>
                <w:sz w:val="18"/>
                <w:szCs w:val="18"/>
              </w:rPr>
            </w:pPr>
            <w:r>
              <w:rPr>
                <w:rFonts w:ascii="Arial" w:eastAsia="Calibri" w:hAnsi="Arial" w:cs="Arial"/>
                <w:sz w:val="18"/>
                <w:szCs w:val="18"/>
              </w:rPr>
              <w:t>zasilania,</w:t>
            </w:r>
          </w:p>
          <w:p w:rsidR="008617EA" w:rsidRDefault="008617EA" w:rsidP="008617EA">
            <w:pPr>
              <w:pStyle w:val="Akapitzlist"/>
              <w:widowControl w:val="0"/>
              <w:numPr>
                <w:ilvl w:val="0"/>
                <w:numId w:val="48"/>
              </w:numPr>
              <w:spacing w:before="0" w:line="240" w:lineRule="auto"/>
              <w:ind w:left="397" w:hanging="227"/>
              <w:jc w:val="left"/>
              <w:rPr>
                <w:rFonts w:ascii="Arial" w:hAnsi="Arial" w:cs="Arial"/>
                <w:sz w:val="18"/>
                <w:szCs w:val="18"/>
              </w:rPr>
            </w:pPr>
            <w:r>
              <w:rPr>
                <w:rFonts w:ascii="Arial" w:eastAsia="Calibri" w:hAnsi="Arial" w:cs="Arial"/>
                <w:sz w:val="18"/>
                <w:szCs w:val="18"/>
              </w:rPr>
              <w:t>HDMI</w:t>
            </w:r>
          </w:p>
        </w:tc>
      </w:tr>
      <w:tr w:rsidR="008617EA" w:rsidTr="008617EA">
        <w:tc>
          <w:tcPr>
            <w:tcW w:w="2710" w:type="dxa"/>
            <w:tcBorders>
              <w:top w:val="single" w:sz="4" w:space="0" w:color="auto"/>
              <w:left w:val="single" w:sz="4" w:space="0" w:color="auto"/>
              <w:bottom w:val="single" w:sz="4" w:space="0" w:color="auto"/>
              <w:right w:val="single" w:sz="4" w:space="0" w:color="auto"/>
            </w:tcBorders>
            <w:hideMark/>
          </w:tcPr>
          <w:p w:rsidR="008617EA" w:rsidRDefault="008617EA">
            <w:pPr>
              <w:widowControl w:val="0"/>
              <w:spacing w:before="0" w:line="240" w:lineRule="auto"/>
              <w:ind w:left="0" w:firstLine="0"/>
              <w:jc w:val="left"/>
              <w:rPr>
                <w:rFonts w:ascii="Arial" w:hAnsi="Arial" w:cs="Arial"/>
                <w:b/>
                <w:sz w:val="18"/>
                <w:szCs w:val="18"/>
              </w:rPr>
            </w:pPr>
            <w:r>
              <w:rPr>
                <w:rFonts w:ascii="Arial" w:eastAsia="Calibri" w:hAnsi="Arial" w:cs="Arial"/>
                <w:b/>
                <w:sz w:val="18"/>
                <w:szCs w:val="18"/>
              </w:rPr>
              <w:t>Inne</w:t>
            </w:r>
          </w:p>
        </w:tc>
        <w:tc>
          <w:tcPr>
            <w:tcW w:w="6440" w:type="dxa"/>
            <w:tcBorders>
              <w:top w:val="single" w:sz="4" w:space="0" w:color="auto"/>
              <w:left w:val="single" w:sz="4" w:space="0" w:color="auto"/>
              <w:bottom w:val="single" w:sz="4" w:space="0" w:color="auto"/>
              <w:right w:val="single" w:sz="4" w:space="0" w:color="auto"/>
            </w:tcBorders>
            <w:hideMark/>
          </w:tcPr>
          <w:p w:rsidR="008617EA" w:rsidRDefault="008617EA" w:rsidP="008617EA">
            <w:pPr>
              <w:pStyle w:val="Akapitzlist"/>
              <w:widowControl w:val="0"/>
              <w:numPr>
                <w:ilvl w:val="0"/>
                <w:numId w:val="48"/>
              </w:numPr>
              <w:spacing w:before="0" w:line="240" w:lineRule="auto"/>
              <w:ind w:left="397" w:hanging="227"/>
              <w:jc w:val="left"/>
              <w:rPr>
                <w:rFonts w:ascii="Arial" w:hAnsi="Arial" w:cs="Arial"/>
                <w:sz w:val="18"/>
                <w:szCs w:val="18"/>
              </w:rPr>
            </w:pPr>
            <w:r>
              <w:rPr>
                <w:rFonts w:ascii="Arial" w:eastAsia="Calibri" w:hAnsi="Arial" w:cs="Arial"/>
                <w:sz w:val="18"/>
                <w:szCs w:val="18"/>
              </w:rPr>
              <w:t>typowy pobór energii elektrycznej nie większy niż 30W,</w:t>
            </w:r>
          </w:p>
        </w:tc>
      </w:tr>
    </w:tbl>
    <w:p w:rsidR="008617EA" w:rsidRDefault="008617EA" w:rsidP="008617EA">
      <w:pPr>
        <w:ind w:left="0" w:firstLine="0"/>
        <w:rPr>
          <w:rFonts w:ascii="Arial" w:hAnsi="Arial" w:cs="Arial"/>
          <w:sz w:val="18"/>
          <w:szCs w:val="18"/>
        </w:rPr>
      </w:pPr>
    </w:p>
    <w:p w:rsidR="008617EA" w:rsidRDefault="008617EA" w:rsidP="008617EA">
      <w:pPr>
        <w:spacing w:before="0" w:line="240" w:lineRule="auto"/>
        <w:ind w:left="0" w:firstLine="0"/>
        <w:contextualSpacing/>
        <w:rPr>
          <w:rFonts w:ascii="Arial" w:hAnsi="Arial" w:cs="Arial"/>
          <w:sz w:val="18"/>
          <w:szCs w:val="18"/>
        </w:rPr>
      </w:pPr>
    </w:p>
    <w:p w:rsidR="008617EA" w:rsidRDefault="008617EA" w:rsidP="008617EA">
      <w:pPr>
        <w:keepNext/>
        <w:spacing w:before="0" w:line="240" w:lineRule="auto"/>
        <w:ind w:left="0" w:firstLine="0"/>
        <w:contextualSpacing/>
        <w:rPr>
          <w:rFonts w:ascii="Arial" w:hAnsi="Arial" w:cs="Arial"/>
          <w:sz w:val="18"/>
          <w:szCs w:val="18"/>
        </w:rPr>
      </w:pPr>
      <w:r>
        <w:rPr>
          <w:rFonts w:ascii="Arial" w:hAnsi="Arial" w:cs="Arial"/>
          <w:sz w:val="18"/>
          <w:szCs w:val="18"/>
        </w:rPr>
        <w:t>Piotr Mieszała +48 698 39 59 89</w:t>
      </w:r>
    </w:p>
    <w:p w:rsidR="008617EA" w:rsidRDefault="008617EA" w:rsidP="008617EA">
      <w:pPr>
        <w:keepNext/>
        <w:spacing w:before="0" w:line="240" w:lineRule="auto"/>
        <w:ind w:left="0" w:firstLine="0"/>
        <w:contextualSpacing/>
        <w:rPr>
          <w:rFonts w:ascii="Arial" w:hAnsi="Arial" w:cs="Arial"/>
          <w:sz w:val="18"/>
          <w:szCs w:val="18"/>
        </w:rPr>
      </w:pPr>
      <w:r>
        <w:rPr>
          <w:rFonts w:ascii="Arial" w:hAnsi="Arial" w:cs="Arial"/>
          <w:sz w:val="18"/>
          <w:szCs w:val="18"/>
        </w:rPr>
        <w:t>Osoby zainteresowane zakupem, nr telefonu</w:t>
      </w:r>
    </w:p>
    <w:p w:rsidR="008617EA" w:rsidRDefault="008617EA" w:rsidP="008617EA">
      <w:pPr>
        <w:keepNext/>
        <w:tabs>
          <w:tab w:val="left" w:pos="1728"/>
        </w:tabs>
        <w:spacing w:before="0" w:line="240" w:lineRule="auto"/>
        <w:ind w:left="357" w:firstLine="0"/>
        <w:contextualSpacing/>
        <w:rPr>
          <w:rFonts w:ascii="Arial" w:hAnsi="Arial" w:cs="Arial"/>
          <w:sz w:val="18"/>
          <w:szCs w:val="18"/>
        </w:rPr>
      </w:pPr>
      <w:r>
        <w:rPr>
          <w:rFonts w:ascii="Arial" w:hAnsi="Arial" w:cs="Arial"/>
          <w:sz w:val="18"/>
          <w:szCs w:val="18"/>
        </w:rPr>
        <w:tab/>
      </w:r>
    </w:p>
    <w:p w:rsidR="008617EA" w:rsidRDefault="008617EA">
      <w:pPr>
        <w:suppressAutoHyphens w:val="0"/>
        <w:spacing w:before="0" w:after="160" w:line="259" w:lineRule="auto"/>
        <w:ind w:left="0" w:firstLine="0"/>
        <w:jc w:val="left"/>
        <w:rPr>
          <w:rFonts w:ascii="Arial" w:hAnsi="Arial" w:cs="Arial"/>
          <w:sz w:val="18"/>
          <w:szCs w:val="18"/>
        </w:rPr>
      </w:pPr>
      <w:r>
        <w:rPr>
          <w:rFonts w:ascii="Arial" w:hAnsi="Arial" w:cs="Arial"/>
          <w:sz w:val="18"/>
          <w:szCs w:val="18"/>
        </w:rPr>
        <w:br w:type="page"/>
      </w:r>
    </w:p>
    <w:p w:rsidR="008617EA" w:rsidRDefault="008617EA" w:rsidP="008617EA">
      <w:pPr>
        <w:suppressAutoHyphens w:val="0"/>
        <w:spacing w:before="0" w:after="160" w:line="259" w:lineRule="auto"/>
        <w:ind w:left="0" w:firstLine="0"/>
        <w:jc w:val="right"/>
        <w:rPr>
          <w:b/>
          <w:u w:val="single"/>
        </w:rPr>
      </w:pPr>
      <w:r w:rsidRPr="00A44229">
        <w:rPr>
          <w:b/>
          <w:u w:val="single"/>
        </w:rPr>
        <w:t xml:space="preserve">Załącznik </w:t>
      </w:r>
      <w:r>
        <w:rPr>
          <w:b/>
          <w:u w:val="single"/>
        </w:rPr>
        <w:t>4</w:t>
      </w:r>
      <w:r w:rsidR="003D0452">
        <w:rPr>
          <w:b/>
          <w:u w:val="single"/>
        </w:rPr>
        <w:t>3</w:t>
      </w:r>
    </w:p>
    <w:p w:rsidR="00072708" w:rsidRDefault="00072708" w:rsidP="00072708">
      <w:pPr>
        <w:spacing w:before="0" w:line="240" w:lineRule="auto"/>
        <w:ind w:left="0" w:firstLine="0"/>
        <w:contextualSpacing/>
        <w:rPr>
          <w:rFonts w:ascii="Arial" w:hAnsi="Arial" w:cs="Arial"/>
          <w:b/>
          <w:sz w:val="20"/>
          <w:szCs w:val="18"/>
        </w:rPr>
      </w:pPr>
      <w:r>
        <w:rPr>
          <w:rFonts w:ascii="Arial" w:hAnsi="Arial" w:cs="Arial"/>
          <w:b/>
          <w:sz w:val="20"/>
          <w:szCs w:val="18"/>
        </w:rPr>
        <w:t>Instytut Mechaniki Stosowanej</w:t>
      </w:r>
    </w:p>
    <w:p w:rsidR="00072708" w:rsidRDefault="00072708" w:rsidP="00072708">
      <w:pPr>
        <w:spacing w:before="0" w:line="240" w:lineRule="auto"/>
        <w:ind w:left="0" w:firstLine="0"/>
        <w:contextualSpacing/>
        <w:rPr>
          <w:rFonts w:ascii="Arial" w:hAnsi="Arial" w:cs="Arial"/>
          <w:b/>
          <w:sz w:val="20"/>
          <w:szCs w:val="18"/>
        </w:rPr>
      </w:pPr>
      <w:r>
        <w:rPr>
          <w:rFonts w:ascii="Arial" w:hAnsi="Arial" w:cs="Arial"/>
          <w:b/>
          <w:sz w:val="20"/>
          <w:szCs w:val="18"/>
        </w:rPr>
        <w:t xml:space="preserve">ul. Jana Pawła II 24, </w:t>
      </w:r>
    </w:p>
    <w:p w:rsidR="00072708" w:rsidRDefault="00072708" w:rsidP="00072708">
      <w:pPr>
        <w:spacing w:before="0" w:line="240" w:lineRule="auto"/>
        <w:ind w:left="0" w:firstLine="0"/>
        <w:contextualSpacing/>
        <w:rPr>
          <w:rFonts w:ascii="Arial" w:hAnsi="Arial" w:cs="Arial"/>
          <w:sz w:val="18"/>
          <w:szCs w:val="18"/>
        </w:rPr>
      </w:pPr>
      <w:r>
        <w:rPr>
          <w:rFonts w:ascii="Arial" w:hAnsi="Arial" w:cs="Arial"/>
          <w:b/>
          <w:sz w:val="20"/>
          <w:szCs w:val="18"/>
        </w:rPr>
        <w:t>61-139 Poznań</w:t>
      </w:r>
    </w:p>
    <w:p w:rsidR="00072708" w:rsidRDefault="00072708" w:rsidP="00072708">
      <w:pPr>
        <w:spacing w:before="0" w:line="240" w:lineRule="auto"/>
        <w:ind w:left="0" w:firstLine="0"/>
        <w:contextualSpacing/>
        <w:rPr>
          <w:rFonts w:ascii="Arial" w:hAnsi="Arial" w:cs="Arial"/>
          <w:sz w:val="18"/>
          <w:szCs w:val="18"/>
        </w:rPr>
      </w:pPr>
      <w:r>
        <w:rPr>
          <w:rFonts w:ascii="Arial" w:hAnsi="Arial" w:cs="Arial"/>
          <w:sz w:val="18"/>
          <w:szCs w:val="18"/>
        </w:rPr>
        <w:t>…………………………………………..</w:t>
      </w:r>
    </w:p>
    <w:p w:rsidR="00072708" w:rsidRDefault="00072708" w:rsidP="00072708">
      <w:pPr>
        <w:spacing w:before="0" w:line="240" w:lineRule="auto"/>
        <w:ind w:left="0" w:firstLine="0"/>
        <w:contextualSpacing/>
        <w:rPr>
          <w:rFonts w:ascii="Arial" w:hAnsi="Arial" w:cs="Arial"/>
          <w:sz w:val="18"/>
          <w:szCs w:val="18"/>
        </w:rPr>
      </w:pPr>
      <w:r>
        <w:rPr>
          <w:rFonts w:ascii="Arial" w:hAnsi="Arial" w:cs="Arial"/>
          <w:sz w:val="18"/>
          <w:szCs w:val="18"/>
        </w:rPr>
        <w:t>nazwa jednostki zamawiającej, adres</w:t>
      </w:r>
    </w:p>
    <w:p w:rsidR="00072708" w:rsidRDefault="00072708" w:rsidP="00072708">
      <w:pPr>
        <w:spacing w:before="0" w:line="240" w:lineRule="auto"/>
        <w:ind w:left="0" w:firstLine="0"/>
        <w:contextualSpacing/>
        <w:rPr>
          <w:rFonts w:ascii="Arial" w:hAnsi="Arial" w:cs="Arial"/>
          <w:sz w:val="18"/>
          <w:szCs w:val="18"/>
        </w:rPr>
      </w:pPr>
    </w:p>
    <w:p w:rsidR="00072708" w:rsidRDefault="00072708" w:rsidP="00072708">
      <w:pPr>
        <w:spacing w:before="0" w:line="240" w:lineRule="auto"/>
        <w:ind w:left="0" w:firstLine="0"/>
        <w:contextualSpacing/>
        <w:rPr>
          <w:rFonts w:ascii="Arial" w:hAnsi="Arial" w:cs="Arial"/>
        </w:rPr>
      </w:pPr>
      <w:r>
        <w:rPr>
          <w:rFonts w:ascii="Arial" w:hAnsi="Arial" w:cs="Arial"/>
        </w:rPr>
        <w:t>Jeden serwer plików o parametrach:</w:t>
      </w:r>
    </w:p>
    <w:tbl>
      <w:tblPr>
        <w:tblStyle w:val="Tabela-Siatka"/>
        <w:tblW w:w="9150" w:type="dxa"/>
        <w:tblInd w:w="113" w:type="dxa"/>
        <w:tblLayout w:type="fixed"/>
        <w:tblCellMar>
          <w:top w:w="108" w:type="dxa"/>
          <w:bottom w:w="108" w:type="dxa"/>
        </w:tblCellMar>
        <w:tblLook w:val="04A0" w:firstRow="1" w:lastRow="0" w:firstColumn="1" w:lastColumn="0" w:noHBand="0" w:noVBand="1"/>
      </w:tblPr>
      <w:tblGrid>
        <w:gridCol w:w="2711"/>
        <w:gridCol w:w="6439"/>
      </w:tblGrid>
      <w:tr w:rsidR="00072708" w:rsidTr="00072708">
        <w:tc>
          <w:tcPr>
            <w:tcW w:w="2711" w:type="dxa"/>
            <w:tcBorders>
              <w:top w:val="single" w:sz="4" w:space="0" w:color="auto"/>
              <w:left w:val="single" w:sz="4" w:space="0" w:color="auto"/>
              <w:bottom w:val="single" w:sz="4" w:space="0" w:color="auto"/>
              <w:right w:val="single" w:sz="4" w:space="0" w:color="auto"/>
            </w:tcBorders>
            <w:hideMark/>
          </w:tcPr>
          <w:p w:rsidR="00072708" w:rsidRDefault="00072708">
            <w:pPr>
              <w:spacing w:before="0" w:line="240" w:lineRule="auto"/>
              <w:ind w:left="0" w:firstLine="0"/>
              <w:contextualSpacing/>
              <w:jc w:val="center"/>
              <w:rPr>
                <w:rFonts w:ascii="Arial" w:hAnsi="Arial" w:cs="Arial"/>
                <w:b/>
                <w:sz w:val="20"/>
                <w:szCs w:val="20"/>
              </w:rPr>
            </w:pPr>
            <w:r>
              <w:rPr>
                <w:rFonts w:ascii="Arial" w:hAnsi="Arial" w:cs="Arial"/>
                <w:b/>
                <w:sz w:val="20"/>
                <w:szCs w:val="20"/>
              </w:rPr>
              <w:t>WYSZCZEGÓLNIENIE</w:t>
            </w:r>
          </w:p>
        </w:tc>
        <w:tc>
          <w:tcPr>
            <w:tcW w:w="6440" w:type="dxa"/>
            <w:tcBorders>
              <w:top w:val="single" w:sz="4" w:space="0" w:color="auto"/>
              <w:left w:val="single" w:sz="4" w:space="0" w:color="auto"/>
              <w:bottom w:val="single" w:sz="4" w:space="0" w:color="auto"/>
              <w:right w:val="single" w:sz="4" w:space="0" w:color="auto"/>
            </w:tcBorders>
            <w:hideMark/>
          </w:tcPr>
          <w:p w:rsidR="00072708" w:rsidRDefault="00072708">
            <w:pPr>
              <w:spacing w:before="0" w:line="240" w:lineRule="auto"/>
              <w:ind w:left="0" w:firstLine="0"/>
              <w:contextualSpacing/>
              <w:jc w:val="center"/>
              <w:rPr>
                <w:rFonts w:ascii="Arial" w:hAnsi="Arial" w:cs="Arial"/>
                <w:b/>
                <w:sz w:val="20"/>
                <w:szCs w:val="20"/>
              </w:rPr>
            </w:pPr>
            <w:r>
              <w:rPr>
                <w:rFonts w:ascii="Arial" w:hAnsi="Arial" w:cs="Arial"/>
                <w:b/>
                <w:sz w:val="20"/>
                <w:szCs w:val="20"/>
              </w:rPr>
              <w:t>WYMAGANIA</w:t>
            </w:r>
          </w:p>
        </w:tc>
      </w:tr>
      <w:tr w:rsidR="00072708" w:rsidTr="00072708">
        <w:tc>
          <w:tcPr>
            <w:tcW w:w="2711" w:type="dxa"/>
            <w:tcBorders>
              <w:top w:val="single" w:sz="4" w:space="0" w:color="auto"/>
              <w:left w:val="single" w:sz="4" w:space="0" w:color="auto"/>
              <w:bottom w:val="single" w:sz="4" w:space="0" w:color="auto"/>
              <w:right w:val="single" w:sz="4" w:space="0" w:color="auto"/>
            </w:tcBorders>
            <w:hideMark/>
          </w:tcPr>
          <w:p w:rsidR="00072708" w:rsidRDefault="00072708">
            <w:pPr>
              <w:spacing w:before="0" w:line="240" w:lineRule="auto"/>
              <w:ind w:left="0" w:firstLine="0"/>
              <w:contextualSpacing/>
              <w:jc w:val="left"/>
              <w:rPr>
                <w:rFonts w:ascii="Arial" w:hAnsi="Arial" w:cs="Arial"/>
                <w:b/>
                <w:sz w:val="18"/>
                <w:szCs w:val="18"/>
              </w:rPr>
            </w:pPr>
            <w:r>
              <w:rPr>
                <w:rFonts w:ascii="Arial" w:hAnsi="Arial" w:cs="Arial"/>
                <w:b/>
                <w:sz w:val="18"/>
                <w:szCs w:val="18"/>
              </w:rPr>
              <w:t>Gniazda</w:t>
            </w:r>
          </w:p>
        </w:tc>
        <w:tc>
          <w:tcPr>
            <w:tcW w:w="6440" w:type="dxa"/>
            <w:tcBorders>
              <w:top w:val="single" w:sz="4" w:space="0" w:color="auto"/>
              <w:left w:val="single" w:sz="4" w:space="0" w:color="auto"/>
              <w:bottom w:val="single" w:sz="4" w:space="0" w:color="auto"/>
              <w:right w:val="single" w:sz="4" w:space="0" w:color="auto"/>
            </w:tcBorders>
            <w:hideMark/>
          </w:tcPr>
          <w:p w:rsidR="00072708" w:rsidRPr="00273124" w:rsidRDefault="00072708" w:rsidP="00072708">
            <w:pPr>
              <w:pStyle w:val="Akapitzlist"/>
              <w:numPr>
                <w:ilvl w:val="0"/>
                <w:numId w:val="18"/>
              </w:numPr>
              <w:suppressAutoHyphens w:val="0"/>
              <w:spacing w:before="0" w:line="240" w:lineRule="auto"/>
              <w:ind w:left="397" w:hanging="227"/>
              <w:jc w:val="left"/>
              <w:rPr>
                <w:rFonts w:ascii="Arial" w:hAnsi="Arial" w:cs="Arial"/>
                <w:sz w:val="16"/>
                <w:szCs w:val="18"/>
              </w:rPr>
            </w:pPr>
            <w:r w:rsidRPr="00273124">
              <w:rPr>
                <w:rFonts w:ascii="Arial" w:hAnsi="Arial" w:cs="Arial"/>
                <w:sz w:val="16"/>
                <w:szCs w:val="18"/>
              </w:rPr>
              <w:t xml:space="preserve">min. </w:t>
            </w:r>
            <w:r w:rsidRPr="00273124">
              <w:rPr>
                <w:rFonts w:ascii="Arial" w:eastAsia="Times New Roman" w:hAnsi="Arial" w:cs="Arial"/>
                <w:color w:val="222222"/>
                <w:sz w:val="16"/>
                <w:szCs w:val="19"/>
                <w:lang w:eastAsia="pl-PL"/>
              </w:rPr>
              <w:t>1 gniazdo PCIe min. x2</w:t>
            </w:r>
          </w:p>
          <w:p w:rsidR="00072708" w:rsidRPr="00273124" w:rsidRDefault="00072708" w:rsidP="00072708">
            <w:pPr>
              <w:pStyle w:val="Akapitzlist"/>
              <w:numPr>
                <w:ilvl w:val="0"/>
                <w:numId w:val="18"/>
              </w:numPr>
              <w:suppressAutoHyphens w:val="0"/>
              <w:spacing w:before="0" w:line="240" w:lineRule="auto"/>
              <w:ind w:left="397" w:hanging="227"/>
              <w:jc w:val="left"/>
              <w:rPr>
                <w:rFonts w:ascii="Arial" w:hAnsi="Arial" w:cs="Arial"/>
                <w:sz w:val="16"/>
                <w:szCs w:val="18"/>
              </w:rPr>
            </w:pPr>
            <w:r w:rsidRPr="00273124">
              <w:rPr>
                <w:rFonts w:ascii="Arial" w:hAnsi="Arial" w:cs="Arial"/>
                <w:sz w:val="16"/>
                <w:szCs w:val="18"/>
              </w:rPr>
              <w:t>min. 3 gniazda USB 2.0 lub w nowszej wersji</w:t>
            </w:r>
          </w:p>
          <w:p w:rsidR="00072708" w:rsidRPr="00273124" w:rsidRDefault="00072708" w:rsidP="00072708">
            <w:pPr>
              <w:pStyle w:val="Akapitzlist"/>
              <w:numPr>
                <w:ilvl w:val="0"/>
                <w:numId w:val="18"/>
              </w:numPr>
              <w:suppressAutoHyphens w:val="0"/>
              <w:spacing w:before="0" w:line="240" w:lineRule="auto"/>
              <w:ind w:left="397" w:hanging="227"/>
              <w:jc w:val="left"/>
              <w:rPr>
                <w:rFonts w:ascii="Arial" w:hAnsi="Arial" w:cs="Arial"/>
                <w:sz w:val="16"/>
                <w:szCs w:val="18"/>
              </w:rPr>
            </w:pPr>
            <w:r w:rsidRPr="00273124">
              <w:rPr>
                <w:rFonts w:ascii="Arial" w:hAnsi="Arial" w:cs="Arial"/>
                <w:sz w:val="16"/>
                <w:szCs w:val="18"/>
              </w:rPr>
              <w:t>min. 2 gniazda USB typ A o przepustowości nie mniejszej niż 5Gbps</w:t>
            </w:r>
          </w:p>
          <w:p w:rsidR="00072708" w:rsidRPr="00273124" w:rsidRDefault="00072708" w:rsidP="00072708">
            <w:pPr>
              <w:pStyle w:val="Akapitzlist"/>
              <w:numPr>
                <w:ilvl w:val="0"/>
                <w:numId w:val="18"/>
              </w:numPr>
              <w:suppressAutoHyphens w:val="0"/>
              <w:spacing w:before="0" w:line="240" w:lineRule="auto"/>
              <w:ind w:left="397" w:hanging="227"/>
              <w:jc w:val="left"/>
              <w:rPr>
                <w:rFonts w:ascii="Arial" w:hAnsi="Arial" w:cs="Arial"/>
                <w:sz w:val="16"/>
                <w:szCs w:val="18"/>
              </w:rPr>
            </w:pPr>
            <w:r w:rsidRPr="00273124">
              <w:rPr>
                <w:rFonts w:ascii="Arial" w:hAnsi="Arial" w:cs="Arial"/>
                <w:sz w:val="16"/>
                <w:szCs w:val="18"/>
              </w:rPr>
              <w:t>min. 1 wyjście HDMI 2.0</w:t>
            </w:r>
          </w:p>
        </w:tc>
      </w:tr>
      <w:tr w:rsidR="00072708" w:rsidTr="00072708">
        <w:tc>
          <w:tcPr>
            <w:tcW w:w="2711" w:type="dxa"/>
            <w:tcBorders>
              <w:top w:val="single" w:sz="4" w:space="0" w:color="auto"/>
              <w:left w:val="single" w:sz="4" w:space="0" w:color="auto"/>
              <w:bottom w:val="single" w:sz="4" w:space="0" w:color="auto"/>
              <w:right w:val="single" w:sz="4" w:space="0" w:color="auto"/>
            </w:tcBorders>
            <w:hideMark/>
          </w:tcPr>
          <w:p w:rsidR="00072708" w:rsidRDefault="00072708">
            <w:pPr>
              <w:spacing w:before="0" w:line="240" w:lineRule="auto"/>
              <w:ind w:left="0" w:firstLine="0"/>
              <w:contextualSpacing/>
              <w:jc w:val="left"/>
              <w:rPr>
                <w:rFonts w:ascii="Arial" w:hAnsi="Arial" w:cs="Arial"/>
                <w:b/>
                <w:sz w:val="18"/>
                <w:szCs w:val="18"/>
              </w:rPr>
            </w:pPr>
            <w:r>
              <w:rPr>
                <w:rFonts w:ascii="Arial" w:hAnsi="Arial" w:cs="Arial"/>
                <w:b/>
                <w:sz w:val="18"/>
                <w:szCs w:val="18"/>
              </w:rPr>
              <w:t>Kontroler dysków</w:t>
            </w:r>
          </w:p>
        </w:tc>
        <w:tc>
          <w:tcPr>
            <w:tcW w:w="6440" w:type="dxa"/>
            <w:tcBorders>
              <w:top w:val="single" w:sz="4" w:space="0" w:color="auto"/>
              <w:left w:val="single" w:sz="4" w:space="0" w:color="auto"/>
              <w:bottom w:val="single" w:sz="4" w:space="0" w:color="auto"/>
              <w:right w:val="single" w:sz="4" w:space="0" w:color="auto"/>
            </w:tcBorders>
            <w:hideMark/>
          </w:tcPr>
          <w:p w:rsidR="00072708" w:rsidRPr="00273124" w:rsidRDefault="00072708" w:rsidP="00072708">
            <w:pPr>
              <w:pStyle w:val="Akapitzlist"/>
              <w:numPr>
                <w:ilvl w:val="0"/>
                <w:numId w:val="18"/>
              </w:numPr>
              <w:suppressAutoHyphens w:val="0"/>
              <w:spacing w:before="0" w:line="240" w:lineRule="auto"/>
              <w:ind w:left="397" w:hanging="227"/>
              <w:jc w:val="left"/>
              <w:rPr>
                <w:rFonts w:ascii="Arial" w:hAnsi="Arial" w:cs="Arial"/>
                <w:sz w:val="16"/>
                <w:szCs w:val="18"/>
              </w:rPr>
            </w:pPr>
            <w:r w:rsidRPr="00273124">
              <w:rPr>
                <w:rFonts w:ascii="Arial" w:hAnsi="Arial" w:cs="Arial"/>
                <w:sz w:val="16"/>
                <w:szCs w:val="18"/>
              </w:rPr>
              <w:t xml:space="preserve">obsługa co najmniej 4 dysków, </w:t>
            </w:r>
          </w:p>
          <w:p w:rsidR="00072708" w:rsidRPr="00273124" w:rsidRDefault="00072708" w:rsidP="00072708">
            <w:pPr>
              <w:pStyle w:val="Akapitzlist"/>
              <w:numPr>
                <w:ilvl w:val="0"/>
                <w:numId w:val="18"/>
              </w:numPr>
              <w:suppressAutoHyphens w:val="0"/>
              <w:spacing w:before="0" w:line="240" w:lineRule="auto"/>
              <w:ind w:left="397" w:hanging="227"/>
              <w:jc w:val="left"/>
              <w:rPr>
                <w:rFonts w:ascii="Arial" w:hAnsi="Arial" w:cs="Arial"/>
                <w:sz w:val="16"/>
                <w:szCs w:val="18"/>
              </w:rPr>
            </w:pPr>
            <w:r w:rsidRPr="00273124">
              <w:rPr>
                <w:rFonts w:ascii="Arial" w:hAnsi="Arial" w:cs="Arial"/>
                <w:sz w:val="16"/>
                <w:szCs w:val="18"/>
              </w:rPr>
              <w:t>obsługa RAID poziom 0, 1, 5, 6, 10, JBOD,</w:t>
            </w:r>
          </w:p>
          <w:p w:rsidR="00072708" w:rsidRPr="00273124" w:rsidRDefault="00072708" w:rsidP="00072708">
            <w:pPr>
              <w:pStyle w:val="Akapitzlist"/>
              <w:numPr>
                <w:ilvl w:val="0"/>
                <w:numId w:val="18"/>
              </w:numPr>
              <w:suppressAutoHyphens w:val="0"/>
              <w:spacing w:before="0" w:line="240" w:lineRule="auto"/>
              <w:ind w:left="397" w:hanging="227"/>
              <w:jc w:val="left"/>
              <w:rPr>
                <w:rFonts w:ascii="Arial" w:hAnsi="Arial" w:cs="Arial"/>
                <w:sz w:val="16"/>
                <w:szCs w:val="18"/>
              </w:rPr>
            </w:pPr>
            <w:r w:rsidRPr="00273124">
              <w:rPr>
                <w:rFonts w:ascii="Arial" w:hAnsi="Arial" w:cs="Arial"/>
                <w:sz w:val="16"/>
                <w:szCs w:val="18"/>
              </w:rPr>
              <w:t>RAID Hot Spare and Global Hot Spar</w:t>
            </w:r>
          </w:p>
          <w:p w:rsidR="00072708" w:rsidRPr="00273124" w:rsidRDefault="00072708" w:rsidP="00072708">
            <w:pPr>
              <w:pStyle w:val="Akapitzlist"/>
              <w:numPr>
                <w:ilvl w:val="0"/>
                <w:numId w:val="18"/>
              </w:numPr>
              <w:suppressAutoHyphens w:val="0"/>
              <w:spacing w:before="0" w:line="240" w:lineRule="auto"/>
              <w:ind w:left="397" w:hanging="227"/>
              <w:jc w:val="left"/>
              <w:rPr>
                <w:rFonts w:ascii="Arial" w:hAnsi="Arial" w:cs="Arial"/>
                <w:sz w:val="16"/>
                <w:szCs w:val="18"/>
              </w:rPr>
            </w:pPr>
            <w:r w:rsidRPr="00273124">
              <w:rPr>
                <w:rFonts w:ascii="Arial" w:hAnsi="Arial" w:cs="Arial"/>
                <w:sz w:val="16"/>
                <w:szCs w:val="18"/>
              </w:rPr>
              <w:t>Możliwość rozszerzenia RAID online,</w:t>
            </w:r>
          </w:p>
          <w:p w:rsidR="00072708" w:rsidRPr="00273124" w:rsidRDefault="00072708" w:rsidP="00072708">
            <w:pPr>
              <w:pStyle w:val="Akapitzlist"/>
              <w:numPr>
                <w:ilvl w:val="0"/>
                <w:numId w:val="18"/>
              </w:numPr>
              <w:suppressAutoHyphens w:val="0"/>
              <w:spacing w:before="0" w:line="240" w:lineRule="auto"/>
              <w:ind w:left="397" w:hanging="227"/>
              <w:jc w:val="left"/>
              <w:rPr>
                <w:rFonts w:ascii="Arial" w:hAnsi="Arial" w:cs="Arial"/>
                <w:sz w:val="16"/>
                <w:szCs w:val="18"/>
              </w:rPr>
            </w:pPr>
            <w:r w:rsidRPr="00273124">
              <w:rPr>
                <w:rFonts w:ascii="Arial" w:hAnsi="Arial" w:cs="Arial"/>
                <w:sz w:val="16"/>
                <w:szCs w:val="18"/>
              </w:rPr>
              <w:t>Migracja poziomu RAID online</w:t>
            </w:r>
          </w:p>
        </w:tc>
      </w:tr>
      <w:tr w:rsidR="00072708" w:rsidTr="00072708">
        <w:tc>
          <w:tcPr>
            <w:tcW w:w="2711" w:type="dxa"/>
            <w:tcBorders>
              <w:top w:val="single" w:sz="4" w:space="0" w:color="auto"/>
              <w:left w:val="single" w:sz="4" w:space="0" w:color="auto"/>
              <w:bottom w:val="single" w:sz="4" w:space="0" w:color="auto"/>
              <w:right w:val="single" w:sz="4" w:space="0" w:color="auto"/>
            </w:tcBorders>
            <w:hideMark/>
          </w:tcPr>
          <w:p w:rsidR="00072708" w:rsidRDefault="00072708">
            <w:pPr>
              <w:spacing w:before="0" w:line="240" w:lineRule="auto"/>
              <w:ind w:left="0" w:firstLine="0"/>
              <w:contextualSpacing/>
              <w:jc w:val="left"/>
              <w:rPr>
                <w:rFonts w:ascii="Arial" w:hAnsi="Arial" w:cs="Arial"/>
                <w:b/>
                <w:sz w:val="18"/>
                <w:szCs w:val="18"/>
              </w:rPr>
            </w:pPr>
            <w:r>
              <w:rPr>
                <w:rFonts w:ascii="Arial" w:hAnsi="Arial" w:cs="Arial"/>
                <w:b/>
                <w:sz w:val="18"/>
                <w:szCs w:val="18"/>
              </w:rPr>
              <w:t>Procesor</w:t>
            </w:r>
          </w:p>
        </w:tc>
        <w:tc>
          <w:tcPr>
            <w:tcW w:w="6440" w:type="dxa"/>
            <w:tcBorders>
              <w:top w:val="single" w:sz="4" w:space="0" w:color="auto"/>
              <w:left w:val="single" w:sz="4" w:space="0" w:color="auto"/>
              <w:bottom w:val="single" w:sz="4" w:space="0" w:color="auto"/>
              <w:right w:val="single" w:sz="4" w:space="0" w:color="auto"/>
            </w:tcBorders>
            <w:hideMark/>
          </w:tcPr>
          <w:p w:rsidR="00072708" w:rsidRPr="00273124" w:rsidRDefault="00072708" w:rsidP="00072708">
            <w:pPr>
              <w:pStyle w:val="Akapitzlist"/>
              <w:numPr>
                <w:ilvl w:val="0"/>
                <w:numId w:val="19"/>
              </w:numPr>
              <w:suppressAutoHyphens w:val="0"/>
              <w:spacing w:before="0" w:line="240" w:lineRule="auto"/>
              <w:ind w:left="397" w:hanging="227"/>
              <w:jc w:val="left"/>
              <w:rPr>
                <w:rFonts w:ascii="Arial" w:hAnsi="Arial" w:cs="Arial"/>
                <w:sz w:val="16"/>
                <w:szCs w:val="18"/>
              </w:rPr>
            </w:pPr>
            <w:r w:rsidRPr="00273124">
              <w:rPr>
                <w:rFonts w:ascii="Arial" w:hAnsi="Arial" w:cs="Arial"/>
                <w:sz w:val="16"/>
                <w:szCs w:val="18"/>
              </w:rPr>
              <w:t>co najmniej cztery rdzenie,</w:t>
            </w:r>
          </w:p>
          <w:p w:rsidR="00072708" w:rsidRPr="00273124" w:rsidRDefault="00072708" w:rsidP="00072708">
            <w:pPr>
              <w:pStyle w:val="Akapitzlist"/>
              <w:numPr>
                <w:ilvl w:val="0"/>
                <w:numId w:val="19"/>
              </w:numPr>
              <w:suppressAutoHyphens w:val="0"/>
              <w:spacing w:line="240" w:lineRule="auto"/>
              <w:ind w:left="397" w:hanging="227"/>
              <w:jc w:val="left"/>
              <w:rPr>
                <w:rFonts w:ascii="Arial" w:hAnsi="Arial" w:cs="Arial"/>
                <w:sz w:val="16"/>
                <w:szCs w:val="18"/>
              </w:rPr>
            </w:pPr>
            <w:r w:rsidRPr="00273124">
              <w:rPr>
                <w:rFonts w:ascii="Arial" w:hAnsi="Arial" w:cs="Arial"/>
                <w:sz w:val="16"/>
                <w:szCs w:val="18"/>
              </w:rPr>
              <w:t>architektura 64bit,</w:t>
            </w:r>
          </w:p>
          <w:p w:rsidR="00072708" w:rsidRPr="00273124" w:rsidRDefault="00072708" w:rsidP="00072708">
            <w:pPr>
              <w:pStyle w:val="Akapitzlist"/>
              <w:numPr>
                <w:ilvl w:val="0"/>
                <w:numId w:val="19"/>
              </w:numPr>
              <w:suppressAutoHyphens w:val="0"/>
              <w:spacing w:before="0" w:line="240" w:lineRule="auto"/>
              <w:ind w:left="397" w:hanging="227"/>
              <w:jc w:val="left"/>
              <w:rPr>
                <w:rFonts w:ascii="Arial" w:hAnsi="Arial" w:cs="Arial"/>
                <w:sz w:val="16"/>
                <w:szCs w:val="18"/>
              </w:rPr>
            </w:pPr>
            <w:r w:rsidRPr="00273124">
              <w:rPr>
                <w:rFonts w:ascii="Arial" w:hAnsi="Arial" w:cs="Arial"/>
                <w:sz w:val="16"/>
                <w:szCs w:val="18"/>
              </w:rPr>
              <w:t>wynik w teście Geekbench Multi-Core Score nie mniejszy niż 1400 punktów</w:t>
            </w:r>
          </w:p>
        </w:tc>
      </w:tr>
      <w:tr w:rsidR="00072708" w:rsidTr="00072708">
        <w:tc>
          <w:tcPr>
            <w:tcW w:w="2711" w:type="dxa"/>
            <w:tcBorders>
              <w:top w:val="single" w:sz="4" w:space="0" w:color="auto"/>
              <w:left w:val="single" w:sz="4" w:space="0" w:color="auto"/>
              <w:bottom w:val="single" w:sz="4" w:space="0" w:color="auto"/>
              <w:right w:val="single" w:sz="4" w:space="0" w:color="auto"/>
            </w:tcBorders>
            <w:hideMark/>
          </w:tcPr>
          <w:p w:rsidR="00072708" w:rsidRDefault="00072708">
            <w:pPr>
              <w:spacing w:before="0" w:line="240" w:lineRule="auto"/>
              <w:ind w:left="0" w:firstLine="0"/>
              <w:contextualSpacing/>
              <w:jc w:val="left"/>
              <w:rPr>
                <w:rFonts w:ascii="Arial" w:hAnsi="Arial" w:cs="Arial"/>
                <w:b/>
                <w:sz w:val="18"/>
                <w:szCs w:val="18"/>
              </w:rPr>
            </w:pPr>
            <w:r>
              <w:rPr>
                <w:rFonts w:ascii="Arial" w:hAnsi="Arial" w:cs="Arial"/>
                <w:b/>
                <w:sz w:val="18"/>
                <w:szCs w:val="18"/>
              </w:rPr>
              <w:t>Pamięć RAM</w:t>
            </w:r>
          </w:p>
        </w:tc>
        <w:tc>
          <w:tcPr>
            <w:tcW w:w="6440" w:type="dxa"/>
            <w:tcBorders>
              <w:top w:val="single" w:sz="4" w:space="0" w:color="auto"/>
              <w:left w:val="single" w:sz="4" w:space="0" w:color="auto"/>
              <w:bottom w:val="single" w:sz="4" w:space="0" w:color="auto"/>
              <w:right w:val="single" w:sz="4" w:space="0" w:color="auto"/>
            </w:tcBorders>
            <w:hideMark/>
          </w:tcPr>
          <w:p w:rsidR="00072708" w:rsidRPr="00273124" w:rsidRDefault="00072708" w:rsidP="00072708">
            <w:pPr>
              <w:pStyle w:val="Akapitzlist"/>
              <w:numPr>
                <w:ilvl w:val="0"/>
                <w:numId w:val="20"/>
              </w:numPr>
              <w:suppressAutoHyphens w:val="0"/>
              <w:spacing w:before="0" w:line="240" w:lineRule="auto"/>
              <w:ind w:left="397" w:hanging="227"/>
              <w:jc w:val="left"/>
              <w:rPr>
                <w:rFonts w:ascii="Arial" w:hAnsi="Arial" w:cs="Arial"/>
                <w:sz w:val="16"/>
                <w:szCs w:val="18"/>
              </w:rPr>
            </w:pPr>
            <w:r w:rsidRPr="00273124">
              <w:rPr>
                <w:rFonts w:ascii="Arial" w:hAnsi="Arial" w:cs="Arial"/>
                <w:sz w:val="16"/>
                <w:szCs w:val="18"/>
              </w:rPr>
              <w:t>nie mniej niż 16GB,</w:t>
            </w:r>
          </w:p>
          <w:p w:rsidR="00072708" w:rsidRPr="00273124" w:rsidRDefault="00072708" w:rsidP="00072708">
            <w:pPr>
              <w:pStyle w:val="Akapitzlist"/>
              <w:numPr>
                <w:ilvl w:val="0"/>
                <w:numId w:val="20"/>
              </w:numPr>
              <w:suppressAutoHyphens w:val="0"/>
              <w:spacing w:before="0" w:line="240" w:lineRule="auto"/>
              <w:ind w:left="397" w:hanging="227"/>
              <w:jc w:val="left"/>
              <w:rPr>
                <w:rFonts w:ascii="Arial" w:hAnsi="Arial" w:cs="Arial"/>
                <w:sz w:val="16"/>
                <w:szCs w:val="18"/>
              </w:rPr>
            </w:pPr>
            <w:r w:rsidRPr="00273124">
              <w:rPr>
                <w:rFonts w:ascii="Arial" w:hAnsi="Arial" w:cs="Arial"/>
                <w:sz w:val="16"/>
                <w:szCs w:val="18"/>
              </w:rPr>
              <w:t>konstrukcja serwera musi umożliwiać łatwy dostęp do pamięci w celu np. demontażu, wymiany lub rozbudowy,</w:t>
            </w:r>
          </w:p>
        </w:tc>
      </w:tr>
      <w:tr w:rsidR="00072708" w:rsidTr="00072708">
        <w:tc>
          <w:tcPr>
            <w:tcW w:w="2711" w:type="dxa"/>
            <w:tcBorders>
              <w:top w:val="single" w:sz="4" w:space="0" w:color="auto"/>
              <w:left w:val="single" w:sz="4" w:space="0" w:color="auto"/>
              <w:bottom w:val="single" w:sz="4" w:space="0" w:color="auto"/>
              <w:right w:val="single" w:sz="4" w:space="0" w:color="auto"/>
            </w:tcBorders>
            <w:hideMark/>
          </w:tcPr>
          <w:p w:rsidR="00072708" w:rsidRDefault="00072708">
            <w:pPr>
              <w:spacing w:before="0" w:line="240" w:lineRule="auto"/>
              <w:ind w:left="0" w:firstLine="0"/>
              <w:contextualSpacing/>
              <w:jc w:val="left"/>
              <w:rPr>
                <w:rFonts w:ascii="Arial" w:hAnsi="Arial" w:cs="Arial"/>
                <w:b/>
                <w:sz w:val="18"/>
                <w:szCs w:val="18"/>
              </w:rPr>
            </w:pPr>
            <w:r>
              <w:rPr>
                <w:rFonts w:ascii="Arial" w:hAnsi="Arial" w:cs="Arial"/>
                <w:b/>
                <w:sz w:val="18"/>
                <w:szCs w:val="18"/>
              </w:rPr>
              <w:t>Przestrzeń dyskowa</w:t>
            </w:r>
          </w:p>
        </w:tc>
        <w:tc>
          <w:tcPr>
            <w:tcW w:w="6440" w:type="dxa"/>
            <w:tcBorders>
              <w:top w:val="single" w:sz="4" w:space="0" w:color="auto"/>
              <w:left w:val="single" w:sz="4" w:space="0" w:color="auto"/>
              <w:bottom w:val="single" w:sz="4" w:space="0" w:color="auto"/>
              <w:right w:val="single" w:sz="4" w:space="0" w:color="auto"/>
            </w:tcBorders>
            <w:hideMark/>
          </w:tcPr>
          <w:p w:rsidR="00072708" w:rsidRPr="00273124" w:rsidRDefault="00072708" w:rsidP="00072708">
            <w:pPr>
              <w:pStyle w:val="Akapitzlist"/>
              <w:numPr>
                <w:ilvl w:val="0"/>
                <w:numId w:val="20"/>
              </w:numPr>
              <w:suppressAutoHyphens w:val="0"/>
              <w:spacing w:before="0" w:line="240" w:lineRule="auto"/>
              <w:ind w:left="397" w:hanging="227"/>
              <w:jc w:val="left"/>
              <w:rPr>
                <w:rFonts w:ascii="Arial" w:hAnsi="Arial" w:cs="Arial"/>
                <w:sz w:val="16"/>
                <w:szCs w:val="18"/>
              </w:rPr>
            </w:pPr>
            <w:r w:rsidRPr="00273124">
              <w:rPr>
                <w:rFonts w:ascii="Arial" w:hAnsi="Arial" w:cs="Arial"/>
                <w:sz w:val="16"/>
                <w:szCs w:val="18"/>
              </w:rPr>
              <w:t>4 komory na dyski 3.5 cala z możliwością instalacji dysków 2.5 cala</w:t>
            </w:r>
          </w:p>
          <w:p w:rsidR="00072708" w:rsidRPr="00273124" w:rsidRDefault="00072708" w:rsidP="00072708">
            <w:pPr>
              <w:pStyle w:val="Akapitzlist"/>
              <w:numPr>
                <w:ilvl w:val="0"/>
                <w:numId w:val="20"/>
              </w:numPr>
              <w:suppressAutoHyphens w:val="0"/>
              <w:spacing w:before="0" w:line="240" w:lineRule="auto"/>
              <w:ind w:left="397" w:hanging="227"/>
              <w:jc w:val="left"/>
              <w:rPr>
                <w:rFonts w:ascii="Arial" w:hAnsi="Arial" w:cs="Arial"/>
                <w:sz w:val="16"/>
                <w:szCs w:val="18"/>
              </w:rPr>
            </w:pPr>
            <w:r w:rsidRPr="00273124">
              <w:rPr>
                <w:rFonts w:ascii="Arial" w:hAnsi="Arial" w:cs="Arial"/>
                <w:sz w:val="16"/>
                <w:szCs w:val="18"/>
              </w:rPr>
              <w:t>4 dyski o pojemności nie mniejszej niż 18 TB każdy,</w:t>
            </w:r>
          </w:p>
          <w:p w:rsidR="00072708" w:rsidRPr="00273124" w:rsidRDefault="00072708" w:rsidP="00072708">
            <w:pPr>
              <w:pStyle w:val="Akapitzlist"/>
              <w:numPr>
                <w:ilvl w:val="0"/>
                <w:numId w:val="20"/>
              </w:numPr>
              <w:suppressAutoHyphens w:val="0"/>
              <w:spacing w:before="0" w:line="240" w:lineRule="auto"/>
              <w:ind w:left="397" w:hanging="227"/>
              <w:jc w:val="left"/>
              <w:rPr>
                <w:rFonts w:ascii="Arial" w:hAnsi="Arial" w:cs="Arial"/>
                <w:sz w:val="16"/>
                <w:szCs w:val="18"/>
              </w:rPr>
            </w:pPr>
            <w:r w:rsidRPr="00273124">
              <w:rPr>
                <w:rFonts w:ascii="Arial" w:hAnsi="Arial" w:cs="Arial"/>
                <w:sz w:val="16"/>
                <w:szCs w:val="18"/>
              </w:rPr>
              <w:t>przeznaczone do urządzeń typu NAS/Enterprise</w:t>
            </w:r>
          </w:p>
          <w:p w:rsidR="00072708" w:rsidRPr="00273124" w:rsidRDefault="00072708" w:rsidP="00072708">
            <w:pPr>
              <w:pStyle w:val="Akapitzlist"/>
              <w:numPr>
                <w:ilvl w:val="0"/>
                <w:numId w:val="20"/>
              </w:numPr>
              <w:suppressAutoHyphens w:val="0"/>
              <w:spacing w:before="0" w:line="240" w:lineRule="auto"/>
              <w:ind w:left="397" w:hanging="227"/>
              <w:jc w:val="left"/>
              <w:rPr>
                <w:rFonts w:ascii="Arial" w:hAnsi="Arial" w:cs="Arial"/>
                <w:sz w:val="16"/>
                <w:szCs w:val="18"/>
              </w:rPr>
            </w:pPr>
            <w:r w:rsidRPr="00273124">
              <w:rPr>
                <w:rFonts w:ascii="Arial" w:hAnsi="Arial" w:cs="Arial"/>
                <w:sz w:val="16"/>
                <w:szCs w:val="18"/>
              </w:rPr>
              <w:t>dyski muszą znajdować się na liście kompatybilności  serwera</w:t>
            </w:r>
          </w:p>
        </w:tc>
      </w:tr>
      <w:tr w:rsidR="00072708" w:rsidTr="00072708">
        <w:tc>
          <w:tcPr>
            <w:tcW w:w="2711" w:type="dxa"/>
            <w:tcBorders>
              <w:top w:val="single" w:sz="4" w:space="0" w:color="auto"/>
              <w:left w:val="single" w:sz="4" w:space="0" w:color="auto"/>
              <w:bottom w:val="single" w:sz="4" w:space="0" w:color="auto"/>
              <w:right w:val="single" w:sz="4" w:space="0" w:color="auto"/>
            </w:tcBorders>
            <w:hideMark/>
          </w:tcPr>
          <w:p w:rsidR="00072708" w:rsidRDefault="00072708">
            <w:pPr>
              <w:spacing w:before="0" w:line="240" w:lineRule="auto"/>
              <w:ind w:left="0" w:firstLine="0"/>
              <w:contextualSpacing/>
              <w:jc w:val="left"/>
              <w:rPr>
                <w:rFonts w:ascii="Arial" w:hAnsi="Arial" w:cs="Arial"/>
                <w:b/>
                <w:sz w:val="18"/>
                <w:szCs w:val="18"/>
              </w:rPr>
            </w:pPr>
            <w:r>
              <w:rPr>
                <w:rFonts w:ascii="Arial" w:hAnsi="Arial" w:cs="Arial"/>
                <w:b/>
                <w:sz w:val="18"/>
                <w:szCs w:val="18"/>
              </w:rPr>
              <w:t>Karta sieciowa</w:t>
            </w:r>
          </w:p>
        </w:tc>
        <w:tc>
          <w:tcPr>
            <w:tcW w:w="6440" w:type="dxa"/>
            <w:tcBorders>
              <w:top w:val="single" w:sz="4" w:space="0" w:color="auto"/>
              <w:left w:val="single" w:sz="4" w:space="0" w:color="auto"/>
              <w:bottom w:val="single" w:sz="4" w:space="0" w:color="auto"/>
              <w:right w:val="single" w:sz="4" w:space="0" w:color="auto"/>
            </w:tcBorders>
            <w:hideMark/>
          </w:tcPr>
          <w:p w:rsidR="00072708" w:rsidRPr="00273124" w:rsidRDefault="00072708" w:rsidP="00072708">
            <w:pPr>
              <w:pStyle w:val="Akapitzlist"/>
              <w:numPr>
                <w:ilvl w:val="0"/>
                <w:numId w:val="20"/>
              </w:numPr>
              <w:suppressAutoHyphens w:val="0"/>
              <w:spacing w:before="0" w:line="240" w:lineRule="auto"/>
              <w:ind w:left="397" w:hanging="227"/>
              <w:jc w:val="left"/>
              <w:rPr>
                <w:rFonts w:ascii="Arial" w:hAnsi="Arial" w:cs="Arial"/>
                <w:sz w:val="16"/>
                <w:szCs w:val="18"/>
              </w:rPr>
            </w:pPr>
            <w:r w:rsidRPr="00273124">
              <w:rPr>
                <w:rFonts w:ascii="Arial" w:hAnsi="Arial" w:cs="Arial"/>
                <w:sz w:val="16"/>
                <w:szCs w:val="18"/>
              </w:rPr>
              <w:t>zintegrowana,</w:t>
            </w:r>
          </w:p>
          <w:p w:rsidR="00072708" w:rsidRPr="00273124" w:rsidRDefault="00072708" w:rsidP="00072708">
            <w:pPr>
              <w:pStyle w:val="Akapitzlist"/>
              <w:numPr>
                <w:ilvl w:val="0"/>
                <w:numId w:val="20"/>
              </w:numPr>
              <w:suppressAutoHyphens w:val="0"/>
              <w:spacing w:before="0" w:line="240" w:lineRule="auto"/>
              <w:ind w:left="397" w:hanging="227"/>
              <w:jc w:val="left"/>
              <w:rPr>
                <w:rFonts w:ascii="Arial" w:hAnsi="Arial" w:cs="Arial"/>
                <w:sz w:val="16"/>
                <w:szCs w:val="18"/>
              </w:rPr>
            </w:pPr>
            <w:r w:rsidRPr="00273124">
              <w:rPr>
                <w:rFonts w:ascii="Arial" w:hAnsi="Arial" w:cs="Arial"/>
                <w:sz w:val="16"/>
                <w:szCs w:val="18"/>
              </w:rPr>
              <w:t>2,5G lub szybsza,</w:t>
            </w:r>
          </w:p>
          <w:p w:rsidR="00072708" w:rsidRPr="00273124" w:rsidRDefault="00072708" w:rsidP="00072708">
            <w:pPr>
              <w:pStyle w:val="Akapitzlist"/>
              <w:numPr>
                <w:ilvl w:val="0"/>
                <w:numId w:val="20"/>
              </w:numPr>
              <w:suppressAutoHyphens w:val="0"/>
              <w:spacing w:before="0" w:line="240" w:lineRule="auto"/>
              <w:ind w:left="397" w:hanging="227"/>
              <w:jc w:val="left"/>
              <w:rPr>
                <w:rFonts w:ascii="Arial" w:hAnsi="Arial" w:cs="Arial"/>
                <w:sz w:val="16"/>
                <w:szCs w:val="18"/>
              </w:rPr>
            </w:pPr>
            <w:r w:rsidRPr="00273124">
              <w:rPr>
                <w:rFonts w:ascii="Arial" w:hAnsi="Arial" w:cs="Arial"/>
                <w:sz w:val="16"/>
                <w:szCs w:val="18"/>
              </w:rPr>
              <w:t>Min. 2 porty RJ45</w:t>
            </w:r>
          </w:p>
        </w:tc>
      </w:tr>
      <w:tr w:rsidR="00072708" w:rsidTr="00072708">
        <w:tc>
          <w:tcPr>
            <w:tcW w:w="2711" w:type="dxa"/>
            <w:tcBorders>
              <w:top w:val="single" w:sz="4" w:space="0" w:color="auto"/>
              <w:left w:val="single" w:sz="4" w:space="0" w:color="auto"/>
              <w:bottom w:val="single" w:sz="4" w:space="0" w:color="auto"/>
              <w:right w:val="single" w:sz="4" w:space="0" w:color="auto"/>
            </w:tcBorders>
            <w:hideMark/>
          </w:tcPr>
          <w:p w:rsidR="00072708" w:rsidRDefault="00072708">
            <w:pPr>
              <w:spacing w:before="0" w:line="240" w:lineRule="auto"/>
              <w:ind w:left="0" w:firstLine="0"/>
              <w:contextualSpacing/>
              <w:jc w:val="left"/>
              <w:rPr>
                <w:rFonts w:ascii="Arial" w:hAnsi="Arial" w:cs="Arial"/>
                <w:b/>
                <w:sz w:val="18"/>
                <w:szCs w:val="18"/>
              </w:rPr>
            </w:pPr>
            <w:r>
              <w:rPr>
                <w:rFonts w:ascii="Arial" w:hAnsi="Arial" w:cs="Arial"/>
                <w:b/>
                <w:sz w:val="18"/>
                <w:szCs w:val="18"/>
              </w:rPr>
              <w:t>Obudowa</w:t>
            </w:r>
          </w:p>
        </w:tc>
        <w:tc>
          <w:tcPr>
            <w:tcW w:w="6440" w:type="dxa"/>
            <w:tcBorders>
              <w:top w:val="single" w:sz="4" w:space="0" w:color="auto"/>
              <w:left w:val="single" w:sz="4" w:space="0" w:color="auto"/>
              <w:bottom w:val="single" w:sz="4" w:space="0" w:color="auto"/>
              <w:right w:val="single" w:sz="4" w:space="0" w:color="auto"/>
            </w:tcBorders>
            <w:hideMark/>
          </w:tcPr>
          <w:p w:rsidR="00072708" w:rsidRPr="00273124" w:rsidRDefault="00072708" w:rsidP="00072708">
            <w:pPr>
              <w:pStyle w:val="Akapitzlist"/>
              <w:numPr>
                <w:ilvl w:val="0"/>
                <w:numId w:val="20"/>
              </w:numPr>
              <w:suppressAutoHyphens w:val="0"/>
              <w:spacing w:before="0" w:line="240" w:lineRule="auto"/>
              <w:ind w:left="397" w:hanging="227"/>
              <w:jc w:val="left"/>
              <w:rPr>
                <w:rFonts w:ascii="Arial" w:hAnsi="Arial" w:cs="Arial"/>
                <w:sz w:val="16"/>
                <w:szCs w:val="18"/>
              </w:rPr>
            </w:pPr>
            <w:r w:rsidRPr="00273124">
              <w:rPr>
                <w:rFonts w:ascii="Arial" w:hAnsi="Arial" w:cs="Arial"/>
                <w:sz w:val="16"/>
                <w:szCs w:val="18"/>
              </w:rPr>
              <w:t xml:space="preserve">kolor ciemny, </w:t>
            </w:r>
          </w:p>
          <w:p w:rsidR="00072708" w:rsidRPr="00273124" w:rsidRDefault="00072708" w:rsidP="00072708">
            <w:pPr>
              <w:pStyle w:val="Akapitzlist"/>
              <w:numPr>
                <w:ilvl w:val="0"/>
                <w:numId w:val="20"/>
              </w:numPr>
              <w:suppressAutoHyphens w:val="0"/>
              <w:spacing w:before="0" w:line="240" w:lineRule="auto"/>
              <w:ind w:left="397" w:hanging="227"/>
              <w:jc w:val="left"/>
              <w:rPr>
                <w:rFonts w:ascii="Arial" w:hAnsi="Arial" w:cs="Arial"/>
                <w:sz w:val="16"/>
                <w:szCs w:val="18"/>
              </w:rPr>
            </w:pPr>
            <w:r w:rsidRPr="00273124">
              <w:rPr>
                <w:rFonts w:ascii="Arial" w:hAnsi="Arial" w:cs="Arial"/>
                <w:sz w:val="16"/>
                <w:szCs w:val="18"/>
              </w:rPr>
              <w:t>obudowa pozwalająca na postawienie jej na biurku</w:t>
            </w:r>
          </w:p>
        </w:tc>
      </w:tr>
      <w:tr w:rsidR="00072708" w:rsidTr="00072708">
        <w:tc>
          <w:tcPr>
            <w:tcW w:w="2711" w:type="dxa"/>
            <w:tcBorders>
              <w:top w:val="single" w:sz="4" w:space="0" w:color="auto"/>
              <w:left w:val="single" w:sz="4" w:space="0" w:color="auto"/>
              <w:bottom w:val="single" w:sz="4" w:space="0" w:color="auto"/>
              <w:right w:val="single" w:sz="4" w:space="0" w:color="auto"/>
            </w:tcBorders>
            <w:hideMark/>
          </w:tcPr>
          <w:p w:rsidR="00072708" w:rsidRDefault="00072708">
            <w:pPr>
              <w:spacing w:before="0" w:line="240" w:lineRule="auto"/>
              <w:ind w:left="0" w:firstLine="0"/>
              <w:contextualSpacing/>
              <w:jc w:val="left"/>
              <w:rPr>
                <w:rFonts w:ascii="Arial" w:hAnsi="Arial" w:cs="Arial"/>
                <w:b/>
                <w:sz w:val="18"/>
                <w:szCs w:val="18"/>
              </w:rPr>
            </w:pPr>
            <w:r>
              <w:rPr>
                <w:rFonts w:ascii="Arial" w:hAnsi="Arial" w:cs="Arial"/>
                <w:b/>
                <w:sz w:val="18"/>
                <w:szCs w:val="18"/>
              </w:rPr>
              <w:t>System operacyjny</w:t>
            </w:r>
          </w:p>
        </w:tc>
        <w:tc>
          <w:tcPr>
            <w:tcW w:w="6440" w:type="dxa"/>
            <w:tcBorders>
              <w:top w:val="single" w:sz="4" w:space="0" w:color="auto"/>
              <w:left w:val="single" w:sz="4" w:space="0" w:color="auto"/>
              <w:bottom w:val="single" w:sz="4" w:space="0" w:color="auto"/>
              <w:right w:val="single" w:sz="4" w:space="0" w:color="auto"/>
            </w:tcBorders>
            <w:hideMark/>
          </w:tcPr>
          <w:p w:rsidR="00072708" w:rsidRPr="00273124" w:rsidRDefault="00072708" w:rsidP="00072708">
            <w:pPr>
              <w:pStyle w:val="Akapitzlist"/>
              <w:numPr>
                <w:ilvl w:val="0"/>
                <w:numId w:val="21"/>
              </w:numPr>
              <w:suppressAutoHyphens w:val="0"/>
              <w:spacing w:before="0" w:line="240" w:lineRule="auto"/>
              <w:ind w:left="397" w:hanging="227"/>
              <w:jc w:val="left"/>
              <w:rPr>
                <w:rFonts w:ascii="Arial" w:hAnsi="Arial" w:cs="Arial"/>
                <w:sz w:val="16"/>
                <w:szCs w:val="18"/>
              </w:rPr>
            </w:pPr>
            <w:r w:rsidRPr="00273124">
              <w:rPr>
                <w:rFonts w:ascii="Arial" w:hAnsi="Arial" w:cs="Arial"/>
                <w:sz w:val="16"/>
                <w:szCs w:val="18"/>
              </w:rPr>
              <w:t>graficzny interfejs użytkownika w języku polskim (interfejs WWW),</w:t>
            </w:r>
          </w:p>
          <w:p w:rsidR="00072708" w:rsidRPr="00273124" w:rsidRDefault="00072708" w:rsidP="00072708">
            <w:pPr>
              <w:pStyle w:val="Akapitzlist"/>
              <w:numPr>
                <w:ilvl w:val="0"/>
                <w:numId w:val="21"/>
              </w:numPr>
              <w:suppressAutoHyphens w:val="0"/>
              <w:spacing w:line="240" w:lineRule="auto"/>
              <w:ind w:left="397" w:hanging="227"/>
              <w:jc w:val="left"/>
              <w:rPr>
                <w:rFonts w:ascii="Arial" w:hAnsi="Arial" w:cs="Arial"/>
                <w:sz w:val="16"/>
                <w:szCs w:val="18"/>
              </w:rPr>
            </w:pPr>
            <w:r w:rsidRPr="00273124">
              <w:rPr>
                <w:rFonts w:ascii="Arial" w:hAnsi="Arial" w:cs="Arial"/>
                <w:sz w:val="16"/>
                <w:szCs w:val="18"/>
              </w:rPr>
              <w:t>dedykowany do urządzenia, preinstalowany,</w:t>
            </w:r>
          </w:p>
          <w:p w:rsidR="00072708" w:rsidRPr="00273124" w:rsidRDefault="00072708" w:rsidP="00072708">
            <w:pPr>
              <w:pStyle w:val="Akapitzlist"/>
              <w:numPr>
                <w:ilvl w:val="0"/>
                <w:numId w:val="21"/>
              </w:numPr>
              <w:suppressAutoHyphens w:val="0"/>
              <w:spacing w:line="240" w:lineRule="auto"/>
              <w:ind w:left="397" w:hanging="227"/>
              <w:jc w:val="left"/>
              <w:rPr>
                <w:rFonts w:ascii="Arial" w:hAnsi="Arial" w:cs="Arial"/>
                <w:sz w:val="16"/>
                <w:szCs w:val="18"/>
              </w:rPr>
            </w:pPr>
            <w:r w:rsidRPr="00273124">
              <w:rPr>
                <w:rFonts w:ascii="Arial" w:hAnsi="Arial" w:cs="Arial"/>
                <w:sz w:val="16"/>
                <w:szCs w:val="18"/>
              </w:rPr>
              <w:t>obsługa MS Active Directory</w:t>
            </w:r>
          </w:p>
        </w:tc>
      </w:tr>
      <w:tr w:rsidR="00072708" w:rsidTr="00072708">
        <w:tc>
          <w:tcPr>
            <w:tcW w:w="2711" w:type="dxa"/>
            <w:tcBorders>
              <w:top w:val="single" w:sz="4" w:space="0" w:color="auto"/>
              <w:left w:val="single" w:sz="4" w:space="0" w:color="auto"/>
              <w:bottom w:val="single" w:sz="4" w:space="0" w:color="auto"/>
              <w:right w:val="single" w:sz="4" w:space="0" w:color="auto"/>
            </w:tcBorders>
            <w:hideMark/>
          </w:tcPr>
          <w:p w:rsidR="00072708" w:rsidRDefault="00072708">
            <w:pPr>
              <w:spacing w:before="0" w:line="240" w:lineRule="auto"/>
              <w:ind w:left="0" w:firstLine="0"/>
              <w:contextualSpacing/>
              <w:jc w:val="left"/>
              <w:rPr>
                <w:rFonts w:ascii="Arial" w:hAnsi="Arial" w:cs="Arial"/>
                <w:b/>
                <w:sz w:val="18"/>
                <w:szCs w:val="18"/>
              </w:rPr>
            </w:pPr>
            <w:r>
              <w:rPr>
                <w:rFonts w:ascii="Arial" w:hAnsi="Arial" w:cs="Arial"/>
                <w:b/>
                <w:sz w:val="18"/>
                <w:szCs w:val="18"/>
              </w:rPr>
              <w:t>Certyfikaty i normy</w:t>
            </w:r>
          </w:p>
        </w:tc>
        <w:tc>
          <w:tcPr>
            <w:tcW w:w="6440" w:type="dxa"/>
            <w:tcBorders>
              <w:top w:val="single" w:sz="4" w:space="0" w:color="auto"/>
              <w:left w:val="single" w:sz="4" w:space="0" w:color="auto"/>
              <w:bottom w:val="single" w:sz="4" w:space="0" w:color="auto"/>
              <w:right w:val="single" w:sz="4" w:space="0" w:color="auto"/>
            </w:tcBorders>
            <w:hideMark/>
          </w:tcPr>
          <w:p w:rsidR="00072708" w:rsidRPr="00273124" w:rsidRDefault="00072708" w:rsidP="00072708">
            <w:pPr>
              <w:pStyle w:val="Akapitzlist"/>
              <w:numPr>
                <w:ilvl w:val="0"/>
                <w:numId w:val="20"/>
              </w:numPr>
              <w:suppressAutoHyphens w:val="0"/>
              <w:spacing w:before="0" w:line="240" w:lineRule="auto"/>
              <w:ind w:left="397" w:hanging="227"/>
              <w:jc w:val="left"/>
              <w:rPr>
                <w:rFonts w:ascii="Arial" w:hAnsi="Arial" w:cs="Arial"/>
                <w:sz w:val="16"/>
                <w:szCs w:val="18"/>
              </w:rPr>
            </w:pPr>
            <w:r w:rsidRPr="00273124">
              <w:rPr>
                <w:rFonts w:ascii="Arial" w:hAnsi="Arial" w:cs="Arial"/>
                <w:sz w:val="16"/>
                <w:szCs w:val="18"/>
              </w:rPr>
              <w:t>deklaracja zgodności CE,</w:t>
            </w:r>
          </w:p>
          <w:p w:rsidR="00072708" w:rsidRPr="00273124" w:rsidRDefault="00072708" w:rsidP="00072708">
            <w:pPr>
              <w:pStyle w:val="Akapitzlist"/>
              <w:numPr>
                <w:ilvl w:val="0"/>
                <w:numId w:val="20"/>
              </w:numPr>
              <w:suppressAutoHyphens w:val="0"/>
              <w:spacing w:before="0" w:line="240" w:lineRule="auto"/>
              <w:ind w:left="397" w:hanging="227"/>
              <w:jc w:val="left"/>
              <w:rPr>
                <w:rFonts w:ascii="Arial" w:hAnsi="Arial" w:cs="Arial"/>
                <w:sz w:val="16"/>
                <w:szCs w:val="18"/>
              </w:rPr>
            </w:pPr>
            <w:r w:rsidRPr="00273124">
              <w:rPr>
                <w:rFonts w:ascii="Arial" w:hAnsi="Arial" w:cs="Arial"/>
                <w:sz w:val="16"/>
                <w:szCs w:val="18"/>
              </w:rPr>
              <w:t>certyfikat ISO 9001 lub równoważny dla producenta komputera</w:t>
            </w:r>
          </w:p>
          <w:p w:rsidR="00072708" w:rsidRPr="00273124" w:rsidRDefault="00072708" w:rsidP="00072708">
            <w:pPr>
              <w:pStyle w:val="Akapitzlist"/>
              <w:numPr>
                <w:ilvl w:val="0"/>
                <w:numId w:val="20"/>
              </w:numPr>
              <w:suppressAutoHyphens w:val="0"/>
              <w:spacing w:before="0" w:line="240" w:lineRule="auto"/>
              <w:ind w:left="397" w:hanging="227"/>
              <w:jc w:val="left"/>
              <w:rPr>
                <w:rFonts w:ascii="Arial" w:hAnsi="Arial" w:cs="Arial"/>
                <w:sz w:val="16"/>
                <w:szCs w:val="18"/>
              </w:rPr>
            </w:pPr>
            <w:r w:rsidRPr="00273124">
              <w:rPr>
                <w:rFonts w:ascii="Arial" w:hAnsi="Arial" w:cs="Arial"/>
                <w:sz w:val="16"/>
                <w:szCs w:val="18"/>
              </w:rPr>
              <w:t>certyfikat ISO 14001 lub równoważny dla producenta komputera,</w:t>
            </w:r>
          </w:p>
          <w:p w:rsidR="00072708" w:rsidRPr="00273124" w:rsidRDefault="00072708" w:rsidP="00072708">
            <w:pPr>
              <w:pStyle w:val="Akapitzlist"/>
              <w:numPr>
                <w:ilvl w:val="0"/>
                <w:numId w:val="20"/>
              </w:numPr>
              <w:suppressAutoHyphens w:val="0"/>
              <w:spacing w:before="0" w:line="240" w:lineRule="auto"/>
              <w:ind w:left="397" w:hanging="227"/>
              <w:jc w:val="left"/>
              <w:rPr>
                <w:rFonts w:ascii="Arial" w:hAnsi="Arial" w:cs="Arial"/>
                <w:sz w:val="16"/>
                <w:szCs w:val="18"/>
              </w:rPr>
            </w:pPr>
            <w:r w:rsidRPr="00273124">
              <w:rPr>
                <w:rFonts w:ascii="Arial" w:hAnsi="Arial" w:cs="Arial"/>
                <w:sz w:val="16"/>
                <w:szCs w:val="18"/>
              </w:rPr>
              <w:t>poziom emitowanego hałasu, mierzony wg normy ISO 7779 musi wynosić nie więcej niż 22 dB(A)</w:t>
            </w:r>
          </w:p>
        </w:tc>
      </w:tr>
      <w:tr w:rsidR="00072708" w:rsidTr="00072708">
        <w:tc>
          <w:tcPr>
            <w:tcW w:w="2711" w:type="dxa"/>
            <w:tcBorders>
              <w:top w:val="single" w:sz="4" w:space="0" w:color="auto"/>
              <w:left w:val="single" w:sz="4" w:space="0" w:color="auto"/>
              <w:bottom w:val="single" w:sz="4" w:space="0" w:color="auto"/>
              <w:right w:val="single" w:sz="4" w:space="0" w:color="auto"/>
            </w:tcBorders>
            <w:hideMark/>
          </w:tcPr>
          <w:p w:rsidR="00072708" w:rsidRDefault="00072708">
            <w:pPr>
              <w:spacing w:before="0" w:line="240" w:lineRule="auto"/>
              <w:ind w:left="0" w:firstLine="0"/>
              <w:contextualSpacing/>
              <w:jc w:val="left"/>
              <w:rPr>
                <w:rFonts w:ascii="Arial" w:hAnsi="Arial" w:cs="Arial"/>
                <w:b/>
                <w:sz w:val="18"/>
                <w:szCs w:val="18"/>
              </w:rPr>
            </w:pPr>
            <w:r>
              <w:rPr>
                <w:rFonts w:ascii="Arial" w:hAnsi="Arial" w:cs="Arial"/>
                <w:b/>
                <w:sz w:val="18"/>
                <w:szCs w:val="18"/>
              </w:rPr>
              <w:t>Gwarancja</w:t>
            </w:r>
          </w:p>
        </w:tc>
        <w:tc>
          <w:tcPr>
            <w:tcW w:w="6440" w:type="dxa"/>
            <w:tcBorders>
              <w:top w:val="single" w:sz="4" w:space="0" w:color="auto"/>
              <w:left w:val="single" w:sz="4" w:space="0" w:color="auto"/>
              <w:bottom w:val="single" w:sz="4" w:space="0" w:color="auto"/>
              <w:right w:val="single" w:sz="4" w:space="0" w:color="auto"/>
            </w:tcBorders>
            <w:hideMark/>
          </w:tcPr>
          <w:p w:rsidR="00072708" w:rsidRPr="00273124" w:rsidRDefault="00072708" w:rsidP="00072708">
            <w:pPr>
              <w:pStyle w:val="Akapitzlist"/>
              <w:numPr>
                <w:ilvl w:val="0"/>
                <w:numId w:val="20"/>
              </w:numPr>
              <w:suppressAutoHyphens w:val="0"/>
              <w:spacing w:before="0" w:line="240" w:lineRule="auto"/>
              <w:ind w:left="397" w:hanging="227"/>
              <w:jc w:val="left"/>
              <w:rPr>
                <w:rFonts w:ascii="Arial" w:hAnsi="Arial" w:cs="Arial"/>
                <w:sz w:val="16"/>
                <w:szCs w:val="18"/>
              </w:rPr>
            </w:pPr>
            <w:r w:rsidRPr="00273124">
              <w:rPr>
                <w:rFonts w:ascii="Arial" w:hAnsi="Arial" w:cs="Arial"/>
                <w:sz w:val="16"/>
                <w:szCs w:val="18"/>
              </w:rPr>
              <w:t>firma serwisująca musi posiadać autoryzację producenta komputera na świadczenie usług serwisowych,</w:t>
            </w:r>
          </w:p>
          <w:p w:rsidR="00072708" w:rsidRPr="00273124" w:rsidRDefault="00072708" w:rsidP="00072708">
            <w:pPr>
              <w:pStyle w:val="Akapitzlist"/>
              <w:numPr>
                <w:ilvl w:val="0"/>
                <w:numId w:val="20"/>
              </w:numPr>
              <w:suppressAutoHyphens w:val="0"/>
              <w:spacing w:before="0" w:line="240" w:lineRule="auto"/>
              <w:ind w:left="397" w:hanging="227"/>
              <w:jc w:val="left"/>
              <w:rPr>
                <w:rFonts w:ascii="Arial" w:hAnsi="Arial" w:cs="Arial"/>
                <w:sz w:val="16"/>
                <w:szCs w:val="18"/>
              </w:rPr>
            </w:pPr>
            <w:r w:rsidRPr="00273124">
              <w:rPr>
                <w:rFonts w:ascii="Arial" w:hAnsi="Arial" w:cs="Arial"/>
                <w:sz w:val="16"/>
                <w:szCs w:val="18"/>
              </w:rPr>
              <w:t xml:space="preserve">2 lata na części i robociznę, </w:t>
            </w:r>
          </w:p>
          <w:p w:rsidR="00072708" w:rsidRPr="00273124" w:rsidRDefault="00072708" w:rsidP="00072708">
            <w:pPr>
              <w:pStyle w:val="Akapitzlist"/>
              <w:numPr>
                <w:ilvl w:val="0"/>
                <w:numId w:val="28"/>
              </w:numPr>
              <w:suppressAutoHyphens w:val="0"/>
              <w:spacing w:before="0" w:line="240" w:lineRule="auto"/>
              <w:ind w:left="397" w:hanging="227"/>
              <w:jc w:val="left"/>
              <w:rPr>
                <w:rFonts w:ascii="Arial" w:hAnsi="Arial" w:cs="Arial"/>
                <w:sz w:val="16"/>
                <w:szCs w:val="18"/>
              </w:rPr>
            </w:pPr>
            <w:r w:rsidRPr="00273124">
              <w:rPr>
                <w:rFonts w:ascii="Arial" w:hAnsi="Arial" w:cs="Arial"/>
                <w:sz w:val="16"/>
                <w:szCs w:val="18"/>
              </w:rPr>
              <w:t xml:space="preserve">możliwość pobrania aktualizacji firmware oraz systemu operacyjnego oraz  za pośrednictwem strony internetowej producenta komputera również dla urządzeń z nieaktywnym wsparciem, </w:t>
            </w:r>
          </w:p>
        </w:tc>
      </w:tr>
    </w:tbl>
    <w:p w:rsidR="00072708" w:rsidRDefault="00072708" w:rsidP="00072708">
      <w:pPr>
        <w:keepNext/>
        <w:spacing w:before="0" w:line="240" w:lineRule="auto"/>
        <w:ind w:left="0" w:firstLine="0"/>
        <w:contextualSpacing/>
        <w:rPr>
          <w:rFonts w:ascii="Arial" w:hAnsi="Arial" w:cs="Arial"/>
          <w:sz w:val="18"/>
          <w:szCs w:val="18"/>
        </w:rPr>
      </w:pPr>
      <w:r>
        <w:rPr>
          <w:rFonts w:ascii="Arial" w:hAnsi="Arial" w:cs="Arial"/>
          <w:sz w:val="18"/>
          <w:szCs w:val="18"/>
        </w:rPr>
        <w:t>dr inż. Piotr Posadzy, 663 786 462</w:t>
      </w:r>
    </w:p>
    <w:p w:rsidR="00072708" w:rsidRDefault="00072708" w:rsidP="00072708">
      <w:pPr>
        <w:keepNext/>
        <w:spacing w:before="0" w:line="240" w:lineRule="auto"/>
        <w:ind w:left="0" w:firstLine="0"/>
        <w:contextualSpacing/>
        <w:rPr>
          <w:rFonts w:ascii="Arial" w:hAnsi="Arial" w:cs="Arial"/>
          <w:sz w:val="18"/>
          <w:szCs w:val="18"/>
        </w:rPr>
      </w:pPr>
      <w:r>
        <w:rPr>
          <w:rFonts w:ascii="Arial" w:hAnsi="Arial" w:cs="Arial"/>
          <w:sz w:val="18"/>
          <w:szCs w:val="18"/>
        </w:rPr>
        <w:t>……………………………………………………</w:t>
      </w:r>
    </w:p>
    <w:p w:rsidR="00072708" w:rsidRDefault="00072708" w:rsidP="00072708">
      <w:pPr>
        <w:keepNext/>
        <w:spacing w:before="0" w:line="240" w:lineRule="auto"/>
        <w:ind w:left="0" w:firstLine="0"/>
        <w:contextualSpacing/>
        <w:rPr>
          <w:rFonts w:ascii="Arial" w:hAnsi="Arial" w:cs="Arial"/>
          <w:sz w:val="18"/>
          <w:szCs w:val="18"/>
        </w:rPr>
      </w:pPr>
      <w:r>
        <w:rPr>
          <w:rFonts w:ascii="Arial" w:hAnsi="Arial" w:cs="Arial"/>
          <w:sz w:val="18"/>
          <w:szCs w:val="18"/>
        </w:rPr>
        <w:t>Osoby zainteresowane zakupem, nr telefonu</w:t>
      </w:r>
    </w:p>
    <w:p w:rsidR="00072708" w:rsidRDefault="00072708">
      <w:pPr>
        <w:suppressAutoHyphens w:val="0"/>
        <w:spacing w:before="0" w:after="160" w:line="259" w:lineRule="auto"/>
        <w:ind w:left="0" w:firstLine="0"/>
        <w:jc w:val="left"/>
        <w:rPr>
          <w:rFonts w:ascii="Arial" w:hAnsi="Arial" w:cs="Arial"/>
          <w:sz w:val="18"/>
          <w:szCs w:val="18"/>
        </w:rPr>
      </w:pPr>
      <w:r>
        <w:rPr>
          <w:rFonts w:ascii="Arial" w:hAnsi="Arial" w:cs="Arial"/>
          <w:sz w:val="18"/>
          <w:szCs w:val="18"/>
        </w:rPr>
        <w:br w:type="page"/>
      </w:r>
    </w:p>
    <w:p w:rsidR="00072708" w:rsidRDefault="00072708" w:rsidP="00072708">
      <w:pPr>
        <w:suppressAutoHyphens w:val="0"/>
        <w:spacing w:before="0" w:after="160" w:line="259" w:lineRule="auto"/>
        <w:ind w:left="0" w:firstLine="0"/>
        <w:jc w:val="right"/>
        <w:rPr>
          <w:b/>
          <w:u w:val="single"/>
        </w:rPr>
      </w:pPr>
      <w:r w:rsidRPr="00A44229">
        <w:rPr>
          <w:b/>
          <w:u w:val="single"/>
        </w:rPr>
        <w:t xml:space="preserve">Załącznik </w:t>
      </w:r>
      <w:r>
        <w:rPr>
          <w:b/>
          <w:u w:val="single"/>
        </w:rPr>
        <w:t>4</w:t>
      </w:r>
      <w:r w:rsidR="00AB7609">
        <w:rPr>
          <w:b/>
          <w:u w:val="single"/>
        </w:rPr>
        <w:t>4</w:t>
      </w:r>
    </w:p>
    <w:p w:rsidR="00B518C2" w:rsidRPr="00B518C2" w:rsidRDefault="00B518C2" w:rsidP="00B518C2">
      <w:pPr>
        <w:pStyle w:val="Bold"/>
        <w:rPr>
          <w:sz w:val="24"/>
        </w:rPr>
      </w:pPr>
      <w:r w:rsidRPr="00B518C2">
        <w:rPr>
          <w:sz w:val="24"/>
        </w:rPr>
        <w:t>Instytut Konstrukcji Budowlanych</w:t>
      </w:r>
    </w:p>
    <w:p w:rsidR="00B518C2" w:rsidRPr="00B518C2" w:rsidRDefault="00B518C2" w:rsidP="00B518C2">
      <w:pPr>
        <w:pStyle w:val="Bold"/>
        <w:rPr>
          <w:sz w:val="24"/>
        </w:rPr>
      </w:pPr>
      <w:r w:rsidRPr="00B518C2">
        <w:rPr>
          <w:sz w:val="24"/>
        </w:rPr>
        <w:t>ul. Piotrowo 5</w:t>
      </w:r>
    </w:p>
    <w:p w:rsidR="00B518C2" w:rsidRDefault="00B518C2" w:rsidP="00B518C2">
      <w:pPr>
        <w:pStyle w:val="Gray"/>
      </w:pPr>
      <w:r>
        <w:t>nazwa jednostki zamawiającej, adres</w:t>
      </w:r>
    </w:p>
    <w:p w:rsidR="00B518C2" w:rsidRDefault="00B518C2" w:rsidP="00B518C2">
      <w:pPr>
        <w:pStyle w:val="Standard"/>
      </w:pPr>
    </w:p>
    <w:p w:rsidR="00B518C2" w:rsidRDefault="00B518C2" w:rsidP="00B518C2">
      <w:pPr>
        <w:pStyle w:val="Bold"/>
      </w:pPr>
      <w:r>
        <w:t>JEDEN (1) zestaw komputerowy o następujących parametrach:</w:t>
      </w:r>
    </w:p>
    <w:tbl>
      <w:tblPr>
        <w:tblW w:w="10200" w:type="dxa"/>
        <w:tblLayout w:type="fixed"/>
        <w:tblCellMar>
          <w:left w:w="10" w:type="dxa"/>
          <w:right w:w="10" w:type="dxa"/>
        </w:tblCellMar>
        <w:tblLook w:val="04A0" w:firstRow="1" w:lastRow="0" w:firstColumn="1" w:lastColumn="0" w:noHBand="0" w:noVBand="1"/>
      </w:tblPr>
      <w:tblGrid>
        <w:gridCol w:w="2264"/>
        <w:gridCol w:w="7936"/>
      </w:tblGrid>
      <w:tr w:rsidR="00B518C2" w:rsidTr="00B518C2">
        <w:tc>
          <w:tcPr>
            <w:tcW w:w="2265" w:type="dxa"/>
            <w:tcBorders>
              <w:top w:val="single" w:sz="2" w:space="0" w:color="000000"/>
              <w:left w:val="single" w:sz="2" w:space="0" w:color="000000"/>
              <w:bottom w:val="single" w:sz="2" w:space="0" w:color="000000"/>
              <w:right w:val="nil"/>
            </w:tcBorders>
            <w:tcMar>
              <w:top w:w="113" w:type="dxa"/>
              <w:left w:w="170" w:type="dxa"/>
              <w:bottom w:w="113" w:type="dxa"/>
              <w:right w:w="113" w:type="dxa"/>
            </w:tcMar>
            <w:hideMark/>
          </w:tcPr>
          <w:p w:rsidR="00B518C2" w:rsidRDefault="00B518C2">
            <w:pPr>
              <w:pStyle w:val="TableContents"/>
              <w:jc w:val="center"/>
              <w:rPr>
                <w:b/>
                <w:bCs/>
              </w:rPr>
            </w:pPr>
            <w:r>
              <w:rPr>
                <w:b/>
                <w:bCs/>
              </w:rPr>
              <w:t>Wyszczególnienie</w:t>
            </w:r>
          </w:p>
        </w:tc>
        <w:tc>
          <w:tcPr>
            <w:tcW w:w="7941" w:type="dxa"/>
            <w:tcBorders>
              <w:top w:val="single" w:sz="2" w:space="0" w:color="000000"/>
              <w:left w:val="single" w:sz="2" w:space="0" w:color="000000"/>
              <w:bottom w:val="single" w:sz="2" w:space="0" w:color="000000"/>
              <w:right w:val="single" w:sz="2" w:space="0" w:color="000000"/>
            </w:tcBorders>
            <w:tcMar>
              <w:top w:w="113" w:type="dxa"/>
              <w:left w:w="170" w:type="dxa"/>
              <w:bottom w:w="113" w:type="dxa"/>
              <w:right w:w="113" w:type="dxa"/>
            </w:tcMar>
            <w:hideMark/>
          </w:tcPr>
          <w:p w:rsidR="00B518C2" w:rsidRDefault="00B518C2">
            <w:pPr>
              <w:pStyle w:val="TableContents"/>
              <w:jc w:val="center"/>
              <w:rPr>
                <w:b/>
                <w:bCs/>
              </w:rPr>
            </w:pPr>
            <w:r>
              <w:rPr>
                <w:b/>
                <w:bCs/>
              </w:rPr>
              <w:t>Wymagania</w:t>
            </w:r>
          </w:p>
        </w:tc>
      </w:tr>
      <w:tr w:rsidR="00B518C2" w:rsidTr="00B518C2">
        <w:tc>
          <w:tcPr>
            <w:tcW w:w="2265" w:type="dxa"/>
            <w:tcBorders>
              <w:top w:val="nil"/>
              <w:left w:val="single" w:sz="2" w:space="0" w:color="000000"/>
              <w:bottom w:val="single" w:sz="2" w:space="0" w:color="000000"/>
              <w:right w:val="nil"/>
            </w:tcBorders>
            <w:tcMar>
              <w:top w:w="113" w:type="dxa"/>
              <w:left w:w="170" w:type="dxa"/>
              <w:bottom w:w="113" w:type="dxa"/>
              <w:right w:w="113" w:type="dxa"/>
            </w:tcMar>
            <w:hideMark/>
          </w:tcPr>
          <w:p w:rsidR="00B518C2" w:rsidRDefault="00B518C2">
            <w:pPr>
              <w:pStyle w:val="TableContents"/>
            </w:pPr>
            <w:r>
              <w:t>Płyta główna</w:t>
            </w:r>
          </w:p>
        </w:tc>
        <w:tc>
          <w:tcPr>
            <w:tcW w:w="7941" w:type="dxa"/>
            <w:tcBorders>
              <w:top w:val="nil"/>
              <w:left w:val="single" w:sz="2" w:space="0" w:color="000000"/>
              <w:bottom w:val="single" w:sz="2" w:space="0" w:color="000000"/>
              <w:right w:val="single" w:sz="2" w:space="0" w:color="000000"/>
            </w:tcBorders>
            <w:tcMar>
              <w:top w:w="113" w:type="dxa"/>
              <w:left w:w="170" w:type="dxa"/>
              <w:bottom w:w="113" w:type="dxa"/>
              <w:right w:w="113" w:type="dxa"/>
            </w:tcMar>
            <w:hideMark/>
          </w:tcPr>
          <w:p w:rsidR="00B518C2" w:rsidRPr="00B518C2" w:rsidRDefault="00B518C2" w:rsidP="00952FF0">
            <w:pPr>
              <w:pStyle w:val="TableContents"/>
              <w:numPr>
                <w:ilvl w:val="0"/>
                <w:numId w:val="49"/>
              </w:numPr>
              <w:autoSpaceDN w:val="0"/>
              <w:spacing w:line="240" w:lineRule="auto"/>
              <w:ind w:left="397" w:hanging="227"/>
              <w:rPr>
                <w:sz w:val="18"/>
              </w:rPr>
            </w:pPr>
            <w:r w:rsidRPr="00B518C2">
              <w:rPr>
                <w:sz w:val="18"/>
              </w:rPr>
              <w:t>zintegrowany kontroler SATA III min. 2 porty</w:t>
            </w:r>
          </w:p>
          <w:p w:rsidR="00B518C2" w:rsidRPr="00B518C2" w:rsidRDefault="00B518C2" w:rsidP="00952FF0">
            <w:pPr>
              <w:pStyle w:val="TableContents"/>
              <w:numPr>
                <w:ilvl w:val="0"/>
                <w:numId w:val="49"/>
              </w:numPr>
              <w:autoSpaceDN w:val="0"/>
              <w:spacing w:line="240" w:lineRule="auto"/>
              <w:ind w:left="397" w:hanging="227"/>
              <w:rPr>
                <w:sz w:val="18"/>
              </w:rPr>
            </w:pPr>
            <w:r w:rsidRPr="00B518C2">
              <w:rPr>
                <w:sz w:val="18"/>
              </w:rPr>
              <w:t>min. 1x PCI-Express 3.0 16x</w:t>
            </w:r>
          </w:p>
          <w:p w:rsidR="00B518C2" w:rsidRPr="00B518C2" w:rsidRDefault="00B518C2" w:rsidP="00952FF0">
            <w:pPr>
              <w:pStyle w:val="TableContents"/>
              <w:numPr>
                <w:ilvl w:val="0"/>
                <w:numId w:val="49"/>
              </w:numPr>
              <w:autoSpaceDN w:val="0"/>
              <w:spacing w:line="240" w:lineRule="auto"/>
              <w:ind w:left="397" w:hanging="227"/>
              <w:rPr>
                <w:sz w:val="18"/>
              </w:rPr>
            </w:pPr>
            <w:r w:rsidRPr="00B518C2">
              <w:rPr>
                <w:sz w:val="18"/>
              </w:rPr>
              <w:t>min. 1x PCI-Express</w:t>
            </w:r>
          </w:p>
          <w:p w:rsidR="00B518C2" w:rsidRPr="00B518C2" w:rsidRDefault="00B518C2" w:rsidP="00952FF0">
            <w:pPr>
              <w:pStyle w:val="TableContents"/>
              <w:numPr>
                <w:ilvl w:val="0"/>
                <w:numId w:val="49"/>
              </w:numPr>
              <w:autoSpaceDN w:val="0"/>
              <w:spacing w:line="240" w:lineRule="auto"/>
              <w:ind w:left="397" w:hanging="227"/>
              <w:rPr>
                <w:sz w:val="18"/>
              </w:rPr>
            </w:pPr>
            <w:r w:rsidRPr="00B518C2">
              <w:rPr>
                <w:sz w:val="18"/>
              </w:rPr>
              <w:t>min. 6 złączy USB w tym min. 2x USB 3.0</w:t>
            </w:r>
          </w:p>
          <w:p w:rsidR="00B518C2" w:rsidRPr="00B518C2" w:rsidRDefault="00B518C2" w:rsidP="00952FF0">
            <w:pPr>
              <w:pStyle w:val="TableContents"/>
              <w:numPr>
                <w:ilvl w:val="0"/>
                <w:numId w:val="49"/>
              </w:numPr>
              <w:autoSpaceDN w:val="0"/>
              <w:spacing w:line="240" w:lineRule="auto"/>
              <w:ind w:left="397" w:hanging="227"/>
              <w:rPr>
                <w:sz w:val="18"/>
              </w:rPr>
            </w:pPr>
            <w:r w:rsidRPr="00B518C2">
              <w:rPr>
                <w:sz w:val="18"/>
              </w:rPr>
              <w:t>min. 1 gniazdo M.2 z obsługą protokołu NVMe</w:t>
            </w:r>
          </w:p>
          <w:p w:rsidR="00B518C2" w:rsidRPr="00B518C2" w:rsidRDefault="00B518C2" w:rsidP="00952FF0">
            <w:pPr>
              <w:pStyle w:val="TableContents"/>
              <w:numPr>
                <w:ilvl w:val="0"/>
                <w:numId w:val="49"/>
              </w:numPr>
              <w:autoSpaceDN w:val="0"/>
              <w:spacing w:line="240" w:lineRule="auto"/>
              <w:ind w:left="397" w:hanging="227"/>
              <w:rPr>
                <w:sz w:val="18"/>
              </w:rPr>
            </w:pPr>
            <w:r w:rsidRPr="00B518C2">
              <w:rPr>
                <w:sz w:val="18"/>
              </w:rPr>
              <w:t>zabezpieczenie hasłem na poziomie BIOS ograniczające dostęp do zasobów komputera</w:t>
            </w:r>
          </w:p>
          <w:p w:rsidR="00B518C2" w:rsidRPr="00B518C2" w:rsidRDefault="00B518C2" w:rsidP="00952FF0">
            <w:pPr>
              <w:pStyle w:val="TableContents"/>
              <w:numPr>
                <w:ilvl w:val="0"/>
                <w:numId w:val="49"/>
              </w:numPr>
              <w:autoSpaceDN w:val="0"/>
              <w:spacing w:line="240" w:lineRule="auto"/>
              <w:ind w:left="397" w:hanging="227"/>
              <w:rPr>
                <w:sz w:val="18"/>
              </w:rPr>
            </w:pPr>
            <w:r w:rsidRPr="00B518C2">
              <w:rPr>
                <w:sz w:val="18"/>
              </w:rPr>
              <w:t>możliwość odczytania z BIOS dokładnych informacji o procesorze – co najmniej model, typ, prędkości rzeczywista, ilość pamięci cache</w:t>
            </w:r>
          </w:p>
          <w:p w:rsidR="00B518C2" w:rsidRPr="00B518C2" w:rsidRDefault="00B518C2" w:rsidP="00952FF0">
            <w:pPr>
              <w:pStyle w:val="TableContents"/>
              <w:numPr>
                <w:ilvl w:val="0"/>
                <w:numId w:val="49"/>
              </w:numPr>
              <w:autoSpaceDN w:val="0"/>
              <w:spacing w:line="240" w:lineRule="auto"/>
              <w:ind w:left="397" w:hanging="227"/>
              <w:rPr>
                <w:sz w:val="18"/>
              </w:rPr>
            </w:pPr>
            <w:r w:rsidRPr="00B518C2">
              <w:rPr>
                <w:sz w:val="18"/>
              </w:rPr>
              <w:t>możliwość odczytania bezpośrednio z BIOS informacji o wersji i dacie wydania używanej wersji BIOS</w:t>
            </w:r>
          </w:p>
          <w:p w:rsidR="00B518C2" w:rsidRPr="00B518C2" w:rsidRDefault="00B518C2" w:rsidP="00952FF0">
            <w:pPr>
              <w:pStyle w:val="TableContents"/>
              <w:numPr>
                <w:ilvl w:val="0"/>
                <w:numId w:val="49"/>
              </w:numPr>
              <w:autoSpaceDN w:val="0"/>
              <w:spacing w:line="240" w:lineRule="auto"/>
              <w:ind w:left="397" w:hanging="227"/>
              <w:rPr>
                <w:sz w:val="18"/>
              </w:rPr>
            </w:pPr>
            <w:r w:rsidRPr="00B518C2">
              <w:rPr>
                <w:sz w:val="18"/>
              </w:rPr>
              <w:t>możliwość sprawdzenia z poziomu BIOS modelu dysku twardego oraz modelu napędu optycznego</w:t>
            </w:r>
          </w:p>
        </w:tc>
      </w:tr>
      <w:tr w:rsidR="00B518C2" w:rsidTr="00B518C2">
        <w:tc>
          <w:tcPr>
            <w:tcW w:w="2265" w:type="dxa"/>
            <w:tcBorders>
              <w:top w:val="nil"/>
              <w:left w:val="single" w:sz="2" w:space="0" w:color="000000"/>
              <w:bottom w:val="single" w:sz="2" w:space="0" w:color="000000"/>
              <w:right w:val="nil"/>
            </w:tcBorders>
            <w:tcMar>
              <w:top w:w="113" w:type="dxa"/>
              <w:left w:w="170" w:type="dxa"/>
              <w:bottom w:w="113" w:type="dxa"/>
              <w:right w:w="113" w:type="dxa"/>
            </w:tcMar>
            <w:hideMark/>
          </w:tcPr>
          <w:p w:rsidR="00B518C2" w:rsidRDefault="00B518C2">
            <w:pPr>
              <w:pStyle w:val="TableContents"/>
            </w:pPr>
            <w:r>
              <w:t>Procesor</w:t>
            </w:r>
          </w:p>
        </w:tc>
        <w:tc>
          <w:tcPr>
            <w:tcW w:w="7941" w:type="dxa"/>
            <w:tcBorders>
              <w:top w:val="nil"/>
              <w:left w:val="single" w:sz="2" w:space="0" w:color="000000"/>
              <w:bottom w:val="single" w:sz="2" w:space="0" w:color="000000"/>
              <w:right w:val="single" w:sz="2" w:space="0" w:color="000000"/>
            </w:tcBorders>
            <w:tcMar>
              <w:top w:w="113" w:type="dxa"/>
              <w:left w:w="170" w:type="dxa"/>
              <w:bottom w:w="113" w:type="dxa"/>
              <w:right w:w="113" w:type="dxa"/>
            </w:tcMar>
            <w:hideMark/>
          </w:tcPr>
          <w:p w:rsidR="00B518C2" w:rsidRPr="00B518C2" w:rsidRDefault="00B518C2" w:rsidP="00952FF0">
            <w:pPr>
              <w:pStyle w:val="TableContents"/>
              <w:numPr>
                <w:ilvl w:val="0"/>
                <w:numId w:val="50"/>
              </w:numPr>
              <w:autoSpaceDN w:val="0"/>
              <w:spacing w:line="240" w:lineRule="auto"/>
              <w:rPr>
                <w:sz w:val="18"/>
              </w:rPr>
            </w:pPr>
            <w:r w:rsidRPr="00B518C2">
              <w:rPr>
                <w:sz w:val="18"/>
              </w:rPr>
              <w:t>wynik w teście Geekbench 5 CPU Benchmark Multi-Core Score nie mniejszy niż 4540 punktów</w:t>
            </w:r>
          </w:p>
        </w:tc>
      </w:tr>
      <w:tr w:rsidR="00B518C2" w:rsidTr="00B518C2">
        <w:tc>
          <w:tcPr>
            <w:tcW w:w="2265" w:type="dxa"/>
            <w:tcBorders>
              <w:top w:val="nil"/>
              <w:left w:val="single" w:sz="2" w:space="0" w:color="000000"/>
              <w:bottom w:val="single" w:sz="2" w:space="0" w:color="000000"/>
              <w:right w:val="nil"/>
            </w:tcBorders>
            <w:tcMar>
              <w:top w:w="113" w:type="dxa"/>
              <w:left w:w="170" w:type="dxa"/>
              <w:bottom w:w="113" w:type="dxa"/>
              <w:right w:w="113" w:type="dxa"/>
            </w:tcMar>
            <w:hideMark/>
          </w:tcPr>
          <w:p w:rsidR="00B518C2" w:rsidRDefault="00B518C2">
            <w:pPr>
              <w:pStyle w:val="TableContents"/>
            </w:pPr>
            <w:r>
              <w:t>Pamięć RAM</w:t>
            </w:r>
          </w:p>
        </w:tc>
        <w:tc>
          <w:tcPr>
            <w:tcW w:w="7941" w:type="dxa"/>
            <w:tcBorders>
              <w:top w:val="nil"/>
              <w:left w:val="single" w:sz="2" w:space="0" w:color="000000"/>
              <w:bottom w:val="single" w:sz="2" w:space="0" w:color="000000"/>
              <w:right w:val="single" w:sz="2" w:space="0" w:color="000000"/>
            </w:tcBorders>
            <w:tcMar>
              <w:top w:w="113" w:type="dxa"/>
              <w:left w:w="170" w:type="dxa"/>
              <w:bottom w:w="113" w:type="dxa"/>
              <w:right w:w="113" w:type="dxa"/>
            </w:tcMar>
            <w:hideMark/>
          </w:tcPr>
          <w:p w:rsidR="00B518C2" w:rsidRPr="00B518C2" w:rsidRDefault="00B518C2" w:rsidP="00952FF0">
            <w:pPr>
              <w:pStyle w:val="TableContents"/>
              <w:numPr>
                <w:ilvl w:val="0"/>
                <w:numId w:val="51"/>
              </w:numPr>
              <w:autoSpaceDN w:val="0"/>
              <w:spacing w:line="240" w:lineRule="auto"/>
              <w:ind w:left="397" w:hanging="227"/>
              <w:rPr>
                <w:sz w:val="18"/>
              </w:rPr>
            </w:pPr>
            <w:r w:rsidRPr="00B518C2">
              <w:rPr>
                <w:sz w:val="18"/>
              </w:rPr>
              <w:t>16GB</w:t>
            </w:r>
          </w:p>
        </w:tc>
      </w:tr>
      <w:tr w:rsidR="00B518C2" w:rsidTr="00B518C2">
        <w:tc>
          <w:tcPr>
            <w:tcW w:w="2265" w:type="dxa"/>
            <w:tcBorders>
              <w:top w:val="nil"/>
              <w:left w:val="single" w:sz="2" w:space="0" w:color="000000"/>
              <w:bottom w:val="single" w:sz="2" w:space="0" w:color="000000"/>
              <w:right w:val="nil"/>
            </w:tcBorders>
            <w:tcMar>
              <w:top w:w="113" w:type="dxa"/>
              <w:left w:w="170" w:type="dxa"/>
              <w:bottom w:w="113" w:type="dxa"/>
              <w:right w:w="113" w:type="dxa"/>
            </w:tcMar>
            <w:hideMark/>
          </w:tcPr>
          <w:p w:rsidR="00B518C2" w:rsidRDefault="00B518C2">
            <w:pPr>
              <w:pStyle w:val="TableContents"/>
            </w:pPr>
            <w:r>
              <w:t>Dysk twardy (HDD)</w:t>
            </w:r>
          </w:p>
        </w:tc>
        <w:tc>
          <w:tcPr>
            <w:tcW w:w="7941" w:type="dxa"/>
            <w:tcBorders>
              <w:top w:val="nil"/>
              <w:left w:val="single" w:sz="2" w:space="0" w:color="000000"/>
              <w:bottom w:val="single" w:sz="2" w:space="0" w:color="000000"/>
              <w:right w:val="single" w:sz="2" w:space="0" w:color="000000"/>
            </w:tcBorders>
            <w:tcMar>
              <w:top w:w="113" w:type="dxa"/>
              <w:left w:w="170" w:type="dxa"/>
              <w:bottom w:w="113" w:type="dxa"/>
              <w:right w:w="113" w:type="dxa"/>
            </w:tcMar>
            <w:hideMark/>
          </w:tcPr>
          <w:p w:rsidR="00B518C2" w:rsidRPr="00B518C2" w:rsidRDefault="00B518C2" w:rsidP="00952FF0">
            <w:pPr>
              <w:pStyle w:val="TableContents"/>
              <w:numPr>
                <w:ilvl w:val="0"/>
                <w:numId w:val="49"/>
              </w:numPr>
              <w:autoSpaceDN w:val="0"/>
              <w:spacing w:line="240" w:lineRule="auto"/>
              <w:ind w:left="397" w:hanging="227"/>
              <w:rPr>
                <w:sz w:val="18"/>
              </w:rPr>
            </w:pPr>
            <w:r w:rsidRPr="00B518C2">
              <w:rPr>
                <w:sz w:val="18"/>
              </w:rPr>
              <w:t>dysk HDD o pojemności nie mniejszej niż 1TB</w:t>
            </w:r>
          </w:p>
          <w:p w:rsidR="00B518C2" w:rsidRPr="00B518C2" w:rsidRDefault="00B518C2" w:rsidP="00952FF0">
            <w:pPr>
              <w:pStyle w:val="TableContents"/>
              <w:numPr>
                <w:ilvl w:val="0"/>
                <w:numId w:val="49"/>
              </w:numPr>
              <w:autoSpaceDN w:val="0"/>
              <w:spacing w:line="240" w:lineRule="auto"/>
              <w:ind w:left="397" w:hanging="227"/>
              <w:rPr>
                <w:sz w:val="18"/>
              </w:rPr>
            </w:pPr>
            <w:r w:rsidRPr="00B518C2">
              <w:rPr>
                <w:sz w:val="18"/>
              </w:rPr>
              <w:t>złącze SATA III</w:t>
            </w:r>
          </w:p>
          <w:p w:rsidR="00B518C2" w:rsidRPr="00B518C2" w:rsidRDefault="00B518C2" w:rsidP="00952FF0">
            <w:pPr>
              <w:pStyle w:val="TableContents"/>
              <w:numPr>
                <w:ilvl w:val="0"/>
                <w:numId w:val="49"/>
              </w:numPr>
              <w:autoSpaceDN w:val="0"/>
              <w:spacing w:line="240" w:lineRule="auto"/>
              <w:ind w:left="397" w:hanging="227"/>
              <w:rPr>
                <w:sz w:val="18"/>
              </w:rPr>
            </w:pPr>
            <w:r w:rsidRPr="00B518C2">
              <w:rPr>
                <w:sz w:val="18"/>
              </w:rPr>
              <w:t>minimalna prędkość obrotowa talerzy nie mniejsza niż 7200 RPM</w:t>
            </w:r>
          </w:p>
        </w:tc>
      </w:tr>
      <w:tr w:rsidR="00B518C2" w:rsidTr="00B518C2">
        <w:tc>
          <w:tcPr>
            <w:tcW w:w="2265" w:type="dxa"/>
            <w:tcBorders>
              <w:top w:val="nil"/>
              <w:left w:val="single" w:sz="2" w:space="0" w:color="000000"/>
              <w:bottom w:val="single" w:sz="2" w:space="0" w:color="000000"/>
              <w:right w:val="nil"/>
            </w:tcBorders>
            <w:tcMar>
              <w:top w:w="113" w:type="dxa"/>
              <w:left w:w="170" w:type="dxa"/>
              <w:bottom w:w="113" w:type="dxa"/>
              <w:right w:w="113" w:type="dxa"/>
            </w:tcMar>
            <w:hideMark/>
          </w:tcPr>
          <w:p w:rsidR="00B518C2" w:rsidRDefault="00B518C2">
            <w:pPr>
              <w:pStyle w:val="TableContents"/>
            </w:pPr>
            <w:r>
              <w:t>Nagrywarka DVD</w:t>
            </w:r>
          </w:p>
        </w:tc>
        <w:tc>
          <w:tcPr>
            <w:tcW w:w="7941" w:type="dxa"/>
            <w:tcBorders>
              <w:top w:val="nil"/>
              <w:left w:val="single" w:sz="2" w:space="0" w:color="000000"/>
              <w:bottom w:val="single" w:sz="2" w:space="0" w:color="000000"/>
              <w:right w:val="single" w:sz="2" w:space="0" w:color="000000"/>
            </w:tcBorders>
            <w:tcMar>
              <w:top w:w="113" w:type="dxa"/>
              <w:left w:w="170" w:type="dxa"/>
              <w:bottom w:w="113" w:type="dxa"/>
              <w:right w:w="113" w:type="dxa"/>
            </w:tcMar>
            <w:hideMark/>
          </w:tcPr>
          <w:p w:rsidR="00B518C2" w:rsidRPr="00B518C2" w:rsidRDefault="00B518C2" w:rsidP="00952FF0">
            <w:pPr>
              <w:pStyle w:val="TableContents"/>
              <w:numPr>
                <w:ilvl w:val="0"/>
                <w:numId w:val="52"/>
              </w:numPr>
              <w:autoSpaceDN w:val="0"/>
              <w:spacing w:line="240" w:lineRule="auto"/>
              <w:ind w:left="397" w:hanging="227"/>
              <w:rPr>
                <w:sz w:val="18"/>
              </w:rPr>
            </w:pPr>
            <w:r w:rsidRPr="00B518C2">
              <w:rPr>
                <w:sz w:val="18"/>
              </w:rPr>
              <w:t>DVD±RW</w:t>
            </w:r>
          </w:p>
        </w:tc>
      </w:tr>
      <w:tr w:rsidR="00B518C2" w:rsidTr="00B518C2">
        <w:tc>
          <w:tcPr>
            <w:tcW w:w="2265" w:type="dxa"/>
            <w:tcBorders>
              <w:top w:val="nil"/>
              <w:left w:val="single" w:sz="2" w:space="0" w:color="000000"/>
              <w:bottom w:val="single" w:sz="2" w:space="0" w:color="000000"/>
              <w:right w:val="nil"/>
            </w:tcBorders>
            <w:tcMar>
              <w:top w:w="113" w:type="dxa"/>
              <w:left w:w="170" w:type="dxa"/>
              <w:bottom w:w="113" w:type="dxa"/>
              <w:right w:w="113" w:type="dxa"/>
            </w:tcMar>
            <w:hideMark/>
          </w:tcPr>
          <w:p w:rsidR="00B518C2" w:rsidRDefault="00B518C2">
            <w:pPr>
              <w:pStyle w:val="TableContents"/>
            </w:pPr>
            <w:r>
              <w:t>Karta sieciowa przewodowa</w:t>
            </w:r>
          </w:p>
        </w:tc>
        <w:tc>
          <w:tcPr>
            <w:tcW w:w="7941" w:type="dxa"/>
            <w:tcBorders>
              <w:top w:val="nil"/>
              <w:left w:val="single" w:sz="2" w:space="0" w:color="000000"/>
              <w:bottom w:val="single" w:sz="2" w:space="0" w:color="000000"/>
              <w:right w:val="single" w:sz="2" w:space="0" w:color="000000"/>
            </w:tcBorders>
            <w:tcMar>
              <w:top w:w="113" w:type="dxa"/>
              <w:left w:w="170" w:type="dxa"/>
              <w:bottom w:w="113" w:type="dxa"/>
              <w:right w:w="113" w:type="dxa"/>
            </w:tcMar>
            <w:hideMark/>
          </w:tcPr>
          <w:p w:rsidR="00B518C2" w:rsidRPr="00B518C2" w:rsidRDefault="00B518C2" w:rsidP="00952FF0">
            <w:pPr>
              <w:pStyle w:val="TableContents"/>
              <w:numPr>
                <w:ilvl w:val="0"/>
                <w:numId w:val="49"/>
              </w:numPr>
              <w:autoSpaceDN w:val="0"/>
              <w:spacing w:line="240" w:lineRule="auto"/>
              <w:ind w:left="397" w:hanging="227"/>
              <w:rPr>
                <w:sz w:val="18"/>
              </w:rPr>
            </w:pPr>
            <w:r w:rsidRPr="00B518C2">
              <w:rPr>
                <w:sz w:val="18"/>
              </w:rPr>
              <w:t>zintegrowana</w:t>
            </w:r>
          </w:p>
          <w:p w:rsidR="00B518C2" w:rsidRPr="00B518C2" w:rsidRDefault="00B518C2" w:rsidP="00952FF0">
            <w:pPr>
              <w:pStyle w:val="TableContents"/>
              <w:numPr>
                <w:ilvl w:val="0"/>
                <w:numId w:val="49"/>
              </w:numPr>
              <w:autoSpaceDN w:val="0"/>
              <w:spacing w:line="240" w:lineRule="auto"/>
              <w:ind w:left="397" w:hanging="227"/>
              <w:rPr>
                <w:sz w:val="18"/>
              </w:rPr>
            </w:pPr>
            <w:r w:rsidRPr="00B518C2">
              <w:rPr>
                <w:sz w:val="18"/>
              </w:rPr>
              <w:t>10/100/1000 Mbsp</w:t>
            </w:r>
          </w:p>
          <w:p w:rsidR="00B518C2" w:rsidRPr="00B518C2" w:rsidRDefault="00B518C2" w:rsidP="00952FF0">
            <w:pPr>
              <w:pStyle w:val="TableContents"/>
              <w:numPr>
                <w:ilvl w:val="0"/>
                <w:numId w:val="49"/>
              </w:numPr>
              <w:autoSpaceDN w:val="0"/>
              <w:spacing w:line="240" w:lineRule="auto"/>
              <w:ind w:left="397" w:hanging="227"/>
              <w:rPr>
                <w:sz w:val="18"/>
              </w:rPr>
            </w:pPr>
            <w:r w:rsidRPr="00B518C2">
              <w:rPr>
                <w:sz w:val="18"/>
              </w:rPr>
              <w:t>możliwość wyłączenia karty sieciowej w BIOS</w:t>
            </w:r>
          </w:p>
        </w:tc>
      </w:tr>
      <w:tr w:rsidR="00B518C2" w:rsidTr="00B518C2">
        <w:tc>
          <w:tcPr>
            <w:tcW w:w="2265" w:type="dxa"/>
            <w:tcBorders>
              <w:top w:val="nil"/>
              <w:left w:val="single" w:sz="2" w:space="0" w:color="000000"/>
              <w:bottom w:val="single" w:sz="2" w:space="0" w:color="000000"/>
              <w:right w:val="nil"/>
            </w:tcBorders>
            <w:tcMar>
              <w:top w:w="113" w:type="dxa"/>
              <w:left w:w="170" w:type="dxa"/>
              <w:bottom w:w="113" w:type="dxa"/>
              <w:right w:w="113" w:type="dxa"/>
            </w:tcMar>
            <w:hideMark/>
          </w:tcPr>
          <w:p w:rsidR="00B518C2" w:rsidRDefault="00B518C2">
            <w:pPr>
              <w:pStyle w:val="TableContents"/>
            </w:pPr>
            <w:r>
              <w:t>Karta sieciowa bezprzewodowa</w:t>
            </w:r>
          </w:p>
        </w:tc>
        <w:tc>
          <w:tcPr>
            <w:tcW w:w="7941" w:type="dxa"/>
            <w:tcBorders>
              <w:top w:val="nil"/>
              <w:left w:val="single" w:sz="2" w:space="0" w:color="000000"/>
              <w:bottom w:val="single" w:sz="2" w:space="0" w:color="000000"/>
              <w:right w:val="single" w:sz="2" w:space="0" w:color="000000"/>
            </w:tcBorders>
            <w:tcMar>
              <w:top w:w="113" w:type="dxa"/>
              <w:left w:w="170" w:type="dxa"/>
              <w:bottom w:w="113" w:type="dxa"/>
              <w:right w:w="113" w:type="dxa"/>
            </w:tcMar>
            <w:hideMark/>
          </w:tcPr>
          <w:p w:rsidR="00B518C2" w:rsidRPr="00B518C2" w:rsidRDefault="00B518C2" w:rsidP="00952FF0">
            <w:pPr>
              <w:pStyle w:val="TableContents"/>
              <w:numPr>
                <w:ilvl w:val="0"/>
                <w:numId w:val="49"/>
              </w:numPr>
              <w:autoSpaceDN w:val="0"/>
              <w:spacing w:line="240" w:lineRule="auto"/>
              <w:ind w:left="397" w:hanging="227"/>
              <w:rPr>
                <w:sz w:val="18"/>
              </w:rPr>
            </w:pPr>
            <w:r w:rsidRPr="00B518C2">
              <w:rPr>
                <w:sz w:val="18"/>
              </w:rPr>
              <w:t>WiFi 802.11 min. b/g/n, Bluetooth</w:t>
            </w:r>
          </w:p>
        </w:tc>
      </w:tr>
      <w:tr w:rsidR="00B518C2" w:rsidTr="00B518C2">
        <w:tc>
          <w:tcPr>
            <w:tcW w:w="2265" w:type="dxa"/>
            <w:tcBorders>
              <w:top w:val="nil"/>
              <w:left w:val="single" w:sz="2" w:space="0" w:color="000000"/>
              <w:bottom w:val="single" w:sz="2" w:space="0" w:color="000000"/>
              <w:right w:val="nil"/>
            </w:tcBorders>
            <w:tcMar>
              <w:top w:w="113" w:type="dxa"/>
              <w:left w:w="170" w:type="dxa"/>
              <w:bottom w:w="113" w:type="dxa"/>
              <w:right w:w="113" w:type="dxa"/>
            </w:tcMar>
            <w:hideMark/>
          </w:tcPr>
          <w:p w:rsidR="00B518C2" w:rsidRDefault="00B518C2">
            <w:pPr>
              <w:pStyle w:val="TableContents"/>
            </w:pPr>
            <w:r>
              <w:t>Karta dźwiękowa</w:t>
            </w:r>
          </w:p>
        </w:tc>
        <w:tc>
          <w:tcPr>
            <w:tcW w:w="7941" w:type="dxa"/>
            <w:tcBorders>
              <w:top w:val="nil"/>
              <w:left w:val="single" w:sz="2" w:space="0" w:color="000000"/>
              <w:bottom w:val="single" w:sz="2" w:space="0" w:color="000000"/>
              <w:right w:val="single" w:sz="2" w:space="0" w:color="000000"/>
            </w:tcBorders>
            <w:tcMar>
              <w:top w:w="113" w:type="dxa"/>
              <w:left w:w="170" w:type="dxa"/>
              <w:bottom w:w="113" w:type="dxa"/>
              <w:right w:w="113" w:type="dxa"/>
            </w:tcMar>
            <w:hideMark/>
          </w:tcPr>
          <w:p w:rsidR="00B518C2" w:rsidRPr="00B518C2" w:rsidRDefault="00B518C2" w:rsidP="00952FF0">
            <w:pPr>
              <w:pStyle w:val="TableContents"/>
              <w:numPr>
                <w:ilvl w:val="0"/>
                <w:numId w:val="49"/>
              </w:numPr>
              <w:autoSpaceDN w:val="0"/>
              <w:spacing w:line="240" w:lineRule="auto"/>
              <w:ind w:left="397" w:hanging="227"/>
              <w:rPr>
                <w:sz w:val="18"/>
              </w:rPr>
            </w:pPr>
            <w:r w:rsidRPr="00B518C2">
              <w:rPr>
                <w:sz w:val="18"/>
              </w:rPr>
              <w:t>zintegrowana</w:t>
            </w:r>
          </w:p>
          <w:p w:rsidR="00B518C2" w:rsidRPr="00B518C2" w:rsidRDefault="00B518C2" w:rsidP="00952FF0">
            <w:pPr>
              <w:pStyle w:val="TableContents"/>
              <w:numPr>
                <w:ilvl w:val="0"/>
                <w:numId w:val="49"/>
              </w:numPr>
              <w:autoSpaceDN w:val="0"/>
              <w:spacing w:line="240" w:lineRule="auto"/>
              <w:ind w:left="397" w:hanging="227"/>
              <w:rPr>
                <w:sz w:val="18"/>
              </w:rPr>
            </w:pPr>
            <w:r w:rsidRPr="00B518C2">
              <w:rPr>
                <w:sz w:val="18"/>
              </w:rPr>
              <w:t>standard High Definition</w:t>
            </w:r>
          </w:p>
          <w:p w:rsidR="00B518C2" w:rsidRPr="00B518C2" w:rsidRDefault="00B518C2" w:rsidP="00952FF0">
            <w:pPr>
              <w:pStyle w:val="TableContents"/>
              <w:numPr>
                <w:ilvl w:val="0"/>
                <w:numId w:val="49"/>
              </w:numPr>
              <w:autoSpaceDN w:val="0"/>
              <w:spacing w:line="240" w:lineRule="auto"/>
              <w:ind w:left="397" w:hanging="227"/>
              <w:rPr>
                <w:sz w:val="18"/>
              </w:rPr>
            </w:pPr>
            <w:r w:rsidRPr="00B518C2">
              <w:rPr>
                <w:sz w:val="18"/>
              </w:rPr>
              <w:t>możliwość wyłączenia karty dźwiękowej w BIOS</w:t>
            </w:r>
          </w:p>
          <w:p w:rsidR="00B518C2" w:rsidRPr="00B518C2" w:rsidRDefault="00B518C2" w:rsidP="00952FF0">
            <w:pPr>
              <w:pStyle w:val="TableContents"/>
              <w:numPr>
                <w:ilvl w:val="0"/>
                <w:numId w:val="49"/>
              </w:numPr>
              <w:autoSpaceDN w:val="0"/>
              <w:spacing w:line="240" w:lineRule="auto"/>
              <w:ind w:left="397" w:hanging="227"/>
              <w:rPr>
                <w:sz w:val="18"/>
              </w:rPr>
            </w:pPr>
            <w:r w:rsidRPr="00B518C2">
              <w:rPr>
                <w:sz w:val="18"/>
              </w:rPr>
              <w:t>co najmniej 1x audio line-out i 1x wejście mikrofonowe z tyłu obudowy na panelu I/O płyty głównej</w:t>
            </w:r>
          </w:p>
        </w:tc>
      </w:tr>
      <w:tr w:rsidR="00B518C2" w:rsidTr="00B518C2">
        <w:tc>
          <w:tcPr>
            <w:tcW w:w="2265" w:type="dxa"/>
            <w:tcBorders>
              <w:top w:val="nil"/>
              <w:left w:val="single" w:sz="2" w:space="0" w:color="000000"/>
              <w:bottom w:val="single" w:sz="2" w:space="0" w:color="000000"/>
              <w:right w:val="nil"/>
            </w:tcBorders>
            <w:tcMar>
              <w:top w:w="113" w:type="dxa"/>
              <w:left w:w="170" w:type="dxa"/>
              <w:bottom w:w="113" w:type="dxa"/>
              <w:right w:w="113" w:type="dxa"/>
            </w:tcMar>
            <w:hideMark/>
          </w:tcPr>
          <w:p w:rsidR="00B518C2" w:rsidRDefault="00B518C2">
            <w:pPr>
              <w:pStyle w:val="TableContents"/>
            </w:pPr>
            <w:r>
              <w:t>Karta graficzna</w:t>
            </w:r>
          </w:p>
        </w:tc>
        <w:tc>
          <w:tcPr>
            <w:tcW w:w="7941" w:type="dxa"/>
            <w:tcBorders>
              <w:top w:val="nil"/>
              <w:left w:val="single" w:sz="2" w:space="0" w:color="000000"/>
              <w:bottom w:val="single" w:sz="2" w:space="0" w:color="000000"/>
              <w:right w:val="single" w:sz="2" w:space="0" w:color="000000"/>
            </w:tcBorders>
            <w:tcMar>
              <w:top w:w="113" w:type="dxa"/>
              <w:left w:w="170" w:type="dxa"/>
              <w:bottom w:w="113" w:type="dxa"/>
              <w:right w:w="113" w:type="dxa"/>
            </w:tcMar>
            <w:hideMark/>
          </w:tcPr>
          <w:p w:rsidR="00B518C2" w:rsidRPr="00B518C2" w:rsidRDefault="00B518C2" w:rsidP="00952FF0">
            <w:pPr>
              <w:pStyle w:val="TableContents"/>
              <w:numPr>
                <w:ilvl w:val="0"/>
                <w:numId w:val="49"/>
              </w:numPr>
              <w:autoSpaceDN w:val="0"/>
              <w:spacing w:line="240" w:lineRule="auto"/>
              <w:ind w:left="397" w:hanging="227"/>
              <w:rPr>
                <w:sz w:val="18"/>
              </w:rPr>
            </w:pPr>
            <w:r w:rsidRPr="00B518C2">
              <w:rPr>
                <w:sz w:val="18"/>
              </w:rPr>
              <w:t>dedykowana, wielkość pamięci min. 4GB</w:t>
            </w:r>
          </w:p>
          <w:p w:rsidR="00B518C2" w:rsidRPr="00B518C2" w:rsidRDefault="00B518C2" w:rsidP="00952FF0">
            <w:pPr>
              <w:pStyle w:val="TableContents"/>
              <w:numPr>
                <w:ilvl w:val="0"/>
                <w:numId w:val="49"/>
              </w:numPr>
              <w:autoSpaceDN w:val="0"/>
              <w:spacing w:line="240" w:lineRule="auto"/>
              <w:ind w:left="397" w:hanging="227"/>
              <w:rPr>
                <w:sz w:val="18"/>
              </w:rPr>
            </w:pPr>
            <w:r w:rsidRPr="00B518C2">
              <w:rPr>
                <w:sz w:val="18"/>
              </w:rPr>
              <w:t>interfejs pamięci min. 128 bitów</w:t>
            </w:r>
          </w:p>
          <w:p w:rsidR="00B518C2" w:rsidRPr="00B518C2" w:rsidRDefault="00B518C2" w:rsidP="00952FF0">
            <w:pPr>
              <w:pStyle w:val="TableContents"/>
              <w:numPr>
                <w:ilvl w:val="0"/>
                <w:numId w:val="49"/>
              </w:numPr>
              <w:autoSpaceDN w:val="0"/>
              <w:spacing w:line="240" w:lineRule="auto"/>
              <w:ind w:left="397" w:hanging="227"/>
              <w:rPr>
                <w:sz w:val="18"/>
              </w:rPr>
            </w:pPr>
            <w:r w:rsidRPr="00B518C2">
              <w:rPr>
                <w:sz w:val="18"/>
              </w:rPr>
              <w:t>zgodność z DirectX 12</w:t>
            </w:r>
          </w:p>
          <w:p w:rsidR="00B518C2" w:rsidRPr="00B518C2" w:rsidRDefault="00B518C2" w:rsidP="00952FF0">
            <w:pPr>
              <w:pStyle w:val="TableContents"/>
              <w:numPr>
                <w:ilvl w:val="0"/>
                <w:numId w:val="49"/>
              </w:numPr>
              <w:autoSpaceDN w:val="0"/>
              <w:spacing w:line="240" w:lineRule="auto"/>
              <w:ind w:left="397" w:hanging="227"/>
              <w:rPr>
                <w:sz w:val="18"/>
              </w:rPr>
            </w:pPr>
            <w:r w:rsidRPr="00B518C2">
              <w:rPr>
                <w:sz w:val="18"/>
              </w:rPr>
              <w:t>co najmniej dwa cyfrowe wyjścia obrazu uzyskiwane bez stosowania przejściówek/adapterów</w:t>
            </w:r>
          </w:p>
        </w:tc>
      </w:tr>
      <w:tr w:rsidR="00B518C2" w:rsidTr="00B518C2">
        <w:tc>
          <w:tcPr>
            <w:tcW w:w="2265" w:type="dxa"/>
            <w:tcBorders>
              <w:top w:val="nil"/>
              <w:left w:val="single" w:sz="2" w:space="0" w:color="000000"/>
              <w:bottom w:val="single" w:sz="2" w:space="0" w:color="000000"/>
              <w:right w:val="nil"/>
            </w:tcBorders>
            <w:tcMar>
              <w:top w:w="113" w:type="dxa"/>
              <w:left w:w="170" w:type="dxa"/>
              <w:bottom w:w="113" w:type="dxa"/>
              <w:right w:w="113" w:type="dxa"/>
            </w:tcMar>
            <w:hideMark/>
          </w:tcPr>
          <w:p w:rsidR="00B518C2" w:rsidRDefault="00B518C2">
            <w:pPr>
              <w:pStyle w:val="TableContents"/>
            </w:pPr>
            <w:r>
              <w:t>Obudowa</w:t>
            </w:r>
          </w:p>
        </w:tc>
        <w:tc>
          <w:tcPr>
            <w:tcW w:w="7941" w:type="dxa"/>
            <w:tcBorders>
              <w:top w:val="nil"/>
              <w:left w:val="single" w:sz="2" w:space="0" w:color="000000"/>
              <w:bottom w:val="single" w:sz="2" w:space="0" w:color="000000"/>
              <w:right w:val="single" w:sz="2" w:space="0" w:color="000000"/>
            </w:tcBorders>
            <w:tcMar>
              <w:top w:w="113" w:type="dxa"/>
              <w:left w:w="170" w:type="dxa"/>
              <w:bottom w:w="113" w:type="dxa"/>
              <w:right w:w="113" w:type="dxa"/>
            </w:tcMar>
            <w:hideMark/>
          </w:tcPr>
          <w:p w:rsidR="00B518C2" w:rsidRPr="00B518C2" w:rsidRDefault="00B518C2" w:rsidP="00952FF0">
            <w:pPr>
              <w:pStyle w:val="TableContents"/>
              <w:numPr>
                <w:ilvl w:val="0"/>
                <w:numId w:val="49"/>
              </w:numPr>
              <w:autoSpaceDN w:val="0"/>
              <w:spacing w:line="240" w:lineRule="auto"/>
              <w:ind w:left="397" w:hanging="227"/>
              <w:rPr>
                <w:sz w:val="18"/>
              </w:rPr>
            </w:pPr>
            <w:r w:rsidRPr="00B518C2">
              <w:rPr>
                <w:sz w:val="18"/>
              </w:rPr>
              <w:t>kolor ciemny, matowy</w:t>
            </w:r>
          </w:p>
          <w:p w:rsidR="00B518C2" w:rsidRPr="00B518C2" w:rsidRDefault="00B518C2" w:rsidP="00952FF0">
            <w:pPr>
              <w:pStyle w:val="TableContents"/>
              <w:numPr>
                <w:ilvl w:val="0"/>
                <w:numId w:val="49"/>
              </w:numPr>
              <w:autoSpaceDN w:val="0"/>
              <w:spacing w:line="240" w:lineRule="auto"/>
              <w:ind w:left="397" w:hanging="227"/>
              <w:rPr>
                <w:sz w:val="18"/>
              </w:rPr>
            </w:pPr>
            <w:r w:rsidRPr="00B518C2">
              <w:rPr>
                <w:sz w:val="18"/>
              </w:rPr>
              <w:t>typu mini-tower (wysokość nie większa niż 350mm, szerokość nie większa niż 160mm)</w:t>
            </w:r>
          </w:p>
          <w:p w:rsidR="00B518C2" w:rsidRPr="00B518C2" w:rsidRDefault="00B518C2" w:rsidP="00952FF0">
            <w:pPr>
              <w:pStyle w:val="TableContents"/>
              <w:numPr>
                <w:ilvl w:val="0"/>
                <w:numId w:val="49"/>
              </w:numPr>
              <w:autoSpaceDN w:val="0"/>
              <w:spacing w:line="240" w:lineRule="auto"/>
              <w:ind w:left="397" w:hanging="227"/>
              <w:rPr>
                <w:sz w:val="18"/>
              </w:rPr>
            </w:pPr>
            <w:r w:rsidRPr="00B518C2">
              <w:rPr>
                <w:sz w:val="18"/>
              </w:rPr>
              <w:t>co najmniej jeden wolny slot 2.5 cala</w:t>
            </w:r>
          </w:p>
          <w:p w:rsidR="00B518C2" w:rsidRPr="00B518C2" w:rsidRDefault="00B518C2" w:rsidP="00952FF0">
            <w:pPr>
              <w:pStyle w:val="TableContents"/>
              <w:numPr>
                <w:ilvl w:val="0"/>
                <w:numId w:val="49"/>
              </w:numPr>
              <w:autoSpaceDN w:val="0"/>
              <w:spacing w:line="240" w:lineRule="auto"/>
              <w:ind w:left="397" w:hanging="227"/>
              <w:rPr>
                <w:sz w:val="18"/>
              </w:rPr>
            </w:pPr>
            <w:r w:rsidRPr="00B518C2">
              <w:rPr>
                <w:sz w:val="18"/>
              </w:rPr>
              <w:t>wyście słuchawkowe i mikrofonowe z przodu obudowy (minijack 3.5mm) (dopuszcza się gniazdo typu combo),</w:t>
            </w:r>
          </w:p>
          <w:p w:rsidR="00B518C2" w:rsidRPr="00B518C2" w:rsidRDefault="00B518C2" w:rsidP="00952FF0">
            <w:pPr>
              <w:pStyle w:val="TableContents"/>
              <w:numPr>
                <w:ilvl w:val="0"/>
                <w:numId w:val="49"/>
              </w:numPr>
              <w:autoSpaceDN w:val="0"/>
              <w:spacing w:line="240" w:lineRule="auto"/>
              <w:ind w:left="397" w:hanging="227"/>
              <w:rPr>
                <w:sz w:val="18"/>
              </w:rPr>
            </w:pPr>
            <w:r w:rsidRPr="00B518C2">
              <w:rPr>
                <w:sz w:val="18"/>
              </w:rPr>
              <w:t>co najmniej 2x USB w wersji co najmniej 3.0 z przodu obudowy</w:t>
            </w:r>
          </w:p>
          <w:p w:rsidR="00B518C2" w:rsidRPr="00B518C2" w:rsidRDefault="00B518C2" w:rsidP="00952FF0">
            <w:pPr>
              <w:pStyle w:val="TableContents"/>
              <w:numPr>
                <w:ilvl w:val="0"/>
                <w:numId w:val="49"/>
              </w:numPr>
              <w:autoSpaceDN w:val="0"/>
              <w:spacing w:line="240" w:lineRule="auto"/>
              <w:ind w:left="397" w:hanging="227"/>
              <w:rPr>
                <w:sz w:val="18"/>
              </w:rPr>
            </w:pPr>
            <w:r w:rsidRPr="00B518C2">
              <w:rPr>
                <w:sz w:val="18"/>
              </w:rPr>
              <w:t>obudowa trwale oznaczona logo producenta komputera</w:t>
            </w:r>
          </w:p>
          <w:p w:rsidR="00B518C2" w:rsidRPr="00B518C2" w:rsidRDefault="00B518C2" w:rsidP="00952FF0">
            <w:pPr>
              <w:pStyle w:val="TableContents"/>
              <w:numPr>
                <w:ilvl w:val="0"/>
                <w:numId w:val="49"/>
              </w:numPr>
              <w:autoSpaceDN w:val="0"/>
              <w:spacing w:line="240" w:lineRule="auto"/>
              <w:ind w:left="397" w:hanging="227"/>
              <w:rPr>
                <w:sz w:val="18"/>
              </w:rPr>
            </w:pPr>
            <w:r w:rsidRPr="00B518C2">
              <w:rPr>
                <w:sz w:val="18"/>
              </w:rPr>
              <w:t>otwierana boczna ściana obudowy umożliwiająca dostęp do wszystkich podzespołów komputera</w:t>
            </w:r>
          </w:p>
          <w:p w:rsidR="00B518C2" w:rsidRPr="00B518C2" w:rsidRDefault="00B518C2" w:rsidP="00952FF0">
            <w:pPr>
              <w:pStyle w:val="TableContents"/>
              <w:numPr>
                <w:ilvl w:val="0"/>
                <w:numId w:val="49"/>
              </w:numPr>
              <w:autoSpaceDN w:val="0"/>
              <w:spacing w:line="240" w:lineRule="auto"/>
              <w:ind w:left="397" w:hanging="227"/>
              <w:rPr>
                <w:sz w:val="18"/>
              </w:rPr>
            </w:pPr>
            <w:r w:rsidRPr="00B518C2">
              <w:rPr>
                <w:sz w:val="18"/>
              </w:rPr>
              <w:t>zasilacz o mocy maksymalnej nie większej niż 300W z aktywnym filtrem PFC o sprawności nie mniejszej niż 82%</w:t>
            </w:r>
          </w:p>
          <w:p w:rsidR="00B518C2" w:rsidRPr="00B518C2" w:rsidRDefault="00B518C2" w:rsidP="00952FF0">
            <w:pPr>
              <w:pStyle w:val="TableContents"/>
              <w:numPr>
                <w:ilvl w:val="0"/>
                <w:numId w:val="49"/>
              </w:numPr>
              <w:autoSpaceDN w:val="0"/>
              <w:spacing w:line="240" w:lineRule="auto"/>
              <w:ind w:left="397" w:hanging="227"/>
              <w:rPr>
                <w:sz w:val="18"/>
              </w:rPr>
            </w:pPr>
            <w:r w:rsidRPr="00B518C2">
              <w:rPr>
                <w:sz w:val="18"/>
              </w:rPr>
              <w:t>zamek na linkę zabezpieczającą przed kradzieżą,</w:t>
            </w:r>
          </w:p>
          <w:p w:rsidR="00B518C2" w:rsidRPr="00B518C2" w:rsidRDefault="00B518C2" w:rsidP="00952FF0">
            <w:pPr>
              <w:pStyle w:val="TableContents"/>
              <w:numPr>
                <w:ilvl w:val="0"/>
                <w:numId w:val="49"/>
              </w:numPr>
              <w:autoSpaceDN w:val="0"/>
              <w:spacing w:line="240" w:lineRule="auto"/>
              <w:ind w:left="397" w:hanging="227"/>
              <w:rPr>
                <w:sz w:val="18"/>
              </w:rPr>
            </w:pPr>
            <w:r w:rsidRPr="00B518C2">
              <w:rPr>
                <w:sz w:val="18"/>
              </w:rPr>
              <w:t>otwór na kłódkę zabezpieczającą obudowę przed otwarciem,</w:t>
            </w:r>
          </w:p>
        </w:tc>
      </w:tr>
      <w:tr w:rsidR="00B518C2" w:rsidTr="00B518C2">
        <w:tc>
          <w:tcPr>
            <w:tcW w:w="2265" w:type="dxa"/>
            <w:tcBorders>
              <w:top w:val="nil"/>
              <w:left w:val="single" w:sz="2" w:space="0" w:color="000000"/>
              <w:bottom w:val="single" w:sz="2" w:space="0" w:color="000000"/>
              <w:right w:val="nil"/>
            </w:tcBorders>
            <w:tcMar>
              <w:top w:w="113" w:type="dxa"/>
              <w:left w:w="170" w:type="dxa"/>
              <w:bottom w:w="113" w:type="dxa"/>
              <w:right w:w="113" w:type="dxa"/>
            </w:tcMar>
            <w:hideMark/>
          </w:tcPr>
          <w:p w:rsidR="00B518C2" w:rsidRDefault="00B518C2">
            <w:pPr>
              <w:pStyle w:val="TableContents"/>
            </w:pPr>
            <w:r>
              <w:t>System operacyjny i sterowniki</w:t>
            </w:r>
          </w:p>
        </w:tc>
        <w:tc>
          <w:tcPr>
            <w:tcW w:w="7941" w:type="dxa"/>
            <w:tcBorders>
              <w:top w:val="nil"/>
              <w:left w:val="single" w:sz="2" w:space="0" w:color="000000"/>
              <w:bottom w:val="single" w:sz="2" w:space="0" w:color="000000"/>
              <w:right w:val="single" w:sz="2" w:space="0" w:color="000000"/>
            </w:tcBorders>
            <w:tcMar>
              <w:top w:w="113" w:type="dxa"/>
              <w:left w:w="170" w:type="dxa"/>
              <w:bottom w:w="113" w:type="dxa"/>
              <w:right w:w="113" w:type="dxa"/>
            </w:tcMar>
            <w:hideMark/>
          </w:tcPr>
          <w:p w:rsidR="00B518C2" w:rsidRPr="00B518C2" w:rsidRDefault="00B518C2" w:rsidP="00952FF0">
            <w:pPr>
              <w:pStyle w:val="TableContents"/>
              <w:numPr>
                <w:ilvl w:val="0"/>
                <w:numId w:val="49"/>
              </w:numPr>
              <w:autoSpaceDN w:val="0"/>
              <w:spacing w:line="240" w:lineRule="auto"/>
              <w:ind w:left="397" w:hanging="227"/>
              <w:rPr>
                <w:sz w:val="18"/>
              </w:rPr>
            </w:pPr>
            <w:r w:rsidRPr="00B518C2">
              <w:rPr>
                <w:sz w:val="18"/>
              </w:rPr>
              <w:t>system niewymagany,</w:t>
            </w:r>
          </w:p>
          <w:p w:rsidR="00B518C2" w:rsidRPr="00B518C2" w:rsidRDefault="00B518C2" w:rsidP="00952FF0">
            <w:pPr>
              <w:pStyle w:val="TableContents"/>
              <w:numPr>
                <w:ilvl w:val="0"/>
                <w:numId w:val="49"/>
              </w:numPr>
              <w:autoSpaceDN w:val="0"/>
              <w:spacing w:line="240" w:lineRule="auto"/>
              <w:ind w:left="397" w:hanging="227"/>
              <w:rPr>
                <w:sz w:val="18"/>
              </w:rPr>
            </w:pPr>
            <w:r w:rsidRPr="00B518C2">
              <w:rPr>
                <w:sz w:val="18"/>
              </w:rPr>
              <w:t>wymagane sterowniki dla systemu Windows 8 64bit</w:t>
            </w:r>
          </w:p>
        </w:tc>
      </w:tr>
      <w:tr w:rsidR="00B518C2" w:rsidTr="00B518C2">
        <w:tc>
          <w:tcPr>
            <w:tcW w:w="2265" w:type="dxa"/>
            <w:tcBorders>
              <w:top w:val="nil"/>
              <w:left w:val="single" w:sz="2" w:space="0" w:color="000000"/>
              <w:bottom w:val="single" w:sz="2" w:space="0" w:color="000000"/>
              <w:right w:val="nil"/>
            </w:tcBorders>
            <w:tcMar>
              <w:top w:w="113" w:type="dxa"/>
              <w:left w:w="170" w:type="dxa"/>
              <w:bottom w:w="113" w:type="dxa"/>
              <w:right w:w="113" w:type="dxa"/>
            </w:tcMar>
            <w:hideMark/>
          </w:tcPr>
          <w:p w:rsidR="00B518C2" w:rsidRDefault="00B518C2">
            <w:pPr>
              <w:pStyle w:val="TableContents"/>
            </w:pPr>
            <w:r>
              <w:t>Klawiatura</w:t>
            </w:r>
          </w:p>
        </w:tc>
        <w:tc>
          <w:tcPr>
            <w:tcW w:w="7941" w:type="dxa"/>
            <w:tcBorders>
              <w:top w:val="nil"/>
              <w:left w:val="single" w:sz="2" w:space="0" w:color="000000"/>
              <w:bottom w:val="single" w:sz="2" w:space="0" w:color="000000"/>
              <w:right w:val="single" w:sz="2" w:space="0" w:color="000000"/>
            </w:tcBorders>
            <w:tcMar>
              <w:top w:w="113" w:type="dxa"/>
              <w:left w:w="170" w:type="dxa"/>
              <w:bottom w:w="113" w:type="dxa"/>
              <w:right w:w="113" w:type="dxa"/>
            </w:tcMar>
            <w:hideMark/>
          </w:tcPr>
          <w:p w:rsidR="00B518C2" w:rsidRPr="00B518C2" w:rsidRDefault="00B518C2" w:rsidP="00952FF0">
            <w:pPr>
              <w:pStyle w:val="TableContents"/>
              <w:numPr>
                <w:ilvl w:val="0"/>
                <w:numId w:val="49"/>
              </w:numPr>
              <w:autoSpaceDN w:val="0"/>
              <w:spacing w:line="240" w:lineRule="auto"/>
              <w:ind w:left="397" w:hanging="227"/>
              <w:rPr>
                <w:sz w:val="18"/>
              </w:rPr>
            </w:pPr>
            <w:r w:rsidRPr="00B518C2">
              <w:rPr>
                <w:sz w:val="18"/>
              </w:rPr>
              <w:t>przewodowa, złącze USB</w:t>
            </w:r>
          </w:p>
          <w:p w:rsidR="00B518C2" w:rsidRPr="00B518C2" w:rsidRDefault="00B518C2" w:rsidP="00952FF0">
            <w:pPr>
              <w:pStyle w:val="TableContents"/>
              <w:numPr>
                <w:ilvl w:val="0"/>
                <w:numId w:val="49"/>
              </w:numPr>
              <w:autoSpaceDN w:val="0"/>
              <w:spacing w:line="240" w:lineRule="auto"/>
              <w:ind w:left="397" w:hanging="227"/>
              <w:rPr>
                <w:sz w:val="18"/>
              </w:rPr>
            </w:pPr>
            <w:r w:rsidRPr="00B518C2">
              <w:rPr>
                <w:sz w:val="18"/>
              </w:rPr>
              <w:t>pełnowymiarowa (z blokiem numerycznym)</w:t>
            </w:r>
          </w:p>
          <w:p w:rsidR="00B518C2" w:rsidRPr="00B518C2" w:rsidRDefault="00B518C2" w:rsidP="00952FF0">
            <w:pPr>
              <w:pStyle w:val="TableContents"/>
              <w:numPr>
                <w:ilvl w:val="0"/>
                <w:numId w:val="49"/>
              </w:numPr>
              <w:autoSpaceDN w:val="0"/>
              <w:spacing w:line="240" w:lineRule="auto"/>
              <w:ind w:left="397" w:hanging="227"/>
              <w:rPr>
                <w:sz w:val="18"/>
              </w:rPr>
            </w:pPr>
            <w:r w:rsidRPr="00B518C2">
              <w:rPr>
                <w:sz w:val="18"/>
              </w:rPr>
              <w:t>niskoprofilowa (typu slim)</w:t>
            </w:r>
          </w:p>
          <w:p w:rsidR="00B518C2" w:rsidRPr="00B518C2" w:rsidRDefault="00B518C2" w:rsidP="00952FF0">
            <w:pPr>
              <w:pStyle w:val="TableContents"/>
              <w:numPr>
                <w:ilvl w:val="0"/>
                <w:numId w:val="49"/>
              </w:numPr>
              <w:autoSpaceDN w:val="0"/>
              <w:spacing w:line="240" w:lineRule="auto"/>
              <w:ind w:left="397" w:hanging="227"/>
              <w:rPr>
                <w:sz w:val="18"/>
              </w:rPr>
            </w:pPr>
            <w:r w:rsidRPr="00B518C2">
              <w:rPr>
                <w:sz w:val="18"/>
              </w:rPr>
              <w:t>układ klawiszy QWERTY US-International</w:t>
            </w:r>
          </w:p>
          <w:p w:rsidR="00B518C2" w:rsidRPr="00B518C2" w:rsidRDefault="00B518C2" w:rsidP="00952FF0">
            <w:pPr>
              <w:pStyle w:val="TableContents"/>
              <w:numPr>
                <w:ilvl w:val="0"/>
                <w:numId w:val="49"/>
              </w:numPr>
              <w:autoSpaceDN w:val="0"/>
              <w:spacing w:line="240" w:lineRule="auto"/>
              <w:ind w:left="397" w:hanging="227"/>
              <w:rPr>
                <w:sz w:val="18"/>
              </w:rPr>
            </w:pPr>
            <w:r w:rsidRPr="00B518C2">
              <w:rPr>
                <w:sz w:val="18"/>
              </w:rPr>
              <w:t>certyfikaty jakości ISO 9001 i 14001 dla producenta sprzętu</w:t>
            </w:r>
          </w:p>
        </w:tc>
      </w:tr>
      <w:tr w:rsidR="00B518C2" w:rsidTr="00B518C2">
        <w:tc>
          <w:tcPr>
            <w:tcW w:w="2265" w:type="dxa"/>
            <w:tcBorders>
              <w:top w:val="nil"/>
              <w:left w:val="single" w:sz="2" w:space="0" w:color="000000"/>
              <w:bottom w:val="single" w:sz="2" w:space="0" w:color="000000"/>
              <w:right w:val="nil"/>
            </w:tcBorders>
            <w:tcMar>
              <w:top w:w="113" w:type="dxa"/>
              <w:left w:w="170" w:type="dxa"/>
              <w:bottom w:w="113" w:type="dxa"/>
              <w:right w:w="113" w:type="dxa"/>
            </w:tcMar>
            <w:hideMark/>
          </w:tcPr>
          <w:p w:rsidR="00B518C2" w:rsidRDefault="00B518C2">
            <w:pPr>
              <w:pStyle w:val="TableContents"/>
            </w:pPr>
            <w:r>
              <w:t>Myszka</w:t>
            </w:r>
          </w:p>
        </w:tc>
        <w:tc>
          <w:tcPr>
            <w:tcW w:w="7941" w:type="dxa"/>
            <w:tcBorders>
              <w:top w:val="nil"/>
              <w:left w:val="single" w:sz="2" w:space="0" w:color="000000"/>
              <w:bottom w:val="single" w:sz="2" w:space="0" w:color="000000"/>
              <w:right w:val="single" w:sz="2" w:space="0" w:color="000000"/>
            </w:tcBorders>
            <w:tcMar>
              <w:top w:w="113" w:type="dxa"/>
              <w:left w:w="170" w:type="dxa"/>
              <w:bottom w:w="113" w:type="dxa"/>
              <w:right w:w="113" w:type="dxa"/>
            </w:tcMar>
            <w:hideMark/>
          </w:tcPr>
          <w:p w:rsidR="00B518C2" w:rsidRPr="00B518C2" w:rsidRDefault="00B518C2" w:rsidP="00952FF0">
            <w:pPr>
              <w:pStyle w:val="TableContents"/>
              <w:numPr>
                <w:ilvl w:val="0"/>
                <w:numId w:val="49"/>
              </w:numPr>
              <w:autoSpaceDN w:val="0"/>
              <w:spacing w:line="240" w:lineRule="auto"/>
              <w:ind w:left="397" w:hanging="227"/>
              <w:rPr>
                <w:sz w:val="18"/>
              </w:rPr>
            </w:pPr>
            <w:r w:rsidRPr="00B518C2">
              <w:rPr>
                <w:sz w:val="18"/>
              </w:rPr>
              <w:t>przewodowa, złącze USB</w:t>
            </w:r>
          </w:p>
          <w:p w:rsidR="00B518C2" w:rsidRPr="00B518C2" w:rsidRDefault="00B518C2" w:rsidP="00952FF0">
            <w:pPr>
              <w:pStyle w:val="TableContents"/>
              <w:numPr>
                <w:ilvl w:val="0"/>
                <w:numId w:val="49"/>
              </w:numPr>
              <w:autoSpaceDN w:val="0"/>
              <w:spacing w:line="240" w:lineRule="auto"/>
              <w:ind w:left="397" w:hanging="227"/>
              <w:rPr>
                <w:sz w:val="18"/>
              </w:rPr>
            </w:pPr>
            <w:r w:rsidRPr="00B518C2">
              <w:rPr>
                <w:sz w:val="18"/>
              </w:rPr>
              <w:t>pełnowymiarowa (nie laptopowa)</w:t>
            </w:r>
          </w:p>
          <w:p w:rsidR="00B518C2" w:rsidRPr="00B518C2" w:rsidRDefault="00B518C2" w:rsidP="00952FF0">
            <w:pPr>
              <w:pStyle w:val="TableContents"/>
              <w:numPr>
                <w:ilvl w:val="0"/>
                <w:numId w:val="49"/>
              </w:numPr>
              <w:autoSpaceDN w:val="0"/>
              <w:spacing w:line="240" w:lineRule="auto"/>
              <w:ind w:left="397" w:hanging="227"/>
              <w:rPr>
                <w:sz w:val="18"/>
              </w:rPr>
            </w:pPr>
            <w:r w:rsidRPr="00B518C2">
              <w:rPr>
                <w:sz w:val="18"/>
              </w:rPr>
              <w:t>laserowa lub optyczna</w:t>
            </w:r>
          </w:p>
          <w:p w:rsidR="00B518C2" w:rsidRPr="00B518C2" w:rsidRDefault="00B518C2" w:rsidP="00952FF0">
            <w:pPr>
              <w:pStyle w:val="TableContents"/>
              <w:numPr>
                <w:ilvl w:val="0"/>
                <w:numId w:val="49"/>
              </w:numPr>
              <w:autoSpaceDN w:val="0"/>
              <w:spacing w:line="240" w:lineRule="auto"/>
              <w:ind w:left="397" w:hanging="227"/>
              <w:rPr>
                <w:sz w:val="18"/>
              </w:rPr>
            </w:pPr>
            <w:r w:rsidRPr="00B518C2">
              <w:rPr>
                <w:sz w:val="18"/>
              </w:rPr>
              <w:t>min. 1000DPI</w:t>
            </w:r>
          </w:p>
          <w:p w:rsidR="00B518C2" w:rsidRPr="00B518C2" w:rsidRDefault="00B518C2" w:rsidP="00952FF0">
            <w:pPr>
              <w:pStyle w:val="TableContents"/>
              <w:numPr>
                <w:ilvl w:val="0"/>
                <w:numId w:val="49"/>
              </w:numPr>
              <w:autoSpaceDN w:val="0"/>
              <w:spacing w:line="240" w:lineRule="auto"/>
              <w:ind w:left="397" w:hanging="227"/>
              <w:rPr>
                <w:sz w:val="18"/>
              </w:rPr>
            </w:pPr>
            <w:r w:rsidRPr="00B518C2">
              <w:rPr>
                <w:sz w:val="18"/>
              </w:rPr>
              <w:t>co najmniej trzy przyciski w tym jeden w rolce</w:t>
            </w:r>
          </w:p>
          <w:p w:rsidR="00B518C2" w:rsidRPr="00B518C2" w:rsidRDefault="00B518C2" w:rsidP="00952FF0">
            <w:pPr>
              <w:pStyle w:val="TableContents"/>
              <w:numPr>
                <w:ilvl w:val="0"/>
                <w:numId w:val="49"/>
              </w:numPr>
              <w:autoSpaceDN w:val="0"/>
              <w:spacing w:line="240" w:lineRule="auto"/>
              <w:ind w:left="397" w:hanging="227"/>
              <w:rPr>
                <w:sz w:val="18"/>
              </w:rPr>
            </w:pPr>
            <w:r w:rsidRPr="00B518C2">
              <w:rPr>
                <w:sz w:val="18"/>
              </w:rPr>
              <w:t>certyfikaty jakości ISO 9001 i 14001 dla producenta sprzętu</w:t>
            </w:r>
          </w:p>
        </w:tc>
      </w:tr>
      <w:tr w:rsidR="00B518C2" w:rsidTr="00B518C2">
        <w:tc>
          <w:tcPr>
            <w:tcW w:w="2265" w:type="dxa"/>
            <w:tcBorders>
              <w:top w:val="nil"/>
              <w:left w:val="single" w:sz="2" w:space="0" w:color="000000"/>
              <w:bottom w:val="single" w:sz="2" w:space="0" w:color="000000"/>
              <w:right w:val="nil"/>
            </w:tcBorders>
            <w:tcMar>
              <w:top w:w="113" w:type="dxa"/>
              <w:left w:w="170" w:type="dxa"/>
              <w:bottom w:w="113" w:type="dxa"/>
              <w:right w:w="113" w:type="dxa"/>
            </w:tcMar>
            <w:hideMark/>
          </w:tcPr>
          <w:p w:rsidR="00B518C2" w:rsidRDefault="00B518C2">
            <w:pPr>
              <w:pStyle w:val="TableContents"/>
            </w:pPr>
            <w:r>
              <w:t>Certyfikaty i normy</w:t>
            </w:r>
          </w:p>
        </w:tc>
        <w:tc>
          <w:tcPr>
            <w:tcW w:w="7941" w:type="dxa"/>
            <w:tcBorders>
              <w:top w:val="nil"/>
              <w:left w:val="single" w:sz="2" w:space="0" w:color="000000"/>
              <w:bottom w:val="single" w:sz="2" w:space="0" w:color="000000"/>
              <w:right w:val="single" w:sz="2" w:space="0" w:color="000000"/>
            </w:tcBorders>
            <w:tcMar>
              <w:top w:w="113" w:type="dxa"/>
              <w:left w:w="170" w:type="dxa"/>
              <w:bottom w:w="113" w:type="dxa"/>
              <w:right w:w="113" w:type="dxa"/>
            </w:tcMar>
            <w:hideMark/>
          </w:tcPr>
          <w:p w:rsidR="00B518C2" w:rsidRPr="00B518C2" w:rsidRDefault="00B518C2" w:rsidP="00952FF0">
            <w:pPr>
              <w:pStyle w:val="TableContents"/>
              <w:numPr>
                <w:ilvl w:val="0"/>
                <w:numId w:val="49"/>
              </w:numPr>
              <w:autoSpaceDN w:val="0"/>
              <w:spacing w:line="240" w:lineRule="auto"/>
              <w:ind w:left="397" w:hanging="227"/>
              <w:rPr>
                <w:sz w:val="18"/>
              </w:rPr>
            </w:pPr>
            <w:r w:rsidRPr="00B518C2">
              <w:rPr>
                <w:sz w:val="18"/>
              </w:rPr>
              <w:t>deklaracja zgodności CE</w:t>
            </w:r>
          </w:p>
          <w:p w:rsidR="00B518C2" w:rsidRPr="00B518C2" w:rsidRDefault="00B518C2" w:rsidP="00952FF0">
            <w:pPr>
              <w:pStyle w:val="TableContents"/>
              <w:numPr>
                <w:ilvl w:val="0"/>
                <w:numId w:val="49"/>
              </w:numPr>
              <w:autoSpaceDN w:val="0"/>
              <w:spacing w:line="240" w:lineRule="auto"/>
              <w:ind w:left="397" w:hanging="227"/>
              <w:rPr>
                <w:sz w:val="18"/>
              </w:rPr>
            </w:pPr>
            <w:r w:rsidRPr="00B518C2">
              <w:rPr>
                <w:sz w:val="18"/>
              </w:rPr>
              <w:t>certyfikaty jakości ISO 9001 i 14001</w:t>
            </w:r>
          </w:p>
        </w:tc>
      </w:tr>
      <w:tr w:rsidR="00B518C2" w:rsidTr="00B518C2">
        <w:tc>
          <w:tcPr>
            <w:tcW w:w="2265" w:type="dxa"/>
            <w:tcBorders>
              <w:top w:val="nil"/>
              <w:left w:val="single" w:sz="2" w:space="0" w:color="000000"/>
              <w:bottom w:val="single" w:sz="2" w:space="0" w:color="000000"/>
              <w:right w:val="nil"/>
            </w:tcBorders>
            <w:tcMar>
              <w:top w:w="113" w:type="dxa"/>
              <w:left w:w="170" w:type="dxa"/>
              <w:bottom w:w="113" w:type="dxa"/>
              <w:right w:w="113" w:type="dxa"/>
            </w:tcMar>
            <w:hideMark/>
          </w:tcPr>
          <w:p w:rsidR="00B518C2" w:rsidRDefault="00B518C2">
            <w:pPr>
              <w:pStyle w:val="TableContents"/>
            </w:pPr>
            <w:r>
              <w:t>Gwarancja</w:t>
            </w:r>
          </w:p>
        </w:tc>
        <w:tc>
          <w:tcPr>
            <w:tcW w:w="7941" w:type="dxa"/>
            <w:tcBorders>
              <w:top w:val="nil"/>
              <w:left w:val="single" w:sz="2" w:space="0" w:color="000000"/>
              <w:bottom w:val="single" w:sz="2" w:space="0" w:color="000000"/>
              <w:right w:val="single" w:sz="2" w:space="0" w:color="000000"/>
            </w:tcBorders>
            <w:tcMar>
              <w:top w:w="113" w:type="dxa"/>
              <w:left w:w="170" w:type="dxa"/>
              <w:bottom w:w="113" w:type="dxa"/>
              <w:right w:w="113" w:type="dxa"/>
            </w:tcMar>
            <w:hideMark/>
          </w:tcPr>
          <w:p w:rsidR="00B518C2" w:rsidRPr="00B518C2" w:rsidRDefault="00B518C2" w:rsidP="00952FF0">
            <w:pPr>
              <w:pStyle w:val="TableContents"/>
              <w:numPr>
                <w:ilvl w:val="0"/>
                <w:numId w:val="49"/>
              </w:numPr>
              <w:autoSpaceDN w:val="0"/>
              <w:spacing w:line="240" w:lineRule="auto"/>
              <w:ind w:left="397" w:hanging="227"/>
              <w:rPr>
                <w:sz w:val="18"/>
              </w:rPr>
            </w:pPr>
            <w:r w:rsidRPr="00B518C2">
              <w:rPr>
                <w:sz w:val="18"/>
              </w:rPr>
              <w:t>gwarancja producenta komputera oraz monitora</w:t>
            </w:r>
          </w:p>
          <w:p w:rsidR="00B518C2" w:rsidRPr="00B518C2" w:rsidRDefault="00B518C2" w:rsidP="00952FF0">
            <w:pPr>
              <w:pStyle w:val="TableContents"/>
              <w:numPr>
                <w:ilvl w:val="0"/>
                <w:numId w:val="49"/>
              </w:numPr>
              <w:autoSpaceDN w:val="0"/>
              <w:spacing w:line="240" w:lineRule="auto"/>
              <w:ind w:left="397" w:hanging="227"/>
              <w:rPr>
                <w:sz w:val="18"/>
              </w:rPr>
            </w:pPr>
            <w:r w:rsidRPr="00B518C2">
              <w:rPr>
                <w:sz w:val="18"/>
              </w:rPr>
              <w:t>5 lat na części i robociznę,</w:t>
            </w:r>
          </w:p>
          <w:p w:rsidR="00B518C2" w:rsidRPr="00B518C2" w:rsidRDefault="00B518C2" w:rsidP="00952FF0">
            <w:pPr>
              <w:pStyle w:val="TableContents"/>
              <w:numPr>
                <w:ilvl w:val="0"/>
                <w:numId w:val="49"/>
              </w:numPr>
              <w:autoSpaceDN w:val="0"/>
              <w:spacing w:line="240" w:lineRule="auto"/>
              <w:ind w:left="397" w:hanging="227"/>
              <w:rPr>
                <w:sz w:val="18"/>
              </w:rPr>
            </w:pPr>
            <w:r w:rsidRPr="00B518C2">
              <w:rPr>
                <w:sz w:val="18"/>
              </w:rPr>
              <w:t>next business day, on site</w:t>
            </w:r>
          </w:p>
        </w:tc>
      </w:tr>
      <w:tr w:rsidR="00B518C2" w:rsidTr="00B518C2">
        <w:tc>
          <w:tcPr>
            <w:tcW w:w="2265" w:type="dxa"/>
            <w:tcBorders>
              <w:top w:val="nil"/>
              <w:left w:val="single" w:sz="2" w:space="0" w:color="000000"/>
              <w:bottom w:val="single" w:sz="2" w:space="0" w:color="000000"/>
              <w:right w:val="nil"/>
            </w:tcBorders>
            <w:tcMar>
              <w:top w:w="113" w:type="dxa"/>
              <w:left w:w="170" w:type="dxa"/>
              <w:bottom w:w="113" w:type="dxa"/>
              <w:right w:w="113" w:type="dxa"/>
            </w:tcMar>
            <w:hideMark/>
          </w:tcPr>
          <w:p w:rsidR="00B518C2" w:rsidRDefault="00B518C2">
            <w:pPr>
              <w:pStyle w:val="TableContents"/>
            </w:pPr>
            <w:r>
              <w:t>Inne</w:t>
            </w:r>
          </w:p>
        </w:tc>
        <w:tc>
          <w:tcPr>
            <w:tcW w:w="7941" w:type="dxa"/>
            <w:tcBorders>
              <w:top w:val="nil"/>
              <w:left w:val="single" w:sz="2" w:space="0" w:color="000000"/>
              <w:bottom w:val="single" w:sz="2" w:space="0" w:color="000000"/>
              <w:right w:val="single" w:sz="2" w:space="0" w:color="000000"/>
            </w:tcBorders>
            <w:tcMar>
              <w:top w:w="113" w:type="dxa"/>
              <w:left w:w="170" w:type="dxa"/>
              <w:bottom w:w="113" w:type="dxa"/>
              <w:right w:w="113" w:type="dxa"/>
            </w:tcMar>
            <w:hideMark/>
          </w:tcPr>
          <w:p w:rsidR="00B518C2" w:rsidRPr="00B518C2" w:rsidRDefault="00B518C2" w:rsidP="00952FF0">
            <w:pPr>
              <w:pStyle w:val="TableContents"/>
              <w:numPr>
                <w:ilvl w:val="0"/>
                <w:numId w:val="49"/>
              </w:numPr>
              <w:autoSpaceDN w:val="0"/>
              <w:spacing w:line="240" w:lineRule="auto"/>
              <w:ind w:left="397" w:hanging="227"/>
              <w:rPr>
                <w:sz w:val="18"/>
              </w:rPr>
            </w:pPr>
            <w:r w:rsidRPr="00B518C2">
              <w:rPr>
                <w:sz w:val="18"/>
              </w:rPr>
              <w:t>ogólnopolska, telefoniczna infolinia/linia techniczna producenta komputera</w:t>
            </w:r>
          </w:p>
        </w:tc>
      </w:tr>
    </w:tbl>
    <w:p w:rsidR="00B518C2" w:rsidRDefault="00B518C2" w:rsidP="00B518C2">
      <w:pPr>
        <w:pStyle w:val="Standard"/>
        <w:rPr>
          <w:b/>
          <w:bCs/>
        </w:rPr>
      </w:pPr>
      <w:r>
        <w:rPr>
          <w:b/>
          <w:bCs/>
        </w:rPr>
        <w:t>Piotr Chojnacki, tel. (061) 665-2105</w:t>
      </w:r>
    </w:p>
    <w:p w:rsidR="00B518C2" w:rsidRDefault="00B518C2" w:rsidP="00B518C2">
      <w:pPr>
        <w:pStyle w:val="Gray"/>
      </w:pPr>
      <w:r>
        <w:t>Osoby zainteresowane zakupem, nr telefonu</w:t>
      </w:r>
    </w:p>
    <w:p w:rsidR="00B518C2" w:rsidRDefault="00B518C2" w:rsidP="00B518C2">
      <w:pPr>
        <w:suppressAutoHyphens w:val="0"/>
        <w:spacing w:before="0" w:after="160" w:line="259" w:lineRule="auto"/>
        <w:ind w:left="0" w:firstLine="0"/>
        <w:jc w:val="right"/>
        <w:rPr>
          <w:b/>
          <w:u w:val="single"/>
        </w:rPr>
      </w:pPr>
      <w:r>
        <w:rPr>
          <w:b/>
        </w:rPr>
        <w:br w:type="page"/>
      </w:r>
      <w:r w:rsidRPr="00A44229">
        <w:rPr>
          <w:b/>
          <w:u w:val="single"/>
        </w:rPr>
        <w:t xml:space="preserve">Załącznik </w:t>
      </w:r>
      <w:r>
        <w:rPr>
          <w:b/>
          <w:u w:val="single"/>
        </w:rPr>
        <w:t>4</w:t>
      </w:r>
      <w:r w:rsidR="00C37D5C">
        <w:rPr>
          <w:b/>
          <w:u w:val="single"/>
        </w:rPr>
        <w:t>5</w:t>
      </w:r>
    </w:p>
    <w:p w:rsidR="008001B1" w:rsidRDefault="008001B1" w:rsidP="008001B1">
      <w:pPr>
        <w:pStyle w:val="Standard"/>
      </w:pPr>
      <w:r>
        <w:t>Instytut Analizy Konstrukcji</w:t>
      </w:r>
    </w:p>
    <w:p w:rsidR="008001B1" w:rsidRDefault="008001B1" w:rsidP="008001B1">
      <w:pPr>
        <w:pStyle w:val="Standard"/>
      </w:pPr>
      <w:r>
        <w:t>ul. Piotrowo 5</w:t>
      </w:r>
    </w:p>
    <w:p w:rsidR="008001B1" w:rsidRDefault="008001B1" w:rsidP="008001B1">
      <w:pPr>
        <w:pStyle w:val="Gray"/>
      </w:pPr>
      <w:r>
        <w:t>nazwa jednostki zamawiającej, adres</w:t>
      </w:r>
    </w:p>
    <w:p w:rsidR="008001B1" w:rsidRDefault="008001B1" w:rsidP="008001B1">
      <w:pPr>
        <w:pStyle w:val="Standard"/>
      </w:pPr>
    </w:p>
    <w:p w:rsidR="008001B1" w:rsidRDefault="008001B1" w:rsidP="008001B1">
      <w:pPr>
        <w:pStyle w:val="Standard"/>
      </w:pPr>
      <w:r>
        <w:t>Jeden (1) zestaw komputerowy klasy stacja robocza o następujących parametrach</w:t>
      </w:r>
    </w:p>
    <w:tbl>
      <w:tblPr>
        <w:tblW w:w="9645" w:type="dxa"/>
        <w:tblLayout w:type="fixed"/>
        <w:tblCellMar>
          <w:left w:w="10" w:type="dxa"/>
          <w:right w:w="10" w:type="dxa"/>
        </w:tblCellMar>
        <w:tblLook w:val="04A0" w:firstRow="1" w:lastRow="0" w:firstColumn="1" w:lastColumn="0" w:noHBand="0" w:noVBand="1"/>
      </w:tblPr>
      <w:tblGrid>
        <w:gridCol w:w="2468"/>
        <w:gridCol w:w="7177"/>
      </w:tblGrid>
      <w:tr w:rsidR="008001B1" w:rsidTr="008001B1">
        <w:trPr>
          <w:cantSplit/>
          <w:tblHeader/>
        </w:trPr>
        <w:tc>
          <w:tcPr>
            <w:tcW w:w="2466" w:type="dxa"/>
            <w:tcBorders>
              <w:top w:val="single" w:sz="4" w:space="0" w:color="000000"/>
              <w:left w:val="single" w:sz="4" w:space="0" w:color="000000"/>
              <w:bottom w:val="single" w:sz="4" w:space="0" w:color="000000"/>
              <w:right w:val="nil"/>
            </w:tcBorders>
            <w:tcMar>
              <w:top w:w="55" w:type="dxa"/>
              <w:left w:w="55" w:type="dxa"/>
              <w:bottom w:w="55" w:type="dxa"/>
              <w:right w:w="55" w:type="dxa"/>
            </w:tcMar>
            <w:hideMark/>
          </w:tcPr>
          <w:p w:rsidR="008001B1" w:rsidRDefault="008001B1">
            <w:pPr>
              <w:pStyle w:val="TableContents"/>
              <w:jc w:val="center"/>
            </w:pPr>
            <w:r>
              <w:t>Wyszczególnienie</w:t>
            </w:r>
          </w:p>
        </w:tc>
        <w:tc>
          <w:tcPr>
            <w:tcW w:w="7172"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hideMark/>
          </w:tcPr>
          <w:p w:rsidR="008001B1" w:rsidRDefault="008001B1">
            <w:pPr>
              <w:pStyle w:val="TableContents"/>
              <w:jc w:val="center"/>
            </w:pPr>
            <w:r>
              <w:t>Wymagania</w:t>
            </w:r>
          </w:p>
        </w:tc>
      </w:tr>
      <w:tr w:rsidR="008001B1" w:rsidTr="008001B1">
        <w:trPr>
          <w:cantSplit/>
        </w:trPr>
        <w:tc>
          <w:tcPr>
            <w:tcW w:w="2466" w:type="dxa"/>
            <w:tcBorders>
              <w:top w:val="nil"/>
              <w:left w:val="single" w:sz="4" w:space="0" w:color="000000"/>
              <w:bottom w:val="single" w:sz="4" w:space="0" w:color="000000"/>
              <w:right w:val="nil"/>
            </w:tcBorders>
            <w:tcMar>
              <w:top w:w="55" w:type="dxa"/>
              <w:left w:w="55" w:type="dxa"/>
              <w:bottom w:w="55" w:type="dxa"/>
              <w:right w:w="55" w:type="dxa"/>
            </w:tcMar>
            <w:hideMark/>
          </w:tcPr>
          <w:p w:rsidR="008001B1" w:rsidRDefault="008001B1" w:rsidP="005F1E14">
            <w:pPr>
              <w:pStyle w:val="TableContents"/>
              <w:spacing w:line="240" w:lineRule="auto"/>
              <w:contextualSpacing/>
              <w:jc w:val="center"/>
            </w:pPr>
            <w:r>
              <w:t>Obudowa</w:t>
            </w:r>
          </w:p>
        </w:tc>
        <w:tc>
          <w:tcPr>
            <w:tcW w:w="7172" w:type="dxa"/>
            <w:tcBorders>
              <w:top w:val="nil"/>
              <w:left w:val="single" w:sz="4" w:space="0" w:color="000000"/>
              <w:bottom w:val="single" w:sz="4" w:space="0" w:color="000000"/>
              <w:right w:val="single" w:sz="4" w:space="0" w:color="000000"/>
            </w:tcBorders>
            <w:tcMar>
              <w:top w:w="55" w:type="dxa"/>
              <w:left w:w="55" w:type="dxa"/>
              <w:bottom w:w="55" w:type="dxa"/>
              <w:right w:w="55" w:type="dxa"/>
            </w:tcMar>
            <w:hideMark/>
          </w:tcPr>
          <w:p w:rsidR="008001B1" w:rsidRDefault="008001B1" w:rsidP="005F1E14">
            <w:pPr>
              <w:pStyle w:val="TableContents"/>
              <w:numPr>
                <w:ilvl w:val="0"/>
                <w:numId w:val="53"/>
              </w:numPr>
              <w:autoSpaceDN w:val="0"/>
              <w:spacing w:before="100" w:beforeAutospacing="1" w:after="100" w:afterAutospacing="1" w:line="240" w:lineRule="auto"/>
              <w:ind w:left="397" w:hanging="227"/>
              <w:contextualSpacing/>
            </w:pPr>
            <w:r>
              <w:t>Tower</w:t>
            </w:r>
          </w:p>
          <w:p w:rsidR="008001B1" w:rsidRDefault="008001B1" w:rsidP="005F1E14">
            <w:pPr>
              <w:pStyle w:val="TableContents"/>
              <w:numPr>
                <w:ilvl w:val="0"/>
                <w:numId w:val="53"/>
              </w:numPr>
              <w:autoSpaceDN w:val="0"/>
              <w:spacing w:before="100" w:beforeAutospacing="1" w:after="100" w:afterAutospacing="1" w:line="240" w:lineRule="auto"/>
              <w:ind w:left="397" w:hanging="227"/>
              <w:contextualSpacing/>
            </w:pPr>
            <w:r>
              <w:t>zasilacz o mocy co najmniej 460 W</w:t>
            </w:r>
          </w:p>
          <w:p w:rsidR="008001B1" w:rsidRDefault="008001B1" w:rsidP="005F1E14">
            <w:pPr>
              <w:pStyle w:val="TableContents"/>
              <w:numPr>
                <w:ilvl w:val="0"/>
                <w:numId w:val="53"/>
              </w:numPr>
              <w:autoSpaceDN w:val="0"/>
              <w:spacing w:before="100" w:beforeAutospacing="1" w:after="100" w:afterAutospacing="1" w:line="240" w:lineRule="auto"/>
              <w:ind w:left="397" w:hanging="227"/>
              <w:contextualSpacing/>
            </w:pPr>
            <w:r>
              <w:t>otwierana boczna ściana obudowy umożliwiająca dostęp do wszystkich podzespołów komputera</w:t>
            </w:r>
          </w:p>
          <w:p w:rsidR="008001B1" w:rsidRDefault="008001B1" w:rsidP="005F1E14">
            <w:pPr>
              <w:pStyle w:val="TableContents"/>
              <w:numPr>
                <w:ilvl w:val="0"/>
                <w:numId w:val="53"/>
              </w:numPr>
              <w:autoSpaceDN w:val="0"/>
              <w:spacing w:before="100" w:beforeAutospacing="1" w:after="100" w:afterAutospacing="1" w:line="240" w:lineRule="auto"/>
              <w:ind w:left="397" w:hanging="227"/>
              <w:contextualSpacing/>
            </w:pPr>
            <w:r>
              <w:t>obudowa zapewniająca możliwość beznarzędziowej obsługi w zakresie otwarcia obudowy, wymiany i instalacji kart rozszerzeń i dysków twardych bez konieczności użycia narzędzi</w:t>
            </w:r>
          </w:p>
          <w:p w:rsidR="008001B1" w:rsidRDefault="008001B1" w:rsidP="005F1E14">
            <w:pPr>
              <w:pStyle w:val="TableContents"/>
              <w:numPr>
                <w:ilvl w:val="0"/>
                <w:numId w:val="53"/>
              </w:numPr>
              <w:autoSpaceDN w:val="0"/>
              <w:spacing w:before="100" w:beforeAutospacing="1" w:after="100" w:afterAutospacing="1" w:line="240" w:lineRule="auto"/>
              <w:ind w:left="397" w:hanging="227"/>
              <w:contextualSpacing/>
            </w:pPr>
            <w:r>
              <w:t>min. 4x USB z przodu obudowy w tym min. 1x USB 3 typ A i 1x USB typ C,</w:t>
            </w:r>
          </w:p>
        </w:tc>
      </w:tr>
      <w:tr w:rsidR="008001B1" w:rsidTr="008001B1">
        <w:trPr>
          <w:cantSplit/>
        </w:trPr>
        <w:tc>
          <w:tcPr>
            <w:tcW w:w="2466" w:type="dxa"/>
            <w:tcBorders>
              <w:top w:val="nil"/>
              <w:left w:val="single" w:sz="4" w:space="0" w:color="000000"/>
              <w:bottom w:val="single" w:sz="4" w:space="0" w:color="000000"/>
              <w:right w:val="nil"/>
            </w:tcBorders>
            <w:tcMar>
              <w:top w:w="55" w:type="dxa"/>
              <w:left w:w="55" w:type="dxa"/>
              <w:bottom w:w="55" w:type="dxa"/>
              <w:right w:w="55" w:type="dxa"/>
            </w:tcMar>
            <w:hideMark/>
          </w:tcPr>
          <w:p w:rsidR="008001B1" w:rsidRDefault="008001B1" w:rsidP="005F1E14">
            <w:pPr>
              <w:pStyle w:val="TableContents"/>
              <w:spacing w:line="240" w:lineRule="auto"/>
              <w:contextualSpacing/>
              <w:jc w:val="center"/>
            </w:pPr>
            <w:r>
              <w:t>Płyta główna</w:t>
            </w:r>
          </w:p>
        </w:tc>
        <w:tc>
          <w:tcPr>
            <w:tcW w:w="7172" w:type="dxa"/>
            <w:tcBorders>
              <w:top w:val="nil"/>
              <w:left w:val="single" w:sz="4" w:space="0" w:color="000000"/>
              <w:bottom w:val="single" w:sz="4" w:space="0" w:color="000000"/>
              <w:right w:val="single" w:sz="4" w:space="0" w:color="000000"/>
            </w:tcBorders>
            <w:tcMar>
              <w:top w:w="55" w:type="dxa"/>
              <w:left w:w="55" w:type="dxa"/>
              <w:bottom w:w="55" w:type="dxa"/>
              <w:right w:w="55" w:type="dxa"/>
            </w:tcMar>
            <w:hideMark/>
          </w:tcPr>
          <w:p w:rsidR="008001B1" w:rsidRDefault="008001B1" w:rsidP="005F1E14">
            <w:pPr>
              <w:pStyle w:val="TableContents"/>
              <w:numPr>
                <w:ilvl w:val="0"/>
                <w:numId w:val="54"/>
              </w:numPr>
              <w:autoSpaceDN w:val="0"/>
              <w:spacing w:before="100" w:beforeAutospacing="1" w:after="100" w:afterAutospacing="1" w:line="240" w:lineRule="auto"/>
              <w:ind w:left="397" w:hanging="227"/>
              <w:contextualSpacing/>
            </w:pPr>
            <w:r>
              <w:t>min. 2x PCIe x16,</w:t>
            </w:r>
          </w:p>
          <w:p w:rsidR="008001B1" w:rsidRDefault="008001B1" w:rsidP="005F1E14">
            <w:pPr>
              <w:pStyle w:val="TableContents"/>
              <w:numPr>
                <w:ilvl w:val="0"/>
                <w:numId w:val="54"/>
              </w:numPr>
              <w:autoSpaceDN w:val="0"/>
              <w:spacing w:before="100" w:beforeAutospacing="1" w:after="100" w:afterAutospacing="1" w:line="240" w:lineRule="auto"/>
              <w:ind w:left="397" w:hanging="227"/>
              <w:contextualSpacing/>
            </w:pPr>
            <w:r>
              <w:t>min. 1x PCIe x1</w:t>
            </w:r>
          </w:p>
          <w:p w:rsidR="008001B1" w:rsidRDefault="008001B1" w:rsidP="005F1E14">
            <w:pPr>
              <w:pStyle w:val="TableContents"/>
              <w:numPr>
                <w:ilvl w:val="0"/>
                <w:numId w:val="54"/>
              </w:numPr>
              <w:autoSpaceDN w:val="0"/>
              <w:spacing w:before="100" w:beforeAutospacing="1" w:after="100" w:afterAutospacing="1" w:line="240" w:lineRule="auto"/>
              <w:ind w:left="397" w:hanging="227"/>
              <w:contextualSpacing/>
            </w:pPr>
            <w:r>
              <w:t>min. 4x gniazda SATA III</w:t>
            </w:r>
          </w:p>
          <w:p w:rsidR="008001B1" w:rsidRDefault="008001B1" w:rsidP="005F1E14">
            <w:pPr>
              <w:pStyle w:val="TableContents"/>
              <w:numPr>
                <w:ilvl w:val="0"/>
                <w:numId w:val="54"/>
              </w:numPr>
              <w:autoSpaceDN w:val="0"/>
              <w:spacing w:before="100" w:beforeAutospacing="1" w:after="100" w:afterAutospacing="1" w:line="240" w:lineRule="auto"/>
              <w:ind w:left="397" w:hanging="227"/>
              <w:contextualSpacing/>
            </w:pPr>
            <w:r>
              <w:t>możliwość odczytania bezpośrednio z BIOS informacji o wersji i dacie wydania używanej wersji BIOS</w:t>
            </w:r>
          </w:p>
          <w:p w:rsidR="008001B1" w:rsidRDefault="008001B1" w:rsidP="005F1E14">
            <w:pPr>
              <w:pStyle w:val="TableContents"/>
              <w:numPr>
                <w:ilvl w:val="0"/>
                <w:numId w:val="54"/>
              </w:numPr>
              <w:autoSpaceDN w:val="0"/>
              <w:spacing w:before="100" w:beforeAutospacing="1" w:after="100" w:afterAutospacing="1" w:line="240" w:lineRule="auto"/>
              <w:ind w:left="397" w:hanging="227"/>
              <w:contextualSpacing/>
            </w:pPr>
            <w:r>
              <w:t>możliwość sprawdzenia z poziomu BIOS modelu dysku twardego oraz modelu napędu optycznego</w:t>
            </w:r>
          </w:p>
          <w:p w:rsidR="008001B1" w:rsidRDefault="008001B1" w:rsidP="005F1E14">
            <w:pPr>
              <w:pStyle w:val="TableContents"/>
              <w:numPr>
                <w:ilvl w:val="0"/>
                <w:numId w:val="54"/>
              </w:numPr>
              <w:autoSpaceDN w:val="0"/>
              <w:spacing w:before="100" w:beforeAutospacing="1" w:after="100" w:afterAutospacing="1" w:line="240" w:lineRule="auto"/>
              <w:ind w:left="397" w:hanging="227"/>
              <w:contextualSpacing/>
            </w:pPr>
            <w:r>
              <w:t>co najmniej 6x USB typ A 5Gbps lub o wyższej przepustowości na panelu I/O płyty głównej,</w:t>
            </w:r>
          </w:p>
          <w:p w:rsidR="008001B1" w:rsidRDefault="008001B1" w:rsidP="005F1E14">
            <w:pPr>
              <w:pStyle w:val="TableContents"/>
              <w:numPr>
                <w:ilvl w:val="0"/>
                <w:numId w:val="54"/>
              </w:numPr>
              <w:autoSpaceDN w:val="0"/>
              <w:spacing w:before="100" w:beforeAutospacing="1" w:after="100" w:afterAutospacing="1" w:line="240" w:lineRule="auto"/>
              <w:ind w:left="397" w:hanging="227"/>
              <w:contextualSpacing/>
            </w:pPr>
            <w:r>
              <w:t>moduł zgodny z TPM w wersji 2.0 lub nowszej</w:t>
            </w:r>
          </w:p>
        </w:tc>
      </w:tr>
      <w:tr w:rsidR="008001B1" w:rsidTr="008001B1">
        <w:trPr>
          <w:cantSplit/>
        </w:trPr>
        <w:tc>
          <w:tcPr>
            <w:tcW w:w="2466" w:type="dxa"/>
            <w:tcBorders>
              <w:top w:val="nil"/>
              <w:left w:val="single" w:sz="4" w:space="0" w:color="000000"/>
              <w:bottom w:val="single" w:sz="4" w:space="0" w:color="000000"/>
              <w:right w:val="nil"/>
            </w:tcBorders>
            <w:tcMar>
              <w:top w:w="55" w:type="dxa"/>
              <w:left w:w="55" w:type="dxa"/>
              <w:bottom w:w="55" w:type="dxa"/>
              <w:right w:w="55" w:type="dxa"/>
            </w:tcMar>
            <w:hideMark/>
          </w:tcPr>
          <w:p w:rsidR="008001B1" w:rsidRDefault="008001B1" w:rsidP="005F1E14">
            <w:pPr>
              <w:pStyle w:val="TableContents"/>
              <w:spacing w:line="240" w:lineRule="auto"/>
              <w:contextualSpacing/>
              <w:jc w:val="center"/>
            </w:pPr>
            <w:r>
              <w:t>Procesor</w:t>
            </w:r>
          </w:p>
        </w:tc>
        <w:tc>
          <w:tcPr>
            <w:tcW w:w="7172" w:type="dxa"/>
            <w:tcBorders>
              <w:top w:val="nil"/>
              <w:left w:val="single" w:sz="4" w:space="0" w:color="000000"/>
              <w:bottom w:val="single" w:sz="4" w:space="0" w:color="000000"/>
              <w:right w:val="single" w:sz="4" w:space="0" w:color="000000"/>
            </w:tcBorders>
            <w:tcMar>
              <w:top w:w="55" w:type="dxa"/>
              <w:left w:w="55" w:type="dxa"/>
              <w:bottom w:w="55" w:type="dxa"/>
              <w:right w:w="55" w:type="dxa"/>
            </w:tcMar>
            <w:hideMark/>
          </w:tcPr>
          <w:p w:rsidR="008001B1" w:rsidRDefault="008001B1" w:rsidP="005F1E14">
            <w:pPr>
              <w:pStyle w:val="TableContents"/>
              <w:numPr>
                <w:ilvl w:val="0"/>
                <w:numId w:val="55"/>
              </w:numPr>
              <w:autoSpaceDN w:val="0"/>
              <w:spacing w:before="100" w:beforeAutospacing="1" w:after="100" w:afterAutospacing="1" w:line="240" w:lineRule="auto"/>
              <w:ind w:left="397" w:hanging="227"/>
              <w:contextualSpacing/>
            </w:pPr>
            <w:r>
              <w:t>przeznaczony na platformę workstation/serwer</w:t>
            </w:r>
          </w:p>
          <w:p w:rsidR="008001B1" w:rsidRDefault="008001B1" w:rsidP="005F1E14">
            <w:pPr>
              <w:pStyle w:val="TableContents"/>
              <w:numPr>
                <w:ilvl w:val="0"/>
                <w:numId w:val="55"/>
              </w:numPr>
              <w:autoSpaceDN w:val="0"/>
              <w:spacing w:before="100" w:beforeAutospacing="1" w:after="100" w:afterAutospacing="1" w:line="240" w:lineRule="auto"/>
              <w:ind w:left="397" w:hanging="227"/>
              <w:contextualSpacing/>
            </w:pPr>
            <w:r>
              <w:t>wynik w teście Geekbench 5 CPU Benchmark Multi-Core Score nie mniejszy niż 574</w:t>
            </w:r>
            <w:r w:rsidR="00DF0DC8">
              <w:t>0</w:t>
            </w:r>
            <w:r>
              <w:t xml:space="preserve"> punktów</w:t>
            </w:r>
          </w:p>
        </w:tc>
      </w:tr>
      <w:tr w:rsidR="008001B1" w:rsidTr="008001B1">
        <w:trPr>
          <w:cantSplit/>
        </w:trPr>
        <w:tc>
          <w:tcPr>
            <w:tcW w:w="2466" w:type="dxa"/>
            <w:tcBorders>
              <w:top w:val="nil"/>
              <w:left w:val="single" w:sz="4" w:space="0" w:color="000000"/>
              <w:bottom w:val="single" w:sz="4" w:space="0" w:color="000000"/>
              <w:right w:val="nil"/>
            </w:tcBorders>
            <w:tcMar>
              <w:top w:w="55" w:type="dxa"/>
              <w:left w:w="55" w:type="dxa"/>
              <w:bottom w:w="55" w:type="dxa"/>
              <w:right w:w="55" w:type="dxa"/>
            </w:tcMar>
            <w:hideMark/>
          </w:tcPr>
          <w:p w:rsidR="008001B1" w:rsidRDefault="008001B1" w:rsidP="005F1E14">
            <w:pPr>
              <w:pStyle w:val="TableContents"/>
              <w:spacing w:line="240" w:lineRule="auto"/>
              <w:contextualSpacing/>
              <w:jc w:val="center"/>
            </w:pPr>
            <w:r>
              <w:t>Pamięć RAM</w:t>
            </w:r>
          </w:p>
        </w:tc>
        <w:tc>
          <w:tcPr>
            <w:tcW w:w="7172" w:type="dxa"/>
            <w:tcBorders>
              <w:top w:val="nil"/>
              <w:left w:val="single" w:sz="4" w:space="0" w:color="000000"/>
              <w:bottom w:val="single" w:sz="4" w:space="0" w:color="000000"/>
              <w:right w:val="single" w:sz="4" w:space="0" w:color="000000"/>
            </w:tcBorders>
            <w:tcMar>
              <w:top w:w="55" w:type="dxa"/>
              <w:left w:w="55" w:type="dxa"/>
              <w:bottom w:w="55" w:type="dxa"/>
              <w:right w:w="55" w:type="dxa"/>
            </w:tcMar>
            <w:hideMark/>
          </w:tcPr>
          <w:p w:rsidR="008001B1" w:rsidRDefault="008001B1" w:rsidP="005F1E14">
            <w:pPr>
              <w:pStyle w:val="TableContents"/>
              <w:numPr>
                <w:ilvl w:val="0"/>
                <w:numId w:val="56"/>
              </w:numPr>
              <w:autoSpaceDN w:val="0"/>
              <w:spacing w:before="100" w:beforeAutospacing="1" w:after="100" w:afterAutospacing="1" w:line="240" w:lineRule="auto"/>
              <w:ind w:left="397" w:hanging="227"/>
              <w:contextualSpacing/>
            </w:pPr>
            <w:r>
              <w:t>32 GB RDIMM ECC</w:t>
            </w:r>
          </w:p>
        </w:tc>
      </w:tr>
      <w:tr w:rsidR="008001B1" w:rsidTr="008001B1">
        <w:trPr>
          <w:cantSplit/>
        </w:trPr>
        <w:tc>
          <w:tcPr>
            <w:tcW w:w="2466" w:type="dxa"/>
            <w:tcBorders>
              <w:top w:val="nil"/>
              <w:left w:val="single" w:sz="4" w:space="0" w:color="000000"/>
              <w:bottom w:val="single" w:sz="4" w:space="0" w:color="000000"/>
              <w:right w:val="nil"/>
            </w:tcBorders>
            <w:tcMar>
              <w:top w:w="55" w:type="dxa"/>
              <w:left w:w="55" w:type="dxa"/>
              <w:bottom w:w="55" w:type="dxa"/>
              <w:right w:w="55" w:type="dxa"/>
            </w:tcMar>
            <w:hideMark/>
          </w:tcPr>
          <w:p w:rsidR="008001B1" w:rsidRDefault="008001B1" w:rsidP="005F1E14">
            <w:pPr>
              <w:pStyle w:val="TableContents"/>
              <w:spacing w:line="240" w:lineRule="auto"/>
              <w:contextualSpacing/>
              <w:jc w:val="center"/>
            </w:pPr>
            <w:r>
              <w:t>Dysk SSD</w:t>
            </w:r>
          </w:p>
        </w:tc>
        <w:tc>
          <w:tcPr>
            <w:tcW w:w="7172" w:type="dxa"/>
            <w:tcBorders>
              <w:top w:val="nil"/>
              <w:left w:val="single" w:sz="4" w:space="0" w:color="000000"/>
              <w:bottom w:val="single" w:sz="4" w:space="0" w:color="000000"/>
              <w:right w:val="single" w:sz="4" w:space="0" w:color="000000"/>
            </w:tcBorders>
            <w:tcMar>
              <w:top w:w="55" w:type="dxa"/>
              <w:left w:w="55" w:type="dxa"/>
              <w:bottom w:w="55" w:type="dxa"/>
              <w:right w:w="55" w:type="dxa"/>
            </w:tcMar>
            <w:hideMark/>
          </w:tcPr>
          <w:p w:rsidR="008001B1" w:rsidRDefault="008001B1" w:rsidP="005F1E14">
            <w:pPr>
              <w:pStyle w:val="TableContents"/>
              <w:numPr>
                <w:ilvl w:val="0"/>
                <w:numId w:val="57"/>
              </w:numPr>
              <w:autoSpaceDN w:val="0"/>
              <w:spacing w:before="100" w:beforeAutospacing="1" w:after="100" w:afterAutospacing="1" w:line="240" w:lineRule="auto"/>
              <w:ind w:left="397" w:hanging="227"/>
              <w:contextualSpacing/>
            </w:pPr>
            <w:r>
              <w:t>256 GB SSD,</w:t>
            </w:r>
          </w:p>
          <w:p w:rsidR="008001B1" w:rsidRDefault="008001B1" w:rsidP="005F1E14">
            <w:pPr>
              <w:pStyle w:val="TableContents"/>
              <w:numPr>
                <w:ilvl w:val="0"/>
                <w:numId w:val="57"/>
              </w:numPr>
              <w:autoSpaceDN w:val="0"/>
              <w:spacing w:before="100" w:beforeAutospacing="1" w:after="100" w:afterAutospacing="1" w:line="240" w:lineRule="auto"/>
              <w:ind w:left="397" w:hanging="227"/>
              <w:contextualSpacing/>
            </w:pPr>
            <w:r>
              <w:t>Interfejs M.2 z obsługą protokołu NVMe</w:t>
            </w:r>
          </w:p>
          <w:p w:rsidR="008001B1" w:rsidRDefault="008001B1" w:rsidP="005F1E14">
            <w:pPr>
              <w:pStyle w:val="TableContents"/>
              <w:numPr>
                <w:ilvl w:val="0"/>
                <w:numId w:val="57"/>
              </w:numPr>
              <w:autoSpaceDN w:val="0"/>
              <w:spacing w:before="100" w:beforeAutospacing="1" w:after="100" w:afterAutospacing="1" w:line="240" w:lineRule="auto"/>
              <w:ind w:left="397" w:hanging="227"/>
              <w:contextualSpacing/>
            </w:pPr>
            <w:r>
              <w:t>Wbudowany bufor DRAM,</w:t>
            </w:r>
          </w:p>
        </w:tc>
      </w:tr>
      <w:tr w:rsidR="008001B1" w:rsidTr="008001B1">
        <w:trPr>
          <w:cantSplit/>
        </w:trPr>
        <w:tc>
          <w:tcPr>
            <w:tcW w:w="2466" w:type="dxa"/>
            <w:tcBorders>
              <w:top w:val="nil"/>
              <w:left w:val="single" w:sz="4" w:space="0" w:color="000000"/>
              <w:bottom w:val="single" w:sz="4" w:space="0" w:color="000000"/>
              <w:right w:val="nil"/>
            </w:tcBorders>
            <w:tcMar>
              <w:top w:w="55" w:type="dxa"/>
              <w:left w:w="55" w:type="dxa"/>
              <w:bottom w:w="55" w:type="dxa"/>
              <w:right w:w="55" w:type="dxa"/>
            </w:tcMar>
            <w:hideMark/>
          </w:tcPr>
          <w:p w:rsidR="008001B1" w:rsidRDefault="008001B1" w:rsidP="005F1E14">
            <w:pPr>
              <w:pStyle w:val="TableContents"/>
              <w:spacing w:line="240" w:lineRule="auto"/>
              <w:contextualSpacing/>
              <w:jc w:val="center"/>
            </w:pPr>
            <w:r>
              <w:t>Dysk Twardy</w:t>
            </w:r>
          </w:p>
        </w:tc>
        <w:tc>
          <w:tcPr>
            <w:tcW w:w="7172" w:type="dxa"/>
            <w:tcBorders>
              <w:top w:val="nil"/>
              <w:left w:val="single" w:sz="4" w:space="0" w:color="000000"/>
              <w:bottom w:val="single" w:sz="4" w:space="0" w:color="000000"/>
              <w:right w:val="single" w:sz="4" w:space="0" w:color="000000"/>
            </w:tcBorders>
            <w:tcMar>
              <w:top w:w="55" w:type="dxa"/>
              <w:left w:w="55" w:type="dxa"/>
              <w:bottom w:w="55" w:type="dxa"/>
              <w:right w:w="55" w:type="dxa"/>
            </w:tcMar>
            <w:hideMark/>
          </w:tcPr>
          <w:p w:rsidR="008001B1" w:rsidRDefault="008001B1" w:rsidP="005F1E14">
            <w:pPr>
              <w:pStyle w:val="TableContents"/>
              <w:numPr>
                <w:ilvl w:val="0"/>
                <w:numId w:val="57"/>
              </w:numPr>
              <w:autoSpaceDN w:val="0"/>
              <w:spacing w:before="100" w:beforeAutospacing="1" w:after="100" w:afterAutospacing="1" w:line="240" w:lineRule="auto"/>
              <w:ind w:left="397" w:hanging="227"/>
              <w:contextualSpacing/>
            </w:pPr>
            <w:r>
              <w:t>1TB</w:t>
            </w:r>
          </w:p>
          <w:p w:rsidR="008001B1" w:rsidRDefault="008001B1" w:rsidP="005F1E14">
            <w:pPr>
              <w:pStyle w:val="TableContents"/>
              <w:numPr>
                <w:ilvl w:val="0"/>
                <w:numId w:val="57"/>
              </w:numPr>
              <w:autoSpaceDN w:val="0"/>
              <w:spacing w:before="100" w:beforeAutospacing="1" w:after="100" w:afterAutospacing="1" w:line="240" w:lineRule="auto"/>
              <w:ind w:left="397" w:hanging="227"/>
              <w:contextualSpacing/>
            </w:pPr>
            <w:r>
              <w:t>minimalna prędkość obrotowa talerzy nie mniejsza niż 7200 RPM</w:t>
            </w:r>
          </w:p>
        </w:tc>
      </w:tr>
      <w:tr w:rsidR="008001B1" w:rsidTr="008001B1">
        <w:trPr>
          <w:cantSplit/>
        </w:trPr>
        <w:tc>
          <w:tcPr>
            <w:tcW w:w="2466" w:type="dxa"/>
            <w:tcBorders>
              <w:top w:val="nil"/>
              <w:left w:val="single" w:sz="4" w:space="0" w:color="000000"/>
              <w:bottom w:val="single" w:sz="4" w:space="0" w:color="000000"/>
              <w:right w:val="nil"/>
            </w:tcBorders>
            <w:tcMar>
              <w:top w:w="55" w:type="dxa"/>
              <w:left w:w="55" w:type="dxa"/>
              <w:bottom w:w="55" w:type="dxa"/>
              <w:right w:w="55" w:type="dxa"/>
            </w:tcMar>
            <w:hideMark/>
          </w:tcPr>
          <w:p w:rsidR="008001B1" w:rsidRDefault="008001B1" w:rsidP="005F1E14">
            <w:pPr>
              <w:pStyle w:val="TableContents"/>
              <w:spacing w:line="240" w:lineRule="auto"/>
              <w:contextualSpacing/>
              <w:jc w:val="center"/>
            </w:pPr>
            <w:r>
              <w:t>Nagrywarka DVD</w:t>
            </w:r>
          </w:p>
        </w:tc>
        <w:tc>
          <w:tcPr>
            <w:tcW w:w="7172" w:type="dxa"/>
            <w:tcBorders>
              <w:top w:val="nil"/>
              <w:left w:val="single" w:sz="4" w:space="0" w:color="000000"/>
              <w:bottom w:val="single" w:sz="4" w:space="0" w:color="000000"/>
              <w:right w:val="single" w:sz="4" w:space="0" w:color="000000"/>
            </w:tcBorders>
            <w:tcMar>
              <w:top w:w="55" w:type="dxa"/>
              <w:left w:w="55" w:type="dxa"/>
              <w:bottom w:w="55" w:type="dxa"/>
              <w:right w:w="55" w:type="dxa"/>
            </w:tcMar>
            <w:hideMark/>
          </w:tcPr>
          <w:p w:rsidR="008001B1" w:rsidRDefault="008001B1" w:rsidP="005F1E14">
            <w:pPr>
              <w:pStyle w:val="TableContents"/>
              <w:numPr>
                <w:ilvl w:val="0"/>
                <w:numId w:val="58"/>
              </w:numPr>
              <w:autoSpaceDN w:val="0"/>
              <w:spacing w:before="100" w:beforeAutospacing="1" w:after="100" w:afterAutospacing="1" w:line="240" w:lineRule="auto"/>
              <w:ind w:left="397" w:hanging="227"/>
              <w:contextualSpacing/>
            </w:pPr>
            <w:r>
              <w:t>DVD±RW</w:t>
            </w:r>
          </w:p>
        </w:tc>
      </w:tr>
      <w:tr w:rsidR="008001B1" w:rsidTr="008001B1">
        <w:trPr>
          <w:cantSplit/>
        </w:trPr>
        <w:tc>
          <w:tcPr>
            <w:tcW w:w="2466" w:type="dxa"/>
            <w:tcBorders>
              <w:top w:val="nil"/>
              <w:left w:val="single" w:sz="4" w:space="0" w:color="000000"/>
              <w:bottom w:val="single" w:sz="4" w:space="0" w:color="000000"/>
              <w:right w:val="nil"/>
            </w:tcBorders>
            <w:tcMar>
              <w:top w:w="55" w:type="dxa"/>
              <w:left w:w="55" w:type="dxa"/>
              <w:bottom w:w="55" w:type="dxa"/>
              <w:right w:w="55" w:type="dxa"/>
            </w:tcMar>
            <w:hideMark/>
          </w:tcPr>
          <w:p w:rsidR="008001B1" w:rsidRDefault="008001B1" w:rsidP="005F1E14">
            <w:pPr>
              <w:pStyle w:val="TableContents"/>
              <w:spacing w:line="240" w:lineRule="auto"/>
              <w:contextualSpacing/>
              <w:jc w:val="center"/>
            </w:pPr>
            <w:r>
              <w:t>Karta sieciowa</w:t>
            </w:r>
          </w:p>
        </w:tc>
        <w:tc>
          <w:tcPr>
            <w:tcW w:w="7172" w:type="dxa"/>
            <w:tcBorders>
              <w:top w:val="nil"/>
              <w:left w:val="single" w:sz="4" w:space="0" w:color="000000"/>
              <w:bottom w:val="single" w:sz="4" w:space="0" w:color="000000"/>
              <w:right w:val="single" w:sz="4" w:space="0" w:color="000000"/>
            </w:tcBorders>
            <w:tcMar>
              <w:top w:w="55" w:type="dxa"/>
              <w:left w:w="55" w:type="dxa"/>
              <w:bottom w:w="55" w:type="dxa"/>
              <w:right w:w="55" w:type="dxa"/>
            </w:tcMar>
            <w:hideMark/>
          </w:tcPr>
          <w:p w:rsidR="008001B1" w:rsidRDefault="008001B1" w:rsidP="005F1E14">
            <w:pPr>
              <w:pStyle w:val="TableContents"/>
              <w:numPr>
                <w:ilvl w:val="0"/>
                <w:numId w:val="59"/>
              </w:numPr>
              <w:autoSpaceDN w:val="0"/>
              <w:spacing w:before="100" w:beforeAutospacing="1" w:after="100" w:afterAutospacing="1" w:line="240" w:lineRule="auto"/>
              <w:ind w:left="397" w:hanging="227"/>
              <w:contextualSpacing/>
            </w:pPr>
            <w:r>
              <w:t>Zintegrowana</w:t>
            </w:r>
          </w:p>
          <w:p w:rsidR="008001B1" w:rsidRDefault="008001B1" w:rsidP="005F1E14">
            <w:pPr>
              <w:pStyle w:val="TableContents"/>
              <w:numPr>
                <w:ilvl w:val="0"/>
                <w:numId w:val="59"/>
              </w:numPr>
              <w:autoSpaceDN w:val="0"/>
              <w:spacing w:before="100" w:beforeAutospacing="1" w:after="100" w:afterAutospacing="1" w:line="240" w:lineRule="auto"/>
              <w:ind w:left="397" w:hanging="227"/>
              <w:contextualSpacing/>
            </w:pPr>
            <w:r>
              <w:t>10/100/1000 Mbit/s</w:t>
            </w:r>
          </w:p>
          <w:p w:rsidR="008001B1" w:rsidRDefault="008001B1" w:rsidP="005F1E14">
            <w:pPr>
              <w:pStyle w:val="TableContents"/>
              <w:numPr>
                <w:ilvl w:val="0"/>
                <w:numId w:val="59"/>
              </w:numPr>
              <w:autoSpaceDN w:val="0"/>
              <w:spacing w:before="100" w:beforeAutospacing="1" w:after="100" w:afterAutospacing="1" w:line="240" w:lineRule="auto"/>
              <w:ind w:left="397" w:hanging="227"/>
              <w:contextualSpacing/>
            </w:pPr>
            <w:r>
              <w:t>możliwość wyłączenia karty sieciowej w BIOS</w:t>
            </w:r>
          </w:p>
        </w:tc>
      </w:tr>
      <w:tr w:rsidR="008001B1" w:rsidTr="008001B1">
        <w:trPr>
          <w:cantSplit/>
        </w:trPr>
        <w:tc>
          <w:tcPr>
            <w:tcW w:w="2466" w:type="dxa"/>
            <w:tcBorders>
              <w:top w:val="nil"/>
              <w:left w:val="single" w:sz="4" w:space="0" w:color="000000"/>
              <w:bottom w:val="single" w:sz="4" w:space="0" w:color="000000"/>
              <w:right w:val="nil"/>
            </w:tcBorders>
            <w:tcMar>
              <w:top w:w="55" w:type="dxa"/>
              <w:left w:w="55" w:type="dxa"/>
              <w:bottom w:w="55" w:type="dxa"/>
              <w:right w:w="55" w:type="dxa"/>
            </w:tcMar>
            <w:hideMark/>
          </w:tcPr>
          <w:p w:rsidR="008001B1" w:rsidRDefault="008001B1" w:rsidP="005F1E14">
            <w:pPr>
              <w:pStyle w:val="TableContents"/>
              <w:spacing w:line="240" w:lineRule="auto"/>
              <w:contextualSpacing/>
              <w:jc w:val="center"/>
            </w:pPr>
            <w:r>
              <w:t>Karta dźwiękowa</w:t>
            </w:r>
          </w:p>
        </w:tc>
        <w:tc>
          <w:tcPr>
            <w:tcW w:w="7172" w:type="dxa"/>
            <w:tcBorders>
              <w:top w:val="nil"/>
              <w:left w:val="single" w:sz="4" w:space="0" w:color="000000"/>
              <w:bottom w:val="single" w:sz="4" w:space="0" w:color="000000"/>
              <w:right w:val="single" w:sz="4" w:space="0" w:color="000000"/>
            </w:tcBorders>
            <w:tcMar>
              <w:top w:w="55" w:type="dxa"/>
              <w:left w:w="55" w:type="dxa"/>
              <w:bottom w:w="55" w:type="dxa"/>
              <w:right w:w="55" w:type="dxa"/>
            </w:tcMar>
            <w:hideMark/>
          </w:tcPr>
          <w:p w:rsidR="008001B1" w:rsidRDefault="008001B1" w:rsidP="005F1E14">
            <w:pPr>
              <w:pStyle w:val="TableContents"/>
              <w:numPr>
                <w:ilvl w:val="0"/>
                <w:numId w:val="60"/>
              </w:numPr>
              <w:autoSpaceDN w:val="0"/>
              <w:spacing w:before="100" w:beforeAutospacing="1" w:after="100" w:afterAutospacing="1" w:line="240" w:lineRule="auto"/>
              <w:ind w:left="397" w:hanging="227"/>
              <w:contextualSpacing/>
            </w:pPr>
            <w:r>
              <w:t>Zintegrowana</w:t>
            </w:r>
          </w:p>
          <w:p w:rsidR="008001B1" w:rsidRDefault="008001B1" w:rsidP="005F1E14">
            <w:pPr>
              <w:pStyle w:val="TableContents"/>
              <w:numPr>
                <w:ilvl w:val="0"/>
                <w:numId w:val="60"/>
              </w:numPr>
              <w:autoSpaceDN w:val="0"/>
              <w:spacing w:before="100" w:beforeAutospacing="1" w:after="100" w:afterAutospacing="1" w:line="240" w:lineRule="auto"/>
              <w:ind w:left="397" w:hanging="227"/>
              <w:contextualSpacing/>
            </w:pPr>
            <w:r>
              <w:t>standard High Definition</w:t>
            </w:r>
          </w:p>
          <w:p w:rsidR="008001B1" w:rsidRDefault="008001B1" w:rsidP="005F1E14">
            <w:pPr>
              <w:pStyle w:val="TableContents"/>
              <w:numPr>
                <w:ilvl w:val="0"/>
                <w:numId w:val="60"/>
              </w:numPr>
              <w:autoSpaceDN w:val="0"/>
              <w:spacing w:before="100" w:beforeAutospacing="1" w:after="100" w:afterAutospacing="1" w:line="240" w:lineRule="auto"/>
              <w:ind w:left="397" w:hanging="227"/>
              <w:contextualSpacing/>
            </w:pPr>
            <w:r>
              <w:t>co najmniej 1x audio line-out i 1x wejście mikrofonowe z tyłu obudowy na panelu I/O płyty głównej</w:t>
            </w:r>
          </w:p>
        </w:tc>
      </w:tr>
      <w:tr w:rsidR="008001B1" w:rsidTr="008001B1">
        <w:trPr>
          <w:cantSplit/>
        </w:trPr>
        <w:tc>
          <w:tcPr>
            <w:tcW w:w="2466" w:type="dxa"/>
            <w:tcBorders>
              <w:top w:val="nil"/>
              <w:left w:val="single" w:sz="4" w:space="0" w:color="000000"/>
              <w:bottom w:val="single" w:sz="4" w:space="0" w:color="000000"/>
              <w:right w:val="nil"/>
            </w:tcBorders>
            <w:tcMar>
              <w:top w:w="55" w:type="dxa"/>
              <w:left w:w="55" w:type="dxa"/>
              <w:bottom w:w="55" w:type="dxa"/>
              <w:right w:w="55" w:type="dxa"/>
            </w:tcMar>
            <w:hideMark/>
          </w:tcPr>
          <w:p w:rsidR="008001B1" w:rsidRDefault="008001B1" w:rsidP="005F1E14">
            <w:pPr>
              <w:pStyle w:val="TableContents"/>
              <w:spacing w:line="240" w:lineRule="auto"/>
              <w:contextualSpacing/>
              <w:jc w:val="center"/>
            </w:pPr>
            <w:r>
              <w:t>Karta graficzna</w:t>
            </w:r>
          </w:p>
        </w:tc>
        <w:tc>
          <w:tcPr>
            <w:tcW w:w="7172" w:type="dxa"/>
            <w:tcBorders>
              <w:top w:val="nil"/>
              <w:left w:val="single" w:sz="4" w:space="0" w:color="000000"/>
              <w:bottom w:val="single" w:sz="4" w:space="0" w:color="000000"/>
              <w:right w:val="single" w:sz="4" w:space="0" w:color="000000"/>
            </w:tcBorders>
            <w:tcMar>
              <w:top w:w="55" w:type="dxa"/>
              <w:left w:w="55" w:type="dxa"/>
              <w:bottom w:w="55" w:type="dxa"/>
              <w:right w:w="55" w:type="dxa"/>
            </w:tcMar>
            <w:hideMark/>
          </w:tcPr>
          <w:p w:rsidR="008001B1" w:rsidRDefault="008001B1" w:rsidP="005F1E14">
            <w:pPr>
              <w:pStyle w:val="TableContents"/>
              <w:numPr>
                <w:ilvl w:val="0"/>
                <w:numId w:val="61"/>
              </w:numPr>
              <w:autoSpaceDN w:val="0"/>
              <w:spacing w:before="100" w:beforeAutospacing="1" w:after="100" w:afterAutospacing="1" w:line="240" w:lineRule="auto"/>
              <w:ind w:left="397" w:hanging="227"/>
              <w:contextualSpacing/>
            </w:pPr>
            <w:r>
              <w:t>dedykowana,</w:t>
            </w:r>
          </w:p>
          <w:p w:rsidR="008001B1" w:rsidRDefault="008001B1" w:rsidP="005F1E14">
            <w:pPr>
              <w:pStyle w:val="TableContents"/>
              <w:numPr>
                <w:ilvl w:val="0"/>
                <w:numId w:val="61"/>
              </w:numPr>
              <w:autoSpaceDN w:val="0"/>
              <w:spacing w:before="100" w:beforeAutospacing="1" w:after="100" w:afterAutospacing="1" w:line="240" w:lineRule="auto"/>
              <w:ind w:left="397" w:hanging="227"/>
              <w:contextualSpacing/>
            </w:pPr>
            <w:r>
              <w:t>wynik w teście PassMark G3D Mark nie mniejszy niż 11500</w:t>
            </w:r>
          </w:p>
          <w:p w:rsidR="008001B1" w:rsidRDefault="008001B1" w:rsidP="005F1E14">
            <w:pPr>
              <w:pStyle w:val="TableContents"/>
              <w:numPr>
                <w:ilvl w:val="0"/>
                <w:numId w:val="61"/>
              </w:numPr>
              <w:autoSpaceDN w:val="0"/>
              <w:spacing w:before="100" w:beforeAutospacing="1" w:after="100" w:afterAutospacing="1" w:line="240" w:lineRule="auto"/>
              <w:ind w:left="397" w:hanging="227"/>
              <w:contextualSpacing/>
            </w:pPr>
            <w:r>
              <w:t>rodzaj złącza - PCI-E x16 3.0</w:t>
            </w:r>
          </w:p>
          <w:p w:rsidR="008001B1" w:rsidRDefault="008001B1" w:rsidP="005F1E14">
            <w:pPr>
              <w:pStyle w:val="TableContents"/>
              <w:numPr>
                <w:ilvl w:val="0"/>
                <w:numId w:val="61"/>
              </w:numPr>
              <w:autoSpaceDN w:val="0"/>
              <w:spacing w:before="100" w:beforeAutospacing="1" w:after="100" w:afterAutospacing="1" w:line="240" w:lineRule="auto"/>
              <w:ind w:left="397" w:hanging="227"/>
              <w:contextualSpacing/>
            </w:pPr>
            <w:r>
              <w:t>pamięć – min. 6 GB GDDR5 lub w nowszym standardzie</w:t>
            </w:r>
          </w:p>
          <w:p w:rsidR="008001B1" w:rsidRDefault="008001B1" w:rsidP="005F1E14">
            <w:pPr>
              <w:pStyle w:val="TableContents"/>
              <w:numPr>
                <w:ilvl w:val="0"/>
                <w:numId w:val="61"/>
              </w:numPr>
              <w:autoSpaceDN w:val="0"/>
              <w:spacing w:before="100" w:beforeAutospacing="1" w:after="100" w:afterAutospacing="1" w:line="240" w:lineRule="auto"/>
              <w:ind w:left="397" w:hanging="227"/>
              <w:contextualSpacing/>
            </w:pPr>
            <w:r>
              <w:t>min. 3x DisplayPort</w:t>
            </w:r>
          </w:p>
          <w:p w:rsidR="008001B1" w:rsidRDefault="008001B1" w:rsidP="005F1E14">
            <w:pPr>
              <w:pStyle w:val="TableContents"/>
              <w:numPr>
                <w:ilvl w:val="0"/>
                <w:numId w:val="61"/>
              </w:numPr>
              <w:autoSpaceDN w:val="0"/>
              <w:spacing w:before="100" w:beforeAutospacing="1" w:after="100" w:afterAutospacing="1" w:line="240" w:lineRule="auto"/>
              <w:ind w:left="397" w:hanging="227"/>
              <w:contextualSpacing/>
            </w:pPr>
            <w:r>
              <w:t>min. 1x DHMI</w:t>
            </w:r>
          </w:p>
          <w:p w:rsidR="008001B1" w:rsidRDefault="008001B1" w:rsidP="005F1E14">
            <w:pPr>
              <w:pStyle w:val="TableContents"/>
              <w:numPr>
                <w:ilvl w:val="0"/>
                <w:numId w:val="61"/>
              </w:numPr>
              <w:autoSpaceDN w:val="0"/>
              <w:spacing w:before="100" w:beforeAutospacing="1" w:after="100" w:afterAutospacing="1" w:line="240" w:lineRule="auto"/>
              <w:ind w:left="397" w:hanging="227"/>
              <w:contextualSpacing/>
            </w:pPr>
            <w:r>
              <w:t>aktywne chłodzenie, wyposażone w min. 3 wentylatory</w:t>
            </w:r>
          </w:p>
        </w:tc>
      </w:tr>
      <w:tr w:rsidR="008001B1" w:rsidTr="008001B1">
        <w:trPr>
          <w:cantSplit/>
        </w:trPr>
        <w:tc>
          <w:tcPr>
            <w:tcW w:w="2466" w:type="dxa"/>
            <w:tcBorders>
              <w:top w:val="nil"/>
              <w:left w:val="single" w:sz="4" w:space="0" w:color="000000"/>
              <w:bottom w:val="single" w:sz="4" w:space="0" w:color="000000"/>
              <w:right w:val="nil"/>
            </w:tcBorders>
            <w:tcMar>
              <w:top w:w="55" w:type="dxa"/>
              <w:left w:w="55" w:type="dxa"/>
              <w:bottom w:w="55" w:type="dxa"/>
              <w:right w:w="55" w:type="dxa"/>
            </w:tcMar>
            <w:hideMark/>
          </w:tcPr>
          <w:p w:rsidR="008001B1" w:rsidRDefault="008001B1" w:rsidP="005F1E14">
            <w:pPr>
              <w:pStyle w:val="TableContents"/>
              <w:spacing w:line="240" w:lineRule="auto"/>
              <w:contextualSpacing/>
              <w:jc w:val="center"/>
            </w:pPr>
            <w:r>
              <w:t>System operacyjny</w:t>
            </w:r>
          </w:p>
        </w:tc>
        <w:tc>
          <w:tcPr>
            <w:tcW w:w="7172" w:type="dxa"/>
            <w:tcBorders>
              <w:top w:val="nil"/>
              <w:left w:val="single" w:sz="4" w:space="0" w:color="000000"/>
              <w:bottom w:val="single" w:sz="4" w:space="0" w:color="000000"/>
              <w:right w:val="single" w:sz="4" w:space="0" w:color="000000"/>
            </w:tcBorders>
            <w:tcMar>
              <w:top w:w="55" w:type="dxa"/>
              <w:left w:w="55" w:type="dxa"/>
              <w:bottom w:w="55" w:type="dxa"/>
              <w:right w:w="55" w:type="dxa"/>
            </w:tcMar>
            <w:hideMark/>
          </w:tcPr>
          <w:p w:rsidR="008001B1" w:rsidRDefault="008001B1" w:rsidP="005F1E14">
            <w:pPr>
              <w:pStyle w:val="TableContents"/>
              <w:numPr>
                <w:ilvl w:val="0"/>
                <w:numId w:val="62"/>
              </w:numPr>
              <w:autoSpaceDN w:val="0"/>
              <w:spacing w:before="100" w:beforeAutospacing="1" w:after="100" w:afterAutospacing="1" w:line="240" w:lineRule="auto"/>
              <w:ind w:left="397" w:hanging="227"/>
              <w:contextualSpacing/>
            </w:pPr>
            <w:r>
              <w:t>najnowszy stabilny 64 bitowy system operacyjny,</w:t>
            </w:r>
          </w:p>
          <w:p w:rsidR="008001B1" w:rsidRDefault="008001B1" w:rsidP="005F1E14">
            <w:pPr>
              <w:pStyle w:val="TableContents"/>
              <w:numPr>
                <w:ilvl w:val="0"/>
                <w:numId w:val="62"/>
              </w:numPr>
              <w:autoSpaceDN w:val="0"/>
              <w:spacing w:before="100" w:beforeAutospacing="1" w:after="100" w:afterAutospacing="1" w:line="240" w:lineRule="auto"/>
              <w:ind w:left="397" w:hanging="227"/>
              <w:contextualSpacing/>
            </w:pPr>
            <w:r>
              <w:t>preinstalowany przez producenta komputera</w:t>
            </w:r>
          </w:p>
          <w:p w:rsidR="008001B1" w:rsidRDefault="008001B1" w:rsidP="005F1E14">
            <w:pPr>
              <w:pStyle w:val="TableContents"/>
              <w:numPr>
                <w:ilvl w:val="0"/>
                <w:numId w:val="62"/>
              </w:numPr>
              <w:autoSpaceDN w:val="0"/>
              <w:spacing w:before="100" w:beforeAutospacing="1" w:after="100" w:afterAutospacing="1" w:line="240" w:lineRule="auto"/>
              <w:ind w:left="397" w:hanging="227"/>
              <w:contextualSpacing/>
            </w:pPr>
            <w:r>
              <w:t>graficzny interfejs użytkownika</w:t>
            </w:r>
          </w:p>
          <w:p w:rsidR="008001B1" w:rsidRDefault="008001B1" w:rsidP="005F1E14">
            <w:pPr>
              <w:pStyle w:val="TableContents"/>
              <w:numPr>
                <w:ilvl w:val="0"/>
                <w:numId w:val="62"/>
              </w:numPr>
              <w:autoSpaceDN w:val="0"/>
              <w:spacing w:before="100" w:beforeAutospacing="1" w:after="100" w:afterAutospacing="1" w:line="240" w:lineRule="auto"/>
              <w:ind w:left="397" w:hanging="227"/>
              <w:contextualSpacing/>
            </w:pPr>
            <w:r>
              <w:t>interfejs użytkownika w języku polskim</w:t>
            </w:r>
          </w:p>
          <w:p w:rsidR="008001B1" w:rsidRDefault="008001B1" w:rsidP="005F1E14">
            <w:pPr>
              <w:pStyle w:val="TableContents"/>
              <w:numPr>
                <w:ilvl w:val="0"/>
                <w:numId w:val="62"/>
              </w:numPr>
              <w:autoSpaceDN w:val="0"/>
              <w:spacing w:before="100" w:beforeAutospacing="1" w:after="100" w:afterAutospacing="1" w:line="240" w:lineRule="auto"/>
              <w:ind w:left="397" w:hanging="227"/>
              <w:contextualSpacing/>
            </w:pPr>
            <w:r>
              <w:t>w pełni zintegrowany z usługą katalogową ActiveDirectory, w tym: kontrola dostępu do zasobów oraz zcentralizowane zarządzanie oprogramowaniem i konfiguracja systemu poprzez Group Policy Objects</w:t>
            </w:r>
          </w:p>
          <w:p w:rsidR="008001B1" w:rsidRDefault="008001B1" w:rsidP="005F1E14">
            <w:pPr>
              <w:pStyle w:val="TableContents"/>
              <w:numPr>
                <w:ilvl w:val="0"/>
                <w:numId w:val="62"/>
              </w:numPr>
              <w:autoSpaceDN w:val="0"/>
              <w:spacing w:before="100" w:beforeAutospacing="1" w:after="100" w:afterAutospacing="1" w:line="240" w:lineRule="auto"/>
              <w:ind w:left="397" w:hanging="227"/>
              <w:contextualSpacing/>
            </w:pPr>
            <w:r>
              <w:t>natywna obsługa systemu plików NTFS</w:t>
            </w:r>
          </w:p>
        </w:tc>
      </w:tr>
      <w:tr w:rsidR="008001B1" w:rsidTr="008001B1">
        <w:trPr>
          <w:cantSplit/>
        </w:trPr>
        <w:tc>
          <w:tcPr>
            <w:tcW w:w="2466" w:type="dxa"/>
            <w:tcBorders>
              <w:top w:val="nil"/>
              <w:left w:val="single" w:sz="4" w:space="0" w:color="000000"/>
              <w:bottom w:val="single" w:sz="4" w:space="0" w:color="000000"/>
              <w:right w:val="nil"/>
            </w:tcBorders>
            <w:tcMar>
              <w:top w:w="55" w:type="dxa"/>
              <w:left w:w="55" w:type="dxa"/>
              <w:bottom w:w="55" w:type="dxa"/>
              <w:right w:w="55" w:type="dxa"/>
            </w:tcMar>
            <w:hideMark/>
          </w:tcPr>
          <w:p w:rsidR="008001B1" w:rsidRDefault="008001B1" w:rsidP="005F1E14">
            <w:pPr>
              <w:pStyle w:val="TableContents"/>
              <w:spacing w:line="240" w:lineRule="auto"/>
              <w:contextualSpacing/>
              <w:jc w:val="center"/>
            </w:pPr>
            <w:r>
              <w:t>Klawiatura</w:t>
            </w:r>
          </w:p>
        </w:tc>
        <w:tc>
          <w:tcPr>
            <w:tcW w:w="7172" w:type="dxa"/>
            <w:tcBorders>
              <w:top w:val="nil"/>
              <w:left w:val="single" w:sz="4" w:space="0" w:color="000000"/>
              <w:bottom w:val="single" w:sz="4" w:space="0" w:color="000000"/>
              <w:right w:val="single" w:sz="4" w:space="0" w:color="000000"/>
            </w:tcBorders>
            <w:tcMar>
              <w:top w:w="55" w:type="dxa"/>
              <w:left w:w="55" w:type="dxa"/>
              <w:bottom w:w="55" w:type="dxa"/>
              <w:right w:w="55" w:type="dxa"/>
            </w:tcMar>
            <w:hideMark/>
          </w:tcPr>
          <w:p w:rsidR="008001B1" w:rsidRDefault="008001B1" w:rsidP="005F1E14">
            <w:pPr>
              <w:pStyle w:val="TableContents"/>
              <w:numPr>
                <w:ilvl w:val="0"/>
                <w:numId w:val="63"/>
              </w:numPr>
              <w:autoSpaceDN w:val="0"/>
              <w:spacing w:before="100" w:beforeAutospacing="1" w:after="100" w:afterAutospacing="1" w:line="240" w:lineRule="auto"/>
              <w:ind w:left="397" w:hanging="227"/>
              <w:contextualSpacing/>
            </w:pPr>
            <w:r>
              <w:t>przewodowa, złącze USB</w:t>
            </w:r>
          </w:p>
          <w:p w:rsidR="008001B1" w:rsidRDefault="008001B1" w:rsidP="005F1E14">
            <w:pPr>
              <w:pStyle w:val="TableContents"/>
              <w:numPr>
                <w:ilvl w:val="0"/>
                <w:numId w:val="63"/>
              </w:numPr>
              <w:autoSpaceDN w:val="0"/>
              <w:spacing w:before="100" w:beforeAutospacing="1" w:after="100" w:afterAutospacing="1" w:line="240" w:lineRule="auto"/>
              <w:ind w:left="397" w:hanging="227"/>
              <w:contextualSpacing/>
            </w:pPr>
            <w:r>
              <w:t>pełnowymiarowa (z blokiem numerycznym)</w:t>
            </w:r>
          </w:p>
          <w:p w:rsidR="008001B1" w:rsidRDefault="008001B1" w:rsidP="005F1E14">
            <w:pPr>
              <w:pStyle w:val="TableContents"/>
              <w:numPr>
                <w:ilvl w:val="0"/>
                <w:numId w:val="63"/>
              </w:numPr>
              <w:autoSpaceDN w:val="0"/>
              <w:spacing w:before="100" w:beforeAutospacing="1" w:after="100" w:afterAutospacing="1" w:line="240" w:lineRule="auto"/>
              <w:ind w:left="397" w:hanging="227"/>
              <w:contextualSpacing/>
            </w:pPr>
            <w:r>
              <w:t>układ klawiszy QWERTY US-International</w:t>
            </w:r>
          </w:p>
        </w:tc>
      </w:tr>
      <w:tr w:rsidR="008001B1" w:rsidTr="008001B1">
        <w:trPr>
          <w:cantSplit/>
        </w:trPr>
        <w:tc>
          <w:tcPr>
            <w:tcW w:w="2466" w:type="dxa"/>
            <w:tcBorders>
              <w:top w:val="nil"/>
              <w:left w:val="single" w:sz="4" w:space="0" w:color="000000"/>
              <w:bottom w:val="single" w:sz="4" w:space="0" w:color="000000"/>
              <w:right w:val="nil"/>
            </w:tcBorders>
            <w:tcMar>
              <w:top w:w="55" w:type="dxa"/>
              <w:left w:w="55" w:type="dxa"/>
              <w:bottom w:w="55" w:type="dxa"/>
              <w:right w:w="55" w:type="dxa"/>
            </w:tcMar>
            <w:hideMark/>
          </w:tcPr>
          <w:p w:rsidR="008001B1" w:rsidRDefault="008001B1" w:rsidP="005F1E14">
            <w:pPr>
              <w:pStyle w:val="TableContents"/>
              <w:spacing w:line="240" w:lineRule="auto"/>
              <w:contextualSpacing/>
              <w:jc w:val="center"/>
            </w:pPr>
            <w:r>
              <w:t>Mysz</w:t>
            </w:r>
          </w:p>
        </w:tc>
        <w:tc>
          <w:tcPr>
            <w:tcW w:w="7172" w:type="dxa"/>
            <w:tcBorders>
              <w:top w:val="nil"/>
              <w:left w:val="single" w:sz="4" w:space="0" w:color="000000"/>
              <w:bottom w:val="single" w:sz="4" w:space="0" w:color="000000"/>
              <w:right w:val="single" w:sz="4" w:space="0" w:color="000000"/>
            </w:tcBorders>
            <w:tcMar>
              <w:top w:w="55" w:type="dxa"/>
              <w:left w:w="55" w:type="dxa"/>
              <w:bottom w:w="55" w:type="dxa"/>
              <w:right w:w="55" w:type="dxa"/>
            </w:tcMar>
            <w:hideMark/>
          </w:tcPr>
          <w:p w:rsidR="008001B1" w:rsidRDefault="008001B1" w:rsidP="005F1E14">
            <w:pPr>
              <w:pStyle w:val="TableContents"/>
              <w:numPr>
                <w:ilvl w:val="0"/>
                <w:numId w:val="64"/>
              </w:numPr>
              <w:autoSpaceDN w:val="0"/>
              <w:spacing w:before="100" w:beforeAutospacing="1" w:after="100" w:afterAutospacing="1" w:line="240" w:lineRule="auto"/>
              <w:ind w:left="397" w:hanging="227"/>
              <w:contextualSpacing/>
            </w:pPr>
            <w:r>
              <w:t>przewodowa, złącze USB</w:t>
            </w:r>
          </w:p>
          <w:p w:rsidR="008001B1" w:rsidRDefault="008001B1" w:rsidP="005F1E14">
            <w:pPr>
              <w:pStyle w:val="TableContents"/>
              <w:numPr>
                <w:ilvl w:val="0"/>
                <w:numId w:val="64"/>
              </w:numPr>
              <w:autoSpaceDN w:val="0"/>
              <w:spacing w:before="100" w:beforeAutospacing="1" w:after="100" w:afterAutospacing="1" w:line="240" w:lineRule="auto"/>
              <w:ind w:left="397" w:hanging="227"/>
              <w:contextualSpacing/>
            </w:pPr>
            <w:r>
              <w:t>pełnowymiarowa</w:t>
            </w:r>
          </w:p>
          <w:p w:rsidR="008001B1" w:rsidRDefault="008001B1" w:rsidP="005F1E14">
            <w:pPr>
              <w:pStyle w:val="TableContents"/>
              <w:numPr>
                <w:ilvl w:val="0"/>
                <w:numId w:val="64"/>
              </w:numPr>
              <w:autoSpaceDN w:val="0"/>
              <w:spacing w:before="100" w:beforeAutospacing="1" w:after="100" w:afterAutospacing="1" w:line="240" w:lineRule="auto"/>
              <w:ind w:left="397" w:hanging="227"/>
              <w:contextualSpacing/>
            </w:pPr>
            <w:r>
              <w:t>laserowa lub optyczna</w:t>
            </w:r>
          </w:p>
        </w:tc>
      </w:tr>
      <w:tr w:rsidR="008001B1" w:rsidTr="008001B1">
        <w:trPr>
          <w:cantSplit/>
        </w:trPr>
        <w:tc>
          <w:tcPr>
            <w:tcW w:w="2466" w:type="dxa"/>
            <w:tcBorders>
              <w:top w:val="nil"/>
              <w:left w:val="single" w:sz="4" w:space="0" w:color="000000"/>
              <w:bottom w:val="single" w:sz="4" w:space="0" w:color="000000"/>
              <w:right w:val="nil"/>
            </w:tcBorders>
            <w:tcMar>
              <w:top w:w="55" w:type="dxa"/>
              <w:left w:w="55" w:type="dxa"/>
              <w:bottom w:w="55" w:type="dxa"/>
              <w:right w:w="55" w:type="dxa"/>
            </w:tcMar>
            <w:hideMark/>
          </w:tcPr>
          <w:p w:rsidR="008001B1" w:rsidRDefault="008001B1" w:rsidP="005F1E14">
            <w:pPr>
              <w:pStyle w:val="TableContents"/>
              <w:spacing w:line="240" w:lineRule="auto"/>
              <w:contextualSpacing/>
              <w:jc w:val="center"/>
            </w:pPr>
            <w:r>
              <w:t>Certyfikaty i normy</w:t>
            </w:r>
          </w:p>
        </w:tc>
        <w:tc>
          <w:tcPr>
            <w:tcW w:w="7172" w:type="dxa"/>
            <w:tcBorders>
              <w:top w:val="nil"/>
              <w:left w:val="single" w:sz="4" w:space="0" w:color="000000"/>
              <w:bottom w:val="single" w:sz="4" w:space="0" w:color="000000"/>
              <w:right w:val="single" w:sz="4" w:space="0" w:color="000000"/>
            </w:tcBorders>
            <w:tcMar>
              <w:top w:w="55" w:type="dxa"/>
              <w:left w:w="55" w:type="dxa"/>
              <w:bottom w:w="55" w:type="dxa"/>
              <w:right w:w="55" w:type="dxa"/>
            </w:tcMar>
            <w:hideMark/>
          </w:tcPr>
          <w:p w:rsidR="008001B1" w:rsidRDefault="008001B1" w:rsidP="005F1E14">
            <w:pPr>
              <w:pStyle w:val="Akapitzlist"/>
              <w:numPr>
                <w:ilvl w:val="0"/>
                <w:numId w:val="64"/>
              </w:numPr>
              <w:suppressAutoHyphens w:val="0"/>
              <w:autoSpaceDN w:val="0"/>
              <w:spacing w:before="100" w:beforeAutospacing="1" w:after="100" w:afterAutospacing="1" w:line="240" w:lineRule="auto"/>
              <w:ind w:left="397" w:hanging="227"/>
              <w:jc w:val="left"/>
              <w:rPr>
                <w:rFonts w:ascii="Arial" w:hAnsi="Arial" w:cs="Arial"/>
                <w:kern w:val="3"/>
                <w:sz w:val="20"/>
                <w:szCs w:val="18"/>
                <w:lang w:bidi="hi-IN"/>
              </w:rPr>
            </w:pPr>
            <w:r>
              <w:rPr>
                <w:rFonts w:ascii="Arial" w:hAnsi="Arial" w:cs="Arial"/>
                <w:kern w:val="3"/>
                <w:sz w:val="20"/>
                <w:szCs w:val="18"/>
                <w:lang w:bidi="hi-IN"/>
              </w:rPr>
              <w:t>deklaracja zgodności CE, widoczne oznaczenie CE na obudowie</w:t>
            </w:r>
          </w:p>
          <w:p w:rsidR="008001B1" w:rsidRDefault="008001B1" w:rsidP="005F1E14">
            <w:pPr>
              <w:pStyle w:val="Akapitzlist"/>
              <w:numPr>
                <w:ilvl w:val="0"/>
                <w:numId w:val="64"/>
              </w:numPr>
              <w:suppressAutoHyphens w:val="0"/>
              <w:autoSpaceDN w:val="0"/>
              <w:spacing w:before="100" w:beforeAutospacing="1" w:after="100" w:afterAutospacing="1" w:line="240" w:lineRule="auto"/>
              <w:ind w:left="397" w:hanging="227"/>
              <w:jc w:val="left"/>
              <w:rPr>
                <w:rFonts w:ascii="Arial" w:hAnsi="Arial" w:cs="Arial"/>
                <w:kern w:val="3"/>
                <w:sz w:val="20"/>
                <w:szCs w:val="18"/>
                <w:lang w:bidi="hi-IN"/>
              </w:rPr>
            </w:pPr>
            <w:r>
              <w:rPr>
                <w:rFonts w:ascii="Arial" w:hAnsi="Arial" w:cs="Arial"/>
                <w:kern w:val="3"/>
                <w:sz w:val="20"/>
                <w:szCs w:val="18"/>
                <w:lang w:bidi="hi-IN"/>
              </w:rPr>
              <w:t>certyfikat ISO 9001 lub równoważny dla producenta komputera</w:t>
            </w:r>
          </w:p>
          <w:p w:rsidR="008001B1" w:rsidRDefault="008001B1" w:rsidP="005F1E14">
            <w:pPr>
              <w:pStyle w:val="Akapitzlist"/>
              <w:numPr>
                <w:ilvl w:val="0"/>
                <w:numId w:val="64"/>
              </w:numPr>
              <w:suppressAutoHyphens w:val="0"/>
              <w:autoSpaceDN w:val="0"/>
              <w:spacing w:before="100" w:beforeAutospacing="1" w:after="100" w:afterAutospacing="1" w:line="240" w:lineRule="auto"/>
              <w:ind w:left="397" w:hanging="227"/>
              <w:jc w:val="left"/>
              <w:rPr>
                <w:rFonts w:ascii="Calibri" w:hAnsi="Calibri" w:cs="Times New Roman"/>
                <w:kern w:val="3"/>
                <w:lang w:bidi="hi-IN"/>
              </w:rPr>
            </w:pPr>
            <w:r>
              <w:rPr>
                <w:rFonts w:ascii="Arial" w:hAnsi="Arial" w:cs="Arial"/>
                <w:kern w:val="3"/>
                <w:sz w:val="20"/>
                <w:szCs w:val="18"/>
                <w:lang w:bidi="hi-IN"/>
              </w:rPr>
              <w:t>certyfikat ISO 14001 lub równoważny dla producenta komputera,</w:t>
            </w:r>
          </w:p>
        </w:tc>
      </w:tr>
      <w:tr w:rsidR="008001B1" w:rsidTr="008001B1">
        <w:trPr>
          <w:cantSplit/>
        </w:trPr>
        <w:tc>
          <w:tcPr>
            <w:tcW w:w="2466" w:type="dxa"/>
            <w:tcBorders>
              <w:top w:val="nil"/>
              <w:left w:val="single" w:sz="4" w:space="0" w:color="000000"/>
              <w:bottom w:val="single" w:sz="4" w:space="0" w:color="000000"/>
              <w:right w:val="nil"/>
            </w:tcBorders>
            <w:tcMar>
              <w:top w:w="55" w:type="dxa"/>
              <w:left w:w="55" w:type="dxa"/>
              <w:bottom w:w="55" w:type="dxa"/>
              <w:right w:w="55" w:type="dxa"/>
            </w:tcMar>
            <w:hideMark/>
          </w:tcPr>
          <w:p w:rsidR="008001B1" w:rsidRDefault="008001B1" w:rsidP="005F1E14">
            <w:pPr>
              <w:pStyle w:val="TableContents"/>
              <w:spacing w:line="240" w:lineRule="auto"/>
              <w:contextualSpacing/>
              <w:jc w:val="center"/>
              <w:rPr>
                <w:kern w:val="3"/>
              </w:rPr>
            </w:pPr>
            <w:r>
              <w:t>Gwarancja</w:t>
            </w:r>
          </w:p>
        </w:tc>
        <w:tc>
          <w:tcPr>
            <w:tcW w:w="7172" w:type="dxa"/>
            <w:tcBorders>
              <w:top w:val="nil"/>
              <w:left w:val="single" w:sz="4" w:space="0" w:color="000000"/>
              <w:bottom w:val="single" w:sz="4" w:space="0" w:color="000000"/>
              <w:right w:val="single" w:sz="4" w:space="0" w:color="000000"/>
            </w:tcBorders>
            <w:tcMar>
              <w:top w:w="55" w:type="dxa"/>
              <w:left w:w="55" w:type="dxa"/>
              <w:bottom w:w="55" w:type="dxa"/>
              <w:right w:w="55" w:type="dxa"/>
            </w:tcMar>
            <w:hideMark/>
          </w:tcPr>
          <w:p w:rsidR="008001B1" w:rsidRDefault="008001B1" w:rsidP="005F1E14">
            <w:pPr>
              <w:pStyle w:val="Akapitzlist"/>
              <w:numPr>
                <w:ilvl w:val="0"/>
                <w:numId w:val="65"/>
              </w:numPr>
              <w:suppressAutoHyphens w:val="0"/>
              <w:autoSpaceDN w:val="0"/>
              <w:spacing w:before="100" w:beforeAutospacing="1" w:after="100" w:afterAutospacing="1" w:line="240" w:lineRule="auto"/>
              <w:ind w:left="397" w:hanging="227"/>
              <w:jc w:val="left"/>
              <w:rPr>
                <w:rFonts w:ascii="Arial" w:hAnsi="Arial" w:cs="Arial"/>
                <w:kern w:val="3"/>
                <w:sz w:val="20"/>
                <w:szCs w:val="18"/>
                <w:lang w:bidi="hi-IN"/>
              </w:rPr>
            </w:pPr>
            <w:r>
              <w:rPr>
                <w:rFonts w:ascii="Arial" w:hAnsi="Arial" w:cs="Arial"/>
                <w:kern w:val="3"/>
                <w:sz w:val="20"/>
                <w:szCs w:val="18"/>
                <w:lang w:bidi="hi-IN"/>
              </w:rPr>
              <w:t>firma serwisująca musi posiadać autoryzację producenta komputera na świadczenie usług serwisowych,</w:t>
            </w:r>
          </w:p>
          <w:p w:rsidR="008001B1" w:rsidRDefault="008001B1" w:rsidP="005F1E14">
            <w:pPr>
              <w:pStyle w:val="Akapitzlist"/>
              <w:numPr>
                <w:ilvl w:val="0"/>
                <w:numId w:val="65"/>
              </w:numPr>
              <w:suppressAutoHyphens w:val="0"/>
              <w:autoSpaceDN w:val="0"/>
              <w:spacing w:before="100" w:beforeAutospacing="1" w:after="100" w:afterAutospacing="1" w:line="240" w:lineRule="auto"/>
              <w:ind w:left="397" w:hanging="227"/>
              <w:jc w:val="left"/>
              <w:rPr>
                <w:rFonts w:ascii="Arial" w:hAnsi="Arial" w:cs="Arial"/>
                <w:kern w:val="3"/>
                <w:sz w:val="20"/>
                <w:szCs w:val="18"/>
                <w:lang w:bidi="hi-IN"/>
              </w:rPr>
            </w:pPr>
            <w:r>
              <w:rPr>
                <w:rFonts w:ascii="Arial" w:hAnsi="Arial" w:cs="Arial"/>
                <w:kern w:val="3"/>
                <w:sz w:val="20"/>
                <w:szCs w:val="18"/>
                <w:lang w:bidi="hi-IN"/>
              </w:rPr>
              <w:t xml:space="preserve">5 lat na części i robociznę, </w:t>
            </w:r>
          </w:p>
          <w:p w:rsidR="008001B1" w:rsidRDefault="008001B1" w:rsidP="005F1E14">
            <w:pPr>
              <w:pStyle w:val="Akapitzlist"/>
              <w:numPr>
                <w:ilvl w:val="0"/>
                <w:numId w:val="66"/>
              </w:numPr>
              <w:suppressAutoHyphens w:val="0"/>
              <w:autoSpaceDN w:val="0"/>
              <w:spacing w:before="100" w:beforeAutospacing="1" w:after="100" w:afterAutospacing="1" w:line="240" w:lineRule="auto"/>
              <w:ind w:left="397" w:hanging="227"/>
              <w:jc w:val="left"/>
              <w:rPr>
                <w:rFonts w:ascii="Arial" w:hAnsi="Arial" w:cs="Arial"/>
                <w:kern w:val="3"/>
                <w:sz w:val="20"/>
                <w:szCs w:val="18"/>
                <w:lang w:bidi="hi-IN"/>
              </w:rPr>
            </w:pPr>
            <w:r>
              <w:rPr>
                <w:rFonts w:ascii="Arial" w:hAnsi="Arial" w:cs="Arial"/>
                <w:kern w:val="3"/>
                <w:sz w:val="20"/>
                <w:szCs w:val="18"/>
                <w:lang w:bidi="hi-IN"/>
              </w:rPr>
              <w:t>next business day, on site,</w:t>
            </w:r>
          </w:p>
          <w:p w:rsidR="008001B1" w:rsidRDefault="008001B1" w:rsidP="005F1E14">
            <w:pPr>
              <w:pStyle w:val="Akapitzlist"/>
              <w:numPr>
                <w:ilvl w:val="0"/>
                <w:numId w:val="66"/>
              </w:numPr>
              <w:suppressAutoHyphens w:val="0"/>
              <w:autoSpaceDN w:val="0"/>
              <w:spacing w:before="100" w:beforeAutospacing="1" w:after="100" w:afterAutospacing="1" w:line="240" w:lineRule="auto"/>
              <w:ind w:left="397" w:hanging="227"/>
              <w:jc w:val="left"/>
              <w:rPr>
                <w:rFonts w:ascii="Arial" w:hAnsi="Arial" w:cs="Arial"/>
                <w:kern w:val="3"/>
                <w:sz w:val="20"/>
                <w:szCs w:val="18"/>
                <w:lang w:bidi="hi-IN"/>
              </w:rPr>
            </w:pPr>
            <w:r>
              <w:rPr>
                <w:rFonts w:ascii="Arial" w:hAnsi="Arial" w:cs="Arial"/>
                <w:kern w:val="3"/>
                <w:sz w:val="20"/>
                <w:szCs w:val="18"/>
                <w:lang w:bidi="hi-IN"/>
              </w:rPr>
              <w:t>możliwość sprawdzenia aktualnego okresu i poziomu wsparcia technicznego za pomocą strony internetowej producenta komputera,</w:t>
            </w:r>
          </w:p>
          <w:p w:rsidR="00216E5A" w:rsidRPr="00216E5A" w:rsidRDefault="008001B1" w:rsidP="00216E5A">
            <w:pPr>
              <w:pStyle w:val="Akapitzlist"/>
              <w:numPr>
                <w:ilvl w:val="0"/>
                <w:numId w:val="66"/>
              </w:numPr>
              <w:suppressAutoHyphens w:val="0"/>
              <w:autoSpaceDN w:val="0"/>
              <w:spacing w:before="100" w:beforeAutospacing="1" w:after="100" w:afterAutospacing="1" w:line="240" w:lineRule="auto"/>
              <w:ind w:left="397" w:hanging="227"/>
              <w:jc w:val="left"/>
              <w:rPr>
                <w:kern w:val="3"/>
              </w:rPr>
            </w:pPr>
            <w:r>
              <w:rPr>
                <w:rFonts w:ascii="Arial" w:hAnsi="Arial" w:cs="Arial"/>
                <w:kern w:val="3"/>
                <w:sz w:val="20"/>
                <w:szCs w:val="18"/>
                <w:lang w:bidi="hi-IN"/>
              </w:rPr>
              <w:t>możliwość pobrania aktualnych wersji sterowników oraz firmware za pośrednictwem strony internetowej producenta komputera również dla urządzeń z nieaktywnym wsparciem,</w:t>
            </w:r>
            <w:r>
              <w:rPr>
                <w:rFonts w:ascii="Arial" w:hAnsi="Arial" w:cs="Arial"/>
                <w:kern w:val="3"/>
                <w:sz w:val="20"/>
                <w:szCs w:val="18"/>
                <w:lang w:val="en-US" w:bidi="hi-IN"/>
              </w:rPr>
              <w:t xml:space="preserve"> </w:t>
            </w:r>
          </w:p>
          <w:p w:rsidR="008001B1" w:rsidRDefault="008001B1" w:rsidP="00216E5A">
            <w:pPr>
              <w:pStyle w:val="Akapitzlist"/>
              <w:numPr>
                <w:ilvl w:val="0"/>
                <w:numId w:val="66"/>
              </w:numPr>
              <w:suppressAutoHyphens w:val="0"/>
              <w:autoSpaceDN w:val="0"/>
              <w:spacing w:before="100" w:beforeAutospacing="1" w:after="100" w:afterAutospacing="1" w:line="240" w:lineRule="auto"/>
              <w:ind w:left="397" w:hanging="227"/>
              <w:jc w:val="left"/>
              <w:rPr>
                <w:kern w:val="3"/>
              </w:rPr>
            </w:pPr>
            <w:r>
              <w:rPr>
                <w:rFonts w:cs="Arial"/>
                <w:szCs w:val="18"/>
              </w:rPr>
              <w:t>realizacja wsparcia oraz zgłaszanie usterek poprzez ogólnopolską, telefoniczna infolinię techniczną oraz poprzez dedykowany bezpłatny portal online umożliwiający zarządzanie zgłoszeniami</w:t>
            </w:r>
            <w:r>
              <w:rPr>
                <w:sz w:val="28"/>
              </w:rPr>
              <w:t xml:space="preserve"> </w:t>
            </w:r>
          </w:p>
        </w:tc>
      </w:tr>
    </w:tbl>
    <w:p w:rsidR="008001B1" w:rsidRDefault="008001B1" w:rsidP="008001B1">
      <w:pPr>
        <w:pStyle w:val="Standard"/>
      </w:pPr>
    </w:p>
    <w:p w:rsidR="008001B1" w:rsidRDefault="008001B1" w:rsidP="008001B1">
      <w:pPr>
        <w:pStyle w:val="Standard"/>
      </w:pPr>
      <w:r>
        <w:t>Piotr Chojnacki, tel. (061) 665-2105</w:t>
      </w:r>
    </w:p>
    <w:p w:rsidR="008001B1" w:rsidRDefault="008001B1" w:rsidP="008001B1">
      <w:pPr>
        <w:pStyle w:val="Gray"/>
      </w:pPr>
      <w:r>
        <w:t>osoby zainteresowane zakupem, nr telefonu</w:t>
      </w:r>
    </w:p>
    <w:p w:rsidR="008001B1" w:rsidRDefault="008001B1" w:rsidP="008001B1">
      <w:pPr>
        <w:pStyle w:val="Gray"/>
        <w:rPr>
          <w:b/>
        </w:rPr>
      </w:pPr>
    </w:p>
    <w:p w:rsidR="00E8630E" w:rsidRDefault="00E8630E">
      <w:pPr>
        <w:suppressAutoHyphens w:val="0"/>
        <w:spacing w:before="0" w:after="160" w:line="259" w:lineRule="auto"/>
        <w:ind w:left="0" w:firstLine="0"/>
        <w:jc w:val="left"/>
        <w:rPr>
          <w:b/>
          <w:u w:val="single"/>
        </w:rPr>
      </w:pPr>
      <w:r>
        <w:rPr>
          <w:b/>
          <w:u w:val="single"/>
        </w:rPr>
        <w:br w:type="page"/>
      </w:r>
    </w:p>
    <w:p w:rsidR="00B518C2" w:rsidRDefault="00A130D6" w:rsidP="00A130D6">
      <w:pPr>
        <w:suppressAutoHyphens w:val="0"/>
        <w:spacing w:before="0" w:after="160" w:line="259" w:lineRule="auto"/>
        <w:ind w:left="0" w:firstLine="0"/>
        <w:jc w:val="right"/>
        <w:rPr>
          <w:b/>
          <w:u w:val="single"/>
        </w:rPr>
      </w:pPr>
      <w:r w:rsidRPr="00A44229">
        <w:rPr>
          <w:b/>
          <w:u w:val="single"/>
        </w:rPr>
        <w:t xml:space="preserve">Załącznik </w:t>
      </w:r>
      <w:r>
        <w:rPr>
          <w:b/>
          <w:u w:val="single"/>
        </w:rPr>
        <w:t>4</w:t>
      </w:r>
      <w:r w:rsidR="00216E5A">
        <w:rPr>
          <w:b/>
          <w:u w:val="single"/>
        </w:rPr>
        <w:t>6</w:t>
      </w:r>
    </w:p>
    <w:p w:rsidR="008D2F35" w:rsidRPr="008D2F35" w:rsidRDefault="008D2F35" w:rsidP="008D2F35">
      <w:pPr>
        <w:pStyle w:val="Standard"/>
        <w:ind w:left="-15"/>
        <w:rPr>
          <w:rFonts w:cs="Arial"/>
          <w:sz w:val="32"/>
          <w:szCs w:val="40"/>
        </w:rPr>
      </w:pPr>
      <w:r w:rsidRPr="008D2F35">
        <w:rPr>
          <w:rFonts w:cs="Arial"/>
          <w:sz w:val="32"/>
          <w:szCs w:val="40"/>
        </w:rPr>
        <w:t>Instytut Analizy Konstrukcji</w:t>
      </w:r>
    </w:p>
    <w:p w:rsidR="008D2F35" w:rsidRPr="008D2F35" w:rsidRDefault="008D2F35" w:rsidP="008D2F35">
      <w:pPr>
        <w:pStyle w:val="Standard"/>
        <w:rPr>
          <w:rFonts w:cs="Arial"/>
          <w:sz w:val="32"/>
          <w:szCs w:val="40"/>
        </w:rPr>
      </w:pPr>
      <w:r w:rsidRPr="008D2F35">
        <w:rPr>
          <w:rFonts w:cs="Arial"/>
          <w:sz w:val="32"/>
          <w:szCs w:val="40"/>
        </w:rPr>
        <w:t>ul. Piotrowo 5</w:t>
      </w:r>
    </w:p>
    <w:p w:rsidR="008D2F35" w:rsidRDefault="008D2F35" w:rsidP="008D2F35">
      <w:pPr>
        <w:pStyle w:val="Standard"/>
        <w:rPr>
          <w:rFonts w:cs="Arial"/>
          <w:sz w:val="22"/>
          <w:szCs w:val="22"/>
        </w:rPr>
      </w:pPr>
      <w:r>
        <w:rPr>
          <w:rFonts w:cs="Arial"/>
        </w:rPr>
        <w:t>nazwa jednostki zamawiającej, adres</w:t>
      </w:r>
    </w:p>
    <w:p w:rsidR="008D2F35" w:rsidRDefault="008D2F35" w:rsidP="008D2F35">
      <w:pPr>
        <w:pStyle w:val="Standard"/>
        <w:rPr>
          <w:rFonts w:cs="Arial"/>
        </w:rPr>
      </w:pPr>
    </w:p>
    <w:p w:rsidR="008D2F35" w:rsidRDefault="008D2F35" w:rsidP="008D2F35">
      <w:pPr>
        <w:pStyle w:val="Standard"/>
        <w:rPr>
          <w:rFonts w:cs="Arial"/>
          <w:b/>
          <w:bCs/>
        </w:rPr>
      </w:pPr>
      <w:r>
        <w:rPr>
          <w:rFonts w:cs="Arial"/>
          <w:b/>
          <w:bCs/>
        </w:rPr>
        <w:t>CZTERY (4) monitory 27 cali o następujących parametrach:</w:t>
      </w:r>
    </w:p>
    <w:tbl>
      <w:tblPr>
        <w:tblW w:w="9030" w:type="dxa"/>
        <w:tblInd w:w="23" w:type="dxa"/>
        <w:tblLayout w:type="fixed"/>
        <w:tblCellMar>
          <w:left w:w="10" w:type="dxa"/>
          <w:right w:w="10" w:type="dxa"/>
        </w:tblCellMar>
        <w:tblLook w:val="04A0" w:firstRow="1" w:lastRow="0" w:firstColumn="1" w:lastColumn="0" w:noHBand="0" w:noVBand="1"/>
      </w:tblPr>
      <w:tblGrid>
        <w:gridCol w:w="2325"/>
        <w:gridCol w:w="6705"/>
      </w:tblGrid>
      <w:tr w:rsidR="008D2F35" w:rsidTr="008D2F35">
        <w:tc>
          <w:tcPr>
            <w:tcW w:w="2325" w:type="dxa"/>
            <w:tcBorders>
              <w:top w:val="single" w:sz="4" w:space="0" w:color="00000A"/>
              <w:left w:val="single" w:sz="4" w:space="0" w:color="00000A"/>
              <w:bottom w:val="single" w:sz="4" w:space="0" w:color="00000A"/>
              <w:right w:val="single" w:sz="4" w:space="0" w:color="00000A"/>
            </w:tcBorders>
            <w:tcMar>
              <w:top w:w="108" w:type="dxa"/>
              <w:left w:w="108" w:type="dxa"/>
              <w:bottom w:w="108" w:type="dxa"/>
              <w:right w:w="108" w:type="dxa"/>
            </w:tcMar>
            <w:hideMark/>
          </w:tcPr>
          <w:p w:rsidR="008D2F35" w:rsidRDefault="008D2F35">
            <w:pPr>
              <w:pStyle w:val="Standard"/>
              <w:jc w:val="center"/>
              <w:rPr>
                <w:rFonts w:cs="Arial"/>
                <w:b/>
                <w:sz w:val="20"/>
                <w:szCs w:val="20"/>
              </w:rPr>
            </w:pPr>
            <w:r>
              <w:rPr>
                <w:rFonts w:cs="Arial"/>
                <w:b/>
                <w:sz w:val="20"/>
                <w:szCs w:val="20"/>
              </w:rPr>
              <w:t>WYSZCZEGÓLNIENIE</w:t>
            </w:r>
          </w:p>
        </w:tc>
        <w:tc>
          <w:tcPr>
            <w:tcW w:w="6705" w:type="dxa"/>
            <w:tcBorders>
              <w:top w:val="single" w:sz="4" w:space="0" w:color="00000A"/>
              <w:left w:val="single" w:sz="4" w:space="0" w:color="00000A"/>
              <w:bottom w:val="single" w:sz="4" w:space="0" w:color="00000A"/>
              <w:right w:val="single" w:sz="4" w:space="0" w:color="00000A"/>
            </w:tcBorders>
            <w:tcMar>
              <w:top w:w="108" w:type="dxa"/>
              <w:left w:w="108" w:type="dxa"/>
              <w:bottom w:w="108" w:type="dxa"/>
              <w:right w:w="108" w:type="dxa"/>
            </w:tcMar>
            <w:hideMark/>
          </w:tcPr>
          <w:p w:rsidR="008D2F35" w:rsidRDefault="008D2F35">
            <w:pPr>
              <w:pStyle w:val="Standard"/>
              <w:jc w:val="center"/>
              <w:rPr>
                <w:rFonts w:cs="Arial"/>
                <w:b/>
                <w:sz w:val="20"/>
                <w:szCs w:val="20"/>
              </w:rPr>
            </w:pPr>
            <w:r>
              <w:rPr>
                <w:rFonts w:cs="Arial"/>
                <w:b/>
                <w:sz w:val="20"/>
                <w:szCs w:val="20"/>
              </w:rPr>
              <w:t>WYMAGANIA</w:t>
            </w:r>
          </w:p>
        </w:tc>
      </w:tr>
      <w:tr w:rsidR="008D2F35" w:rsidTr="008D2F35">
        <w:tc>
          <w:tcPr>
            <w:tcW w:w="2325" w:type="dxa"/>
            <w:tcBorders>
              <w:top w:val="single" w:sz="4" w:space="0" w:color="00000A"/>
              <w:left w:val="single" w:sz="4" w:space="0" w:color="00000A"/>
              <w:bottom w:val="single" w:sz="4" w:space="0" w:color="00000A"/>
              <w:right w:val="single" w:sz="4" w:space="0" w:color="00000A"/>
            </w:tcBorders>
            <w:tcMar>
              <w:top w:w="108" w:type="dxa"/>
              <w:left w:w="108" w:type="dxa"/>
              <w:bottom w:w="108" w:type="dxa"/>
              <w:right w:w="108" w:type="dxa"/>
            </w:tcMar>
            <w:hideMark/>
          </w:tcPr>
          <w:p w:rsidR="008D2F35" w:rsidRDefault="008D2F35">
            <w:pPr>
              <w:pStyle w:val="Standard"/>
              <w:rPr>
                <w:rFonts w:cs="Arial"/>
                <w:b/>
                <w:sz w:val="18"/>
                <w:szCs w:val="18"/>
              </w:rPr>
            </w:pPr>
            <w:r>
              <w:rPr>
                <w:rFonts w:cs="Arial"/>
                <w:b/>
                <w:sz w:val="18"/>
                <w:szCs w:val="18"/>
              </w:rPr>
              <w:t>Przekątna ekranu, rozdzielczość</w:t>
            </w:r>
          </w:p>
        </w:tc>
        <w:tc>
          <w:tcPr>
            <w:tcW w:w="6705" w:type="dxa"/>
            <w:tcBorders>
              <w:top w:val="single" w:sz="4" w:space="0" w:color="00000A"/>
              <w:left w:val="single" w:sz="4" w:space="0" w:color="00000A"/>
              <w:bottom w:val="single" w:sz="4" w:space="0" w:color="00000A"/>
              <w:right w:val="single" w:sz="4" w:space="0" w:color="00000A"/>
            </w:tcBorders>
            <w:tcMar>
              <w:top w:w="108" w:type="dxa"/>
              <w:left w:w="108" w:type="dxa"/>
              <w:bottom w:w="108" w:type="dxa"/>
              <w:right w:w="108" w:type="dxa"/>
            </w:tcMar>
            <w:hideMark/>
          </w:tcPr>
          <w:p w:rsidR="008D2F35" w:rsidRDefault="008D2F35" w:rsidP="00952FF0">
            <w:pPr>
              <w:pStyle w:val="Akapitzlist"/>
              <w:numPr>
                <w:ilvl w:val="0"/>
                <w:numId w:val="69"/>
              </w:numPr>
              <w:autoSpaceDN w:val="0"/>
              <w:spacing w:before="0" w:line="240" w:lineRule="auto"/>
              <w:ind w:left="397" w:hanging="227"/>
              <w:contextualSpacing w:val="0"/>
              <w:jc w:val="left"/>
              <w:rPr>
                <w:rFonts w:ascii="Arial" w:hAnsi="Arial" w:cs="Arial"/>
                <w:sz w:val="18"/>
                <w:szCs w:val="18"/>
              </w:rPr>
            </w:pPr>
            <w:r>
              <w:rPr>
                <w:rFonts w:ascii="Arial" w:hAnsi="Arial" w:cs="Arial"/>
                <w:sz w:val="18"/>
                <w:szCs w:val="18"/>
              </w:rPr>
              <w:t>27 cali,</w:t>
            </w:r>
          </w:p>
          <w:p w:rsidR="008D2F35" w:rsidRDefault="008D2F35" w:rsidP="00952FF0">
            <w:pPr>
              <w:pStyle w:val="Akapitzlist"/>
              <w:numPr>
                <w:ilvl w:val="0"/>
                <w:numId w:val="70"/>
              </w:numPr>
              <w:autoSpaceDN w:val="0"/>
              <w:spacing w:before="0" w:line="240" w:lineRule="auto"/>
              <w:ind w:left="397" w:hanging="227"/>
              <w:contextualSpacing w:val="0"/>
              <w:jc w:val="left"/>
              <w:rPr>
                <w:rFonts w:ascii="Arial" w:hAnsi="Arial" w:cs="Arial"/>
                <w:sz w:val="18"/>
                <w:szCs w:val="18"/>
              </w:rPr>
            </w:pPr>
            <w:r>
              <w:rPr>
                <w:rFonts w:ascii="Arial" w:hAnsi="Arial" w:cs="Arial"/>
                <w:sz w:val="18"/>
                <w:szCs w:val="18"/>
              </w:rPr>
              <w:t>rozdzielczość natywna 3840x2160 pikseli przy częstotliwości min. 60 Hz,</w:t>
            </w:r>
          </w:p>
          <w:p w:rsidR="008D2F35" w:rsidRDefault="008D2F35" w:rsidP="00952FF0">
            <w:pPr>
              <w:pStyle w:val="Akapitzlist"/>
              <w:numPr>
                <w:ilvl w:val="0"/>
                <w:numId w:val="70"/>
              </w:numPr>
              <w:autoSpaceDN w:val="0"/>
              <w:spacing w:before="0" w:line="240" w:lineRule="auto"/>
              <w:ind w:left="397" w:hanging="227"/>
              <w:contextualSpacing w:val="0"/>
              <w:jc w:val="left"/>
              <w:rPr>
                <w:rFonts w:ascii="Arial" w:hAnsi="Arial" w:cs="Arial"/>
                <w:sz w:val="18"/>
                <w:szCs w:val="18"/>
              </w:rPr>
            </w:pPr>
            <w:r>
              <w:rPr>
                <w:rFonts w:ascii="Arial" w:hAnsi="Arial" w:cs="Arial"/>
                <w:sz w:val="18"/>
                <w:szCs w:val="18"/>
              </w:rPr>
              <w:t>matryca matowa,</w:t>
            </w:r>
          </w:p>
        </w:tc>
      </w:tr>
      <w:tr w:rsidR="008D2F35" w:rsidTr="008D2F35">
        <w:tc>
          <w:tcPr>
            <w:tcW w:w="2325" w:type="dxa"/>
            <w:tcBorders>
              <w:top w:val="single" w:sz="4" w:space="0" w:color="00000A"/>
              <w:left w:val="single" w:sz="4" w:space="0" w:color="00000A"/>
              <w:bottom w:val="single" w:sz="4" w:space="0" w:color="00000A"/>
              <w:right w:val="single" w:sz="4" w:space="0" w:color="00000A"/>
            </w:tcBorders>
            <w:tcMar>
              <w:top w:w="108" w:type="dxa"/>
              <w:left w:w="108" w:type="dxa"/>
              <w:bottom w:w="108" w:type="dxa"/>
              <w:right w:w="108" w:type="dxa"/>
            </w:tcMar>
            <w:hideMark/>
          </w:tcPr>
          <w:p w:rsidR="008D2F35" w:rsidRDefault="008D2F35">
            <w:pPr>
              <w:pStyle w:val="Standard"/>
              <w:rPr>
                <w:rFonts w:cs="Arial"/>
                <w:b/>
                <w:sz w:val="18"/>
                <w:szCs w:val="18"/>
              </w:rPr>
            </w:pPr>
            <w:r>
              <w:rPr>
                <w:rFonts w:cs="Arial"/>
                <w:b/>
                <w:sz w:val="18"/>
                <w:szCs w:val="18"/>
              </w:rPr>
              <w:t>Parametry obrazu</w:t>
            </w:r>
          </w:p>
        </w:tc>
        <w:tc>
          <w:tcPr>
            <w:tcW w:w="6705" w:type="dxa"/>
            <w:tcBorders>
              <w:top w:val="single" w:sz="4" w:space="0" w:color="00000A"/>
              <w:left w:val="single" w:sz="4" w:space="0" w:color="00000A"/>
              <w:bottom w:val="single" w:sz="4" w:space="0" w:color="00000A"/>
              <w:right w:val="single" w:sz="4" w:space="0" w:color="00000A"/>
            </w:tcBorders>
            <w:tcMar>
              <w:top w:w="108" w:type="dxa"/>
              <w:left w:w="108" w:type="dxa"/>
              <w:bottom w:w="108" w:type="dxa"/>
              <w:right w:w="108" w:type="dxa"/>
            </w:tcMar>
            <w:hideMark/>
          </w:tcPr>
          <w:p w:rsidR="008D2F35" w:rsidRDefault="008D2F35" w:rsidP="00952FF0">
            <w:pPr>
              <w:pStyle w:val="Akapitzlist"/>
              <w:numPr>
                <w:ilvl w:val="0"/>
                <w:numId w:val="70"/>
              </w:numPr>
              <w:autoSpaceDN w:val="0"/>
              <w:spacing w:before="0" w:line="240" w:lineRule="auto"/>
              <w:ind w:left="397" w:hanging="227"/>
              <w:contextualSpacing w:val="0"/>
              <w:jc w:val="left"/>
              <w:rPr>
                <w:rFonts w:ascii="Arial" w:hAnsi="Arial" w:cs="Arial"/>
                <w:sz w:val="18"/>
                <w:szCs w:val="18"/>
              </w:rPr>
            </w:pPr>
            <w:r>
              <w:rPr>
                <w:rFonts w:ascii="Arial" w:hAnsi="Arial" w:cs="Arial"/>
                <w:sz w:val="18"/>
                <w:szCs w:val="18"/>
              </w:rPr>
              <w:t>Rodzaj matrycy IPS</w:t>
            </w:r>
          </w:p>
          <w:p w:rsidR="008D2F35" w:rsidRDefault="008D2F35" w:rsidP="00952FF0">
            <w:pPr>
              <w:pStyle w:val="Akapitzlist"/>
              <w:numPr>
                <w:ilvl w:val="0"/>
                <w:numId w:val="70"/>
              </w:numPr>
              <w:autoSpaceDN w:val="0"/>
              <w:spacing w:before="0" w:line="240" w:lineRule="auto"/>
              <w:ind w:left="397" w:hanging="227"/>
              <w:contextualSpacing w:val="0"/>
              <w:jc w:val="left"/>
              <w:rPr>
                <w:rFonts w:ascii="Arial" w:hAnsi="Arial" w:cs="Arial"/>
                <w:sz w:val="18"/>
                <w:szCs w:val="18"/>
              </w:rPr>
            </w:pPr>
            <w:r>
              <w:rPr>
                <w:rFonts w:ascii="Arial" w:hAnsi="Arial" w:cs="Arial"/>
                <w:sz w:val="18"/>
                <w:szCs w:val="18"/>
              </w:rPr>
              <w:t>kontrast statyczny min. 1000:1,</w:t>
            </w:r>
          </w:p>
          <w:p w:rsidR="008D2F35" w:rsidRDefault="008D2F35" w:rsidP="00952FF0">
            <w:pPr>
              <w:pStyle w:val="Akapitzlist"/>
              <w:numPr>
                <w:ilvl w:val="0"/>
                <w:numId w:val="70"/>
              </w:numPr>
              <w:autoSpaceDN w:val="0"/>
              <w:spacing w:before="0" w:line="240" w:lineRule="auto"/>
              <w:ind w:left="397" w:hanging="227"/>
              <w:contextualSpacing w:val="0"/>
              <w:jc w:val="left"/>
              <w:rPr>
                <w:rFonts w:ascii="Calibri" w:hAnsi="Calibri" w:cs="Tahoma"/>
              </w:rPr>
            </w:pPr>
            <w:r>
              <w:rPr>
                <w:rFonts w:ascii="Arial" w:hAnsi="Arial" w:cs="Arial"/>
                <w:sz w:val="18"/>
                <w:szCs w:val="18"/>
              </w:rPr>
              <w:t>jasność w zakresie 300-320cd/m</w:t>
            </w:r>
            <w:r>
              <w:rPr>
                <w:rFonts w:ascii="Arial" w:hAnsi="Arial" w:cs="Arial"/>
                <w:sz w:val="18"/>
                <w:szCs w:val="18"/>
                <w:vertAlign w:val="superscript"/>
              </w:rPr>
              <w:t>2</w:t>
            </w:r>
            <w:r>
              <w:rPr>
                <w:rFonts w:ascii="Arial" w:hAnsi="Arial" w:cs="Arial"/>
                <w:sz w:val="18"/>
                <w:szCs w:val="18"/>
              </w:rPr>
              <w:t>,</w:t>
            </w:r>
          </w:p>
          <w:p w:rsidR="008D2F35" w:rsidRDefault="008D2F35" w:rsidP="00952FF0">
            <w:pPr>
              <w:pStyle w:val="Akapitzlist"/>
              <w:numPr>
                <w:ilvl w:val="0"/>
                <w:numId w:val="70"/>
              </w:numPr>
              <w:autoSpaceDN w:val="0"/>
              <w:spacing w:before="0" w:line="240" w:lineRule="auto"/>
              <w:ind w:left="397" w:hanging="227"/>
              <w:contextualSpacing w:val="0"/>
              <w:jc w:val="left"/>
              <w:rPr>
                <w:rFonts w:ascii="Arial" w:hAnsi="Arial" w:cs="Arial"/>
                <w:sz w:val="18"/>
                <w:szCs w:val="18"/>
              </w:rPr>
            </w:pPr>
            <w:r>
              <w:rPr>
                <w:rFonts w:ascii="Arial" w:hAnsi="Arial" w:cs="Arial"/>
                <w:sz w:val="18"/>
                <w:szCs w:val="18"/>
              </w:rPr>
              <w:t>min. 99% pokrycia przestrzeni barw sRGB</w:t>
            </w:r>
          </w:p>
          <w:p w:rsidR="008D2F35" w:rsidRDefault="008D2F35" w:rsidP="00952FF0">
            <w:pPr>
              <w:pStyle w:val="Akapitzlist"/>
              <w:numPr>
                <w:ilvl w:val="0"/>
                <w:numId w:val="70"/>
              </w:numPr>
              <w:autoSpaceDN w:val="0"/>
              <w:spacing w:before="0" w:line="240" w:lineRule="auto"/>
              <w:ind w:left="397" w:hanging="227"/>
              <w:contextualSpacing w:val="0"/>
              <w:jc w:val="left"/>
              <w:rPr>
                <w:rFonts w:ascii="Arial" w:hAnsi="Arial" w:cs="Arial"/>
                <w:sz w:val="18"/>
                <w:szCs w:val="18"/>
              </w:rPr>
            </w:pPr>
            <w:r>
              <w:rPr>
                <w:rFonts w:ascii="Arial" w:hAnsi="Arial" w:cs="Arial"/>
                <w:sz w:val="18"/>
                <w:szCs w:val="18"/>
              </w:rPr>
              <w:t>czas reakcji matrycy maks. 4ms(GtG),</w:t>
            </w:r>
          </w:p>
          <w:p w:rsidR="008D2F35" w:rsidRDefault="008D2F35" w:rsidP="00952FF0">
            <w:pPr>
              <w:pStyle w:val="Akapitzlist"/>
              <w:numPr>
                <w:ilvl w:val="0"/>
                <w:numId w:val="70"/>
              </w:numPr>
              <w:autoSpaceDN w:val="0"/>
              <w:spacing w:before="0" w:line="240" w:lineRule="auto"/>
              <w:ind w:left="397" w:hanging="227"/>
              <w:contextualSpacing w:val="0"/>
              <w:jc w:val="left"/>
              <w:rPr>
                <w:rFonts w:ascii="Arial" w:hAnsi="Arial" w:cs="Arial"/>
                <w:sz w:val="18"/>
                <w:szCs w:val="18"/>
              </w:rPr>
            </w:pPr>
            <w:r>
              <w:rPr>
                <w:rFonts w:ascii="Arial" w:hAnsi="Arial" w:cs="Arial"/>
                <w:sz w:val="18"/>
                <w:szCs w:val="18"/>
              </w:rPr>
              <w:t>kąty widzenia minimum 178 poziomo/178 pionowo stopni ,</w:t>
            </w:r>
          </w:p>
          <w:p w:rsidR="008D2F35" w:rsidRDefault="008D2F35" w:rsidP="00952FF0">
            <w:pPr>
              <w:pStyle w:val="Akapitzlist"/>
              <w:numPr>
                <w:ilvl w:val="0"/>
                <w:numId w:val="70"/>
              </w:numPr>
              <w:autoSpaceDN w:val="0"/>
              <w:spacing w:before="0" w:line="240" w:lineRule="auto"/>
              <w:ind w:left="397" w:hanging="227"/>
              <w:contextualSpacing w:val="0"/>
              <w:jc w:val="left"/>
              <w:rPr>
                <w:rFonts w:ascii="Arial" w:hAnsi="Arial" w:cs="Arial"/>
                <w:sz w:val="18"/>
                <w:szCs w:val="18"/>
              </w:rPr>
            </w:pPr>
            <w:r>
              <w:rPr>
                <w:rFonts w:ascii="Arial" w:hAnsi="Arial" w:cs="Arial"/>
                <w:sz w:val="18"/>
                <w:szCs w:val="18"/>
              </w:rPr>
              <w:t>podświetlenie LED,</w:t>
            </w:r>
          </w:p>
          <w:p w:rsidR="008D2F35" w:rsidRDefault="008D2F35" w:rsidP="00952FF0">
            <w:pPr>
              <w:pStyle w:val="Akapitzlist"/>
              <w:numPr>
                <w:ilvl w:val="0"/>
                <w:numId w:val="70"/>
              </w:numPr>
              <w:autoSpaceDN w:val="0"/>
              <w:spacing w:before="0" w:line="240" w:lineRule="auto"/>
              <w:ind w:left="397" w:hanging="227"/>
              <w:contextualSpacing w:val="0"/>
              <w:jc w:val="left"/>
              <w:rPr>
                <w:rFonts w:ascii="Arial" w:hAnsi="Arial" w:cs="Arial"/>
                <w:sz w:val="18"/>
                <w:szCs w:val="18"/>
              </w:rPr>
            </w:pPr>
            <w:r>
              <w:rPr>
                <w:rFonts w:ascii="Arial" w:hAnsi="Arial" w:cs="Arial"/>
                <w:sz w:val="18"/>
                <w:szCs w:val="18"/>
              </w:rPr>
              <w:t>flicker-free,</w:t>
            </w:r>
          </w:p>
        </w:tc>
      </w:tr>
      <w:tr w:rsidR="008D2F35" w:rsidTr="008D2F35">
        <w:tc>
          <w:tcPr>
            <w:tcW w:w="2325" w:type="dxa"/>
            <w:tcBorders>
              <w:top w:val="single" w:sz="4" w:space="0" w:color="00000A"/>
              <w:left w:val="single" w:sz="4" w:space="0" w:color="00000A"/>
              <w:bottom w:val="single" w:sz="4" w:space="0" w:color="00000A"/>
              <w:right w:val="single" w:sz="4" w:space="0" w:color="00000A"/>
            </w:tcBorders>
            <w:tcMar>
              <w:top w:w="108" w:type="dxa"/>
              <w:left w:w="108" w:type="dxa"/>
              <w:bottom w:w="108" w:type="dxa"/>
              <w:right w:w="108" w:type="dxa"/>
            </w:tcMar>
            <w:hideMark/>
          </w:tcPr>
          <w:p w:rsidR="008D2F35" w:rsidRDefault="008D2F35">
            <w:pPr>
              <w:pStyle w:val="Standard"/>
              <w:rPr>
                <w:rFonts w:cs="Arial"/>
                <w:b/>
                <w:sz w:val="18"/>
                <w:szCs w:val="18"/>
              </w:rPr>
            </w:pPr>
            <w:r>
              <w:rPr>
                <w:rFonts w:cs="Arial"/>
                <w:b/>
                <w:sz w:val="18"/>
                <w:szCs w:val="18"/>
              </w:rPr>
              <w:t>Złącza</w:t>
            </w:r>
          </w:p>
        </w:tc>
        <w:tc>
          <w:tcPr>
            <w:tcW w:w="6705" w:type="dxa"/>
            <w:tcBorders>
              <w:top w:val="single" w:sz="4" w:space="0" w:color="00000A"/>
              <w:left w:val="single" w:sz="4" w:space="0" w:color="00000A"/>
              <w:bottom w:val="single" w:sz="4" w:space="0" w:color="00000A"/>
              <w:right w:val="single" w:sz="4" w:space="0" w:color="00000A"/>
            </w:tcBorders>
            <w:tcMar>
              <w:top w:w="108" w:type="dxa"/>
              <w:left w:w="108" w:type="dxa"/>
              <w:bottom w:w="108" w:type="dxa"/>
              <w:right w:w="108" w:type="dxa"/>
            </w:tcMar>
            <w:hideMark/>
          </w:tcPr>
          <w:p w:rsidR="008D2F35" w:rsidRDefault="008D2F35" w:rsidP="00952FF0">
            <w:pPr>
              <w:pStyle w:val="Akapitzlist"/>
              <w:numPr>
                <w:ilvl w:val="0"/>
                <w:numId w:val="70"/>
              </w:numPr>
              <w:autoSpaceDN w:val="0"/>
              <w:spacing w:before="0" w:line="240" w:lineRule="auto"/>
              <w:ind w:left="397" w:hanging="227"/>
              <w:contextualSpacing w:val="0"/>
              <w:jc w:val="left"/>
              <w:rPr>
                <w:rFonts w:ascii="Arial" w:hAnsi="Arial" w:cs="Arial"/>
                <w:sz w:val="18"/>
                <w:szCs w:val="18"/>
                <w:lang w:val="en-US"/>
              </w:rPr>
            </w:pPr>
            <w:r>
              <w:rPr>
                <w:rFonts w:ascii="Arial" w:hAnsi="Arial" w:cs="Arial"/>
                <w:sz w:val="18"/>
                <w:szCs w:val="18"/>
                <w:lang w:val="en-US"/>
              </w:rPr>
              <w:t>min. 1x DisplayPort w wersji 1.2 lub nowszej,</w:t>
            </w:r>
          </w:p>
          <w:p w:rsidR="008D2F35" w:rsidRDefault="008D2F35" w:rsidP="00952FF0">
            <w:pPr>
              <w:pStyle w:val="Akapitzlist"/>
              <w:numPr>
                <w:ilvl w:val="0"/>
                <w:numId w:val="70"/>
              </w:numPr>
              <w:autoSpaceDN w:val="0"/>
              <w:spacing w:before="0" w:line="240" w:lineRule="auto"/>
              <w:ind w:left="397" w:hanging="227"/>
              <w:contextualSpacing w:val="0"/>
              <w:jc w:val="left"/>
              <w:rPr>
                <w:rFonts w:ascii="Arial" w:hAnsi="Arial" w:cs="Arial"/>
                <w:sz w:val="18"/>
                <w:szCs w:val="18"/>
                <w:lang w:val="en-US"/>
              </w:rPr>
            </w:pPr>
            <w:r>
              <w:rPr>
                <w:rFonts w:ascii="Arial" w:hAnsi="Arial" w:cs="Arial"/>
                <w:sz w:val="18"/>
                <w:szCs w:val="18"/>
                <w:lang w:val="en-US"/>
              </w:rPr>
              <w:t>min. 1x HDMI w wersji 2.0 lub nowszej,</w:t>
            </w:r>
          </w:p>
          <w:p w:rsidR="008D2F35" w:rsidRDefault="008D2F35" w:rsidP="00952FF0">
            <w:pPr>
              <w:pStyle w:val="Akapitzlist"/>
              <w:numPr>
                <w:ilvl w:val="0"/>
                <w:numId w:val="70"/>
              </w:numPr>
              <w:autoSpaceDN w:val="0"/>
              <w:spacing w:before="0" w:line="240" w:lineRule="auto"/>
              <w:ind w:left="397" w:hanging="227"/>
              <w:contextualSpacing w:val="0"/>
              <w:jc w:val="left"/>
              <w:rPr>
                <w:rFonts w:ascii="Arial" w:hAnsi="Arial" w:cs="Arial"/>
                <w:sz w:val="18"/>
                <w:szCs w:val="18"/>
                <w:lang w:val="en-US"/>
              </w:rPr>
            </w:pPr>
            <w:r>
              <w:rPr>
                <w:rFonts w:ascii="Arial" w:hAnsi="Arial" w:cs="Arial"/>
                <w:sz w:val="18"/>
                <w:szCs w:val="18"/>
                <w:lang w:val="en-US"/>
              </w:rPr>
              <w:t>gniazdo słuchawkowe</w:t>
            </w:r>
          </w:p>
          <w:p w:rsidR="008D2F35" w:rsidRDefault="008D2F35" w:rsidP="00952FF0">
            <w:pPr>
              <w:pStyle w:val="Akapitzlist"/>
              <w:numPr>
                <w:ilvl w:val="0"/>
                <w:numId w:val="70"/>
              </w:numPr>
              <w:autoSpaceDN w:val="0"/>
              <w:spacing w:before="0" w:line="240" w:lineRule="auto"/>
              <w:ind w:left="397" w:hanging="227"/>
              <w:contextualSpacing w:val="0"/>
              <w:jc w:val="left"/>
              <w:rPr>
                <w:rFonts w:ascii="Arial" w:hAnsi="Arial" w:cs="Arial"/>
                <w:sz w:val="18"/>
                <w:szCs w:val="18"/>
              </w:rPr>
            </w:pPr>
            <w:r>
              <w:rPr>
                <w:rFonts w:ascii="Arial" w:hAnsi="Arial" w:cs="Arial"/>
                <w:sz w:val="18"/>
                <w:szCs w:val="18"/>
              </w:rPr>
              <w:t>wbudowany HUB USB 3 typ A min. 2 portowy,</w:t>
            </w:r>
          </w:p>
        </w:tc>
      </w:tr>
      <w:tr w:rsidR="008D2F35" w:rsidTr="008D2F35">
        <w:tc>
          <w:tcPr>
            <w:tcW w:w="2325" w:type="dxa"/>
            <w:tcBorders>
              <w:top w:val="single" w:sz="4" w:space="0" w:color="00000A"/>
              <w:left w:val="single" w:sz="4" w:space="0" w:color="00000A"/>
              <w:bottom w:val="single" w:sz="4" w:space="0" w:color="00000A"/>
              <w:right w:val="single" w:sz="4" w:space="0" w:color="00000A"/>
            </w:tcBorders>
            <w:tcMar>
              <w:top w:w="108" w:type="dxa"/>
              <w:left w:w="108" w:type="dxa"/>
              <w:bottom w:w="108" w:type="dxa"/>
              <w:right w:w="108" w:type="dxa"/>
            </w:tcMar>
            <w:hideMark/>
          </w:tcPr>
          <w:p w:rsidR="008D2F35" w:rsidRDefault="008D2F35">
            <w:pPr>
              <w:pStyle w:val="Standard"/>
              <w:rPr>
                <w:rFonts w:cs="Arial"/>
                <w:b/>
                <w:sz w:val="18"/>
                <w:szCs w:val="18"/>
              </w:rPr>
            </w:pPr>
            <w:r>
              <w:rPr>
                <w:rFonts w:cs="Arial"/>
                <w:b/>
                <w:sz w:val="18"/>
                <w:szCs w:val="18"/>
              </w:rPr>
              <w:t>Obudowa i regulacja monitora</w:t>
            </w:r>
          </w:p>
        </w:tc>
        <w:tc>
          <w:tcPr>
            <w:tcW w:w="6705" w:type="dxa"/>
            <w:tcBorders>
              <w:top w:val="single" w:sz="4" w:space="0" w:color="00000A"/>
              <w:left w:val="single" w:sz="4" w:space="0" w:color="00000A"/>
              <w:bottom w:val="single" w:sz="4" w:space="0" w:color="00000A"/>
              <w:right w:val="single" w:sz="4" w:space="0" w:color="00000A"/>
            </w:tcBorders>
            <w:tcMar>
              <w:top w:w="108" w:type="dxa"/>
              <w:left w:w="108" w:type="dxa"/>
              <w:bottom w:w="108" w:type="dxa"/>
              <w:right w:w="108" w:type="dxa"/>
            </w:tcMar>
            <w:hideMark/>
          </w:tcPr>
          <w:p w:rsidR="008D2F35" w:rsidRDefault="008D2F35" w:rsidP="00952FF0">
            <w:pPr>
              <w:pStyle w:val="Akapitzlist"/>
              <w:numPr>
                <w:ilvl w:val="0"/>
                <w:numId w:val="70"/>
              </w:numPr>
              <w:autoSpaceDN w:val="0"/>
              <w:spacing w:before="0" w:line="240" w:lineRule="auto"/>
              <w:ind w:left="397" w:hanging="227"/>
              <w:contextualSpacing w:val="0"/>
              <w:jc w:val="left"/>
              <w:rPr>
                <w:rFonts w:ascii="Arial" w:hAnsi="Arial" w:cs="Arial"/>
                <w:sz w:val="18"/>
                <w:szCs w:val="18"/>
              </w:rPr>
            </w:pPr>
            <w:r>
              <w:rPr>
                <w:rFonts w:ascii="Arial" w:hAnsi="Arial" w:cs="Arial"/>
                <w:sz w:val="18"/>
                <w:szCs w:val="18"/>
              </w:rPr>
              <w:t>obudowa ciemna, matowa,</w:t>
            </w:r>
          </w:p>
          <w:p w:rsidR="008D2F35" w:rsidRDefault="008D2F35" w:rsidP="00952FF0">
            <w:pPr>
              <w:pStyle w:val="Akapitzlist"/>
              <w:numPr>
                <w:ilvl w:val="0"/>
                <w:numId w:val="70"/>
              </w:numPr>
              <w:autoSpaceDN w:val="0"/>
              <w:spacing w:before="0" w:line="240" w:lineRule="auto"/>
              <w:ind w:left="397" w:hanging="227"/>
              <w:contextualSpacing w:val="0"/>
              <w:jc w:val="left"/>
              <w:rPr>
                <w:rFonts w:ascii="Arial" w:hAnsi="Arial" w:cs="Arial"/>
                <w:sz w:val="18"/>
                <w:szCs w:val="18"/>
              </w:rPr>
            </w:pPr>
            <w:r>
              <w:rPr>
                <w:rFonts w:ascii="Arial" w:hAnsi="Arial" w:cs="Arial"/>
                <w:sz w:val="18"/>
                <w:szCs w:val="18"/>
              </w:rPr>
              <w:t>regulacja pozioma w zakresie nie mniejszym niż od -5 do +22 stopni,</w:t>
            </w:r>
          </w:p>
          <w:p w:rsidR="008D2F35" w:rsidRDefault="008D2F35" w:rsidP="00952FF0">
            <w:pPr>
              <w:pStyle w:val="Akapitzlist"/>
              <w:numPr>
                <w:ilvl w:val="0"/>
                <w:numId w:val="70"/>
              </w:numPr>
              <w:autoSpaceDN w:val="0"/>
              <w:spacing w:before="0" w:line="240" w:lineRule="auto"/>
              <w:ind w:left="397" w:hanging="227"/>
              <w:contextualSpacing w:val="0"/>
              <w:jc w:val="left"/>
              <w:rPr>
                <w:rFonts w:ascii="Arial" w:hAnsi="Arial" w:cs="Arial"/>
                <w:sz w:val="18"/>
                <w:szCs w:val="18"/>
              </w:rPr>
            </w:pPr>
            <w:r>
              <w:rPr>
                <w:rFonts w:ascii="Arial" w:hAnsi="Arial" w:cs="Arial"/>
                <w:sz w:val="18"/>
                <w:szCs w:val="18"/>
              </w:rPr>
              <w:t>regulacja w pionie w zakresie nie mniejszym niż od -45 stopni do +45 stopni,</w:t>
            </w:r>
          </w:p>
          <w:p w:rsidR="008D2F35" w:rsidRDefault="008D2F35" w:rsidP="00952FF0">
            <w:pPr>
              <w:pStyle w:val="Akapitzlist"/>
              <w:numPr>
                <w:ilvl w:val="0"/>
                <w:numId w:val="70"/>
              </w:numPr>
              <w:autoSpaceDN w:val="0"/>
              <w:spacing w:before="0" w:line="240" w:lineRule="auto"/>
              <w:ind w:left="397" w:hanging="227"/>
              <w:contextualSpacing w:val="0"/>
              <w:jc w:val="left"/>
              <w:rPr>
                <w:rFonts w:ascii="Arial" w:hAnsi="Arial" w:cs="Arial"/>
                <w:sz w:val="18"/>
                <w:szCs w:val="18"/>
              </w:rPr>
            </w:pPr>
            <w:r>
              <w:rPr>
                <w:rFonts w:ascii="Arial" w:hAnsi="Arial" w:cs="Arial"/>
                <w:sz w:val="18"/>
                <w:szCs w:val="18"/>
              </w:rPr>
              <w:t>regulacja wysokości aż do 130mm,</w:t>
            </w:r>
          </w:p>
          <w:p w:rsidR="008D2F35" w:rsidRDefault="008D2F35" w:rsidP="00952FF0">
            <w:pPr>
              <w:pStyle w:val="Akapitzlist"/>
              <w:numPr>
                <w:ilvl w:val="0"/>
                <w:numId w:val="70"/>
              </w:numPr>
              <w:autoSpaceDN w:val="0"/>
              <w:spacing w:before="0" w:line="240" w:lineRule="auto"/>
              <w:ind w:left="397" w:hanging="227"/>
              <w:contextualSpacing w:val="0"/>
              <w:jc w:val="left"/>
              <w:rPr>
                <w:rFonts w:ascii="Arial" w:hAnsi="Arial" w:cs="Arial"/>
                <w:sz w:val="18"/>
                <w:szCs w:val="18"/>
              </w:rPr>
            </w:pPr>
            <w:r>
              <w:rPr>
                <w:rFonts w:ascii="Arial" w:hAnsi="Arial" w:cs="Arial"/>
                <w:sz w:val="18"/>
                <w:szCs w:val="18"/>
              </w:rPr>
              <w:t>pivot,</w:t>
            </w:r>
          </w:p>
          <w:p w:rsidR="008D2F35" w:rsidRDefault="008D2F35" w:rsidP="00952FF0">
            <w:pPr>
              <w:pStyle w:val="Akapitzlist"/>
              <w:numPr>
                <w:ilvl w:val="0"/>
                <w:numId w:val="70"/>
              </w:numPr>
              <w:autoSpaceDN w:val="0"/>
              <w:spacing w:before="0" w:line="240" w:lineRule="auto"/>
              <w:ind w:left="397" w:hanging="227"/>
              <w:contextualSpacing w:val="0"/>
              <w:jc w:val="left"/>
              <w:rPr>
                <w:rFonts w:ascii="Arial" w:hAnsi="Arial" w:cs="Arial"/>
                <w:sz w:val="18"/>
                <w:szCs w:val="18"/>
              </w:rPr>
            </w:pPr>
            <w:r>
              <w:rPr>
                <w:rFonts w:ascii="Arial" w:hAnsi="Arial" w:cs="Arial"/>
                <w:sz w:val="18"/>
                <w:szCs w:val="18"/>
              </w:rPr>
              <w:t>montaz VESA 100x100</w:t>
            </w:r>
          </w:p>
        </w:tc>
      </w:tr>
      <w:tr w:rsidR="008D2F35" w:rsidTr="008D2F35">
        <w:tc>
          <w:tcPr>
            <w:tcW w:w="2325" w:type="dxa"/>
            <w:tcBorders>
              <w:top w:val="single" w:sz="4" w:space="0" w:color="00000A"/>
              <w:left w:val="single" w:sz="4" w:space="0" w:color="00000A"/>
              <w:bottom w:val="single" w:sz="4" w:space="0" w:color="00000A"/>
              <w:right w:val="single" w:sz="4" w:space="0" w:color="00000A"/>
            </w:tcBorders>
            <w:tcMar>
              <w:top w:w="108" w:type="dxa"/>
              <w:left w:w="108" w:type="dxa"/>
              <w:bottom w:w="108" w:type="dxa"/>
              <w:right w:w="108" w:type="dxa"/>
            </w:tcMar>
            <w:hideMark/>
          </w:tcPr>
          <w:p w:rsidR="008D2F35" w:rsidRDefault="008D2F35">
            <w:pPr>
              <w:pStyle w:val="Standard"/>
              <w:rPr>
                <w:rFonts w:cs="Arial"/>
                <w:b/>
                <w:sz w:val="18"/>
                <w:szCs w:val="18"/>
              </w:rPr>
            </w:pPr>
            <w:r>
              <w:rPr>
                <w:rFonts w:cs="Arial"/>
                <w:b/>
                <w:sz w:val="18"/>
                <w:szCs w:val="18"/>
              </w:rPr>
              <w:t>Kable</w:t>
            </w:r>
          </w:p>
        </w:tc>
        <w:tc>
          <w:tcPr>
            <w:tcW w:w="6705" w:type="dxa"/>
            <w:tcBorders>
              <w:top w:val="single" w:sz="4" w:space="0" w:color="00000A"/>
              <w:left w:val="single" w:sz="4" w:space="0" w:color="00000A"/>
              <w:bottom w:val="single" w:sz="4" w:space="0" w:color="00000A"/>
              <w:right w:val="single" w:sz="4" w:space="0" w:color="00000A"/>
            </w:tcBorders>
            <w:tcMar>
              <w:top w:w="108" w:type="dxa"/>
              <w:left w:w="108" w:type="dxa"/>
              <w:bottom w:w="108" w:type="dxa"/>
              <w:right w:w="108" w:type="dxa"/>
            </w:tcMar>
            <w:hideMark/>
          </w:tcPr>
          <w:p w:rsidR="008D2F35" w:rsidRDefault="008D2F35" w:rsidP="00952FF0">
            <w:pPr>
              <w:pStyle w:val="Akapitzlist"/>
              <w:numPr>
                <w:ilvl w:val="0"/>
                <w:numId w:val="70"/>
              </w:numPr>
              <w:autoSpaceDN w:val="0"/>
              <w:spacing w:before="0" w:line="240" w:lineRule="auto"/>
              <w:ind w:left="397" w:hanging="227"/>
              <w:contextualSpacing w:val="0"/>
              <w:jc w:val="left"/>
              <w:rPr>
                <w:rFonts w:ascii="Arial" w:hAnsi="Arial" w:cs="Arial"/>
                <w:sz w:val="18"/>
                <w:szCs w:val="18"/>
              </w:rPr>
            </w:pPr>
            <w:r>
              <w:rPr>
                <w:rFonts w:ascii="Arial" w:hAnsi="Arial" w:cs="Arial"/>
                <w:sz w:val="18"/>
                <w:szCs w:val="18"/>
              </w:rPr>
              <w:t>Zasilania,</w:t>
            </w:r>
          </w:p>
          <w:p w:rsidR="008D2F35" w:rsidRDefault="008D2F35" w:rsidP="00952FF0">
            <w:pPr>
              <w:pStyle w:val="Akapitzlist"/>
              <w:numPr>
                <w:ilvl w:val="0"/>
                <w:numId w:val="70"/>
              </w:numPr>
              <w:autoSpaceDN w:val="0"/>
              <w:spacing w:before="0" w:line="240" w:lineRule="auto"/>
              <w:ind w:left="397" w:hanging="227"/>
              <w:contextualSpacing w:val="0"/>
              <w:jc w:val="left"/>
              <w:rPr>
                <w:rFonts w:ascii="Arial" w:hAnsi="Arial" w:cs="Arial"/>
                <w:sz w:val="18"/>
                <w:szCs w:val="18"/>
              </w:rPr>
            </w:pPr>
            <w:r>
              <w:rPr>
                <w:rFonts w:ascii="Arial" w:hAnsi="Arial" w:cs="Arial"/>
                <w:sz w:val="18"/>
                <w:szCs w:val="18"/>
              </w:rPr>
              <w:t>kabel USB</w:t>
            </w:r>
          </w:p>
          <w:p w:rsidR="008D2F35" w:rsidRDefault="008D2F35" w:rsidP="00952FF0">
            <w:pPr>
              <w:pStyle w:val="Akapitzlist"/>
              <w:numPr>
                <w:ilvl w:val="0"/>
                <w:numId w:val="70"/>
              </w:numPr>
              <w:autoSpaceDN w:val="0"/>
              <w:spacing w:before="0" w:line="240" w:lineRule="auto"/>
              <w:ind w:left="397" w:hanging="227"/>
              <w:contextualSpacing w:val="0"/>
              <w:jc w:val="left"/>
              <w:rPr>
                <w:rFonts w:ascii="Arial" w:hAnsi="Arial" w:cs="Arial"/>
                <w:sz w:val="18"/>
                <w:szCs w:val="18"/>
              </w:rPr>
            </w:pPr>
            <w:r>
              <w:rPr>
                <w:rFonts w:ascii="Arial" w:hAnsi="Arial" w:cs="Arial"/>
                <w:sz w:val="18"/>
                <w:szCs w:val="18"/>
              </w:rPr>
              <w:t>Kabel HDMI,</w:t>
            </w:r>
          </w:p>
        </w:tc>
      </w:tr>
      <w:tr w:rsidR="008D2F35" w:rsidTr="008D2F35">
        <w:tc>
          <w:tcPr>
            <w:tcW w:w="2325" w:type="dxa"/>
            <w:tcBorders>
              <w:top w:val="single" w:sz="4" w:space="0" w:color="00000A"/>
              <w:left w:val="single" w:sz="4" w:space="0" w:color="00000A"/>
              <w:bottom w:val="single" w:sz="4" w:space="0" w:color="00000A"/>
              <w:right w:val="single" w:sz="4" w:space="0" w:color="00000A"/>
            </w:tcBorders>
            <w:tcMar>
              <w:top w:w="108" w:type="dxa"/>
              <w:left w:w="108" w:type="dxa"/>
              <w:bottom w:w="108" w:type="dxa"/>
              <w:right w:w="108" w:type="dxa"/>
            </w:tcMar>
            <w:hideMark/>
          </w:tcPr>
          <w:p w:rsidR="008D2F35" w:rsidRDefault="008D2F35">
            <w:pPr>
              <w:pStyle w:val="Standard"/>
              <w:rPr>
                <w:rFonts w:cs="Arial"/>
                <w:b/>
                <w:sz w:val="18"/>
                <w:szCs w:val="18"/>
              </w:rPr>
            </w:pPr>
            <w:r>
              <w:rPr>
                <w:rFonts w:cs="Arial"/>
                <w:b/>
                <w:sz w:val="18"/>
                <w:szCs w:val="18"/>
              </w:rPr>
              <w:t>Inne</w:t>
            </w:r>
          </w:p>
        </w:tc>
        <w:tc>
          <w:tcPr>
            <w:tcW w:w="6705" w:type="dxa"/>
            <w:tcBorders>
              <w:top w:val="single" w:sz="4" w:space="0" w:color="00000A"/>
              <w:left w:val="single" w:sz="4" w:space="0" w:color="00000A"/>
              <w:bottom w:val="single" w:sz="4" w:space="0" w:color="00000A"/>
              <w:right w:val="single" w:sz="4" w:space="0" w:color="00000A"/>
            </w:tcBorders>
            <w:tcMar>
              <w:top w:w="108" w:type="dxa"/>
              <w:left w:w="108" w:type="dxa"/>
              <w:bottom w:w="108" w:type="dxa"/>
              <w:right w:w="108" w:type="dxa"/>
            </w:tcMar>
            <w:hideMark/>
          </w:tcPr>
          <w:p w:rsidR="008D2F35" w:rsidRDefault="008D2F35" w:rsidP="00952FF0">
            <w:pPr>
              <w:pStyle w:val="Akapitzlist"/>
              <w:numPr>
                <w:ilvl w:val="0"/>
                <w:numId w:val="70"/>
              </w:numPr>
              <w:autoSpaceDN w:val="0"/>
              <w:spacing w:before="0" w:line="240" w:lineRule="auto"/>
              <w:ind w:left="397" w:hanging="227"/>
              <w:contextualSpacing w:val="0"/>
              <w:jc w:val="left"/>
              <w:rPr>
                <w:rFonts w:ascii="Arial" w:hAnsi="Arial" w:cs="Arial"/>
                <w:sz w:val="18"/>
                <w:szCs w:val="18"/>
              </w:rPr>
            </w:pPr>
            <w:r>
              <w:rPr>
                <w:rFonts w:ascii="Arial" w:hAnsi="Arial" w:cs="Arial"/>
                <w:sz w:val="18"/>
                <w:szCs w:val="18"/>
              </w:rPr>
              <w:t>VESA 100x100mm,</w:t>
            </w:r>
          </w:p>
          <w:p w:rsidR="008D2F35" w:rsidRDefault="008D2F35" w:rsidP="00952FF0">
            <w:pPr>
              <w:pStyle w:val="Akapitzlist"/>
              <w:numPr>
                <w:ilvl w:val="0"/>
                <w:numId w:val="70"/>
              </w:numPr>
              <w:autoSpaceDN w:val="0"/>
              <w:spacing w:before="0" w:line="240" w:lineRule="auto"/>
              <w:ind w:left="397" w:hanging="227"/>
              <w:contextualSpacing w:val="0"/>
              <w:jc w:val="left"/>
              <w:rPr>
                <w:rFonts w:ascii="Arial" w:hAnsi="Arial" w:cs="Arial"/>
                <w:sz w:val="18"/>
                <w:szCs w:val="18"/>
              </w:rPr>
            </w:pPr>
            <w:r>
              <w:rPr>
                <w:rFonts w:ascii="Arial" w:hAnsi="Arial" w:cs="Arial"/>
                <w:sz w:val="18"/>
                <w:szCs w:val="18"/>
              </w:rPr>
              <w:t>wbudowany zasilacz,</w:t>
            </w:r>
          </w:p>
          <w:p w:rsidR="008D2F35" w:rsidRDefault="008D2F35" w:rsidP="00952FF0">
            <w:pPr>
              <w:pStyle w:val="Akapitzlist"/>
              <w:numPr>
                <w:ilvl w:val="0"/>
                <w:numId w:val="70"/>
              </w:numPr>
              <w:autoSpaceDN w:val="0"/>
              <w:spacing w:before="0" w:line="240" w:lineRule="auto"/>
              <w:ind w:left="397" w:hanging="227"/>
              <w:contextualSpacing w:val="0"/>
              <w:jc w:val="left"/>
              <w:rPr>
                <w:rFonts w:ascii="Arial" w:hAnsi="Arial" w:cs="Arial"/>
                <w:sz w:val="18"/>
                <w:szCs w:val="18"/>
              </w:rPr>
            </w:pPr>
            <w:r>
              <w:rPr>
                <w:rFonts w:ascii="Arial" w:hAnsi="Arial" w:cs="Arial"/>
                <w:sz w:val="18"/>
                <w:szCs w:val="18"/>
              </w:rPr>
              <w:t>zarządzanie kablami,</w:t>
            </w:r>
          </w:p>
          <w:p w:rsidR="008D2F35" w:rsidRDefault="008D2F35" w:rsidP="00952FF0">
            <w:pPr>
              <w:pStyle w:val="Akapitzlist"/>
              <w:numPr>
                <w:ilvl w:val="0"/>
                <w:numId w:val="70"/>
              </w:numPr>
              <w:autoSpaceDN w:val="0"/>
              <w:spacing w:before="0" w:line="240" w:lineRule="auto"/>
              <w:ind w:left="397" w:hanging="227"/>
              <w:contextualSpacing w:val="0"/>
              <w:jc w:val="left"/>
              <w:rPr>
                <w:rFonts w:ascii="Arial" w:hAnsi="Arial" w:cs="Arial"/>
                <w:sz w:val="18"/>
                <w:szCs w:val="18"/>
              </w:rPr>
            </w:pPr>
            <w:r>
              <w:rPr>
                <w:rFonts w:ascii="Arial" w:hAnsi="Arial" w:cs="Arial"/>
                <w:sz w:val="18"/>
                <w:szCs w:val="18"/>
              </w:rPr>
              <w:t>typowy pobór energii elektrycznej nie większy niż 30W,</w:t>
            </w:r>
          </w:p>
        </w:tc>
      </w:tr>
    </w:tbl>
    <w:p w:rsidR="008D2F35" w:rsidRDefault="008D2F35" w:rsidP="008D2F35">
      <w:pPr>
        <w:pStyle w:val="Standard"/>
        <w:rPr>
          <w:rFonts w:cs="Arial"/>
          <w:sz w:val="18"/>
          <w:szCs w:val="18"/>
          <w:lang w:eastAsia="en-US"/>
        </w:rPr>
      </w:pPr>
    </w:p>
    <w:p w:rsidR="008D2F35" w:rsidRDefault="008D2F35" w:rsidP="008D2F35">
      <w:pPr>
        <w:pStyle w:val="Standard"/>
        <w:keepNext/>
        <w:tabs>
          <w:tab w:val="left" w:pos="1728"/>
        </w:tabs>
        <w:rPr>
          <w:rFonts w:cs="Arial"/>
          <w:sz w:val="28"/>
          <w:szCs w:val="28"/>
        </w:rPr>
      </w:pPr>
      <w:r>
        <w:rPr>
          <w:rFonts w:cs="Arial"/>
          <w:sz w:val="28"/>
          <w:szCs w:val="28"/>
        </w:rPr>
        <w:t>Piotr Chojnacki, tel. (061) 665-2105</w:t>
      </w:r>
    </w:p>
    <w:p w:rsidR="008D2F35" w:rsidRDefault="008D2F35" w:rsidP="008D2F35">
      <w:pPr>
        <w:pStyle w:val="Standard"/>
        <w:tabs>
          <w:tab w:val="left" w:pos="1728"/>
        </w:tabs>
        <w:rPr>
          <w:rFonts w:cs="Arial"/>
          <w:sz w:val="18"/>
          <w:szCs w:val="18"/>
        </w:rPr>
      </w:pPr>
      <w:r>
        <w:rPr>
          <w:rFonts w:cs="Arial"/>
          <w:sz w:val="18"/>
          <w:szCs w:val="18"/>
        </w:rPr>
        <w:t>Osoby zainteresowane zakupem, nr telefonu</w:t>
      </w:r>
      <w:r>
        <w:rPr>
          <w:rFonts w:cs="Arial"/>
          <w:sz w:val="18"/>
          <w:szCs w:val="18"/>
        </w:rPr>
        <w:tab/>
      </w:r>
    </w:p>
    <w:p w:rsidR="008D2F35" w:rsidRDefault="008D2F35">
      <w:pPr>
        <w:suppressAutoHyphens w:val="0"/>
        <w:spacing w:before="0" w:after="160" w:line="259" w:lineRule="auto"/>
        <w:ind w:left="0" w:firstLine="0"/>
        <w:jc w:val="left"/>
        <w:rPr>
          <w:rFonts w:ascii="Arial" w:eastAsia="Lucida Sans Unicode" w:hAnsi="Arial" w:cs="Mangal"/>
          <w:b/>
          <w:kern w:val="3"/>
          <w:sz w:val="24"/>
          <w:szCs w:val="24"/>
          <w:lang w:eastAsia="zh-CN" w:bidi="hi-IN"/>
        </w:rPr>
      </w:pPr>
      <w:r>
        <w:rPr>
          <w:rFonts w:ascii="Arial" w:eastAsia="Lucida Sans Unicode" w:hAnsi="Arial" w:cs="Mangal"/>
          <w:b/>
          <w:kern w:val="3"/>
          <w:sz w:val="24"/>
          <w:szCs w:val="24"/>
          <w:lang w:eastAsia="zh-CN" w:bidi="hi-IN"/>
        </w:rPr>
        <w:br w:type="page"/>
      </w:r>
    </w:p>
    <w:p w:rsidR="008D2F35" w:rsidRDefault="008D2F35" w:rsidP="008D2F35">
      <w:pPr>
        <w:suppressAutoHyphens w:val="0"/>
        <w:spacing w:before="0" w:after="160" w:line="259" w:lineRule="auto"/>
        <w:ind w:left="0" w:firstLine="0"/>
        <w:jc w:val="right"/>
        <w:rPr>
          <w:b/>
          <w:u w:val="single"/>
        </w:rPr>
      </w:pPr>
      <w:r w:rsidRPr="00A44229">
        <w:rPr>
          <w:b/>
          <w:u w:val="single"/>
        </w:rPr>
        <w:t xml:space="preserve">Załącznik </w:t>
      </w:r>
      <w:r>
        <w:rPr>
          <w:b/>
          <w:u w:val="single"/>
        </w:rPr>
        <w:t>4</w:t>
      </w:r>
      <w:r w:rsidR="008C469D">
        <w:rPr>
          <w:b/>
          <w:u w:val="single"/>
        </w:rPr>
        <w:t>7</w:t>
      </w:r>
    </w:p>
    <w:p w:rsidR="006639F1" w:rsidRDefault="006639F1" w:rsidP="006639F1">
      <w:pPr>
        <w:spacing w:before="0" w:line="240" w:lineRule="auto"/>
        <w:ind w:left="0" w:firstLine="0"/>
        <w:contextualSpacing/>
        <w:rPr>
          <w:rFonts w:ascii="Arial" w:hAnsi="Arial" w:cs="Arial"/>
          <w:sz w:val="18"/>
          <w:szCs w:val="18"/>
          <w:u w:val="single"/>
        </w:rPr>
      </w:pPr>
      <w:r>
        <w:rPr>
          <w:rFonts w:ascii="Arial" w:hAnsi="Arial" w:cs="Arial"/>
          <w:sz w:val="18"/>
          <w:szCs w:val="18"/>
          <w:u w:val="single"/>
        </w:rPr>
        <w:t>Instytut Fizyki, WIMiFT</w:t>
      </w:r>
    </w:p>
    <w:p w:rsidR="006639F1" w:rsidRDefault="006639F1" w:rsidP="006639F1">
      <w:pPr>
        <w:spacing w:before="0" w:line="240" w:lineRule="auto"/>
        <w:ind w:left="0" w:firstLine="0"/>
        <w:contextualSpacing/>
        <w:rPr>
          <w:rFonts w:ascii="Arial" w:hAnsi="Arial" w:cs="Arial"/>
          <w:sz w:val="18"/>
          <w:szCs w:val="18"/>
        </w:rPr>
      </w:pPr>
      <w:r>
        <w:rPr>
          <w:rFonts w:ascii="Arial" w:hAnsi="Arial" w:cs="Arial"/>
          <w:sz w:val="18"/>
          <w:szCs w:val="18"/>
        </w:rPr>
        <w:t>nazwa jednostki zamawiającej, adres</w:t>
      </w:r>
    </w:p>
    <w:p w:rsidR="006639F1" w:rsidRDefault="006639F1" w:rsidP="006639F1">
      <w:pPr>
        <w:spacing w:before="0" w:line="240" w:lineRule="auto"/>
        <w:ind w:left="0" w:firstLine="0"/>
        <w:contextualSpacing/>
        <w:rPr>
          <w:rFonts w:ascii="Arial" w:hAnsi="Arial" w:cs="Arial"/>
          <w:sz w:val="18"/>
          <w:szCs w:val="18"/>
        </w:rPr>
      </w:pPr>
    </w:p>
    <w:p w:rsidR="006639F1" w:rsidRPr="006639F1" w:rsidRDefault="006639F1" w:rsidP="006639F1">
      <w:pPr>
        <w:spacing w:line="240" w:lineRule="auto"/>
        <w:ind w:left="0" w:firstLine="0"/>
        <w:contextualSpacing/>
        <w:rPr>
          <w:rFonts w:ascii="Arial" w:hAnsi="Arial" w:cs="Arial"/>
        </w:rPr>
      </w:pPr>
      <w:r>
        <w:rPr>
          <w:rFonts w:ascii="Arial" w:hAnsi="Arial" w:cs="Arial"/>
        </w:rPr>
        <w:t>Jeden monitor LCD o parametrach:</w:t>
      </w:r>
    </w:p>
    <w:tbl>
      <w:tblPr>
        <w:tblStyle w:val="Tabela-Siatka"/>
        <w:tblW w:w="9150" w:type="dxa"/>
        <w:tblInd w:w="113" w:type="dxa"/>
        <w:tblLayout w:type="fixed"/>
        <w:tblCellMar>
          <w:top w:w="108" w:type="dxa"/>
          <w:bottom w:w="108" w:type="dxa"/>
        </w:tblCellMar>
        <w:tblLook w:val="04A0" w:firstRow="1" w:lastRow="0" w:firstColumn="1" w:lastColumn="0" w:noHBand="0" w:noVBand="1"/>
      </w:tblPr>
      <w:tblGrid>
        <w:gridCol w:w="2711"/>
        <w:gridCol w:w="6439"/>
      </w:tblGrid>
      <w:tr w:rsidR="006639F1" w:rsidTr="006639F1">
        <w:tc>
          <w:tcPr>
            <w:tcW w:w="2711" w:type="dxa"/>
            <w:tcBorders>
              <w:top w:val="single" w:sz="4" w:space="0" w:color="auto"/>
              <w:left w:val="single" w:sz="4" w:space="0" w:color="auto"/>
              <w:bottom w:val="single" w:sz="4" w:space="0" w:color="auto"/>
              <w:right w:val="single" w:sz="4" w:space="0" w:color="auto"/>
            </w:tcBorders>
            <w:hideMark/>
          </w:tcPr>
          <w:p w:rsidR="006639F1" w:rsidRDefault="006639F1">
            <w:pPr>
              <w:spacing w:before="0" w:line="240" w:lineRule="auto"/>
              <w:ind w:left="0" w:firstLine="0"/>
              <w:jc w:val="left"/>
              <w:rPr>
                <w:rFonts w:ascii="Arial" w:hAnsi="Arial" w:cs="Arial"/>
                <w:b/>
                <w:sz w:val="18"/>
                <w:szCs w:val="18"/>
              </w:rPr>
            </w:pPr>
            <w:r>
              <w:rPr>
                <w:rFonts w:ascii="Arial" w:hAnsi="Arial" w:cs="Arial"/>
                <w:b/>
                <w:sz w:val="18"/>
                <w:szCs w:val="18"/>
              </w:rPr>
              <w:t>Przekątna ekranu, rozdzielczość</w:t>
            </w:r>
          </w:p>
        </w:tc>
        <w:tc>
          <w:tcPr>
            <w:tcW w:w="6440" w:type="dxa"/>
            <w:tcBorders>
              <w:top w:val="single" w:sz="4" w:space="0" w:color="auto"/>
              <w:left w:val="single" w:sz="4" w:space="0" w:color="auto"/>
              <w:bottom w:val="single" w:sz="4" w:space="0" w:color="auto"/>
              <w:right w:val="single" w:sz="4" w:space="0" w:color="auto"/>
            </w:tcBorders>
            <w:hideMark/>
          </w:tcPr>
          <w:p w:rsidR="006639F1" w:rsidRDefault="006639F1" w:rsidP="006639F1">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Min. 21.5 cala i nie więcej niż 22.5 cala,</w:t>
            </w:r>
          </w:p>
          <w:p w:rsidR="006639F1" w:rsidRDefault="006639F1" w:rsidP="006639F1">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rozdzielczość natywna 1920x1080 pikseli przy częstotliwości min. 75 Hz,</w:t>
            </w:r>
          </w:p>
          <w:p w:rsidR="006639F1" w:rsidRDefault="006639F1" w:rsidP="006639F1">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matryca matowa,</w:t>
            </w:r>
          </w:p>
        </w:tc>
      </w:tr>
      <w:tr w:rsidR="006639F1" w:rsidTr="006639F1">
        <w:tc>
          <w:tcPr>
            <w:tcW w:w="2711" w:type="dxa"/>
            <w:tcBorders>
              <w:top w:val="single" w:sz="4" w:space="0" w:color="auto"/>
              <w:left w:val="single" w:sz="4" w:space="0" w:color="auto"/>
              <w:bottom w:val="single" w:sz="4" w:space="0" w:color="auto"/>
              <w:right w:val="single" w:sz="4" w:space="0" w:color="auto"/>
            </w:tcBorders>
            <w:hideMark/>
          </w:tcPr>
          <w:p w:rsidR="006639F1" w:rsidRDefault="006639F1">
            <w:pPr>
              <w:spacing w:before="0" w:line="240" w:lineRule="auto"/>
              <w:ind w:left="0" w:firstLine="0"/>
              <w:jc w:val="left"/>
              <w:rPr>
                <w:rFonts w:ascii="Arial" w:hAnsi="Arial" w:cs="Arial"/>
                <w:b/>
                <w:sz w:val="18"/>
                <w:szCs w:val="18"/>
              </w:rPr>
            </w:pPr>
            <w:r>
              <w:rPr>
                <w:rFonts w:ascii="Arial" w:hAnsi="Arial" w:cs="Arial"/>
                <w:b/>
                <w:sz w:val="18"/>
                <w:szCs w:val="18"/>
              </w:rPr>
              <w:t>Parametry obrazu</w:t>
            </w:r>
          </w:p>
        </w:tc>
        <w:tc>
          <w:tcPr>
            <w:tcW w:w="6440" w:type="dxa"/>
            <w:tcBorders>
              <w:top w:val="single" w:sz="4" w:space="0" w:color="auto"/>
              <w:left w:val="single" w:sz="4" w:space="0" w:color="auto"/>
              <w:bottom w:val="single" w:sz="4" w:space="0" w:color="auto"/>
              <w:right w:val="single" w:sz="4" w:space="0" w:color="auto"/>
            </w:tcBorders>
            <w:hideMark/>
          </w:tcPr>
          <w:p w:rsidR="006639F1" w:rsidRDefault="006639F1" w:rsidP="006639F1">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kontrast statyczny min. 1000:1,</w:t>
            </w:r>
          </w:p>
          <w:p w:rsidR="006639F1" w:rsidRDefault="006639F1" w:rsidP="006639F1">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jasność min. 250cd/m</w:t>
            </w:r>
            <w:r>
              <w:rPr>
                <w:rFonts w:ascii="Arial" w:hAnsi="Arial" w:cs="Arial"/>
                <w:sz w:val="18"/>
                <w:szCs w:val="18"/>
                <w:vertAlign w:val="superscript"/>
              </w:rPr>
              <w:t>2</w:t>
            </w:r>
            <w:r>
              <w:rPr>
                <w:rFonts w:ascii="Arial" w:hAnsi="Arial" w:cs="Arial"/>
                <w:sz w:val="18"/>
                <w:szCs w:val="18"/>
              </w:rPr>
              <w:t>,</w:t>
            </w:r>
          </w:p>
          <w:p w:rsidR="006639F1" w:rsidRDefault="006639F1" w:rsidP="006639F1">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czas reakcji matrycy maks. 6ms(GtG),</w:t>
            </w:r>
          </w:p>
          <w:p w:rsidR="006639F1" w:rsidRDefault="006639F1" w:rsidP="006639F1">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kąty widzenia minimum 178 poziomo/178 pionowo stopni,</w:t>
            </w:r>
          </w:p>
          <w:p w:rsidR="006639F1" w:rsidRDefault="006639F1" w:rsidP="006639F1">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podświetlenie LED,</w:t>
            </w:r>
          </w:p>
          <w:p w:rsidR="006639F1" w:rsidRDefault="006639F1" w:rsidP="006639F1">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flicker-free,</w:t>
            </w:r>
          </w:p>
        </w:tc>
      </w:tr>
      <w:tr w:rsidR="006639F1" w:rsidTr="006639F1">
        <w:tc>
          <w:tcPr>
            <w:tcW w:w="2711" w:type="dxa"/>
            <w:tcBorders>
              <w:top w:val="single" w:sz="4" w:space="0" w:color="auto"/>
              <w:left w:val="single" w:sz="4" w:space="0" w:color="auto"/>
              <w:bottom w:val="single" w:sz="4" w:space="0" w:color="auto"/>
              <w:right w:val="single" w:sz="4" w:space="0" w:color="auto"/>
            </w:tcBorders>
            <w:hideMark/>
          </w:tcPr>
          <w:p w:rsidR="006639F1" w:rsidRDefault="006639F1">
            <w:pPr>
              <w:spacing w:before="0" w:line="240" w:lineRule="auto"/>
              <w:ind w:left="0" w:firstLine="0"/>
              <w:jc w:val="left"/>
              <w:rPr>
                <w:rFonts w:ascii="Arial" w:hAnsi="Arial" w:cs="Arial"/>
                <w:b/>
                <w:sz w:val="18"/>
                <w:szCs w:val="18"/>
              </w:rPr>
            </w:pPr>
            <w:r>
              <w:rPr>
                <w:rFonts w:ascii="Arial" w:hAnsi="Arial" w:cs="Arial"/>
                <w:b/>
                <w:sz w:val="18"/>
                <w:szCs w:val="18"/>
              </w:rPr>
              <w:t>Złącza</w:t>
            </w:r>
          </w:p>
        </w:tc>
        <w:tc>
          <w:tcPr>
            <w:tcW w:w="6440" w:type="dxa"/>
            <w:tcBorders>
              <w:top w:val="single" w:sz="4" w:space="0" w:color="auto"/>
              <w:left w:val="single" w:sz="4" w:space="0" w:color="auto"/>
              <w:bottom w:val="single" w:sz="4" w:space="0" w:color="auto"/>
              <w:right w:val="single" w:sz="4" w:space="0" w:color="auto"/>
            </w:tcBorders>
            <w:hideMark/>
          </w:tcPr>
          <w:p w:rsidR="006639F1" w:rsidRDefault="006639F1" w:rsidP="006639F1">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min. 1x DVI,</w:t>
            </w:r>
          </w:p>
          <w:p w:rsidR="006639F1" w:rsidRDefault="006639F1" w:rsidP="006639F1">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min. 1x HDMI,</w:t>
            </w:r>
          </w:p>
          <w:p w:rsidR="006639F1" w:rsidRDefault="006639F1" w:rsidP="006639F1">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min. 1x D-SUB,</w:t>
            </w:r>
          </w:p>
        </w:tc>
      </w:tr>
      <w:tr w:rsidR="006639F1" w:rsidTr="006639F1">
        <w:tc>
          <w:tcPr>
            <w:tcW w:w="2711" w:type="dxa"/>
            <w:tcBorders>
              <w:top w:val="single" w:sz="4" w:space="0" w:color="auto"/>
              <w:left w:val="single" w:sz="4" w:space="0" w:color="auto"/>
              <w:bottom w:val="single" w:sz="4" w:space="0" w:color="auto"/>
              <w:right w:val="single" w:sz="4" w:space="0" w:color="auto"/>
            </w:tcBorders>
            <w:hideMark/>
          </w:tcPr>
          <w:p w:rsidR="006639F1" w:rsidRDefault="006639F1">
            <w:pPr>
              <w:spacing w:before="0" w:line="240" w:lineRule="auto"/>
              <w:ind w:left="0" w:firstLine="0"/>
              <w:jc w:val="left"/>
              <w:rPr>
                <w:rFonts w:ascii="Arial" w:hAnsi="Arial" w:cs="Arial"/>
                <w:b/>
                <w:sz w:val="18"/>
                <w:szCs w:val="18"/>
              </w:rPr>
            </w:pPr>
            <w:r>
              <w:rPr>
                <w:rFonts w:ascii="Arial" w:hAnsi="Arial" w:cs="Arial"/>
                <w:b/>
                <w:sz w:val="18"/>
                <w:szCs w:val="18"/>
              </w:rPr>
              <w:t>Obudowa i regulacja monitora</w:t>
            </w:r>
          </w:p>
        </w:tc>
        <w:tc>
          <w:tcPr>
            <w:tcW w:w="6440" w:type="dxa"/>
            <w:tcBorders>
              <w:top w:val="single" w:sz="4" w:space="0" w:color="auto"/>
              <w:left w:val="single" w:sz="4" w:space="0" w:color="auto"/>
              <w:bottom w:val="single" w:sz="4" w:space="0" w:color="auto"/>
              <w:right w:val="single" w:sz="4" w:space="0" w:color="auto"/>
            </w:tcBorders>
            <w:hideMark/>
          </w:tcPr>
          <w:p w:rsidR="006639F1" w:rsidRDefault="006639F1" w:rsidP="006639F1">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obudowa bezramkowa- dopuszcza się ramkę na dole ekranu,</w:t>
            </w:r>
          </w:p>
          <w:p w:rsidR="006639F1" w:rsidRDefault="006639F1" w:rsidP="006639F1">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kolor ciemny, matowy, </w:t>
            </w:r>
          </w:p>
          <w:p w:rsidR="006639F1" w:rsidRDefault="006639F1" w:rsidP="006639F1">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regulacja pozioma w zakresie nie mniejszym niż od -4 do +15 stopni,  </w:t>
            </w:r>
          </w:p>
        </w:tc>
      </w:tr>
      <w:tr w:rsidR="006639F1" w:rsidTr="006639F1">
        <w:tc>
          <w:tcPr>
            <w:tcW w:w="2711" w:type="dxa"/>
            <w:tcBorders>
              <w:top w:val="single" w:sz="4" w:space="0" w:color="auto"/>
              <w:left w:val="single" w:sz="4" w:space="0" w:color="auto"/>
              <w:bottom w:val="single" w:sz="4" w:space="0" w:color="auto"/>
              <w:right w:val="single" w:sz="4" w:space="0" w:color="auto"/>
            </w:tcBorders>
            <w:hideMark/>
          </w:tcPr>
          <w:p w:rsidR="006639F1" w:rsidRDefault="006639F1">
            <w:pPr>
              <w:spacing w:before="0" w:line="240" w:lineRule="auto"/>
              <w:ind w:left="0" w:firstLine="0"/>
              <w:jc w:val="left"/>
              <w:rPr>
                <w:rFonts w:ascii="Arial" w:hAnsi="Arial" w:cs="Arial"/>
                <w:b/>
                <w:sz w:val="18"/>
                <w:szCs w:val="18"/>
              </w:rPr>
            </w:pPr>
            <w:r>
              <w:rPr>
                <w:rFonts w:ascii="Arial" w:hAnsi="Arial" w:cs="Arial"/>
                <w:b/>
                <w:sz w:val="18"/>
                <w:szCs w:val="18"/>
              </w:rPr>
              <w:t>Kable</w:t>
            </w:r>
          </w:p>
        </w:tc>
        <w:tc>
          <w:tcPr>
            <w:tcW w:w="6440" w:type="dxa"/>
            <w:tcBorders>
              <w:top w:val="single" w:sz="4" w:space="0" w:color="auto"/>
              <w:left w:val="single" w:sz="4" w:space="0" w:color="auto"/>
              <w:bottom w:val="single" w:sz="4" w:space="0" w:color="auto"/>
              <w:right w:val="single" w:sz="4" w:space="0" w:color="auto"/>
            </w:tcBorders>
            <w:hideMark/>
          </w:tcPr>
          <w:p w:rsidR="006639F1" w:rsidRDefault="006639F1" w:rsidP="006639F1">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zasilania,</w:t>
            </w:r>
          </w:p>
          <w:p w:rsidR="006639F1" w:rsidRDefault="006639F1" w:rsidP="006639F1">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HDMI,</w:t>
            </w:r>
          </w:p>
        </w:tc>
      </w:tr>
      <w:tr w:rsidR="006639F1" w:rsidTr="006639F1">
        <w:tc>
          <w:tcPr>
            <w:tcW w:w="2711" w:type="dxa"/>
            <w:tcBorders>
              <w:top w:val="single" w:sz="4" w:space="0" w:color="auto"/>
              <w:left w:val="single" w:sz="4" w:space="0" w:color="auto"/>
              <w:bottom w:val="single" w:sz="4" w:space="0" w:color="auto"/>
              <w:right w:val="single" w:sz="4" w:space="0" w:color="auto"/>
            </w:tcBorders>
            <w:hideMark/>
          </w:tcPr>
          <w:p w:rsidR="006639F1" w:rsidRDefault="006639F1">
            <w:pPr>
              <w:spacing w:before="0" w:line="240" w:lineRule="auto"/>
              <w:ind w:left="0" w:firstLine="0"/>
              <w:jc w:val="left"/>
              <w:rPr>
                <w:rFonts w:ascii="Arial" w:hAnsi="Arial" w:cs="Arial"/>
                <w:b/>
                <w:sz w:val="18"/>
                <w:szCs w:val="18"/>
              </w:rPr>
            </w:pPr>
            <w:r>
              <w:rPr>
                <w:rFonts w:ascii="Arial" w:hAnsi="Arial" w:cs="Arial"/>
                <w:b/>
                <w:sz w:val="18"/>
                <w:szCs w:val="18"/>
              </w:rPr>
              <w:t>Inne</w:t>
            </w:r>
          </w:p>
        </w:tc>
        <w:tc>
          <w:tcPr>
            <w:tcW w:w="6440" w:type="dxa"/>
            <w:tcBorders>
              <w:top w:val="single" w:sz="4" w:space="0" w:color="auto"/>
              <w:left w:val="single" w:sz="4" w:space="0" w:color="auto"/>
              <w:bottom w:val="single" w:sz="4" w:space="0" w:color="auto"/>
              <w:right w:val="single" w:sz="4" w:space="0" w:color="auto"/>
            </w:tcBorders>
            <w:hideMark/>
          </w:tcPr>
          <w:p w:rsidR="006639F1" w:rsidRDefault="006639F1" w:rsidP="006639F1">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VESA 100x100mm, </w:t>
            </w:r>
          </w:p>
          <w:p w:rsidR="006639F1" w:rsidRDefault="006639F1" w:rsidP="006639F1">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wbudowany zasilacz,</w:t>
            </w:r>
          </w:p>
          <w:p w:rsidR="006639F1" w:rsidRDefault="006639F1" w:rsidP="006639F1">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typowy pobór energii elektrycznej nie większy niż 15W,</w:t>
            </w:r>
          </w:p>
          <w:p w:rsidR="006639F1" w:rsidRDefault="006639F1" w:rsidP="006639F1">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pobór energii w trybie gotowości nie większy niż 1W</w:t>
            </w:r>
          </w:p>
        </w:tc>
      </w:tr>
    </w:tbl>
    <w:p w:rsidR="006639F1" w:rsidRDefault="006639F1" w:rsidP="006639F1">
      <w:pPr>
        <w:ind w:left="0" w:firstLine="0"/>
        <w:rPr>
          <w:rFonts w:ascii="Arial" w:hAnsi="Arial" w:cs="Arial"/>
          <w:sz w:val="18"/>
          <w:szCs w:val="18"/>
        </w:rPr>
      </w:pPr>
    </w:p>
    <w:p w:rsidR="006639F1" w:rsidRDefault="006639F1" w:rsidP="006639F1">
      <w:pPr>
        <w:spacing w:before="0" w:line="240" w:lineRule="auto"/>
        <w:ind w:left="0" w:firstLine="0"/>
        <w:contextualSpacing/>
        <w:rPr>
          <w:rFonts w:ascii="Arial" w:hAnsi="Arial" w:cs="Arial"/>
          <w:sz w:val="18"/>
          <w:szCs w:val="18"/>
        </w:rPr>
      </w:pPr>
    </w:p>
    <w:p w:rsidR="006639F1" w:rsidRDefault="006639F1" w:rsidP="006639F1">
      <w:pPr>
        <w:keepNext/>
        <w:spacing w:before="0" w:line="240" w:lineRule="auto"/>
        <w:ind w:left="0" w:firstLine="0"/>
        <w:contextualSpacing/>
        <w:rPr>
          <w:rFonts w:ascii="Arial" w:hAnsi="Arial" w:cs="Arial"/>
          <w:sz w:val="18"/>
          <w:szCs w:val="18"/>
          <w:u w:val="single"/>
        </w:rPr>
      </w:pPr>
      <w:r>
        <w:rPr>
          <w:rFonts w:ascii="Arial" w:hAnsi="Arial" w:cs="Arial"/>
          <w:sz w:val="18"/>
          <w:szCs w:val="18"/>
          <w:u w:val="single"/>
        </w:rPr>
        <w:t xml:space="preserve">dr inż. Marek Nowicki, tel. 603 565 609 </w:t>
      </w:r>
    </w:p>
    <w:p w:rsidR="006639F1" w:rsidRDefault="006639F1" w:rsidP="006639F1">
      <w:pPr>
        <w:keepNext/>
        <w:spacing w:before="0" w:line="240" w:lineRule="auto"/>
        <w:ind w:left="0" w:firstLine="0"/>
        <w:contextualSpacing/>
        <w:rPr>
          <w:rFonts w:ascii="Arial" w:hAnsi="Arial" w:cs="Arial"/>
          <w:sz w:val="18"/>
          <w:szCs w:val="18"/>
        </w:rPr>
      </w:pPr>
      <w:r>
        <w:rPr>
          <w:rFonts w:ascii="Arial" w:hAnsi="Arial" w:cs="Arial"/>
          <w:sz w:val="18"/>
          <w:szCs w:val="18"/>
        </w:rPr>
        <w:t>Osoby zainteresowane zakupem, nr telefonu</w:t>
      </w:r>
    </w:p>
    <w:p w:rsidR="006639F1" w:rsidRDefault="006639F1">
      <w:pPr>
        <w:suppressAutoHyphens w:val="0"/>
        <w:spacing w:before="0" w:after="160" w:line="259" w:lineRule="auto"/>
        <w:ind w:left="0" w:firstLine="0"/>
        <w:jc w:val="left"/>
        <w:rPr>
          <w:rFonts w:ascii="Arial" w:hAnsi="Arial" w:cs="Arial"/>
          <w:sz w:val="18"/>
          <w:szCs w:val="18"/>
        </w:rPr>
      </w:pPr>
      <w:r>
        <w:rPr>
          <w:rFonts w:ascii="Arial" w:hAnsi="Arial" w:cs="Arial"/>
          <w:sz w:val="18"/>
          <w:szCs w:val="18"/>
        </w:rPr>
        <w:br w:type="page"/>
      </w:r>
    </w:p>
    <w:p w:rsidR="006639F1" w:rsidRPr="006639F1" w:rsidRDefault="006639F1" w:rsidP="006639F1">
      <w:pPr>
        <w:suppressAutoHyphens w:val="0"/>
        <w:spacing w:before="0" w:after="160" w:line="259" w:lineRule="auto"/>
        <w:ind w:left="0" w:firstLine="0"/>
        <w:jc w:val="right"/>
        <w:rPr>
          <w:b/>
          <w:u w:val="single"/>
        </w:rPr>
      </w:pPr>
      <w:r w:rsidRPr="00A44229">
        <w:rPr>
          <w:b/>
          <w:u w:val="single"/>
        </w:rPr>
        <w:t xml:space="preserve">Załącznik </w:t>
      </w:r>
      <w:r>
        <w:rPr>
          <w:b/>
          <w:u w:val="single"/>
        </w:rPr>
        <w:t>4</w:t>
      </w:r>
      <w:r w:rsidR="00BA03DD">
        <w:rPr>
          <w:b/>
          <w:u w:val="single"/>
        </w:rPr>
        <w:t>8</w:t>
      </w:r>
    </w:p>
    <w:p w:rsidR="003803B3" w:rsidRDefault="003803B3" w:rsidP="003803B3">
      <w:pPr>
        <w:spacing w:line="240" w:lineRule="auto"/>
        <w:rPr>
          <w:rFonts w:ascii="Arial" w:eastAsia="Arial" w:hAnsi="Arial" w:cs="Arial"/>
          <w:sz w:val="18"/>
        </w:rPr>
      </w:pPr>
      <w:r>
        <w:rPr>
          <w:rFonts w:ascii="Arial" w:eastAsia="Arial" w:hAnsi="Arial" w:cs="Arial"/>
          <w:sz w:val="18"/>
        </w:rPr>
        <w:t>Radio Afera</w:t>
      </w:r>
    </w:p>
    <w:p w:rsidR="003803B3" w:rsidRDefault="003803B3" w:rsidP="003803B3">
      <w:pPr>
        <w:spacing w:line="240" w:lineRule="auto"/>
        <w:rPr>
          <w:rFonts w:ascii="Arial" w:eastAsia="Arial" w:hAnsi="Arial" w:cs="Arial"/>
          <w:sz w:val="18"/>
        </w:rPr>
      </w:pPr>
      <w:r>
        <w:rPr>
          <w:rFonts w:ascii="Arial" w:eastAsia="Arial" w:hAnsi="Arial" w:cs="Arial"/>
          <w:sz w:val="18"/>
        </w:rPr>
        <w:t>ul. św. Rocha 11A</w:t>
      </w:r>
    </w:p>
    <w:p w:rsidR="003803B3" w:rsidRDefault="003803B3" w:rsidP="003803B3">
      <w:pPr>
        <w:spacing w:line="240" w:lineRule="auto"/>
        <w:rPr>
          <w:rFonts w:ascii="Arial" w:eastAsia="Arial" w:hAnsi="Arial" w:cs="Arial"/>
          <w:sz w:val="18"/>
        </w:rPr>
      </w:pPr>
      <w:r>
        <w:rPr>
          <w:rFonts w:ascii="Arial" w:eastAsia="Arial" w:hAnsi="Arial" w:cs="Arial"/>
          <w:sz w:val="18"/>
        </w:rPr>
        <w:t xml:space="preserve"> 61-142 Poznań</w:t>
      </w:r>
    </w:p>
    <w:p w:rsidR="003803B3" w:rsidRDefault="003803B3" w:rsidP="003803B3">
      <w:pPr>
        <w:spacing w:line="240" w:lineRule="auto"/>
        <w:rPr>
          <w:rFonts w:ascii="Arial" w:eastAsia="Arial" w:hAnsi="Arial" w:cs="Arial"/>
          <w:sz w:val="18"/>
        </w:rPr>
      </w:pPr>
      <w:r>
        <w:rPr>
          <w:rFonts w:ascii="Arial" w:eastAsia="Arial" w:hAnsi="Arial" w:cs="Arial"/>
          <w:sz w:val="18"/>
        </w:rPr>
        <w:t>…………………………………………..</w:t>
      </w:r>
    </w:p>
    <w:p w:rsidR="003803B3" w:rsidRDefault="003803B3" w:rsidP="003803B3">
      <w:pPr>
        <w:spacing w:line="240" w:lineRule="auto"/>
        <w:rPr>
          <w:rFonts w:ascii="Arial" w:eastAsia="Arial" w:hAnsi="Arial" w:cs="Arial"/>
          <w:sz w:val="18"/>
        </w:rPr>
      </w:pPr>
      <w:r>
        <w:rPr>
          <w:rFonts w:ascii="Arial" w:eastAsia="Arial" w:hAnsi="Arial" w:cs="Arial"/>
          <w:sz w:val="18"/>
        </w:rPr>
        <w:t>nazwa jednostki zamawiającej, adres</w:t>
      </w:r>
    </w:p>
    <w:p w:rsidR="003803B3" w:rsidRDefault="003803B3" w:rsidP="003803B3">
      <w:pPr>
        <w:spacing w:line="240" w:lineRule="auto"/>
        <w:rPr>
          <w:rFonts w:ascii="Arial" w:eastAsia="Arial" w:hAnsi="Arial" w:cs="Arial"/>
          <w:sz w:val="18"/>
        </w:rPr>
      </w:pPr>
    </w:p>
    <w:p w:rsidR="003803B3" w:rsidRDefault="003803B3" w:rsidP="003803B3">
      <w:pPr>
        <w:spacing w:line="240" w:lineRule="auto"/>
        <w:rPr>
          <w:rFonts w:ascii="Arial" w:eastAsia="Arial" w:hAnsi="Arial" w:cs="Arial"/>
          <w:b/>
          <w:u w:val="single"/>
        </w:rPr>
      </w:pPr>
      <w:r>
        <w:rPr>
          <w:rFonts w:ascii="Arial" w:eastAsia="Arial" w:hAnsi="Arial" w:cs="Arial"/>
          <w:b/>
        </w:rPr>
        <w:t>Jeden zestaw komputerowy o parametrach:</w:t>
      </w:r>
    </w:p>
    <w:tbl>
      <w:tblPr>
        <w:tblW w:w="0" w:type="auto"/>
        <w:tblInd w:w="137" w:type="dxa"/>
        <w:tblCellMar>
          <w:left w:w="10" w:type="dxa"/>
          <w:right w:w="10" w:type="dxa"/>
        </w:tblCellMar>
        <w:tblLook w:val="04A0" w:firstRow="1" w:lastRow="0" w:firstColumn="1" w:lastColumn="0" w:noHBand="0" w:noVBand="1"/>
      </w:tblPr>
      <w:tblGrid>
        <w:gridCol w:w="2685"/>
        <w:gridCol w:w="6240"/>
      </w:tblGrid>
      <w:tr w:rsidR="003803B3" w:rsidTr="003803B3">
        <w:trPr>
          <w:trHeight w:val="1"/>
        </w:trPr>
        <w:tc>
          <w:tcPr>
            <w:tcW w:w="268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803B3" w:rsidRDefault="003803B3">
            <w:pPr>
              <w:jc w:val="center"/>
              <w:rPr>
                <w:rFonts w:eastAsiaTheme="minorEastAsia"/>
              </w:rPr>
            </w:pPr>
            <w:r>
              <w:rPr>
                <w:rFonts w:ascii="Arial" w:eastAsia="Arial" w:hAnsi="Arial" w:cs="Arial"/>
                <w:b/>
                <w:sz w:val="20"/>
              </w:rPr>
              <w:t>WYSZCZEGÓLNIENIE</w:t>
            </w:r>
          </w:p>
        </w:tc>
        <w:tc>
          <w:tcPr>
            <w:tcW w:w="64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803B3" w:rsidRDefault="003803B3">
            <w:pPr>
              <w:jc w:val="center"/>
            </w:pPr>
            <w:r>
              <w:rPr>
                <w:rFonts w:ascii="Arial" w:eastAsia="Arial" w:hAnsi="Arial" w:cs="Arial"/>
                <w:b/>
                <w:sz w:val="20"/>
              </w:rPr>
              <w:t>WYMAGANIA</w:t>
            </w:r>
          </w:p>
        </w:tc>
      </w:tr>
      <w:tr w:rsidR="003803B3" w:rsidTr="003803B3">
        <w:trPr>
          <w:trHeight w:val="1"/>
        </w:trPr>
        <w:tc>
          <w:tcPr>
            <w:tcW w:w="268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803B3" w:rsidRDefault="003803B3">
            <w:r>
              <w:rPr>
                <w:rFonts w:ascii="Arial" w:eastAsia="Arial" w:hAnsi="Arial" w:cs="Arial"/>
                <w:b/>
                <w:sz w:val="18"/>
              </w:rPr>
              <w:t>Płyta główna</w:t>
            </w:r>
          </w:p>
        </w:tc>
        <w:tc>
          <w:tcPr>
            <w:tcW w:w="64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803B3" w:rsidRDefault="003803B3" w:rsidP="00952FF0">
            <w:pPr>
              <w:numPr>
                <w:ilvl w:val="0"/>
                <w:numId w:val="71"/>
              </w:numPr>
              <w:suppressAutoHyphens w:val="0"/>
              <w:spacing w:before="0" w:line="240" w:lineRule="auto"/>
              <w:ind w:left="397" w:hanging="227"/>
              <w:jc w:val="left"/>
              <w:rPr>
                <w:rFonts w:ascii="Arial" w:eastAsia="Arial" w:hAnsi="Arial" w:cs="Arial"/>
                <w:sz w:val="18"/>
              </w:rPr>
            </w:pPr>
            <w:r>
              <w:rPr>
                <w:rFonts w:ascii="Arial" w:eastAsia="Arial" w:hAnsi="Arial" w:cs="Arial"/>
                <w:sz w:val="18"/>
              </w:rPr>
              <w:t>Sekcja zasilania procesora chłodzona radiatorem</w:t>
            </w:r>
          </w:p>
          <w:p w:rsidR="003803B3" w:rsidRDefault="003803B3" w:rsidP="00952FF0">
            <w:pPr>
              <w:numPr>
                <w:ilvl w:val="0"/>
                <w:numId w:val="71"/>
              </w:numPr>
              <w:suppressAutoHyphens w:val="0"/>
              <w:spacing w:before="0" w:line="240" w:lineRule="auto"/>
              <w:ind w:left="397" w:hanging="227"/>
              <w:jc w:val="left"/>
              <w:rPr>
                <w:rFonts w:ascii="Arial" w:eastAsia="Arial" w:hAnsi="Arial" w:cs="Arial"/>
                <w:sz w:val="18"/>
              </w:rPr>
            </w:pPr>
            <w:r>
              <w:rPr>
                <w:rFonts w:ascii="Arial" w:eastAsia="Arial" w:hAnsi="Arial" w:cs="Arial"/>
                <w:sz w:val="18"/>
              </w:rPr>
              <w:t>co najmniej 6 portów SATA III,</w:t>
            </w:r>
          </w:p>
          <w:p w:rsidR="003803B3" w:rsidRDefault="003803B3" w:rsidP="00952FF0">
            <w:pPr>
              <w:numPr>
                <w:ilvl w:val="0"/>
                <w:numId w:val="71"/>
              </w:numPr>
              <w:suppressAutoHyphens w:val="0"/>
              <w:spacing w:before="0" w:line="240" w:lineRule="auto"/>
              <w:ind w:left="397" w:hanging="227"/>
              <w:jc w:val="left"/>
              <w:rPr>
                <w:rFonts w:ascii="Arial" w:eastAsia="Arial" w:hAnsi="Arial" w:cs="Arial"/>
                <w:sz w:val="18"/>
              </w:rPr>
            </w:pPr>
            <w:r>
              <w:rPr>
                <w:rFonts w:ascii="Arial" w:eastAsia="Arial" w:hAnsi="Arial" w:cs="Arial"/>
                <w:sz w:val="18"/>
              </w:rPr>
              <w:t>co najmniej 2x M.2 PCIe NVMe w tym min. 1 w wersji 4.0 lub nowszej,</w:t>
            </w:r>
          </w:p>
          <w:p w:rsidR="003803B3" w:rsidRDefault="003803B3" w:rsidP="00952FF0">
            <w:pPr>
              <w:numPr>
                <w:ilvl w:val="0"/>
                <w:numId w:val="71"/>
              </w:numPr>
              <w:suppressAutoHyphens w:val="0"/>
              <w:spacing w:before="0" w:line="240" w:lineRule="auto"/>
              <w:ind w:left="397" w:hanging="227"/>
              <w:jc w:val="left"/>
              <w:rPr>
                <w:rFonts w:ascii="Arial" w:eastAsia="Arial" w:hAnsi="Arial" w:cs="Arial"/>
                <w:sz w:val="18"/>
              </w:rPr>
            </w:pPr>
            <w:r>
              <w:rPr>
                <w:rFonts w:ascii="Arial" w:eastAsia="Arial" w:hAnsi="Arial" w:cs="Arial"/>
                <w:sz w:val="18"/>
              </w:rPr>
              <w:t>co najmniej 2x PCI Express  x16 z czego min. 1 w wersji 4.0 lub nowszej,</w:t>
            </w:r>
          </w:p>
          <w:p w:rsidR="003803B3" w:rsidRDefault="003803B3" w:rsidP="00952FF0">
            <w:pPr>
              <w:numPr>
                <w:ilvl w:val="0"/>
                <w:numId w:val="71"/>
              </w:numPr>
              <w:suppressAutoHyphens w:val="0"/>
              <w:spacing w:before="0" w:line="240" w:lineRule="auto"/>
              <w:ind w:left="397" w:hanging="227"/>
              <w:jc w:val="left"/>
              <w:rPr>
                <w:rFonts w:ascii="Arial" w:eastAsia="Arial" w:hAnsi="Arial" w:cs="Arial"/>
                <w:sz w:val="18"/>
              </w:rPr>
            </w:pPr>
            <w:r>
              <w:rPr>
                <w:rFonts w:ascii="Arial" w:eastAsia="Arial" w:hAnsi="Arial" w:cs="Arial"/>
                <w:sz w:val="18"/>
              </w:rPr>
              <w:t>co najmniej 1x PCI Express x1,</w:t>
            </w:r>
          </w:p>
          <w:p w:rsidR="003803B3" w:rsidRDefault="003803B3" w:rsidP="00952FF0">
            <w:pPr>
              <w:pStyle w:val="Akapitzlist"/>
              <w:numPr>
                <w:ilvl w:val="0"/>
                <w:numId w:val="71"/>
              </w:numPr>
              <w:suppressAutoHyphens w:val="0"/>
              <w:spacing w:before="0" w:line="240" w:lineRule="auto"/>
              <w:ind w:left="397" w:hanging="227"/>
              <w:jc w:val="left"/>
              <w:rPr>
                <w:rFonts w:ascii="Arial" w:eastAsia="Arial" w:hAnsi="Arial" w:cs="Arial"/>
                <w:sz w:val="18"/>
              </w:rPr>
            </w:pPr>
            <w:r>
              <w:rPr>
                <w:rFonts w:ascii="Arial" w:eastAsia="Arial" w:hAnsi="Arial" w:cs="Arial"/>
                <w:sz w:val="18"/>
              </w:rPr>
              <w:t>co najmniej 4 gniazd USB typ A  o prędkości 5Gbps lub szybszej na panelu I/O płyty głównej,</w:t>
            </w:r>
          </w:p>
          <w:p w:rsidR="003803B3" w:rsidRDefault="003803B3" w:rsidP="00952FF0">
            <w:pPr>
              <w:pStyle w:val="Akapitzlist"/>
              <w:numPr>
                <w:ilvl w:val="0"/>
                <w:numId w:val="71"/>
              </w:numPr>
              <w:suppressAutoHyphens w:val="0"/>
              <w:spacing w:before="0" w:line="240" w:lineRule="auto"/>
              <w:ind w:left="397" w:hanging="227"/>
              <w:jc w:val="left"/>
              <w:rPr>
                <w:rFonts w:ascii="Arial" w:eastAsia="Arial" w:hAnsi="Arial" w:cs="Arial"/>
                <w:sz w:val="18"/>
              </w:rPr>
            </w:pPr>
            <w:r>
              <w:rPr>
                <w:rFonts w:ascii="Arial" w:eastAsia="Arial" w:hAnsi="Arial" w:cs="Arial"/>
                <w:sz w:val="18"/>
              </w:rPr>
              <w:t>co najmniej 2 gniazda USB typ A  o prędkości 10Gbps lub szybszej na panelu I/O płyty głównej</w:t>
            </w:r>
          </w:p>
          <w:p w:rsidR="003803B3" w:rsidRDefault="003803B3" w:rsidP="00952FF0">
            <w:pPr>
              <w:numPr>
                <w:ilvl w:val="0"/>
                <w:numId w:val="72"/>
              </w:numPr>
              <w:suppressAutoHyphens w:val="0"/>
              <w:spacing w:before="0" w:line="240" w:lineRule="auto"/>
              <w:ind w:left="397" w:hanging="227"/>
              <w:jc w:val="left"/>
              <w:rPr>
                <w:rFonts w:ascii="Arial" w:eastAsia="Arial" w:hAnsi="Arial" w:cs="Arial"/>
                <w:sz w:val="18"/>
              </w:rPr>
            </w:pPr>
            <w:r>
              <w:rPr>
                <w:rFonts w:ascii="Arial" w:eastAsia="Arial" w:hAnsi="Arial" w:cs="Arial"/>
                <w:sz w:val="18"/>
              </w:rPr>
              <w:t>co najmniej 2 złącza USB 3.0 (USB 3.1 Gen1) wewnętrzne w postaci pinów na płycie głównej</w:t>
            </w:r>
          </w:p>
          <w:p w:rsidR="003803B3" w:rsidRDefault="003803B3" w:rsidP="00952FF0">
            <w:pPr>
              <w:pStyle w:val="Akapitzlist"/>
              <w:numPr>
                <w:ilvl w:val="0"/>
                <w:numId w:val="71"/>
              </w:numPr>
              <w:suppressAutoHyphens w:val="0"/>
              <w:spacing w:before="0" w:line="240" w:lineRule="auto"/>
              <w:ind w:left="397" w:hanging="227"/>
              <w:jc w:val="left"/>
              <w:rPr>
                <w:rFonts w:ascii="Arial" w:eastAsia="Arial" w:hAnsi="Arial" w:cs="Arial"/>
                <w:sz w:val="18"/>
              </w:rPr>
            </w:pPr>
            <w:r>
              <w:rPr>
                <w:rFonts w:ascii="Arial" w:eastAsia="Arial" w:hAnsi="Arial" w:cs="Arial"/>
                <w:sz w:val="18"/>
              </w:rPr>
              <w:t>2x złącze Thunderbolt 4 na panelu I/O płyty głównej</w:t>
            </w:r>
          </w:p>
          <w:p w:rsidR="003803B3" w:rsidRDefault="003803B3" w:rsidP="00952FF0">
            <w:pPr>
              <w:numPr>
                <w:ilvl w:val="0"/>
                <w:numId w:val="72"/>
              </w:numPr>
              <w:suppressAutoHyphens w:val="0"/>
              <w:spacing w:before="0" w:line="240" w:lineRule="auto"/>
              <w:ind w:left="397" w:hanging="227"/>
              <w:jc w:val="left"/>
              <w:rPr>
                <w:rFonts w:ascii="Arial" w:eastAsia="Arial" w:hAnsi="Arial" w:cs="Arial"/>
                <w:sz w:val="18"/>
              </w:rPr>
            </w:pPr>
            <w:r>
              <w:rPr>
                <w:rFonts w:ascii="Arial" w:eastAsia="Arial" w:hAnsi="Arial" w:cs="Arial"/>
                <w:sz w:val="18"/>
              </w:rPr>
              <w:t>co najmniej 4 gniazda pamięci RAM,</w:t>
            </w:r>
          </w:p>
        </w:tc>
      </w:tr>
      <w:tr w:rsidR="003803B3" w:rsidTr="003803B3">
        <w:trPr>
          <w:trHeight w:val="1"/>
        </w:trPr>
        <w:tc>
          <w:tcPr>
            <w:tcW w:w="268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803B3" w:rsidRDefault="003803B3">
            <w:pPr>
              <w:rPr>
                <w:rFonts w:eastAsiaTheme="minorEastAsia"/>
              </w:rPr>
            </w:pPr>
            <w:r>
              <w:rPr>
                <w:rFonts w:ascii="Arial" w:eastAsia="Arial" w:hAnsi="Arial" w:cs="Arial"/>
                <w:b/>
                <w:sz w:val="18"/>
              </w:rPr>
              <w:t>Procesor</w:t>
            </w:r>
          </w:p>
        </w:tc>
        <w:tc>
          <w:tcPr>
            <w:tcW w:w="64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803B3" w:rsidRDefault="003803B3" w:rsidP="00952FF0">
            <w:pPr>
              <w:numPr>
                <w:ilvl w:val="0"/>
                <w:numId w:val="73"/>
              </w:numPr>
              <w:suppressAutoHyphens w:val="0"/>
              <w:spacing w:before="0" w:line="240" w:lineRule="auto"/>
              <w:ind w:left="397" w:hanging="227"/>
              <w:jc w:val="left"/>
              <w:rPr>
                <w:rFonts w:ascii="Arial" w:eastAsia="Arial" w:hAnsi="Arial" w:cs="Arial"/>
                <w:sz w:val="18"/>
              </w:rPr>
            </w:pPr>
            <w:r>
              <w:rPr>
                <w:rFonts w:ascii="Arial" w:eastAsia="Arial" w:hAnsi="Arial" w:cs="Arial"/>
                <w:sz w:val="18"/>
              </w:rPr>
              <w:t>co najmniej osiem rdzeni fizycznych</w:t>
            </w:r>
          </w:p>
          <w:p w:rsidR="003803B3" w:rsidRDefault="003803B3" w:rsidP="00952FF0">
            <w:pPr>
              <w:numPr>
                <w:ilvl w:val="0"/>
                <w:numId w:val="73"/>
              </w:numPr>
              <w:suppressAutoHyphens w:val="0"/>
              <w:spacing w:before="0" w:line="240" w:lineRule="auto"/>
              <w:ind w:left="397" w:hanging="227"/>
              <w:jc w:val="left"/>
              <w:rPr>
                <w:rFonts w:eastAsiaTheme="minorEastAsia"/>
              </w:rPr>
            </w:pPr>
            <w:r>
              <w:rPr>
                <w:rFonts w:ascii="Arial" w:eastAsia="Arial" w:hAnsi="Arial" w:cs="Arial"/>
                <w:sz w:val="18"/>
              </w:rPr>
              <w:t>wynik w teście PassMark CPU Mark nie mniejszy niż 20000 punktów,</w:t>
            </w:r>
          </w:p>
        </w:tc>
      </w:tr>
      <w:tr w:rsidR="003803B3" w:rsidTr="003803B3">
        <w:trPr>
          <w:trHeight w:val="1"/>
        </w:trPr>
        <w:tc>
          <w:tcPr>
            <w:tcW w:w="268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803B3" w:rsidRDefault="003803B3">
            <w:r>
              <w:rPr>
                <w:rFonts w:ascii="Arial" w:eastAsia="Arial" w:hAnsi="Arial" w:cs="Arial"/>
                <w:b/>
                <w:sz w:val="18"/>
              </w:rPr>
              <w:t>Chłodzenie procesora</w:t>
            </w:r>
          </w:p>
        </w:tc>
        <w:tc>
          <w:tcPr>
            <w:tcW w:w="64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803B3" w:rsidRDefault="003803B3" w:rsidP="00952FF0">
            <w:pPr>
              <w:numPr>
                <w:ilvl w:val="0"/>
                <w:numId w:val="74"/>
              </w:numPr>
              <w:suppressAutoHyphens w:val="0"/>
              <w:spacing w:before="0" w:line="240" w:lineRule="auto"/>
              <w:ind w:left="397" w:hanging="227"/>
              <w:jc w:val="left"/>
              <w:rPr>
                <w:rFonts w:ascii="Arial" w:eastAsia="Arial" w:hAnsi="Arial" w:cs="Arial"/>
                <w:sz w:val="18"/>
              </w:rPr>
            </w:pPr>
            <w:r>
              <w:rPr>
                <w:rFonts w:ascii="Arial" w:eastAsia="Arial" w:hAnsi="Arial" w:cs="Arial"/>
                <w:sz w:val="18"/>
              </w:rPr>
              <w:t>Chłodzenie z automatyczną regulacją prędkości obrotowej wentylatora zapewniające prawidłowe chłodzenie podczas długotrwałego pełnego obciążenia procesora (potwierdzone przez producenta wskaźnikiem TDP większym lub równym maksymalnemu TDP procesora)</w:t>
            </w:r>
          </w:p>
          <w:p w:rsidR="003803B3" w:rsidRDefault="003803B3">
            <w:pPr>
              <w:spacing w:line="240" w:lineRule="auto"/>
              <w:rPr>
                <w:rFonts w:eastAsiaTheme="minorEastAsia"/>
              </w:rPr>
            </w:pPr>
            <w:r>
              <w:rPr>
                <w:rFonts w:ascii="Arial" w:eastAsia="Arial" w:hAnsi="Arial" w:cs="Arial"/>
                <w:sz w:val="18"/>
              </w:rPr>
              <w:t>głośność nie wiecej niż 22 dB</w:t>
            </w:r>
          </w:p>
        </w:tc>
      </w:tr>
      <w:tr w:rsidR="003803B3" w:rsidTr="003803B3">
        <w:trPr>
          <w:trHeight w:val="1"/>
        </w:trPr>
        <w:tc>
          <w:tcPr>
            <w:tcW w:w="268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803B3" w:rsidRDefault="003803B3">
            <w:r>
              <w:rPr>
                <w:rFonts w:ascii="Arial" w:eastAsia="Arial" w:hAnsi="Arial" w:cs="Arial"/>
                <w:b/>
                <w:sz w:val="18"/>
              </w:rPr>
              <w:t>Pamięć RAM</w:t>
            </w:r>
          </w:p>
        </w:tc>
        <w:tc>
          <w:tcPr>
            <w:tcW w:w="64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803B3" w:rsidRDefault="003803B3" w:rsidP="00952FF0">
            <w:pPr>
              <w:numPr>
                <w:ilvl w:val="0"/>
                <w:numId w:val="75"/>
              </w:numPr>
              <w:suppressAutoHyphens w:val="0"/>
              <w:spacing w:before="0" w:line="240" w:lineRule="auto"/>
              <w:ind w:left="397" w:hanging="227"/>
              <w:jc w:val="left"/>
              <w:rPr>
                <w:rFonts w:ascii="Arial" w:eastAsia="Arial" w:hAnsi="Arial" w:cs="Arial"/>
                <w:sz w:val="18"/>
              </w:rPr>
            </w:pPr>
            <w:r>
              <w:rPr>
                <w:rFonts w:ascii="Arial" w:eastAsia="Arial" w:hAnsi="Arial" w:cs="Arial"/>
                <w:sz w:val="18"/>
              </w:rPr>
              <w:t>nie mniej niż 32 GB (2x16GB),</w:t>
            </w:r>
          </w:p>
          <w:p w:rsidR="003803B3" w:rsidRDefault="003803B3" w:rsidP="00952FF0">
            <w:pPr>
              <w:numPr>
                <w:ilvl w:val="0"/>
                <w:numId w:val="75"/>
              </w:numPr>
              <w:suppressAutoHyphens w:val="0"/>
              <w:spacing w:before="0" w:line="240" w:lineRule="auto"/>
              <w:ind w:left="397" w:hanging="227"/>
              <w:jc w:val="left"/>
              <w:rPr>
                <w:rFonts w:ascii="Arial" w:eastAsia="Arial" w:hAnsi="Arial" w:cs="Arial"/>
                <w:sz w:val="18"/>
              </w:rPr>
            </w:pPr>
            <w:r>
              <w:rPr>
                <w:rFonts w:ascii="Arial" w:eastAsia="Arial" w:hAnsi="Arial" w:cs="Arial"/>
                <w:sz w:val="18"/>
              </w:rPr>
              <w:t xml:space="preserve">pamięć RAM taktowana maksymalną częstotliwością obsługiwaną natywnie przez kontroler pamięci </w:t>
            </w:r>
          </w:p>
          <w:p w:rsidR="003803B3" w:rsidRDefault="003803B3" w:rsidP="00952FF0">
            <w:pPr>
              <w:numPr>
                <w:ilvl w:val="0"/>
                <w:numId w:val="75"/>
              </w:numPr>
              <w:suppressAutoHyphens w:val="0"/>
              <w:spacing w:before="0" w:line="240" w:lineRule="auto"/>
              <w:ind w:left="397" w:hanging="227"/>
              <w:jc w:val="left"/>
              <w:rPr>
                <w:rFonts w:eastAsiaTheme="minorEastAsia"/>
              </w:rPr>
            </w:pPr>
            <w:r>
              <w:rPr>
                <w:rFonts w:ascii="Arial" w:eastAsia="Arial" w:hAnsi="Arial" w:cs="Arial"/>
                <w:sz w:val="18"/>
              </w:rPr>
              <w:t>fabrycznie wyposażone w radiatory,</w:t>
            </w:r>
          </w:p>
        </w:tc>
      </w:tr>
      <w:tr w:rsidR="003803B3" w:rsidTr="003803B3">
        <w:tc>
          <w:tcPr>
            <w:tcW w:w="268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803B3" w:rsidRDefault="003803B3">
            <w:r>
              <w:rPr>
                <w:rFonts w:ascii="Arial" w:eastAsia="Arial" w:hAnsi="Arial" w:cs="Arial"/>
                <w:b/>
                <w:sz w:val="18"/>
              </w:rPr>
              <w:t>Dysk SSD</w:t>
            </w:r>
          </w:p>
        </w:tc>
        <w:tc>
          <w:tcPr>
            <w:tcW w:w="64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803B3" w:rsidRDefault="003803B3" w:rsidP="00952FF0">
            <w:pPr>
              <w:numPr>
                <w:ilvl w:val="0"/>
                <w:numId w:val="76"/>
              </w:numPr>
              <w:suppressAutoHyphens w:val="0"/>
              <w:spacing w:before="0" w:line="240" w:lineRule="auto"/>
              <w:ind w:left="397" w:hanging="227"/>
              <w:jc w:val="left"/>
              <w:rPr>
                <w:rFonts w:ascii="Arial" w:eastAsia="Arial" w:hAnsi="Arial" w:cs="Arial"/>
                <w:sz w:val="18"/>
              </w:rPr>
            </w:pPr>
            <w:r>
              <w:rPr>
                <w:rFonts w:ascii="Arial" w:eastAsia="Arial" w:hAnsi="Arial" w:cs="Arial"/>
                <w:sz w:val="18"/>
              </w:rPr>
              <w:t>pojemność nie mniejsza niż 1TB,</w:t>
            </w:r>
          </w:p>
          <w:p w:rsidR="003803B3" w:rsidRDefault="003803B3" w:rsidP="00952FF0">
            <w:pPr>
              <w:numPr>
                <w:ilvl w:val="0"/>
                <w:numId w:val="76"/>
              </w:numPr>
              <w:suppressAutoHyphens w:val="0"/>
              <w:spacing w:before="0" w:line="240" w:lineRule="auto"/>
              <w:ind w:left="397" w:hanging="227"/>
              <w:jc w:val="left"/>
              <w:rPr>
                <w:rFonts w:ascii="Arial" w:eastAsia="Arial" w:hAnsi="Arial" w:cs="Arial"/>
                <w:sz w:val="18"/>
              </w:rPr>
            </w:pPr>
            <w:r>
              <w:rPr>
                <w:rFonts w:ascii="Arial" w:eastAsia="Arial" w:hAnsi="Arial" w:cs="Arial"/>
                <w:sz w:val="18"/>
              </w:rPr>
              <w:t>złącze M.2</w:t>
            </w:r>
          </w:p>
          <w:p w:rsidR="003803B3" w:rsidRDefault="003803B3" w:rsidP="00952FF0">
            <w:pPr>
              <w:numPr>
                <w:ilvl w:val="0"/>
                <w:numId w:val="76"/>
              </w:numPr>
              <w:suppressAutoHyphens w:val="0"/>
              <w:spacing w:before="0" w:line="240" w:lineRule="auto"/>
              <w:ind w:left="397" w:hanging="227"/>
              <w:jc w:val="left"/>
              <w:rPr>
                <w:rFonts w:ascii="Arial" w:eastAsia="Arial" w:hAnsi="Arial" w:cs="Arial"/>
                <w:sz w:val="18"/>
              </w:rPr>
            </w:pPr>
            <w:r>
              <w:rPr>
                <w:rFonts w:ascii="Arial" w:eastAsia="Arial" w:hAnsi="Arial" w:cs="Arial"/>
                <w:sz w:val="18"/>
              </w:rPr>
              <w:t>NVMe PCIE w wersji 4.0 lub nowszej</w:t>
            </w:r>
          </w:p>
          <w:p w:rsidR="003803B3" w:rsidRDefault="003803B3" w:rsidP="00952FF0">
            <w:pPr>
              <w:numPr>
                <w:ilvl w:val="0"/>
                <w:numId w:val="76"/>
              </w:numPr>
              <w:suppressAutoHyphens w:val="0"/>
              <w:spacing w:before="0" w:line="240" w:lineRule="auto"/>
              <w:ind w:left="397" w:hanging="227"/>
              <w:jc w:val="left"/>
              <w:rPr>
                <w:rFonts w:ascii="Arial" w:eastAsia="Arial" w:hAnsi="Arial" w:cs="Arial"/>
                <w:i/>
                <w:sz w:val="18"/>
              </w:rPr>
            </w:pPr>
            <w:r>
              <w:rPr>
                <w:rFonts w:ascii="Arial" w:eastAsia="Arial" w:hAnsi="Arial" w:cs="Arial"/>
                <w:sz w:val="18"/>
              </w:rPr>
              <w:t xml:space="preserve">szybkość odczytu sekwencyjnego dochodząca do 5000MB/s </w:t>
            </w:r>
          </w:p>
          <w:p w:rsidR="003803B3" w:rsidRDefault="003803B3" w:rsidP="00952FF0">
            <w:pPr>
              <w:numPr>
                <w:ilvl w:val="0"/>
                <w:numId w:val="76"/>
              </w:numPr>
              <w:suppressAutoHyphens w:val="0"/>
              <w:spacing w:before="0" w:line="240" w:lineRule="auto"/>
              <w:ind w:left="397" w:hanging="227"/>
              <w:jc w:val="left"/>
              <w:rPr>
                <w:rFonts w:eastAsiaTheme="minorEastAsia"/>
              </w:rPr>
            </w:pPr>
            <w:r>
              <w:rPr>
                <w:rFonts w:ascii="Arial" w:eastAsia="Arial" w:hAnsi="Arial" w:cs="Arial"/>
                <w:sz w:val="18"/>
              </w:rPr>
              <w:t>szybkość zapisu sekwencyjnego dochodząca do 4400 MB/s ,</w:t>
            </w:r>
          </w:p>
          <w:p w:rsidR="003803B3" w:rsidRDefault="003803B3" w:rsidP="00952FF0">
            <w:pPr>
              <w:numPr>
                <w:ilvl w:val="0"/>
                <w:numId w:val="76"/>
              </w:numPr>
              <w:suppressAutoHyphens w:val="0"/>
              <w:spacing w:before="0" w:line="240" w:lineRule="auto"/>
              <w:ind w:left="397" w:hanging="227"/>
              <w:jc w:val="left"/>
              <w:rPr>
                <w:rFonts w:ascii="Arial" w:hAnsi="Arial" w:cs="Arial"/>
              </w:rPr>
            </w:pPr>
            <w:r>
              <w:rPr>
                <w:rFonts w:ascii="Arial" w:hAnsi="Arial" w:cs="Arial"/>
                <w:sz w:val="18"/>
              </w:rPr>
              <w:t>wbudowany bufor DRAM</w:t>
            </w:r>
          </w:p>
        </w:tc>
      </w:tr>
      <w:tr w:rsidR="003803B3" w:rsidTr="003803B3">
        <w:tc>
          <w:tcPr>
            <w:tcW w:w="268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803B3" w:rsidRDefault="003803B3">
            <w:r>
              <w:rPr>
                <w:rFonts w:ascii="Arial" w:eastAsia="Arial" w:hAnsi="Arial" w:cs="Arial"/>
                <w:b/>
                <w:sz w:val="18"/>
              </w:rPr>
              <w:t>Dysk SSD</w:t>
            </w:r>
          </w:p>
        </w:tc>
        <w:tc>
          <w:tcPr>
            <w:tcW w:w="64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803B3" w:rsidRDefault="003803B3" w:rsidP="00952FF0">
            <w:pPr>
              <w:numPr>
                <w:ilvl w:val="0"/>
                <w:numId w:val="77"/>
              </w:numPr>
              <w:suppressAutoHyphens w:val="0"/>
              <w:spacing w:before="0" w:line="240" w:lineRule="auto"/>
              <w:ind w:left="397" w:hanging="227"/>
              <w:jc w:val="left"/>
              <w:rPr>
                <w:rFonts w:ascii="Arial" w:eastAsia="Arial" w:hAnsi="Arial" w:cs="Arial"/>
                <w:sz w:val="18"/>
              </w:rPr>
            </w:pPr>
            <w:r>
              <w:rPr>
                <w:rFonts w:ascii="Arial" w:eastAsia="Arial" w:hAnsi="Arial" w:cs="Arial"/>
                <w:sz w:val="18"/>
              </w:rPr>
              <w:t>pojemność nie mniejsza niż 1TB,</w:t>
            </w:r>
          </w:p>
          <w:p w:rsidR="003803B3" w:rsidRDefault="003803B3" w:rsidP="00952FF0">
            <w:pPr>
              <w:numPr>
                <w:ilvl w:val="0"/>
                <w:numId w:val="77"/>
              </w:numPr>
              <w:suppressAutoHyphens w:val="0"/>
              <w:spacing w:before="0" w:line="240" w:lineRule="auto"/>
              <w:ind w:left="397" w:hanging="227"/>
              <w:jc w:val="left"/>
              <w:rPr>
                <w:rFonts w:ascii="Arial" w:eastAsia="Arial" w:hAnsi="Arial" w:cs="Arial"/>
                <w:sz w:val="18"/>
              </w:rPr>
            </w:pPr>
            <w:r>
              <w:rPr>
                <w:rFonts w:ascii="Arial" w:eastAsia="Arial" w:hAnsi="Arial" w:cs="Arial"/>
                <w:sz w:val="18"/>
              </w:rPr>
              <w:t>złącze M.2</w:t>
            </w:r>
          </w:p>
          <w:p w:rsidR="003803B3" w:rsidRDefault="003803B3" w:rsidP="00952FF0">
            <w:pPr>
              <w:numPr>
                <w:ilvl w:val="0"/>
                <w:numId w:val="77"/>
              </w:numPr>
              <w:suppressAutoHyphens w:val="0"/>
              <w:spacing w:before="0" w:line="240" w:lineRule="auto"/>
              <w:ind w:left="397" w:hanging="227"/>
              <w:jc w:val="left"/>
              <w:rPr>
                <w:rFonts w:ascii="Arial" w:eastAsia="Arial" w:hAnsi="Arial" w:cs="Arial"/>
                <w:sz w:val="18"/>
              </w:rPr>
            </w:pPr>
            <w:r>
              <w:rPr>
                <w:rFonts w:ascii="Arial" w:eastAsia="Arial" w:hAnsi="Arial" w:cs="Arial"/>
                <w:sz w:val="18"/>
              </w:rPr>
              <w:t>NVMe PCIE w wersji  3.0 lub nowszej</w:t>
            </w:r>
          </w:p>
          <w:p w:rsidR="003803B3" w:rsidRDefault="003803B3" w:rsidP="00952FF0">
            <w:pPr>
              <w:numPr>
                <w:ilvl w:val="0"/>
                <w:numId w:val="77"/>
              </w:numPr>
              <w:suppressAutoHyphens w:val="0"/>
              <w:spacing w:before="0" w:line="240" w:lineRule="auto"/>
              <w:ind w:left="397" w:hanging="227"/>
              <w:jc w:val="left"/>
              <w:rPr>
                <w:rFonts w:ascii="Arial" w:eastAsia="Arial" w:hAnsi="Arial" w:cs="Arial"/>
                <w:i/>
                <w:sz w:val="18"/>
              </w:rPr>
            </w:pPr>
            <w:r>
              <w:rPr>
                <w:rFonts w:ascii="Arial" w:eastAsia="Arial" w:hAnsi="Arial" w:cs="Arial"/>
                <w:sz w:val="18"/>
              </w:rPr>
              <w:t xml:space="preserve">szybkość odczytu sekwencyjnego dochodząca do 2100/s </w:t>
            </w:r>
          </w:p>
          <w:p w:rsidR="003803B3" w:rsidRDefault="003803B3" w:rsidP="00952FF0">
            <w:pPr>
              <w:numPr>
                <w:ilvl w:val="0"/>
                <w:numId w:val="77"/>
              </w:numPr>
              <w:suppressAutoHyphens w:val="0"/>
              <w:spacing w:before="0" w:line="240" w:lineRule="auto"/>
              <w:ind w:left="397" w:hanging="227"/>
              <w:jc w:val="left"/>
              <w:rPr>
                <w:rFonts w:eastAsiaTheme="minorEastAsia"/>
              </w:rPr>
            </w:pPr>
            <w:r>
              <w:rPr>
                <w:rFonts w:ascii="Arial" w:eastAsia="Arial" w:hAnsi="Arial" w:cs="Arial"/>
                <w:sz w:val="18"/>
              </w:rPr>
              <w:t xml:space="preserve">szybkość zapisu sekwencyjnego dochodząca do 1700 MB/s </w:t>
            </w:r>
          </w:p>
          <w:p w:rsidR="003803B3" w:rsidRDefault="003803B3" w:rsidP="00952FF0">
            <w:pPr>
              <w:numPr>
                <w:ilvl w:val="0"/>
                <w:numId w:val="77"/>
              </w:numPr>
              <w:suppressAutoHyphens w:val="0"/>
              <w:spacing w:before="0" w:line="240" w:lineRule="auto"/>
              <w:ind w:left="397" w:hanging="227"/>
              <w:jc w:val="left"/>
              <w:rPr>
                <w:rFonts w:ascii="Arial" w:hAnsi="Arial" w:cs="Arial"/>
              </w:rPr>
            </w:pPr>
            <w:r>
              <w:rPr>
                <w:rFonts w:ascii="Arial" w:hAnsi="Arial" w:cs="Arial"/>
                <w:sz w:val="18"/>
              </w:rPr>
              <w:t>wbudowany bufor DRAM</w:t>
            </w:r>
          </w:p>
        </w:tc>
      </w:tr>
      <w:tr w:rsidR="003803B3" w:rsidTr="003803B3">
        <w:trPr>
          <w:trHeight w:val="1"/>
        </w:trPr>
        <w:tc>
          <w:tcPr>
            <w:tcW w:w="268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803B3" w:rsidRDefault="003803B3">
            <w:r>
              <w:rPr>
                <w:rFonts w:ascii="Arial" w:eastAsia="Arial" w:hAnsi="Arial" w:cs="Arial"/>
                <w:b/>
                <w:sz w:val="18"/>
              </w:rPr>
              <w:t>Nagrywarka DVD</w:t>
            </w:r>
          </w:p>
        </w:tc>
        <w:tc>
          <w:tcPr>
            <w:tcW w:w="64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803B3" w:rsidRDefault="003803B3" w:rsidP="00952FF0">
            <w:pPr>
              <w:numPr>
                <w:ilvl w:val="0"/>
                <w:numId w:val="78"/>
              </w:numPr>
              <w:suppressAutoHyphens w:val="0"/>
              <w:spacing w:before="0" w:line="240" w:lineRule="auto"/>
              <w:ind w:left="397" w:hanging="227"/>
              <w:jc w:val="left"/>
              <w:rPr>
                <w:rFonts w:ascii="Arial" w:eastAsia="Arial" w:hAnsi="Arial" w:cs="Arial"/>
                <w:sz w:val="18"/>
              </w:rPr>
            </w:pPr>
            <w:r>
              <w:rPr>
                <w:rFonts w:ascii="Arial" w:eastAsia="Arial" w:hAnsi="Arial" w:cs="Arial"/>
                <w:sz w:val="18"/>
              </w:rPr>
              <w:t>Nagrywanie DVD+/-RW,</w:t>
            </w:r>
          </w:p>
          <w:p w:rsidR="003803B3" w:rsidRDefault="003803B3" w:rsidP="00952FF0">
            <w:pPr>
              <w:numPr>
                <w:ilvl w:val="0"/>
                <w:numId w:val="78"/>
              </w:numPr>
              <w:suppressAutoHyphens w:val="0"/>
              <w:spacing w:before="0" w:line="240" w:lineRule="auto"/>
              <w:ind w:left="397" w:hanging="227"/>
              <w:jc w:val="left"/>
              <w:rPr>
                <w:rFonts w:ascii="Arial" w:eastAsia="Arial" w:hAnsi="Arial" w:cs="Arial"/>
                <w:sz w:val="18"/>
              </w:rPr>
            </w:pPr>
            <w:r>
              <w:rPr>
                <w:rFonts w:ascii="Arial" w:eastAsia="Arial" w:hAnsi="Arial" w:cs="Arial"/>
                <w:sz w:val="18"/>
              </w:rPr>
              <w:t>Interfejs SATA,</w:t>
            </w:r>
          </w:p>
          <w:p w:rsidR="003803B3" w:rsidRDefault="003803B3" w:rsidP="00952FF0">
            <w:pPr>
              <w:numPr>
                <w:ilvl w:val="0"/>
                <w:numId w:val="78"/>
              </w:numPr>
              <w:suppressAutoHyphens w:val="0"/>
              <w:spacing w:before="0" w:line="240" w:lineRule="auto"/>
              <w:ind w:left="397" w:hanging="227"/>
              <w:jc w:val="left"/>
              <w:rPr>
                <w:rFonts w:ascii="Arial" w:eastAsia="Arial" w:hAnsi="Arial" w:cs="Arial"/>
                <w:sz w:val="18"/>
              </w:rPr>
            </w:pPr>
            <w:r>
              <w:rPr>
                <w:rFonts w:ascii="Arial" w:eastAsia="Arial" w:hAnsi="Arial" w:cs="Arial"/>
                <w:sz w:val="18"/>
              </w:rPr>
              <w:t>kolor panelu przedniego - czarny</w:t>
            </w:r>
          </w:p>
        </w:tc>
      </w:tr>
      <w:tr w:rsidR="003803B3" w:rsidTr="003803B3">
        <w:trPr>
          <w:trHeight w:val="1"/>
        </w:trPr>
        <w:tc>
          <w:tcPr>
            <w:tcW w:w="268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803B3" w:rsidRDefault="003803B3">
            <w:pPr>
              <w:rPr>
                <w:rFonts w:eastAsiaTheme="minorEastAsia"/>
              </w:rPr>
            </w:pPr>
            <w:r>
              <w:rPr>
                <w:rFonts w:ascii="Arial" w:eastAsia="Arial" w:hAnsi="Arial" w:cs="Arial"/>
                <w:b/>
                <w:sz w:val="18"/>
              </w:rPr>
              <w:t>Karta dźwiękowa</w:t>
            </w:r>
          </w:p>
        </w:tc>
        <w:tc>
          <w:tcPr>
            <w:tcW w:w="64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803B3" w:rsidRDefault="003803B3" w:rsidP="00952FF0">
            <w:pPr>
              <w:numPr>
                <w:ilvl w:val="0"/>
                <w:numId w:val="79"/>
              </w:numPr>
              <w:suppressAutoHyphens w:val="0"/>
              <w:spacing w:before="0" w:line="240" w:lineRule="auto"/>
              <w:ind w:left="397" w:hanging="227"/>
              <w:jc w:val="left"/>
            </w:pPr>
            <w:r>
              <w:rPr>
                <w:rFonts w:ascii="Arial" w:eastAsia="Arial" w:hAnsi="Arial" w:cs="Arial"/>
                <w:sz w:val="18"/>
              </w:rPr>
              <w:t>zintegrowana</w:t>
            </w:r>
          </w:p>
        </w:tc>
      </w:tr>
      <w:tr w:rsidR="003803B3" w:rsidTr="003803B3">
        <w:tc>
          <w:tcPr>
            <w:tcW w:w="268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803B3" w:rsidRDefault="003803B3">
            <w:r>
              <w:rPr>
                <w:rFonts w:ascii="Arial" w:eastAsia="Arial" w:hAnsi="Arial" w:cs="Arial"/>
                <w:b/>
                <w:sz w:val="18"/>
              </w:rPr>
              <w:t>Karta graficzna</w:t>
            </w:r>
          </w:p>
        </w:tc>
        <w:tc>
          <w:tcPr>
            <w:tcW w:w="64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803B3" w:rsidRDefault="003803B3" w:rsidP="00952FF0">
            <w:pPr>
              <w:numPr>
                <w:ilvl w:val="0"/>
                <w:numId w:val="80"/>
              </w:numPr>
              <w:suppressAutoHyphens w:val="0"/>
              <w:spacing w:before="0" w:line="240" w:lineRule="auto"/>
              <w:ind w:left="397" w:hanging="227"/>
              <w:jc w:val="left"/>
            </w:pPr>
            <w:r>
              <w:rPr>
                <w:rFonts w:ascii="Arial" w:eastAsia="Arial" w:hAnsi="Arial" w:cs="Arial"/>
                <w:sz w:val="18"/>
              </w:rPr>
              <w:t>minimum 2 cyfrowe wyjścia obrazu uzyskiwane bez stosowania adapterów/przejścówek</w:t>
            </w:r>
          </w:p>
        </w:tc>
      </w:tr>
      <w:tr w:rsidR="003803B3" w:rsidTr="003803B3">
        <w:trPr>
          <w:trHeight w:val="1"/>
        </w:trPr>
        <w:tc>
          <w:tcPr>
            <w:tcW w:w="268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803B3" w:rsidRDefault="003803B3">
            <w:r>
              <w:rPr>
                <w:rFonts w:ascii="Arial" w:eastAsia="Arial" w:hAnsi="Arial" w:cs="Arial"/>
                <w:b/>
                <w:sz w:val="18"/>
              </w:rPr>
              <w:t>Obudowa</w:t>
            </w:r>
          </w:p>
        </w:tc>
        <w:tc>
          <w:tcPr>
            <w:tcW w:w="64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803B3" w:rsidRDefault="003803B3" w:rsidP="00952FF0">
            <w:pPr>
              <w:numPr>
                <w:ilvl w:val="0"/>
                <w:numId w:val="81"/>
              </w:numPr>
              <w:suppressAutoHyphens w:val="0"/>
              <w:spacing w:before="0" w:line="240" w:lineRule="auto"/>
              <w:ind w:left="397" w:hanging="227"/>
              <w:jc w:val="left"/>
              <w:rPr>
                <w:rFonts w:ascii="Arial" w:eastAsia="Arial" w:hAnsi="Arial" w:cs="Arial"/>
                <w:sz w:val="18"/>
              </w:rPr>
            </w:pPr>
            <w:r>
              <w:rPr>
                <w:rFonts w:ascii="Arial" w:eastAsia="Arial" w:hAnsi="Arial" w:cs="Arial"/>
                <w:sz w:val="18"/>
              </w:rPr>
              <w:t>typu RACK, nie wyższa niż 4U</w:t>
            </w:r>
          </w:p>
          <w:p w:rsidR="003803B3" w:rsidRDefault="003803B3" w:rsidP="00952FF0">
            <w:pPr>
              <w:numPr>
                <w:ilvl w:val="0"/>
                <w:numId w:val="81"/>
              </w:numPr>
              <w:suppressAutoHyphens w:val="0"/>
              <w:spacing w:before="0" w:line="240" w:lineRule="auto"/>
              <w:ind w:left="397" w:hanging="227"/>
              <w:jc w:val="left"/>
              <w:rPr>
                <w:rFonts w:ascii="Arial" w:eastAsia="Arial" w:hAnsi="Arial" w:cs="Arial"/>
                <w:sz w:val="18"/>
              </w:rPr>
            </w:pPr>
            <w:r>
              <w:rPr>
                <w:rFonts w:ascii="Arial" w:eastAsia="Arial" w:hAnsi="Arial" w:cs="Arial"/>
                <w:sz w:val="18"/>
              </w:rPr>
              <w:t>min. 4 wewnętrzne zatoki 3,5"</w:t>
            </w:r>
          </w:p>
          <w:p w:rsidR="003803B3" w:rsidRDefault="003803B3" w:rsidP="00952FF0">
            <w:pPr>
              <w:numPr>
                <w:ilvl w:val="0"/>
                <w:numId w:val="81"/>
              </w:numPr>
              <w:suppressAutoHyphens w:val="0"/>
              <w:spacing w:before="0" w:line="240" w:lineRule="auto"/>
              <w:ind w:left="397" w:hanging="227"/>
              <w:jc w:val="left"/>
              <w:rPr>
                <w:rFonts w:ascii="Arial" w:eastAsia="Arial" w:hAnsi="Arial" w:cs="Arial"/>
                <w:sz w:val="18"/>
              </w:rPr>
            </w:pPr>
            <w:r>
              <w:rPr>
                <w:rFonts w:ascii="Arial" w:eastAsia="Arial" w:hAnsi="Arial" w:cs="Arial"/>
                <w:sz w:val="18"/>
              </w:rPr>
              <w:t>co najmniej 2 porty USB typ A w wersji 3 lub nowszej na przednim panelu (nie umieszczone z boku obudowy)</w:t>
            </w:r>
          </w:p>
          <w:p w:rsidR="003803B3" w:rsidRDefault="003803B3" w:rsidP="00952FF0">
            <w:pPr>
              <w:numPr>
                <w:ilvl w:val="0"/>
                <w:numId w:val="81"/>
              </w:numPr>
              <w:suppressAutoHyphens w:val="0"/>
              <w:spacing w:before="0" w:line="240" w:lineRule="auto"/>
              <w:ind w:left="397" w:hanging="227"/>
              <w:jc w:val="left"/>
              <w:rPr>
                <w:rFonts w:ascii="Arial" w:eastAsia="Arial" w:hAnsi="Arial" w:cs="Arial"/>
                <w:sz w:val="18"/>
              </w:rPr>
            </w:pPr>
            <w:r>
              <w:rPr>
                <w:rFonts w:ascii="Arial" w:eastAsia="Arial" w:hAnsi="Arial" w:cs="Arial"/>
                <w:sz w:val="18"/>
              </w:rPr>
              <w:t xml:space="preserve">przycisk ON/OFF oraz przycisk RESET umieszczony na panelu czołowym obudowy - nie na jego bocznej krawędzi, </w:t>
            </w:r>
          </w:p>
          <w:p w:rsidR="003803B3" w:rsidRDefault="003803B3" w:rsidP="00952FF0">
            <w:pPr>
              <w:numPr>
                <w:ilvl w:val="0"/>
                <w:numId w:val="81"/>
              </w:numPr>
              <w:suppressAutoHyphens w:val="0"/>
              <w:spacing w:before="0" w:line="240" w:lineRule="auto"/>
              <w:ind w:left="397" w:hanging="227"/>
              <w:jc w:val="left"/>
              <w:rPr>
                <w:rFonts w:ascii="Arial" w:eastAsia="Arial" w:hAnsi="Arial" w:cs="Arial"/>
                <w:sz w:val="18"/>
              </w:rPr>
            </w:pPr>
            <w:r>
              <w:rPr>
                <w:rFonts w:ascii="Arial" w:eastAsia="Arial" w:hAnsi="Arial" w:cs="Arial"/>
                <w:sz w:val="18"/>
              </w:rPr>
              <w:t>możliwość montażu standardowego zasilacza ATX (PS2)</w:t>
            </w:r>
          </w:p>
          <w:p w:rsidR="003803B3" w:rsidRDefault="003803B3" w:rsidP="00952FF0">
            <w:pPr>
              <w:numPr>
                <w:ilvl w:val="0"/>
                <w:numId w:val="81"/>
              </w:numPr>
              <w:suppressAutoHyphens w:val="0"/>
              <w:spacing w:before="0" w:line="240" w:lineRule="auto"/>
              <w:ind w:left="397" w:hanging="227"/>
              <w:jc w:val="left"/>
              <w:rPr>
                <w:rFonts w:ascii="Arial" w:eastAsia="Arial" w:hAnsi="Arial" w:cs="Arial"/>
                <w:sz w:val="18"/>
              </w:rPr>
            </w:pPr>
            <w:r>
              <w:rPr>
                <w:rFonts w:ascii="Arial" w:eastAsia="Arial" w:hAnsi="Arial" w:cs="Arial"/>
                <w:sz w:val="18"/>
              </w:rPr>
              <w:t>Możliwość zamontowania co najmniej 4 pełnowymiarowych kart rozszerzeń (nie low profile)</w:t>
            </w:r>
          </w:p>
          <w:p w:rsidR="003803B3" w:rsidRDefault="003803B3" w:rsidP="00952FF0">
            <w:pPr>
              <w:numPr>
                <w:ilvl w:val="0"/>
                <w:numId w:val="81"/>
              </w:numPr>
              <w:suppressAutoHyphens w:val="0"/>
              <w:spacing w:before="0" w:line="240" w:lineRule="auto"/>
              <w:ind w:left="397" w:hanging="227"/>
              <w:jc w:val="left"/>
              <w:rPr>
                <w:rFonts w:ascii="Arial" w:eastAsia="Arial" w:hAnsi="Arial" w:cs="Arial"/>
                <w:sz w:val="18"/>
              </w:rPr>
            </w:pPr>
            <w:r>
              <w:rPr>
                <w:rFonts w:ascii="Arial" w:eastAsia="Arial" w:hAnsi="Arial" w:cs="Arial"/>
                <w:sz w:val="18"/>
              </w:rPr>
              <w:t>kolor obudowy czarny bez kolorowych elementów ozdobnych (poza ewentualnym logiem producenta)</w:t>
            </w:r>
          </w:p>
          <w:p w:rsidR="003803B3" w:rsidRDefault="003803B3" w:rsidP="00952FF0">
            <w:pPr>
              <w:numPr>
                <w:ilvl w:val="0"/>
                <w:numId w:val="81"/>
              </w:numPr>
              <w:suppressAutoHyphens w:val="0"/>
              <w:spacing w:before="0" w:line="240" w:lineRule="auto"/>
              <w:ind w:left="397" w:hanging="227"/>
              <w:jc w:val="left"/>
              <w:rPr>
                <w:rFonts w:ascii="Arial" w:eastAsia="Arial" w:hAnsi="Arial" w:cs="Arial"/>
                <w:sz w:val="18"/>
              </w:rPr>
            </w:pPr>
            <w:r>
              <w:rPr>
                <w:rFonts w:ascii="Arial" w:eastAsia="Arial" w:hAnsi="Arial" w:cs="Arial"/>
                <w:sz w:val="18"/>
              </w:rPr>
              <w:t>bez wstawek przezroczystych pozwalających zajrzeć do wnętrza obudowy bez otwierania</w:t>
            </w:r>
          </w:p>
          <w:p w:rsidR="003803B3" w:rsidRDefault="003803B3" w:rsidP="00952FF0">
            <w:pPr>
              <w:numPr>
                <w:ilvl w:val="0"/>
                <w:numId w:val="81"/>
              </w:numPr>
              <w:suppressAutoHyphens w:val="0"/>
              <w:spacing w:before="0" w:line="240" w:lineRule="auto"/>
              <w:ind w:left="397" w:hanging="227"/>
              <w:jc w:val="left"/>
              <w:rPr>
                <w:rFonts w:ascii="Arial" w:eastAsia="Arial" w:hAnsi="Arial" w:cs="Arial"/>
                <w:sz w:val="18"/>
              </w:rPr>
            </w:pPr>
            <w:r>
              <w:rPr>
                <w:rFonts w:ascii="Arial" w:eastAsia="Arial" w:hAnsi="Arial" w:cs="Arial"/>
                <w:sz w:val="18"/>
              </w:rPr>
              <w:t>posiadająca klapki umożliwiającej zakrycie dostępu do slotów napędów, gniazd audio, gniazd USB oraz przycisków ON/OFF i RESET</w:t>
            </w:r>
          </w:p>
        </w:tc>
      </w:tr>
      <w:tr w:rsidR="003803B3" w:rsidTr="003803B3">
        <w:trPr>
          <w:trHeight w:val="1"/>
        </w:trPr>
        <w:tc>
          <w:tcPr>
            <w:tcW w:w="268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803B3" w:rsidRDefault="003803B3">
            <w:pPr>
              <w:rPr>
                <w:rFonts w:eastAsiaTheme="minorEastAsia"/>
              </w:rPr>
            </w:pPr>
            <w:r>
              <w:rPr>
                <w:rFonts w:ascii="Arial" w:eastAsia="Arial" w:hAnsi="Arial" w:cs="Arial"/>
                <w:b/>
                <w:sz w:val="18"/>
              </w:rPr>
              <w:t>Zasilacz</w:t>
            </w:r>
          </w:p>
        </w:tc>
        <w:tc>
          <w:tcPr>
            <w:tcW w:w="64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803B3" w:rsidRDefault="003803B3" w:rsidP="00952FF0">
            <w:pPr>
              <w:numPr>
                <w:ilvl w:val="0"/>
                <w:numId w:val="82"/>
              </w:numPr>
              <w:suppressAutoHyphens w:val="0"/>
              <w:spacing w:before="0" w:line="240" w:lineRule="auto"/>
              <w:ind w:left="397" w:hanging="227"/>
              <w:jc w:val="left"/>
              <w:rPr>
                <w:rFonts w:ascii="Arial" w:eastAsia="Arial" w:hAnsi="Arial" w:cs="Arial"/>
                <w:sz w:val="18"/>
              </w:rPr>
            </w:pPr>
            <w:r>
              <w:rPr>
                <w:rFonts w:ascii="Arial" w:eastAsia="Arial" w:hAnsi="Arial" w:cs="Arial"/>
                <w:sz w:val="18"/>
              </w:rPr>
              <w:t>moc nie mniejsza niż 750W,</w:t>
            </w:r>
          </w:p>
          <w:p w:rsidR="003803B3" w:rsidRDefault="003803B3" w:rsidP="00952FF0">
            <w:pPr>
              <w:numPr>
                <w:ilvl w:val="0"/>
                <w:numId w:val="82"/>
              </w:numPr>
              <w:suppressAutoHyphens w:val="0"/>
              <w:spacing w:before="0" w:line="240" w:lineRule="auto"/>
              <w:ind w:left="397" w:hanging="227"/>
              <w:jc w:val="left"/>
              <w:rPr>
                <w:rFonts w:ascii="Arial" w:eastAsia="Arial" w:hAnsi="Arial" w:cs="Arial"/>
                <w:sz w:val="18"/>
              </w:rPr>
            </w:pPr>
            <w:r>
              <w:rPr>
                <w:rFonts w:ascii="Arial" w:eastAsia="Arial" w:hAnsi="Arial" w:cs="Arial"/>
                <w:sz w:val="18"/>
              </w:rPr>
              <w:t>aktywny PFC,</w:t>
            </w:r>
          </w:p>
          <w:p w:rsidR="003803B3" w:rsidRDefault="003803B3" w:rsidP="00952FF0">
            <w:pPr>
              <w:numPr>
                <w:ilvl w:val="0"/>
                <w:numId w:val="82"/>
              </w:numPr>
              <w:suppressAutoHyphens w:val="0"/>
              <w:spacing w:before="0" w:line="240" w:lineRule="auto"/>
              <w:ind w:left="397" w:hanging="227"/>
              <w:jc w:val="left"/>
              <w:rPr>
                <w:rFonts w:ascii="Arial" w:eastAsia="Arial" w:hAnsi="Arial" w:cs="Arial"/>
                <w:sz w:val="18"/>
              </w:rPr>
            </w:pPr>
            <w:r>
              <w:rPr>
                <w:rFonts w:ascii="Arial" w:eastAsia="Arial" w:hAnsi="Arial" w:cs="Arial"/>
                <w:sz w:val="18"/>
              </w:rPr>
              <w:t>automatyczna regulacja prędkości obrotowej wentylatora,</w:t>
            </w:r>
          </w:p>
          <w:p w:rsidR="003803B3" w:rsidRDefault="003803B3" w:rsidP="00952FF0">
            <w:pPr>
              <w:numPr>
                <w:ilvl w:val="0"/>
                <w:numId w:val="82"/>
              </w:numPr>
              <w:suppressAutoHyphens w:val="0"/>
              <w:spacing w:before="0" w:line="240" w:lineRule="auto"/>
              <w:ind w:left="397" w:hanging="227"/>
              <w:jc w:val="left"/>
              <w:rPr>
                <w:rFonts w:ascii="Arial" w:eastAsia="Arial" w:hAnsi="Arial" w:cs="Arial"/>
                <w:sz w:val="18"/>
              </w:rPr>
            </w:pPr>
            <w:r>
              <w:rPr>
                <w:rFonts w:ascii="Arial" w:eastAsia="Arial" w:hAnsi="Arial" w:cs="Arial"/>
                <w:sz w:val="18"/>
              </w:rPr>
              <w:t>certyfikat 80Plus w wersji co najmniej Gold lub wyższej</w:t>
            </w:r>
          </w:p>
          <w:p w:rsidR="003803B3" w:rsidRDefault="003803B3" w:rsidP="00952FF0">
            <w:pPr>
              <w:numPr>
                <w:ilvl w:val="0"/>
                <w:numId w:val="82"/>
              </w:numPr>
              <w:suppressAutoHyphens w:val="0"/>
              <w:spacing w:before="0" w:line="240" w:lineRule="auto"/>
              <w:ind w:left="397" w:hanging="227"/>
              <w:jc w:val="left"/>
              <w:rPr>
                <w:rFonts w:ascii="Arial" w:eastAsia="Arial" w:hAnsi="Arial" w:cs="Arial"/>
                <w:sz w:val="18"/>
              </w:rPr>
            </w:pPr>
            <w:r>
              <w:rPr>
                <w:rFonts w:ascii="Arial" w:eastAsia="Arial" w:hAnsi="Arial" w:cs="Arial"/>
                <w:sz w:val="18"/>
              </w:rPr>
              <w:t>Posiadający zabezpieczenia:</w:t>
            </w:r>
          </w:p>
          <w:p w:rsidR="003803B3" w:rsidRDefault="003803B3">
            <w:pPr>
              <w:spacing w:line="240" w:lineRule="auto"/>
              <w:ind w:left="397"/>
              <w:rPr>
                <w:rFonts w:ascii="Arial" w:eastAsia="Arial" w:hAnsi="Arial" w:cs="Arial"/>
                <w:sz w:val="18"/>
              </w:rPr>
            </w:pPr>
            <w:r>
              <w:rPr>
                <w:rFonts w:ascii="Arial" w:eastAsia="Arial" w:hAnsi="Arial" w:cs="Arial"/>
                <w:sz w:val="18"/>
              </w:rPr>
              <w:t>- przeciwzwarciowe</w:t>
            </w:r>
          </w:p>
          <w:p w:rsidR="003803B3" w:rsidRDefault="003803B3">
            <w:pPr>
              <w:spacing w:line="240" w:lineRule="auto"/>
              <w:ind w:left="397"/>
              <w:rPr>
                <w:rFonts w:ascii="Arial" w:eastAsia="Arial" w:hAnsi="Arial" w:cs="Arial"/>
                <w:sz w:val="18"/>
              </w:rPr>
            </w:pPr>
            <w:r>
              <w:rPr>
                <w:rFonts w:ascii="Arial" w:eastAsia="Arial" w:hAnsi="Arial" w:cs="Arial"/>
                <w:sz w:val="18"/>
              </w:rPr>
              <w:t xml:space="preserve">- termiczne </w:t>
            </w:r>
          </w:p>
          <w:p w:rsidR="003803B3" w:rsidRDefault="003803B3">
            <w:pPr>
              <w:spacing w:line="240" w:lineRule="auto"/>
              <w:ind w:left="397"/>
              <w:rPr>
                <w:rFonts w:ascii="Arial" w:eastAsia="Arial" w:hAnsi="Arial" w:cs="Arial"/>
                <w:sz w:val="18"/>
              </w:rPr>
            </w:pPr>
            <w:r>
              <w:rPr>
                <w:rFonts w:ascii="Arial" w:eastAsia="Arial" w:hAnsi="Arial" w:cs="Arial"/>
                <w:sz w:val="18"/>
              </w:rPr>
              <w:t>- przeciwprzepięciowe</w:t>
            </w:r>
          </w:p>
          <w:p w:rsidR="003803B3" w:rsidRDefault="003803B3">
            <w:pPr>
              <w:spacing w:line="240" w:lineRule="auto"/>
              <w:ind w:left="397"/>
              <w:rPr>
                <w:rFonts w:ascii="Arial" w:eastAsia="Arial" w:hAnsi="Arial" w:cs="Arial"/>
                <w:sz w:val="18"/>
              </w:rPr>
            </w:pPr>
            <w:r>
              <w:rPr>
                <w:rFonts w:ascii="Arial" w:eastAsia="Arial" w:hAnsi="Arial" w:cs="Arial"/>
                <w:sz w:val="18"/>
              </w:rPr>
              <w:t>- przeciwprzeciążeniowe</w:t>
            </w:r>
          </w:p>
          <w:p w:rsidR="003803B3" w:rsidRDefault="003803B3" w:rsidP="00952FF0">
            <w:pPr>
              <w:numPr>
                <w:ilvl w:val="0"/>
                <w:numId w:val="83"/>
              </w:numPr>
              <w:suppressAutoHyphens w:val="0"/>
              <w:spacing w:before="0" w:line="240" w:lineRule="auto"/>
              <w:ind w:left="397" w:hanging="227"/>
              <w:jc w:val="left"/>
              <w:rPr>
                <w:rFonts w:eastAsiaTheme="minorEastAsia"/>
              </w:rPr>
            </w:pPr>
            <w:r>
              <w:rPr>
                <w:rFonts w:ascii="Arial" w:eastAsia="Arial" w:hAnsi="Arial" w:cs="Arial"/>
                <w:sz w:val="18"/>
              </w:rPr>
              <w:t xml:space="preserve">  Maksymalna głośność nie większa niż 22 dB</w:t>
            </w:r>
          </w:p>
        </w:tc>
      </w:tr>
      <w:tr w:rsidR="003803B3" w:rsidTr="003803B3">
        <w:trPr>
          <w:trHeight w:val="1"/>
        </w:trPr>
        <w:tc>
          <w:tcPr>
            <w:tcW w:w="268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803B3" w:rsidRDefault="003803B3">
            <w:r>
              <w:rPr>
                <w:rFonts w:ascii="Arial" w:eastAsia="Arial" w:hAnsi="Arial" w:cs="Arial"/>
                <w:b/>
                <w:sz w:val="18"/>
              </w:rPr>
              <w:t>System operacyjny</w:t>
            </w:r>
          </w:p>
        </w:tc>
        <w:tc>
          <w:tcPr>
            <w:tcW w:w="64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803B3" w:rsidRDefault="003803B3" w:rsidP="00952FF0">
            <w:pPr>
              <w:numPr>
                <w:ilvl w:val="0"/>
                <w:numId w:val="84"/>
              </w:numPr>
              <w:suppressAutoHyphens w:val="0"/>
              <w:spacing w:before="0" w:line="240" w:lineRule="auto"/>
              <w:ind w:left="397" w:hanging="227"/>
              <w:jc w:val="left"/>
              <w:rPr>
                <w:rFonts w:ascii="Arial" w:eastAsia="Arial" w:hAnsi="Arial" w:cs="Arial"/>
                <w:sz w:val="18"/>
              </w:rPr>
            </w:pPr>
            <w:r>
              <w:rPr>
                <w:rFonts w:ascii="Arial" w:eastAsia="Arial" w:hAnsi="Arial" w:cs="Arial"/>
                <w:sz w:val="18"/>
              </w:rPr>
              <w:t xml:space="preserve">najnowszy stabilny 64 bitowy system operacyjny z graficznym interfejsem w języku polskim, </w:t>
            </w:r>
          </w:p>
          <w:p w:rsidR="003803B3" w:rsidRDefault="003803B3" w:rsidP="00952FF0">
            <w:pPr>
              <w:numPr>
                <w:ilvl w:val="0"/>
                <w:numId w:val="84"/>
              </w:numPr>
              <w:suppressAutoHyphens w:val="0"/>
              <w:spacing w:before="0" w:line="240" w:lineRule="auto"/>
              <w:ind w:left="397" w:hanging="227"/>
              <w:jc w:val="left"/>
              <w:rPr>
                <w:rFonts w:ascii="Arial" w:eastAsia="Arial" w:hAnsi="Arial" w:cs="Arial"/>
                <w:sz w:val="18"/>
              </w:rPr>
            </w:pPr>
            <w:r>
              <w:rPr>
                <w:rFonts w:ascii="Arial" w:eastAsia="Arial" w:hAnsi="Arial" w:cs="Arial"/>
                <w:sz w:val="18"/>
              </w:rPr>
              <w:t>w pełni zintegrowany z usługą katalogową ActiveDirectory, w tym: kontrola dostępu do zasobów oraz zcentralizowane zarządzanie oprogramowaniem i konfiguracja systemu poprzez zarządzanie zasadami grupy.</w:t>
            </w:r>
          </w:p>
          <w:p w:rsidR="003803B3" w:rsidRDefault="003803B3" w:rsidP="00952FF0">
            <w:pPr>
              <w:numPr>
                <w:ilvl w:val="0"/>
                <w:numId w:val="84"/>
              </w:numPr>
              <w:suppressAutoHyphens w:val="0"/>
              <w:spacing w:before="0" w:line="240" w:lineRule="auto"/>
              <w:ind w:left="397" w:hanging="227"/>
              <w:jc w:val="left"/>
              <w:rPr>
                <w:rFonts w:ascii="Arial" w:eastAsia="Arial" w:hAnsi="Arial" w:cs="Arial"/>
                <w:sz w:val="18"/>
              </w:rPr>
            </w:pPr>
            <w:r>
              <w:rPr>
                <w:rFonts w:ascii="Arial" w:eastAsia="Arial" w:hAnsi="Arial" w:cs="Arial"/>
                <w:sz w:val="18"/>
              </w:rPr>
              <w:t>natywna obsługa systemu plików NTFS</w:t>
            </w:r>
          </w:p>
          <w:p w:rsidR="003803B3" w:rsidRDefault="003803B3" w:rsidP="00952FF0">
            <w:pPr>
              <w:numPr>
                <w:ilvl w:val="0"/>
                <w:numId w:val="84"/>
              </w:numPr>
              <w:suppressAutoHyphens w:val="0"/>
              <w:spacing w:before="0" w:line="240" w:lineRule="auto"/>
              <w:ind w:left="397" w:hanging="227"/>
              <w:jc w:val="left"/>
              <w:rPr>
                <w:rFonts w:ascii="Arial" w:eastAsia="Arial" w:hAnsi="Arial" w:cs="Arial"/>
                <w:sz w:val="18"/>
              </w:rPr>
            </w:pPr>
            <w:r>
              <w:rPr>
                <w:rFonts w:ascii="Arial" w:eastAsia="Arial" w:hAnsi="Arial" w:cs="Arial"/>
                <w:sz w:val="18"/>
              </w:rPr>
              <w:t>możliwość odroczenia instalacji aktualizacji i unikania automatycznego restartu po ich zainstalowaniu</w:t>
            </w:r>
          </w:p>
          <w:p w:rsidR="003803B3" w:rsidRDefault="003803B3">
            <w:pPr>
              <w:spacing w:line="240" w:lineRule="auto"/>
              <w:rPr>
                <w:rFonts w:ascii="Arial" w:eastAsia="Arial" w:hAnsi="Arial" w:cs="Arial"/>
                <w:sz w:val="18"/>
              </w:rPr>
            </w:pPr>
            <w:r>
              <w:rPr>
                <w:rFonts w:ascii="Arial" w:eastAsia="Arial" w:hAnsi="Arial" w:cs="Arial"/>
                <w:sz w:val="18"/>
              </w:rPr>
              <w:t>system operacyjny dostarczony wraz z nośnikiem instalacyjnym</w:t>
            </w:r>
          </w:p>
        </w:tc>
      </w:tr>
    </w:tbl>
    <w:p w:rsidR="003803B3" w:rsidRDefault="003803B3" w:rsidP="003803B3">
      <w:pPr>
        <w:keepNext/>
        <w:spacing w:line="240" w:lineRule="auto"/>
        <w:rPr>
          <w:rFonts w:ascii="Arial" w:eastAsia="Arial" w:hAnsi="Arial" w:cs="Arial"/>
          <w:sz w:val="18"/>
        </w:rPr>
      </w:pPr>
    </w:p>
    <w:p w:rsidR="003803B3" w:rsidRDefault="003803B3" w:rsidP="003803B3">
      <w:pPr>
        <w:spacing w:line="240" w:lineRule="auto"/>
        <w:rPr>
          <w:rFonts w:ascii="Arial" w:eastAsia="Arial" w:hAnsi="Arial" w:cs="Arial"/>
          <w:sz w:val="18"/>
          <w:u w:val="single"/>
        </w:rPr>
      </w:pPr>
      <w:r>
        <w:rPr>
          <w:rFonts w:ascii="Arial" w:eastAsia="Arial" w:hAnsi="Arial" w:cs="Arial"/>
          <w:sz w:val="18"/>
          <w:u w:val="single"/>
        </w:rPr>
        <w:t>Hubert Stanisławski +48 799 722 162</w:t>
      </w:r>
    </w:p>
    <w:p w:rsidR="003803B3" w:rsidRDefault="003803B3" w:rsidP="003803B3">
      <w:pPr>
        <w:keepNext/>
        <w:spacing w:line="240" w:lineRule="auto"/>
        <w:rPr>
          <w:rFonts w:ascii="Arial" w:eastAsia="Arial" w:hAnsi="Arial" w:cs="Arial"/>
          <w:sz w:val="18"/>
        </w:rPr>
      </w:pPr>
      <w:r>
        <w:rPr>
          <w:rFonts w:ascii="Arial" w:eastAsia="Arial" w:hAnsi="Arial" w:cs="Arial"/>
          <w:sz w:val="18"/>
        </w:rPr>
        <w:t>Osoby zainteresowane zakupem, nr telefonu</w:t>
      </w:r>
    </w:p>
    <w:p w:rsidR="003803B3" w:rsidRDefault="003803B3" w:rsidP="00BA03DD">
      <w:pPr>
        <w:keepNext/>
        <w:tabs>
          <w:tab w:val="left" w:pos="1728"/>
        </w:tabs>
        <w:spacing w:line="240" w:lineRule="auto"/>
        <w:ind w:left="357"/>
        <w:rPr>
          <w:rFonts w:ascii="Arial" w:hAnsi="Arial" w:cs="Arial"/>
          <w:sz w:val="18"/>
          <w:szCs w:val="18"/>
        </w:rPr>
      </w:pPr>
      <w:r>
        <w:rPr>
          <w:rFonts w:ascii="Arial" w:eastAsia="Arial" w:hAnsi="Arial" w:cs="Arial"/>
          <w:sz w:val="18"/>
        </w:rPr>
        <w:tab/>
      </w:r>
    </w:p>
    <w:p w:rsidR="000158AB" w:rsidRDefault="000158AB">
      <w:pPr>
        <w:suppressAutoHyphens w:val="0"/>
        <w:spacing w:before="0" w:after="160" w:line="259" w:lineRule="auto"/>
        <w:ind w:left="0" w:firstLine="0"/>
        <w:jc w:val="left"/>
        <w:rPr>
          <w:rFonts w:ascii="Arial" w:eastAsia="Lucida Sans Unicode" w:hAnsi="Arial" w:cs="Mangal"/>
          <w:b/>
          <w:kern w:val="3"/>
          <w:sz w:val="24"/>
          <w:szCs w:val="24"/>
          <w:lang w:eastAsia="zh-CN" w:bidi="hi-IN"/>
        </w:rPr>
      </w:pPr>
      <w:r>
        <w:rPr>
          <w:rFonts w:ascii="Arial" w:eastAsia="Lucida Sans Unicode" w:hAnsi="Arial" w:cs="Mangal"/>
          <w:b/>
          <w:kern w:val="3"/>
          <w:sz w:val="24"/>
          <w:szCs w:val="24"/>
          <w:lang w:eastAsia="zh-CN" w:bidi="hi-IN"/>
        </w:rPr>
        <w:br w:type="page"/>
      </w:r>
    </w:p>
    <w:p w:rsidR="000158AB" w:rsidRPr="006639F1" w:rsidRDefault="000158AB" w:rsidP="000158AB">
      <w:pPr>
        <w:suppressAutoHyphens w:val="0"/>
        <w:spacing w:before="0" w:after="160" w:line="259" w:lineRule="auto"/>
        <w:ind w:left="0" w:firstLine="0"/>
        <w:jc w:val="right"/>
        <w:rPr>
          <w:b/>
          <w:u w:val="single"/>
        </w:rPr>
      </w:pPr>
      <w:r w:rsidRPr="00A44229">
        <w:rPr>
          <w:b/>
          <w:u w:val="single"/>
        </w:rPr>
        <w:t xml:space="preserve">Załącznik </w:t>
      </w:r>
      <w:r w:rsidR="00BA03DD">
        <w:rPr>
          <w:b/>
          <w:u w:val="single"/>
        </w:rPr>
        <w:t>49</w:t>
      </w:r>
    </w:p>
    <w:p w:rsidR="00815828" w:rsidRDefault="00815828" w:rsidP="00F250A5">
      <w:pPr>
        <w:keepNext/>
        <w:spacing w:line="240" w:lineRule="auto"/>
        <w:contextualSpacing/>
        <w:rPr>
          <w:rFonts w:ascii="Arial" w:hAnsi="Arial" w:cs="Arial"/>
          <w:sz w:val="18"/>
          <w:szCs w:val="18"/>
        </w:rPr>
      </w:pPr>
      <w:r>
        <w:rPr>
          <w:rFonts w:ascii="Arial" w:hAnsi="Arial" w:cs="Arial"/>
          <w:sz w:val="18"/>
          <w:szCs w:val="18"/>
        </w:rPr>
        <w:t>Centrum Języków i Komunikacji Politechniki Poznańskiej</w:t>
      </w:r>
    </w:p>
    <w:p w:rsidR="00815828" w:rsidRDefault="00815828" w:rsidP="00F250A5">
      <w:pPr>
        <w:keepNext/>
        <w:spacing w:line="240" w:lineRule="auto"/>
        <w:contextualSpacing/>
        <w:rPr>
          <w:rFonts w:ascii="Arial" w:hAnsi="Arial" w:cs="Arial"/>
          <w:sz w:val="18"/>
          <w:szCs w:val="18"/>
        </w:rPr>
      </w:pPr>
      <w:r>
        <w:rPr>
          <w:rFonts w:ascii="Arial" w:hAnsi="Arial" w:cs="Arial"/>
          <w:sz w:val="18"/>
          <w:szCs w:val="18"/>
        </w:rPr>
        <w:t>ul. Piotrowo 3A</w:t>
      </w:r>
    </w:p>
    <w:p w:rsidR="00815828" w:rsidRDefault="00815828" w:rsidP="00F250A5">
      <w:pPr>
        <w:keepNext/>
        <w:spacing w:line="240" w:lineRule="auto"/>
        <w:contextualSpacing/>
        <w:rPr>
          <w:rFonts w:ascii="Arial" w:hAnsi="Arial" w:cs="Arial"/>
          <w:sz w:val="18"/>
          <w:szCs w:val="18"/>
        </w:rPr>
      </w:pPr>
      <w:r>
        <w:rPr>
          <w:rFonts w:ascii="Arial" w:hAnsi="Arial" w:cs="Arial"/>
          <w:sz w:val="18"/>
          <w:szCs w:val="18"/>
        </w:rPr>
        <w:t>60-965 Poznań</w:t>
      </w:r>
    </w:p>
    <w:p w:rsidR="00815828" w:rsidRDefault="00815828" w:rsidP="00815828">
      <w:pPr>
        <w:keepNext/>
        <w:rPr>
          <w:rFonts w:ascii="Arial" w:hAnsi="Arial" w:cs="Arial"/>
          <w:sz w:val="18"/>
          <w:szCs w:val="18"/>
        </w:rPr>
      </w:pPr>
    </w:p>
    <w:p w:rsidR="00815828" w:rsidRDefault="00815828" w:rsidP="00815828">
      <w:pPr>
        <w:rPr>
          <w:rFonts w:ascii="Arial" w:hAnsi="Arial" w:cs="Arial"/>
          <w:sz w:val="28"/>
          <w:szCs w:val="28"/>
        </w:rPr>
      </w:pPr>
      <w:r>
        <w:rPr>
          <w:rFonts w:ascii="Arial" w:hAnsi="Arial" w:cs="Arial"/>
          <w:b/>
          <w:sz w:val="28"/>
          <w:szCs w:val="28"/>
        </w:rPr>
        <w:t>3 szt.</w:t>
      </w:r>
      <w:r>
        <w:rPr>
          <w:rFonts w:ascii="Arial" w:hAnsi="Arial" w:cs="Arial"/>
          <w:sz w:val="28"/>
          <w:szCs w:val="28"/>
        </w:rPr>
        <w:t xml:space="preserve"> Przełącznik sieciowy:</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7195"/>
      </w:tblGrid>
      <w:tr w:rsidR="00815828" w:rsidTr="00815828">
        <w:trPr>
          <w:cantSplit/>
          <w:tblHeader/>
        </w:trPr>
        <w:tc>
          <w:tcPr>
            <w:tcW w:w="1985" w:type="dxa"/>
            <w:tcBorders>
              <w:top w:val="single" w:sz="4" w:space="0" w:color="auto"/>
              <w:left w:val="single" w:sz="4" w:space="0" w:color="auto"/>
              <w:bottom w:val="single" w:sz="4" w:space="0" w:color="auto"/>
              <w:right w:val="single" w:sz="4" w:space="0" w:color="auto"/>
            </w:tcBorders>
            <w:vAlign w:val="center"/>
            <w:hideMark/>
          </w:tcPr>
          <w:p w:rsidR="00815828" w:rsidRDefault="00815828" w:rsidP="00F250A5">
            <w:pPr>
              <w:spacing w:before="0" w:line="240" w:lineRule="auto"/>
              <w:ind w:left="0" w:firstLine="0"/>
              <w:contextualSpacing/>
              <w:rPr>
                <w:rFonts w:ascii="Arial" w:hAnsi="Arial" w:cs="Arial"/>
                <w:b/>
                <w:bCs/>
                <w:sz w:val="20"/>
                <w:szCs w:val="20"/>
              </w:rPr>
            </w:pPr>
            <w:r>
              <w:rPr>
                <w:rFonts w:ascii="Arial" w:hAnsi="Arial" w:cs="Arial"/>
                <w:b/>
                <w:bCs/>
                <w:sz w:val="20"/>
              </w:rPr>
              <w:t xml:space="preserve">Wyszczególnienie </w:t>
            </w:r>
          </w:p>
        </w:tc>
        <w:tc>
          <w:tcPr>
            <w:tcW w:w="7195" w:type="dxa"/>
            <w:tcBorders>
              <w:top w:val="single" w:sz="4" w:space="0" w:color="auto"/>
              <w:left w:val="single" w:sz="4" w:space="0" w:color="auto"/>
              <w:bottom w:val="single" w:sz="4" w:space="0" w:color="auto"/>
              <w:right w:val="single" w:sz="4" w:space="0" w:color="auto"/>
            </w:tcBorders>
            <w:vAlign w:val="center"/>
            <w:hideMark/>
          </w:tcPr>
          <w:p w:rsidR="00815828" w:rsidRDefault="00815828" w:rsidP="00F250A5">
            <w:pPr>
              <w:spacing w:before="0" w:line="240" w:lineRule="auto"/>
              <w:ind w:left="0" w:firstLine="0"/>
              <w:contextualSpacing/>
              <w:rPr>
                <w:rFonts w:ascii="Arial" w:hAnsi="Arial" w:cs="Arial"/>
                <w:b/>
                <w:bCs/>
                <w:sz w:val="20"/>
              </w:rPr>
            </w:pPr>
            <w:r>
              <w:rPr>
                <w:rFonts w:ascii="Arial" w:hAnsi="Arial" w:cs="Arial"/>
                <w:b/>
                <w:bCs/>
                <w:sz w:val="20"/>
              </w:rPr>
              <w:t>Wymagania</w:t>
            </w:r>
          </w:p>
        </w:tc>
      </w:tr>
      <w:tr w:rsidR="00815828" w:rsidTr="00815828">
        <w:tc>
          <w:tcPr>
            <w:tcW w:w="1985" w:type="dxa"/>
            <w:tcBorders>
              <w:top w:val="single" w:sz="4" w:space="0" w:color="auto"/>
              <w:left w:val="single" w:sz="4" w:space="0" w:color="auto"/>
              <w:bottom w:val="single" w:sz="4" w:space="0" w:color="auto"/>
              <w:right w:val="single" w:sz="4" w:space="0" w:color="auto"/>
            </w:tcBorders>
            <w:hideMark/>
          </w:tcPr>
          <w:p w:rsidR="00815828" w:rsidRDefault="00815828" w:rsidP="00F250A5">
            <w:pPr>
              <w:spacing w:before="0" w:line="240" w:lineRule="auto"/>
              <w:ind w:left="0" w:firstLine="0"/>
              <w:contextualSpacing/>
              <w:rPr>
                <w:rFonts w:ascii="Arial" w:hAnsi="Arial" w:cs="Arial"/>
              </w:rPr>
            </w:pPr>
            <w:r>
              <w:rPr>
                <w:rFonts w:ascii="Arial" w:hAnsi="Arial" w:cs="Arial"/>
              </w:rPr>
              <w:t xml:space="preserve">Parametry techniczne </w:t>
            </w:r>
          </w:p>
        </w:tc>
        <w:tc>
          <w:tcPr>
            <w:tcW w:w="7195" w:type="dxa"/>
            <w:tcBorders>
              <w:top w:val="single" w:sz="4" w:space="0" w:color="auto"/>
              <w:left w:val="single" w:sz="4" w:space="0" w:color="auto"/>
              <w:bottom w:val="single" w:sz="4" w:space="0" w:color="auto"/>
              <w:right w:val="single" w:sz="4" w:space="0" w:color="auto"/>
            </w:tcBorders>
            <w:vAlign w:val="center"/>
          </w:tcPr>
          <w:p w:rsidR="00815828" w:rsidRDefault="00815828" w:rsidP="00F250A5">
            <w:pPr>
              <w:spacing w:before="0" w:line="240" w:lineRule="auto"/>
              <w:ind w:left="0" w:firstLine="0"/>
              <w:contextualSpacing/>
              <w:rPr>
                <w:rFonts w:ascii="Arial" w:hAnsi="Arial" w:cs="Arial"/>
                <w:b/>
                <w:bCs/>
              </w:rPr>
            </w:pPr>
            <w:r>
              <w:rPr>
                <w:rFonts w:ascii="Arial" w:hAnsi="Arial" w:cs="Arial"/>
                <w:b/>
                <w:bCs/>
              </w:rPr>
              <w:t>Wymagania podstawowe</w:t>
            </w:r>
          </w:p>
          <w:p w:rsidR="00815828" w:rsidRDefault="00815828" w:rsidP="00952FF0">
            <w:pPr>
              <w:numPr>
                <w:ilvl w:val="0"/>
                <w:numId w:val="85"/>
              </w:numPr>
              <w:suppressAutoHyphens w:val="0"/>
              <w:spacing w:before="0" w:line="240" w:lineRule="auto"/>
              <w:ind w:left="0" w:firstLine="0"/>
              <w:contextualSpacing/>
              <w:jc w:val="left"/>
              <w:rPr>
                <w:rFonts w:ascii="Arial" w:hAnsi="Arial" w:cs="Arial"/>
              </w:rPr>
            </w:pPr>
            <w:r>
              <w:rPr>
                <w:rFonts w:ascii="Arial" w:hAnsi="Arial" w:cs="Arial"/>
              </w:rPr>
              <w:t>Niezarządzalny</w:t>
            </w:r>
          </w:p>
          <w:p w:rsidR="00815828" w:rsidRDefault="00815828" w:rsidP="00952FF0">
            <w:pPr>
              <w:numPr>
                <w:ilvl w:val="0"/>
                <w:numId w:val="85"/>
              </w:numPr>
              <w:suppressAutoHyphens w:val="0"/>
              <w:spacing w:before="0" w:line="240" w:lineRule="auto"/>
              <w:ind w:left="0" w:firstLine="0"/>
              <w:contextualSpacing/>
              <w:jc w:val="left"/>
              <w:rPr>
                <w:rFonts w:ascii="Arial" w:hAnsi="Arial" w:cs="Arial"/>
              </w:rPr>
            </w:pPr>
            <w:r>
              <w:rPr>
                <w:rFonts w:ascii="Arial" w:hAnsi="Arial" w:cs="Arial"/>
              </w:rPr>
              <w:t>Przełącznik posiadający 5 portów RJ45 (10/100/1000Mbps)</w:t>
            </w:r>
          </w:p>
          <w:p w:rsidR="00815828" w:rsidRDefault="00815828" w:rsidP="00952FF0">
            <w:pPr>
              <w:numPr>
                <w:ilvl w:val="0"/>
                <w:numId w:val="85"/>
              </w:numPr>
              <w:suppressAutoHyphens w:val="0"/>
              <w:spacing w:before="0" w:line="240" w:lineRule="auto"/>
              <w:ind w:left="0" w:firstLine="0"/>
              <w:contextualSpacing/>
              <w:jc w:val="left"/>
              <w:rPr>
                <w:rFonts w:ascii="Arial" w:hAnsi="Arial" w:cs="Arial"/>
              </w:rPr>
            </w:pPr>
            <w:r>
              <w:rPr>
                <w:rFonts w:ascii="Arial" w:hAnsi="Arial" w:cs="Arial"/>
              </w:rPr>
              <w:t>Rozmiar bufora min. 128 kB</w:t>
            </w:r>
          </w:p>
          <w:p w:rsidR="00815828" w:rsidRDefault="00815828" w:rsidP="00952FF0">
            <w:pPr>
              <w:numPr>
                <w:ilvl w:val="0"/>
                <w:numId w:val="85"/>
              </w:numPr>
              <w:suppressAutoHyphens w:val="0"/>
              <w:spacing w:before="0" w:line="240" w:lineRule="auto"/>
              <w:ind w:left="0" w:firstLine="0"/>
              <w:contextualSpacing/>
              <w:jc w:val="left"/>
              <w:rPr>
                <w:rFonts w:ascii="Arial" w:hAnsi="Arial" w:cs="Arial"/>
              </w:rPr>
            </w:pPr>
            <w:r>
              <w:rPr>
                <w:rFonts w:ascii="Arial" w:hAnsi="Arial" w:cs="Arial"/>
              </w:rPr>
              <w:t xml:space="preserve">Przepustowość przełącznika min. 10GB/s </w:t>
            </w:r>
          </w:p>
          <w:p w:rsidR="00815828" w:rsidRDefault="00815828" w:rsidP="00952FF0">
            <w:pPr>
              <w:numPr>
                <w:ilvl w:val="0"/>
                <w:numId w:val="85"/>
              </w:numPr>
              <w:suppressAutoHyphens w:val="0"/>
              <w:spacing w:before="0" w:line="240" w:lineRule="auto"/>
              <w:ind w:left="0" w:firstLine="0"/>
              <w:contextualSpacing/>
              <w:jc w:val="left"/>
              <w:rPr>
                <w:rFonts w:ascii="Arial" w:hAnsi="Arial" w:cs="Arial"/>
              </w:rPr>
            </w:pPr>
            <w:r>
              <w:rPr>
                <w:rFonts w:ascii="Arial" w:hAnsi="Arial" w:cs="Arial"/>
              </w:rPr>
              <w:t>Tablica MAC adresów min. 2000</w:t>
            </w:r>
          </w:p>
          <w:p w:rsidR="00815828" w:rsidRDefault="00815828" w:rsidP="00952FF0">
            <w:pPr>
              <w:numPr>
                <w:ilvl w:val="0"/>
                <w:numId w:val="85"/>
              </w:numPr>
              <w:suppressAutoHyphens w:val="0"/>
              <w:spacing w:before="0" w:line="240" w:lineRule="auto"/>
              <w:ind w:left="0" w:firstLine="0"/>
              <w:contextualSpacing/>
              <w:jc w:val="left"/>
              <w:rPr>
                <w:rFonts w:ascii="Arial" w:hAnsi="Arial" w:cs="Arial"/>
              </w:rPr>
            </w:pPr>
            <w:r>
              <w:rPr>
                <w:rFonts w:ascii="Arial" w:hAnsi="Arial" w:cs="Arial"/>
              </w:rPr>
              <w:t>Wsparcie dla ramek Jumbo (do min. 9k rozmiar pakietu)</w:t>
            </w:r>
          </w:p>
          <w:p w:rsidR="00815828" w:rsidRDefault="00815828" w:rsidP="00952FF0">
            <w:pPr>
              <w:numPr>
                <w:ilvl w:val="0"/>
                <w:numId w:val="85"/>
              </w:numPr>
              <w:suppressAutoHyphens w:val="0"/>
              <w:spacing w:before="0" w:line="240" w:lineRule="auto"/>
              <w:ind w:left="0" w:firstLine="0"/>
              <w:contextualSpacing/>
              <w:jc w:val="left"/>
              <w:rPr>
                <w:rFonts w:ascii="Arial" w:hAnsi="Arial" w:cs="Arial"/>
              </w:rPr>
            </w:pPr>
            <w:r>
              <w:rPr>
                <w:rFonts w:ascii="Arial" w:hAnsi="Arial" w:cs="Arial"/>
              </w:rPr>
              <w:t>Obsługiwane protokoły: IEEE 802.3x, IEEE 802.3ab, IEEE 802.3az</w:t>
            </w:r>
          </w:p>
          <w:p w:rsidR="00815828" w:rsidRDefault="00815828" w:rsidP="00F250A5">
            <w:pPr>
              <w:spacing w:before="0" w:line="240" w:lineRule="auto"/>
              <w:ind w:left="0" w:firstLine="0"/>
              <w:contextualSpacing/>
              <w:rPr>
                <w:rFonts w:ascii="Arial" w:hAnsi="Arial" w:cs="Arial"/>
                <w:lang w:val="en-US"/>
              </w:rPr>
            </w:pPr>
          </w:p>
        </w:tc>
      </w:tr>
      <w:tr w:rsidR="00815828" w:rsidTr="00815828">
        <w:tc>
          <w:tcPr>
            <w:tcW w:w="1985" w:type="dxa"/>
            <w:tcBorders>
              <w:top w:val="single" w:sz="4" w:space="0" w:color="auto"/>
              <w:left w:val="single" w:sz="4" w:space="0" w:color="auto"/>
              <w:bottom w:val="single" w:sz="4" w:space="0" w:color="auto"/>
              <w:right w:val="single" w:sz="4" w:space="0" w:color="auto"/>
            </w:tcBorders>
            <w:hideMark/>
          </w:tcPr>
          <w:p w:rsidR="00815828" w:rsidRDefault="00815828" w:rsidP="00F250A5">
            <w:pPr>
              <w:spacing w:before="0" w:line="240" w:lineRule="auto"/>
              <w:ind w:left="0" w:firstLine="0"/>
              <w:contextualSpacing/>
              <w:rPr>
                <w:rFonts w:ascii="Arial" w:hAnsi="Arial" w:cs="Arial"/>
              </w:rPr>
            </w:pPr>
            <w:r>
              <w:rPr>
                <w:rFonts w:ascii="Arial" w:hAnsi="Arial" w:cs="Arial"/>
              </w:rPr>
              <w:t>Gwarancja</w:t>
            </w:r>
          </w:p>
        </w:tc>
        <w:tc>
          <w:tcPr>
            <w:tcW w:w="7195" w:type="dxa"/>
            <w:tcBorders>
              <w:top w:val="single" w:sz="4" w:space="0" w:color="auto"/>
              <w:left w:val="single" w:sz="4" w:space="0" w:color="auto"/>
              <w:bottom w:val="single" w:sz="4" w:space="0" w:color="auto"/>
              <w:right w:val="single" w:sz="4" w:space="0" w:color="auto"/>
            </w:tcBorders>
            <w:vAlign w:val="center"/>
            <w:hideMark/>
          </w:tcPr>
          <w:p w:rsidR="00815828" w:rsidRDefault="00815828" w:rsidP="00F250A5">
            <w:pPr>
              <w:spacing w:before="0" w:line="240" w:lineRule="auto"/>
              <w:ind w:left="0" w:firstLine="0"/>
              <w:contextualSpacing/>
              <w:rPr>
                <w:rFonts w:ascii="Arial" w:hAnsi="Arial" w:cs="Arial"/>
                <w:szCs w:val="20"/>
              </w:rPr>
            </w:pPr>
            <w:r>
              <w:rPr>
                <w:rFonts w:ascii="Arial" w:hAnsi="Arial" w:cs="Arial"/>
              </w:rPr>
              <w:t>Minimum 12 miesięczna gwarancja realizowana bezpośrednio przez producenta lub autoryzowany serwis</w:t>
            </w:r>
          </w:p>
        </w:tc>
      </w:tr>
    </w:tbl>
    <w:p w:rsidR="00815828" w:rsidRDefault="00815828" w:rsidP="00F250A5">
      <w:pPr>
        <w:keepNext/>
        <w:ind w:left="0" w:firstLine="0"/>
        <w:rPr>
          <w:rFonts w:ascii="Arial" w:hAnsi="Arial" w:cs="Arial"/>
          <w:sz w:val="18"/>
          <w:szCs w:val="18"/>
        </w:rPr>
      </w:pPr>
      <w:bookmarkStart w:id="1" w:name="_Hlk72218974"/>
      <w:r>
        <w:rPr>
          <w:rFonts w:ascii="Arial" w:hAnsi="Arial" w:cs="Arial"/>
          <w:sz w:val="18"/>
          <w:szCs w:val="18"/>
        </w:rPr>
        <w:t>Robert Hamrol</w:t>
      </w:r>
      <w:r w:rsidR="00F250A5">
        <w:rPr>
          <w:rFonts w:ascii="Arial" w:hAnsi="Arial" w:cs="Arial"/>
          <w:sz w:val="18"/>
          <w:szCs w:val="18"/>
        </w:rPr>
        <w:t xml:space="preserve"> tel. </w:t>
      </w:r>
      <w:r>
        <w:rPr>
          <w:rFonts w:ascii="Arial" w:hAnsi="Arial" w:cs="Arial"/>
          <w:sz w:val="18"/>
          <w:szCs w:val="18"/>
        </w:rPr>
        <w:t>61 665 2200</w:t>
      </w:r>
    </w:p>
    <w:p w:rsidR="00815828" w:rsidRDefault="00815828" w:rsidP="00815828">
      <w:pPr>
        <w:keepNext/>
        <w:rPr>
          <w:rFonts w:ascii="Arial" w:hAnsi="Arial" w:cs="Arial"/>
          <w:sz w:val="18"/>
          <w:szCs w:val="18"/>
        </w:rPr>
      </w:pPr>
      <w:r>
        <w:rPr>
          <w:rFonts w:ascii="Arial" w:hAnsi="Arial" w:cs="Arial"/>
          <w:sz w:val="18"/>
          <w:szCs w:val="18"/>
        </w:rPr>
        <w:t>Osoby zainteresowane zakupem, nr telefon</w:t>
      </w:r>
      <w:bookmarkEnd w:id="1"/>
    </w:p>
    <w:p w:rsidR="00F569B3" w:rsidRDefault="00F569B3">
      <w:pPr>
        <w:suppressAutoHyphens w:val="0"/>
        <w:spacing w:before="0" w:after="160" w:line="259" w:lineRule="auto"/>
        <w:ind w:left="0" w:firstLine="0"/>
        <w:jc w:val="left"/>
        <w:rPr>
          <w:rFonts w:ascii="Arial" w:eastAsia="Lucida Sans Unicode" w:hAnsi="Arial" w:cs="Mangal"/>
          <w:b/>
          <w:kern w:val="3"/>
          <w:sz w:val="24"/>
          <w:szCs w:val="24"/>
          <w:lang w:eastAsia="zh-CN" w:bidi="hi-IN"/>
        </w:rPr>
      </w:pPr>
      <w:r>
        <w:rPr>
          <w:rFonts w:ascii="Arial" w:eastAsia="Lucida Sans Unicode" w:hAnsi="Arial" w:cs="Mangal"/>
          <w:b/>
          <w:kern w:val="3"/>
          <w:sz w:val="24"/>
          <w:szCs w:val="24"/>
          <w:lang w:eastAsia="zh-CN" w:bidi="hi-IN"/>
        </w:rPr>
        <w:br w:type="page"/>
      </w:r>
    </w:p>
    <w:p w:rsidR="00F569B3" w:rsidRPr="006639F1" w:rsidRDefault="00F569B3" w:rsidP="00F569B3">
      <w:pPr>
        <w:suppressAutoHyphens w:val="0"/>
        <w:spacing w:before="0" w:after="160" w:line="259" w:lineRule="auto"/>
        <w:ind w:left="0" w:firstLine="0"/>
        <w:jc w:val="right"/>
        <w:rPr>
          <w:b/>
          <w:u w:val="single"/>
        </w:rPr>
      </w:pPr>
      <w:r w:rsidRPr="00A44229">
        <w:rPr>
          <w:b/>
          <w:u w:val="single"/>
        </w:rPr>
        <w:t xml:space="preserve">Załącznik </w:t>
      </w:r>
      <w:r>
        <w:rPr>
          <w:b/>
          <w:u w:val="single"/>
        </w:rPr>
        <w:t>5</w:t>
      </w:r>
      <w:r w:rsidR="00894047">
        <w:rPr>
          <w:b/>
          <w:u w:val="single"/>
        </w:rPr>
        <w:t>0</w:t>
      </w:r>
    </w:p>
    <w:p w:rsidR="008E6057" w:rsidRDefault="005B4E7E" w:rsidP="005B4E7E">
      <w:pPr>
        <w:spacing w:before="0" w:line="240" w:lineRule="auto"/>
        <w:ind w:left="0" w:firstLine="0"/>
        <w:contextualSpacing/>
        <w:rPr>
          <w:rFonts w:ascii="Arial" w:hAnsi="Arial" w:cs="Arial"/>
          <w:sz w:val="18"/>
          <w:szCs w:val="18"/>
        </w:rPr>
      </w:pPr>
      <w:r>
        <w:rPr>
          <w:rFonts w:ascii="Arial" w:hAnsi="Arial" w:cs="Arial"/>
          <w:sz w:val="18"/>
          <w:szCs w:val="18"/>
        </w:rPr>
        <w:t xml:space="preserve">Zakład Chemii Organicznej, </w:t>
      </w:r>
    </w:p>
    <w:p w:rsidR="008E6057" w:rsidRDefault="005B4E7E" w:rsidP="005B4E7E">
      <w:pPr>
        <w:spacing w:before="0" w:line="240" w:lineRule="auto"/>
        <w:ind w:left="0" w:firstLine="0"/>
        <w:contextualSpacing/>
        <w:rPr>
          <w:rFonts w:ascii="Arial" w:hAnsi="Arial" w:cs="Arial"/>
          <w:sz w:val="18"/>
          <w:szCs w:val="18"/>
        </w:rPr>
      </w:pPr>
      <w:r>
        <w:rPr>
          <w:rFonts w:ascii="Arial" w:hAnsi="Arial" w:cs="Arial"/>
          <w:sz w:val="18"/>
          <w:szCs w:val="18"/>
        </w:rPr>
        <w:t xml:space="preserve">Instytut Technologii i Inżynierii Chemicznej, </w:t>
      </w:r>
    </w:p>
    <w:p w:rsidR="005B4E7E" w:rsidRDefault="005B4E7E" w:rsidP="005B4E7E">
      <w:pPr>
        <w:spacing w:before="0" w:line="240" w:lineRule="auto"/>
        <w:ind w:left="0" w:firstLine="0"/>
        <w:contextualSpacing/>
        <w:rPr>
          <w:rFonts w:ascii="Arial" w:hAnsi="Arial" w:cs="Arial"/>
          <w:sz w:val="18"/>
          <w:szCs w:val="18"/>
        </w:rPr>
      </w:pPr>
      <w:r>
        <w:rPr>
          <w:rFonts w:ascii="Arial" w:hAnsi="Arial" w:cs="Arial"/>
          <w:sz w:val="18"/>
          <w:szCs w:val="18"/>
        </w:rPr>
        <w:t>ul. Berdychowo 4, 60-965 Poznań</w:t>
      </w:r>
    </w:p>
    <w:p w:rsidR="005B4E7E" w:rsidRDefault="005B4E7E" w:rsidP="005B4E7E">
      <w:pPr>
        <w:spacing w:before="0" w:line="240" w:lineRule="auto"/>
        <w:ind w:left="0" w:firstLine="0"/>
        <w:contextualSpacing/>
        <w:rPr>
          <w:rFonts w:ascii="Arial" w:hAnsi="Arial" w:cs="Arial"/>
          <w:sz w:val="18"/>
          <w:szCs w:val="18"/>
        </w:rPr>
      </w:pPr>
      <w:r>
        <w:rPr>
          <w:rFonts w:ascii="Arial" w:hAnsi="Arial" w:cs="Arial"/>
          <w:sz w:val="18"/>
          <w:szCs w:val="18"/>
        </w:rPr>
        <w:t>…………………………………………..</w:t>
      </w:r>
    </w:p>
    <w:p w:rsidR="005B4E7E" w:rsidRDefault="005B4E7E" w:rsidP="005B4E7E">
      <w:pPr>
        <w:spacing w:before="0" w:line="240" w:lineRule="auto"/>
        <w:ind w:left="0" w:firstLine="0"/>
        <w:contextualSpacing/>
        <w:rPr>
          <w:rFonts w:ascii="Arial" w:hAnsi="Arial" w:cs="Arial"/>
          <w:sz w:val="18"/>
          <w:szCs w:val="18"/>
        </w:rPr>
      </w:pPr>
      <w:r>
        <w:rPr>
          <w:rFonts w:ascii="Arial" w:hAnsi="Arial" w:cs="Arial"/>
          <w:sz w:val="18"/>
          <w:szCs w:val="18"/>
        </w:rPr>
        <w:t>nazwa jednostki zamawiającej, adres</w:t>
      </w:r>
    </w:p>
    <w:p w:rsidR="005B4E7E" w:rsidRDefault="005B4E7E" w:rsidP="005B4E7E">
      <w:pPr>
        <w:spacing w:before="0" w:line="240" w:lineRule="auto"/>
        <w:ind w:left="0" w:firstLine="0"/>
        <w:contextualSpacing/>
        <w:rPr>
          <w:rFonts w:ascii="Arial" w:hAnsi="Arial" w:cs="Arial"/>
          <w:sz w:val="18"/>
          <w:szCs w:val="18"/>
        </w:rPr>
      </w:pPr>
    </w:p>
    <w:p w:rsidR="005B4E7E" w:rsidRDefault="005B4E7E" w:rsidP="005B4E7E">
      <w:pPr>
        <w:spacing w:before="0" w:line="240" w:lineRule="auto"/>
        <w:ind w:left="0" w:firstLine="0"/>
        <w:contextualSpacing/>
        <w:rPr>
          <w:rFonts w:ascii="Arial" w:hAnsi="Arial" w:cs="Arial"/>
        </w:rPr>
      </w:pPr>
      <w:r>
        <w:rPr>
          <w:rFonts w:ascii="Arial" w:hAnsi="Arial" w:cs="Arial"/>
        </w:rPr>
        <w:t>Jeden zestaw komputerowy o parametrach:</w:t>
      </w:r>
    </w:p>
    <w:tbl>
      <w:tblPr>
        <w:tblStyle w:val="Tabela-Siatka"/>
        <w:tblW w:w="9150" w:type="dxa"/>
        <w:tblInd w:w="113" w:type="dxa"/>
        <w:tblLayout w:type="fixed"/>
        <w:tblCellMar>
          <w:top w:w="108" w:type="dxa"/>
          <w:bottom w:w="108" w:type="dxa"/>
        </w:tblCellMar>
        <w:tblLook w:val="04A0" w:firstRow="1" w:lastRow="0" w:firstColumn="1" w:lastColumn="0" w:noHBand="0" w:noVBand="1"/>
      </w:tblPr>
      <w:tblGrid>
        <w:gridCol w:w="2711"/>
        <w:gridCol w:w="6439"/>
      </w:tblGrid>
      <w:tr w:rsidR="005B4E7E" w:rsidTr="005B4E7E">
        <w:tc>
          <w:tcPr>
            <w:tcW w:w="2711" w:type="dxa"/>
            <w:tcBorders>
              <w:top w:val="single" w:sz="4" w:space="0" w:color="auto"/>
              <w:left w:val="single" w:sz="4" w:space="0" w:color="auto"/>
              <w:bottom w:val="single" w:sz="4" w:space="0" w:color="auto"/>
              <w:right w:val="single" w:sz="4" w:space="0" w:color="auto"/>
            </w:tcBorders>
            <w:hideMark/>
          </w:tcPr>
          <w:p w:rsidR="005B4E7E" w:rsidRDefault="005B4E7E">
            <w:pPr>
              <w:spacing w:before="0" w:line="240" w:lineRule="auto"/>
              <w:ind w:left="0" w:firstLine="0"/>
              <w:jc w:val="center"/>
              <w:rPr>
                <w:rFonts w:ascii="Arial" w:hAnsi="Arial" w:cs="Arial"/>
                <w:b/>
                <w:sz w:val="20"/>
                <w:szCs w:val="20"/>
              </w:rPr>
            </w:pPr>
            <w:r>
              <w:rPr>
                <w:rFonts w:ascii="Arial" w:hAnsi="Arial" w:cs="Arial"/>
                <w:b/>
                <w:sz w:val="20"/>
                <w:szCs w:val="20"/>
              </w:rPr>
              <w:t>WYSZCZEGÓLNIENIE</w:t>
            </w:r>
          </w:p>
        </w:tc>
        <w:tc>
          <w:tcPr>
            <w:tcW w:w="6440" w:type="dxa"/>
            <w:tcBorders>
              <w:top w:val="single" w:sz="4" w:space="0" w:color="auto"/>
              <w:left w:val="single" w:sz="4" w:space="0" w:color="auto"/>
              <w:bottom w:val="single" w:sz="4" w:space="0" w:color="auto"/>
              <w:right w:val="single" w:sz="4" w:space="0" w:color="auto"/>
            </w:tcBorders>
            <w:hideMark/>
          </w:tcPr>
          <w:p w:rsidR="005B4E7E" w:rsidRDefault="005B4E7E">
            <w:pPr>
              <w:spacing w:before="0" w:line="240" w:lineRule="auto"/>
              <w:ind w:left="0" w:firstLine="0"/>
              <w:jc w:val="center"/>
              <w:rPr>
                <w:rFonts w:ascii="Arial" w:hAnsi="Arial" w:cs="Arial"/>
                <w:b/>
                <w:sz w:val="20"/>
                <w:szCs w:val="20"/>
              </w:rPr>
            </w:pPr>
            <w:r>
              <w:rPr>
                <w:rFonts w:ascii="Arial" w:hAnsi="Arial" w:cs="Arial"/>
                <w:b/>
                <w:sz w:val="20"/>
                <w:szCs w:val="20"/>
              </w:rPr>
              <w:t>WYMAGANIA</w:t>
            </w:r>
          </w:p>
        </w:tc>
      </w:tr>
      <w:tr w:rsidR="005B4E7E" w:rsidTr="005B4E7E">
        <w:tc>
          <w:tcPr>
            <w:tcW w:w="2711" w:type="dxa"/>
            <w:tcBorders>
              <w:top w:val="single" w:sz="4" w:space="0" w:color="auto"/>
              <w:left w:val="single" w:sz="4" w:space="0" w:color="auto"/>
              <w:bottom w:val="single" w:sz="4" w:space="0" w:color="auto"/>
              <w:right w:val="single" w:sz="4" w:space="0" w:color="auto"/>
            </w:tcBorders>
            <w:hideMark/>
          </w:tcPr>
          <w:p w:rsidR="005B4E7E" w:rsidRDefault="005B4E7E">
            <w:pPr>
              <w:spacing w:before="0" w:line="240" w:lineRule="auto"/>
              <w:ind w:left="0" w:firstLine="0"/>
              <w:jc w:val="left"/>
              <w:rPr>
                <w:rFonts w:ascii="Arial" w:hAnsi="Arial" w:cs="Arial"/>
                <w:b/>
                <w:sz w:val="18"/>
                <w:szCs w:val="18"/>
              </w:rPr>
            </w:pPr>
            <w:r>
              <w:rPr>
                <w:rFonts w:ascii="Arial" w:hAnsi="Arial" w:cs="Arial"/>
                <w:b/>
                <w:sz w:val="18"/>
                <w:szCs w:val="18"/>
              </w:rPr>
              <w:t>Płyta główna</w:t>
            </w:r>
          </w:p>
        </w:tc>
        <w:tc>
          <w:tcPr>
            <w:tcW w:w="6440" w:type="dxa"/>
            <w:tcBorders>
              <w:top w:val="single" w:sz="4" w:space="0" w:color="auto"/>
              <w:left w:val="single" w:sz="4" w:space="0" w:color="auto"/>
              <w:bottom w:val="single" w:sz="4" w:space="0" w:color="auto"/>
              <w:right w:val="single" w:sz="4" w:space="0" w:color="auto"/>
            </w:tcBorders>
            <w:hideMark/>
          </w:tcPr>
          <w:p w:rsidR="005B4E7E" w:rsidRDefault="005B4E7E" w:rsidP="005B4E7E">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obsługa procesorów czterordzeniowych,</w:t>
            </w:r>
          </w:p>
          <w:p w:rsidR="005B4E7E" w:rsidRDefault="005B4E7E" w:rsidP="005B4E7E">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zintegrowany kontroler SATAIII min. 2 porty,</w:t>
            </w:r>
          </w:p>
          <w:p w:rsidR="005B4E7E" w:rsidRDefault="005B4E7E" w:rsidP="005B4E7E">
            <w:pPr>
              <w:pStyle w:val="Akapitzlist"/>
              <w:numPr>
                <w:ilvl w:val="0"/>
                <w:numId w:val="28"/>
              </w:numPr>
              <w:suppressAutoHyphens w:val="0"/>
              <w:spacing w:before="0" w:line="240" w:lineRule="auto"/>
              <w:ind w:left="397" w:hanging="227"/>
              <w:jc w:val="left"/>
              <w:rPr>
                <w:rFonts w:ascii="Arial" w:hAnsi="Arial" w:cs="Arial"/>
                <w:sz w:val="18"/>
                <w:szCs w:val="18"/>
                <w:lang w:val="en-US"/>
              </w:rPr>
            </w:pPr>
            <w:r>
              <w:rPr>
                <w:rFonts w:ascii="Arial" w:hAnsi="Arial" w:cs="Arial"/>
                <w:sz w:val="18"/>
                <w:szCs w:val="18"/>
                <w:lang w:val="en-US"/>
              </w:rPr>
              <w:t>min. 1x PCI-Express 3.0 x16,</w:t>
            </w:r>
          </w:p>
          <w:p w:rsidR="005B4E7E" w:rsidRDefault="005B4E7E" w:rsidP="005B4E7E">
            <w:pPr>
              <w:pStyle w:val="Akapitzlist"/>
              <w:numPr>
                <w:ilvl w:val="0"/>
                <w:numId w:val="28"/>
              </w:numPr>
              <w:suppressAutoHyphens w:val="0"/>
              <w:spacing w:before="0" w:line="240" w:lineRule="auto"/>
              <w:ind w:left="397" w:hanging="227"/>
              <w:jc w:val="left"/>
              <w:rPr>
                <w:rFonts w:ascii="Arial" w:hAnsi="Arial" w:cs="Arial"/>
                <w:sz w:val="18"/>
                <w:szCs w:val="18"/>
                <w:lang w:val="en-US"/>
              </w:rPr>
            </w:pPr>
            <w:r>
              <w:rPr>
                <w:rFonts w:ascii="Arial" w:hAnsi="Arial" w:cs="Arial"/>
                <w:sz w:val="18"/>
                <w:szCs w:val="18"/>
                <w:lang w:val="en-US"/>
              </w:rPr>
              <w:t>min. 1x PCI-Express x1,</w:t>
            </w:r>
          </w:p>
          <w:p w:rsidR="005B4E7E" w:rsidRDefault="005B4E7E" w:rsidP="005B4E7E">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min. 8 złączy USB typ A w tym min 4x USB 3.1,</w:t>
            </w:r>
          </w:p>
          <w:p w:rsidR="005B4E7E" w:rsidRDefault="005B4E7E" w:rsidP="005B4E7E">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zabezpieczenie hasłem na poziomie BIOS ograniczające dostęp do zasobów komputera,</w:t>
            </w:r>
          </w:p>
          <w:p w:rsidR="005B4E7E" w:rsidRDefault="005B4E7E" w:rsidP="005B4E7E">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możliwość odczytania z BIOS dokładnych informacji o procesorze – co najmniej model, typ, prędkości rzeczywista, ilość pamięci cache,</w:t>
            </w:r>
          </w:p>
          <w:p w:rsidR="005B4E7E" w:rsidRDefault="005B4E7E" w:rsidP="005B4E7E">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możliwość odczytania bezpośrednio z BIOS informacji o wersji i dacie wydania używanej wersji BIOS,</w:t>
            </w:r>
          </w:p>
          <w:p w:rsidR="005B4E7E" w:rsidRDefault="005B4E7E" w:rsidP="005B4E7E">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możliwość sprawdzenia z poziomu BIOS modelu dysku twardego oraz modelu napędu optycznego,</w:t>
            </w:r>
          </w:p>
          <w:p w:rsidR="005B4E7E" w:rsidRDefault="005B4E7E" w:rsidP="005B4E7E">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możliwość ustawienia portów USB w trybie „no BOOT”- podczas startu komputer nie wykrywa urządzeń bootujących typu USB, natomiast po uruchomieniu systemu operacyjnego porty USB są aktywne,</w:t>
            </w:r>
          </w:p>
          <w:p w:rsidR="005B4E7E" w:rsidRDefault="005B4E7E" w:rsidP="005B4E7E">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dedykowany lub zintegrowany sprzętowy układ szyfrujący umożliwiający tworzenie zaszyfrowanych wirtualnych partycji. Usunięcie zabezpieczenia powoduje trwałe uszkodzenie płyty głównej, a odczytanie zaszyfrowanych danych nie jest możliwe na innym urządzeniu. Układ zgodny ze standardem TPM 2.0 lub nowszym,</w:t>
            </w:r>
          </w:p>
        </w:tc>
      </w:tr>
      <w:tr w:rsidR="005B4E7E" w:rsidTr="005B4E7E">
        <w:tc>
          <w:tcPr>
            <w:tcW w:w="2711" w:type="dxa"/>
            <w:tcBorders>
              <w:top w:val="single" w:sz="4" w:space="0" w:color="auto"/>
              <w:left w:val="single" w:sz="4" w:space="0" w:color="auto"/>
              <w:bottom w:val="single" w:sz="4" w:space="0" w:color="auto"/>
              <w:right w:val="single" w:sz="4" w:space="0" w:color="auto"/>
            </w:tcBorders>
            <w:hideMark/>
          </w:tcPr>
          <w:p w:rsidR="005B4E7E" w:rsidRDefault="005B4E7E">
            <w:pPr>
              <w:spacing w:before="0" w:line="240" w:lineRule="auto"/>
              <w:ind w:left="0" w:firstLine="0"/>
              <w:jc w:val="left"/>
              <w:rPr>
                <w:rFonts w:ascii="Arial" w:hAnsi="Arial" w:cs="Arial"/>
                <w:b/>
                <w:sz w:val="18"/>
                <w:szCs w:val="18"/>
              </w:rPr>
            </w:pPr>
            <w:r>
              <w:rPr>
                <w:rFonts w:ascii="Arial" w:hAnsi="Arial" w:cs="Arial"/>
                <w:b/>
                <w:sz w:val="18"/>
                <w:szCs w:val="18"/>
              </w:rPr>
              <w:t>Procesor</w:t>
            </w:r>
          </w:p>
        </w:tc>
        <w:tc>
          <w:tcPr>
            <w:tcW w:w="6440" w:type="dxa"/>
            <w:tcBorders>
              <w:top w:val="single" w:sz="4" w:space="0" w:color="auto"/>
              <w:left w:val="single" w:sz="4" w:space="0" w:color="auto"/>
              <w:bottom w:val="single" w:sz="4" w:space="0" w:color="auto"/>
              <w:right w:val="single" w:sz="4" w:space="0" w:color="auto"/>
            </w:tcBorders>
            <w:hideMark/>
          </w:tcPr>
          <w:p w:rsidR="005B4E7E" w:rsidRDefault="005B4E7E" w:rsidP="005B4E7E">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architektura x86-64bit,</w:t>
            </w:r>
          </w:p>
          <w:p w:rsidR="005B4E7E" w:rsidRDefault="005B4E7E" w:rsidP="005B4E7E">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wynik w teście PassMark CPU Mark nie mniejszy niż 9000 punktów,</w:t>
            </w:r>
          </w:p>
        </w:tc>
      </w:tr>
      <w:tr w:rsidR="005B4E7E" w:rsidTr="005B4E7E">
        <w:tc>
          <w:tcPr>
            <w:tcW w:w="2711" w:type="dxa"/>
            <w:tcBorders>
              <w:top w:val="single" w:sz="4" w:space="0" w:color="auto"/>
              <w:left w:val="single" w:sz="4" w:space="0" w:color="auto"/>
              <w:bottom w:val="single" w:sz="4" w:space="0" w:color="auto"/>
              <w:right w:val="single" w:sz="4" w:space="0" w:color="auto"/>
            </w:tcBorders>
            <w:hideMark/>
          </w:tcPr>
          <w:p w:rsidR="005B4E7E" w:rsidRDefault="005B4E7E">
            <w:pPr>
              <w:spacing w:before="0" w:line="240" w:lineRule="auto"/>
              <w:ind w:left="0" w:firstLine="0"/>
              <w:jc w:val="left"/>
              <w:rPr>
                <w:rFonts w:ascii="Arial" w:hAnsi="Arial" w:cs="Arial"/>
                <w:b/>
                <w:sz w:val="18"/>
                <w:szCs w:val="18"/>
              </w:rPr>
            </w:pPr>
            <w:r>
              <w:rPr>
                <w:rFonts w:ascii="Arial" w:hAnsi="Arial" w:cs="Arial"/>
                <w:b/>
                <w:sz w:val="18"/>
                <w:szCs w:val="18"/>
              </w:rPr>
              <w:t>Pamięć RAM</w:t>
            </w:r>
          </w:p>
        </w:tc>
        <w:tc>
          <w:tcPr>
            <w:tcW w:w="6440" w:type="dxa"/>
            <w:tcBorders>
              <w:top w:val="single" w:sz="4" w:space="0" w:color="auto"/>
              <w:left w:val="single" w:sz="4" w:space="0" w:color="auto"/>
              <w:bottom w:val="single" w:sz="4" w:space="0" w:color="auto"/>
              <w:right w:val="single" w:sz="4" w:space="0" w:color="auto"/>
            </w:tcBorders>
            <w:hideMark/>
          </w:tcPr>
          <w:p w:rsidR="005B4E7E" w:rsidRDefault="005B4E7E" w:rsidP="005B4E7E">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8GB,</w:t>
            </w:r>
          </w:p>
          <w:p w:rsidR="005B4E7E" w:rsidRDefault="005B4E7E" w:rsidP="005B4E7E">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konstrukcja komputera musi umożliwiać łatwy dostęp do pamięci w celu np. demontażu, wymiany lub rozbudowy,</w:t>
            </w:r>
          </w:p>
        </w:tc>
      </w:tr>
      <w:tr w:rsidR="005B4E7E" w:rsidTr="005B4E7E">
        <w:tc>
          <w:tcPr>
            <w:tcW w:w="2711" w:type="dxa"/>
            <w:tcBorders>
              <w:top w:val="single" w:sz="4" w:space="0" w:color="auto"/>
              <w:left w:val="single" w:sz="4" w:space="0" w:color="auto"/>
              <w:bottom w:val="single" w:sz="4" w:space="0" w:color="auto"/>
              <w:right w:val="single" w:sz="4" w:space="0" w:color="auto"/>
            </w:tcBorders>
            <w:hideMark/>
          </w:tcPr>
          <w:p w:rsidR="005B4E7E" w:rsidRDefault="005B4E7E">
            <w:pPr>
              <w:spacing w:before="0" w:line="240" w:lineRule="auto"/>
              <w:ind w:left="0" w:firstLine="0"/>
              <w:jc w:val="left"/>
              <w:rPr>
                <w:rFonts w:ascii="Arial" w:hAnsi="Arial" w:cs="Arial"/>
                <w:b/>
                <w:sz w:val="18"/>
                <w:szCs w:val="18"/>
              </w:rPr>
            </w:pPr>
            <w:r>
              <w:rPr>
                <w:rFonts w:ascii="Arial" w:hAnsi="Arial" w:cs="Arial"/>
                <w:b/>
                <w:sz w:val="18"/>
                <w:szCs w:val="18"/>
              </w:rPr>
              <w:t>Dysk SSD</w:t>
            </w:r>
          </w:p>
        </w:tc>
        <w:tc>
          <w:tcPr>
            <w:tcW w:w="6440" w:type="dxa"/>
            <w:tcBorders>
              <w:top w:val="single" w:sz="4" w:space="0" w:color="auto"/>
              <w:left w:val="single" w:sz="4" w:space="0" w:color="auto"/>
              <w:bottom w:val="single" w:sz="4" w:space="0" w:color="auto"/>
              <w:right w:val="single" w:sz="4" w:space="0" w:color="auto"/>
            </w:tcBorders>
            <w:hideMark/>
          </w:tcPr>
          <w:p w:rsidR="005B4E7E" w:rsidRDefault="005B4E7E" w:rsidP="005B4E7E">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pojemność nie mniejsza niż 512GB,</w:t>
            </w:r>
          </w:p>
          <w:p w:rsidR="005B4E7E" w:rsidRDefault="005B4E7E" w:rsidP="005B4E7E">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złącze M.2 z obsługą protokołu NVMe,</w:t>
            </w:r>
          </w:p>
          <w:p w:rsidR="005B4E7E" w:rsidRDefault="005B4E7E" w:rsidP="005B4E7E">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synchroniczne kości 3D-NAND/V-NAND TLC lub MLC,</w:t>
            </w:r>
          </w:p>
          <w:p w:rsidR="005B4E7E" w:rsidRDefault="005B4E7E" w:rsidP="005B4E7E">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dysk musi posiadać wbudowaną pamięć DRAM,</w:t>
            </w:r>
          </w:p>
          <w:p w:rsidR="005B4E7E" w:rsidRDefault="005B4E7E" w:rsidP="005B4E7E">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konstrukcja komputera musi umożliwiać łatwy dostęp do dysku w celu np. demontażu lub wymiany,</w:t>
            </w:r>
          </w:p>
        </w:tc>
      </w:tr>
      <w:tr w:rsidR="005B4E7E" w:rsidTr="005B4E7E">
        <w:tc>
          <w:tcPr>
            <w:tcW w:w="2711" w:type="dxa"/>
            <w:tcBorders>
              <w:top w:val="single" w:sz="4" w:space="0" w:color="auto"/>
              <w:left w:val="single" w:sz="4" w:space="0" w:color="auto"/>
              <w:bottom w:val="single" w:sz="4" w:space="0" w:color="auto"/>
              <w:right w:val="single" w:sz="4" w:space="0" w:color="auto"/>
            </w:tcBorders>
            <w:hideMark/>
          </w:tcPr>
          <w:p w:rsidR="005B4E7E" w:rsidRDefault="005B4E7E">
            <w:pPr>
              <w:spacing w:before="0" w:line="240" w:lineRule="auto"/>
              <w:ind w:left="0" w:firstLine="0"/>
              <w:jc w:val="left"/>
              <w:rPr>
                <w:rFonts w:ascii="Arial" w:hAnsi="Arial" w:cs="Arial"/>
                <w:b/>
                <w:sz w:val="18"/>
                <w:szCs w:val="18"/>
              </w:rPr>
            </w:pPr>
            <w:r>
              <w:rPr>
                <w:rFonts w:ascii="Arial" w:hAnsi="Arial" w:cs="Arial"/>
                <w:b/>
                <w:sz w:val="18"/>
                <w:szCs w:val="18"/>
              </w:rPr>
              <w:t>Karta sieciowa</w:t>
            </w:r>
          </w:p>
        </w:tc>
        <w:tc>
          <w:tcPr>
            <w:tcW w:w="6440" w:type="dxa"/>
            <w:tcBorders>
              <w:top w:val="single" w:sz="4" w:space="0" w:color="auto"/>
              <w:left w:val="single" w:sz="4" w:space="0" w:color="auto"/>
              <w:bottom w:val="single" w:sz="4" w:space="0" w:color="auto"/>
              <w:right w:val="single" w:sz="4" w:space="0" w:color="auto"/>
            </w:tcBorders>
            <w:hideMark/>
          </w:tcPr>
          <w:p w:rsidR="005B4E7E" w:rsidRDefault="005B4E7E" w:rsidP="005B4E7E">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zintegrowana,</w:t>
            </w:r>
          </w:p>
          <w:p w:rsidR="005B4E7E" w:rsidRDefault="005B4E7E" w:rsidP="005B4E7E">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10/100/1000 Mbsp,</w:t>
            </w:r>
          </w:p>
          <w:p w:rsidR="005B4E7E" w:rsidRDefault="005B4E7E" w:rsidP="005B4E7E">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Wake on LAN,</w:t>
            </w:r>
          </w:p>
          <w:p w:rsidR="005B4E7E" w:rsidRDefault="005B4E7E" w:rsidP="005B4E7E">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możliwość wyłączenia karty sieciowej w BIOS,</w:t>
            </w:r>
          </w:p>
        </w:tc>
      </w:tr>
      <w:tr w:rsidR="005B4E7E" w:rsidTr="005B4E7E">
        <w:tc>
          <w:tcPr>
            <w:tcW w:w="2711" w:type="dxa"/>
            <w:tcBorders>
              <w:top w:val="single" w:sz="4" w:space="0" w:color="auto"/>
              <w:left w:val="single" w:sz="4" w:space="0" w:color="auto"/>
              <w:bottom w:val="single" w:sz="4" w:space="0" w:color="auto"/>
              <w:right w:val="single" w:sz="4" w:space="0" w:color="auto"/>
            </w:tcBorders>
            <w:hideMark/>
          </w:tcPr>
          <w:p w:rsidR="005B4E7E" w:rsidRDefault="005B4E7E">
            <w:pPr>
              <w:spacing w:before="0" w:line="240" w:lineRule="auto"/>
              <w:ind w:left="0" w:firstLine="0"/>
              <w:jc w:val="left"/>
              <w:rPr>
                <w:rFonts w:ascii="Arial" w:hAnsi="Arial" w:cs="Arial"/>
                <w:b/>
                <w:sz w:val="18"/>
                <w:szCs w:val="18"/>
              </w:rPr>
            </w:pPr>
            <w:r>
              <w:rPr>
                <w:rFonts w:ascii="Arial" w:hAnsi="Arial" w:cs="Arial"/>
                <w:b/>
                <w:sz w:val="18"/>
                <w:szCs w:val="18"/>
              </w:rPr>
              <w:t>Karta dźwiękowa</w:t>
            </w:r>
          </w:p>
        </w:tc>
        <w:tc>
          <w:tcPr>
            <w:tcW w:w="6440" w:type="dxa"/>
            <w:tcBorders>
              <w:top w:val="single" w:sz="4" w:space="0" w:color="auto"/>
              <w:left w:val="single" w:sz="4" w:space="0" w:color="auto"/>
              <w:bottom w:val="single" w:sz="4" w:space="0" w:color="auto"/>
              <w:right w:val="single" w:sz="4" w:space="0" w:color="auto"/>
            </w:tcBorders>
            <w:hideMark/>
          </w:tcPr>
          <w:p w:rsidR="005B4E7E" w:rsidRDefault="005B4E7E" w:rsidP="005B4E7E">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zintegrowana, </w:t>
            </w:r>
          </w:p>
          <w:p w:rsidR="005B4E7E" w:rsidRDefault="005B4E7E" w:rsidP="005B4E7E">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standard High Definition,</w:t>
            </w:r>
          </w:p>
          <w:p w:rsidR="005B4E7E" w:rsidRDefault="005B4E7E" w:rsidP="005B4E7E">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możliwość wyłączenia karty dźwiękowej w BIOS,</w:t>
            </w:r>
          </w:p>
          <w:p w:rsidR="005B4E7E" w:rsidRDefault="005B4E7E" w:rsidP="005B4E7E">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co najmniej 1x wyjście audio z tyłu obudowy na panelu I/O płyty głównej,</w:t>
            </w:r>
          </w:p>
        </w:tc>
      </w:tr>
      <w:tr w:rsidR="005B4E7E" w:rsidTr="005B4E7E">
        <w:tc>
          <w:tcPr>
            <w:tcW w:w="2711" w:type="dxa"/>
            <w:tcBorders>
              <w:top w:val="single" w:sz="4" w:space="0" w:color="auto"/>
              <w:left w:val="single" w:sz="4" w:space="0" w:color="auto"/>
              <w:bottom w:val="single" w:sz="4" w:space="0" w:color="auto"/>
              <w:right w:val="single" w:sz="4" w:space="0" w:color="auto"/>
            </w:tcBorders>
            <w:hideMark/>
          </w:tcPr>
          <w:p w:rsidR="005B4E7E" w:rsidRDefault="005B4E7E">
            <w:pPr>
              <w:spacing w:before="0" w:line="240" w:lineRule="auto"/>
              <w:ind w:left="0" w:firstLine="0"/>
              <w:jc w:val="left"/>
              <w:rPr>
                <w:rFonts w:ascii="Arial" w:hAnsi="Arial" w:cs="Arial"/>
                <w:b/>
                <w:sz w:val="18"/>
                <w:szCs w:val="18"/>
              </w:rPr>
            </w:pPr>
            <w:r>
              <w:rPr>
                <w:rFonts w:ascii="Arial" w:hAnsi="Arial" w:cs="Arial"/>
                <w:b/>
                <w:sz w:val="18"/>
                <w:szCs w:val="18"/>
              </w:rPr>
              <w:t>Karta graficzna</w:t>
            </w:r>
          </w:p>
        </w:tc>
        <w:tc>
          <w:tcPr>
            <w:tcW w:w="6440" w:type="dxa"/>
            <w:tcBorders>
              <w:top w:val="single" w:sz="4" w:space="0" w:color="auto"/>
              <w:left w:val="single" w:sz="4" w:space="0" w:color="auto"/>
              <w:bottom w:val="single" w:sz="4" w:space="0" w:color="auto"/>
              <w:right w:val="single" w:sz="4" w:space="0" w:color="auto"/>
            </w:tcBorders>
            <w:hideMark/>
          </w:tcPr>
          <w:p w:rsidR="005B4E7E" w:rsidRDefault="005B4E7E" w:rsidP="005B4E7E">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zintegrowana,</w:t>
            </w:r>
          </w:p>
          <w:p w:rsidR="005B4E7E" w:rsidRDefault="005B4E7E" w:rsidP="005B4E7E">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zgodność z DirectX 12,</w:t>
            </w:r>
          </w:p>
          <w:p w:rsidR="005B4E7E" w:rsidRDefault="005B4E7E" w:rsidP="005B4E7E">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co najmniej dwa cyfrowe wyjścia wideo w tym min. 2x DisplayPort lub 1x DisplayPort i 1x HDMI – gniazda muszą być uzyskiwane bez stosowania przejściówek/adapterów,</w:t>
            </w:r>
          </w:p>
          <w:p w:rsidR="005B4E7E" w:rsidRDefault="005B4E7E" w:rsidP="005B4E7E">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jednoczesna obsługa co najmniej 2 monitorów w rozdzielczości min. 4096x2304 przy min. 60Hz każdy</w:t>
            </w:r>
          </w:p>
        </w:tc>
      </w:tr>
      <w:tr w:rsidR="005B4E7E" w:rsidTr="005B4E7E">
        <w:tc>
          <w:tcPr>
            <w:tcW w:w="2711" w:type="dxa"/>
            <w:tcBorders>
              <w:top w:val="single" w:sz="4" w:space="0" w:color="auto"/>
              <w:left w:val="single" w:sz="4" w:space="0" w:color="auto"/>
              <w:bottom w:val="single" w:sz="4" w:space="0" w:color="auto"/>
              <w:right w:val="single" w:sz="4" w:space="0" w:color="auto"/>
            </w:tcBorders>
            <w:hideMark/>
          </w:tcPr>
          <w:p w:rsidR="005B4E7E" w:rsidRDefault="005B4E7E">
            <w:pPr>
              <w:spacing w:before="0" w:line="240" w:lineRule="auto"/>
              <w:ind w:left="0" w:firstLine="0"/>
              <w:jc w:val="left"/>
              <w:rPr>
                <w:rFonts w:ascii="Arial" w:hAnsi="Arial" w:cs="Arial"/>
                <w:b/>
                <w:sz w:val="18"/>
                <w:szCs w:val="18"/>
              </w:rPr>
            </w:pPr>
            <w:r>
              <w:rPr>
                <w:rFonts w:ascii="Arial" w:hAnsi="Arial" w:cs="Arial"/>
                <w:b/>
                <w:sz w:val="18"/>
                <w:szCs w:val="18"/>
              </w:rPr>
              <w:t>Obudowa</w:t>
            </w:r>
          </w:p>
        </w:tc>
        <w:tc>
          <w:tcPr>
            <w:tcW w:w="6440" w:type="dxa"/>
            <w:tcBorders>
              <w:top w:val="single" w:sz="4" w:space="0" w:color="auto"/>
              <w:left w:val="single" w:sz="4" w:space="0" w:color="auto"/>
              <w:bottom w:val="single" w:sz="4" w:space="0" w:color="auto"/>
              <w:right w:val="single" w:sz="4" w:space="0" w:color="auto"/>
            </w:tcBorders>
            <w:hideMark/>
          </w:tcPr>
          <w:p w:rsidR="005B4E7E" w:rsidRDefault="005B4E7E" w:rsidP="005B4E7E">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kolor ciemny, matowy,</w:t>
            </w:r>
          </w:p>
          <w:p w:rsidR="005B4E7E" w:rsidRDefault="005B4E7E" w:rsidP="005B4E7E">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małogabarytowa typu small form factor,</w:t>
            </w:r>
          </w:p>
          <w:p w:rsidR="005B4E7E" w:rsidRDefault="005B4E7E" w:rsidP="005B4E7E">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fabrycznie przystosowana do pracy w pionie i w poziomie,</w:t>
            </w:r>
          </w:p>
          <w:p w:rsidR="005B4E7E" w:rsidRDefault="005B4E7E" w:rsidP="005B4E7E">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co najmniej jedna wewnętrzna zatoka 3.5 cala i 2.5 cala lub jedna zatoka 3.5 cala umożliwiająca montaż dysków 2.5 cala</w:t>
            </w:r>
          </w:p>
          <w:p w:rsidR="005B4E7E" w:rsidRDefault="005B4E7E" w:rsidP="005B4E7E">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wyście słuchawkowe i wejście mikrofonowe z przodu obudowy (minijack 3.5mm),</w:t>
            </w:r>
          </w:p>
          <w:p w:rsidR="005B4E7E" w:rsidRDefault="005B4E7E" w:rsidP="005B4E7E">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co najmniej 2x USB typ A w wersji co najmniej 3.1 gen 2 z przodu obudowy,</w:t>
            </w:r>
          </w:p>
          <w:p w:rsidR="005B4E7E" w:rsidRDefault="005B4E7E" w:rsidP="005B4E7E">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otwierana boczna ściana obudowy umożliwiająca dostęp do wszystkich podzespołów komputera,</w:t>
            </w:r>
          </w:p>
          <w:p w:rsidR="005B4E7E" w:rsidRDefault="005B4E7E" w:rsidP="005B4E7E">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zasilacz o mocy maksymalnej nie większej niż 280W i minimalnej sprawności nie mniejszej niż 85% (potwierdzone przez dokumentację techniczną producenta komputera),</w:t>
            </w:r>
          </w:p>
        </w:tc>
      </w:tr>
      <w:tr w:rsidR="005B4E7E" w:rsidTr="005B4E7E">
        <w:tc>
          <w:tcPr>
            <w:tcW w:w="2711" w:type="dxa"/>
            <w:tcBorders>
              <w:top w:val="single" w:sz="4" w:space="0" w:color="auto"/>
              <w:left w:val="single" w:sz="4" w:space="0" w:color="auto"/>
              <w:bottom w:val="single" w:sz="4" w:space="0" w:color="auto"/>
              <w:right w:val="single" w:sz="4" w:space="0" w:color="auto"/>
            </w:tcBorders>
            <w:hideMark/>
          </w:tcPr>
          <w:p w:rsidR="005B4E7E" w:rsidRDefault="005B4E7E">
            <w:pPr>
              <w:spacing w:before="0" w:line="240" w:lineRule="auto"/>
              <w:ind w:left="0" w:firstLine="0"/>
              <w:jc w:val="left"/>
              <w:rPr>
                <w:rFonts w:ascii="Arial" w:hAnsi="Arial" w:cs="Arial"/>
                <w:b/>
                <w:sz w:val="18"/>
                <w:szCs w:val="18"/>
              </w:rPr>
            </w:pPr>
            <w:r>
              <w:rPr>
                <w:rFonts w:ascii="Arial" w:hAnsi="Arial" w:cs="Arial"/>
                <w:b/>
                <w:sz w:val="18"/>
                <w:szCs w:val="18"/>
              </w:rPr>
              <w:t>System operacyjny</w:t>
            </w:r>
          </w:p>
        </w:tc>
        <w:tc>
          <w:tcPr>
            <w:tcW w:w="6440" w:type="dxa"/>
            <w:tcBorders>
              <w:top w:val="single" w:sz="4" w:space="0" w:color="auto"/>
              <w:left w:val="single" w:sz="4" w:space="0" w:color="auto"/>
              <w:bottom w:val="single" w:sz="4" w:space="0" w:color="auto"/>
              <w:right w:val="single" w:sz="4" w:space="0" w:color="auto"/>
            </w:tcBorders>
            <w:hideMark/>
          </w:tcPr>
          <w:p w:rsidR="005B4E7E" w:rsidRDefault="005B4E7E" w:rsidP="005B4E7E">
            <w:pPr>
              <w:pStyle w:val="Akapitzlist"/>
              <w:numPr>
                <w:ilvl w:val="0"/>
                <w:numId w:val="35"/>
              </w:numPr>
              <w:suppressAutoHyphens w:val="0"/>
              <w:spacing w:before="0" w:line="240" w:lineRule="auto"/>
              <w:ind w:left="397" w:hanging="227"/>
              <w:jc w:val="left"/>
              <w:rPr>
                <w:rFonts w:ascii="Arial" w:hAnsi="Arial" w:cs="Arial"/>
                <w:sz w:val="18"/>
                <w:szCs w:val="18"/>
              </w:rPr>
            </w:pPr>
            <w:r>
              <w:rPr>
                <w:rFonts w:ascii="Arial" w:hAnsi="Arial" w:cs="Arial"/>
                <w:sz w:val="18"/>
                <w:szCs w:val="18"/>
              </w:rPr>
              <w:t>najnowszy stabilny 64 bitowy system operacyjny,</w:t>
            </w:r>
          </w:p>
          <w:p w:rsidR="005B4E7E" w:rsidRDefault="005B4E7E" w:rsidP="005B4E7E">
            <w:pPr>
              <w:pStyle w:val="Akapitzlist"/>
              <w:numPr>
                <w:ilvl w:val="0"/>
                <w:numId w:val="35"/>
              </w:numPr>
              <w:suppressAutoHyphens w:val="0"/>
              <w:spacing w:before="0" w:line="240" w:lineRule="auto"/>
              <w:ind w:left="397" w:hanging="227"/>
              <w:jc w:val="left"/>
              <w:rPr>
                <w:rFonts w:ascii="Arial" w:hAnsi="Arial" w:cs="Arial"/>
                <w:sz w:val="18"/>
                <w:szCs w:val="18"/>
              </w:rPr>
            </w:pPr>
            <w:r>
              <w:rPr>
                <w:rFonts w:ascii="Arial" w:hAnsi="Arial" w:cs="Arial"/>
                <w:sz w:val="18"/>
                <w:szCs w:val="18"/>
              </w:rPr>
              <w:t>preinstalowany przez producenta komputera,</w:t>
            </w:r>
          </w:p>
          <w:p w:rsidR="005B4E7E" w:rsidRDefault="005B4E7E" w:rsidP="005B4E7E">
            <w:pPr>
              <w:pStyle w:val="Akapitzlist"/>
              <w:numPr>
                <w:ilvl w:val="0"/>
                <w:numId w:val="35"/>
              </w:numPr>
              <w:suppressAutoHyphens w:val="0"/>
              <w:spacing w:before="0" w:line="240" w:lineRule="auto"/>
              <w:ind w:left="397" w:hanging="227"/>
              <w:jc w:val="left"/>
              <w:rPr>
                <w:rFonts w:ascii="Arial" w:hAnsi="Arial" w:cs="Arial"/>
                <w:sz w:val="18"/>
                <w:szCs w:val="18"/>
              </w:rPr>
            </w:pPr>
            <w:r>
              <w:rPr>
                <w:rFonts w:ascii="Arial" w:hAnsi="Arial" w:cs="Arial"/>
                <w:sz w:val="18"/>
                <w:szCs w:val="18"/>
              </w:rPr>
              <w:t>nigdy wcześniej nie aktywowany na innym urządzeniu,</w:t>
            </w:r>
          </w:p>
          <w:p w:rsidR="005B4E7E" w:rsidRDefault="005B4E7E" w:rsidP="005B4E7E">
            <w:pPr>
              <w:pStyle w:val="Akapitzlist"/>
              <w:numPr>
                <w:ilvl w:val="0"/>
                <w:numId w:val="35"/>
              </w:numPr>
              <w:suppressAutoHyphens w:val="0"/>
              <w:spacing w:before="0" w:line="240" w:lineRule="auto"/>
              <w:ind w:left="397" w:hanging="227"/>
              <w:jc w:val="left"/>
              <w:rPr>
                <w:rFonts w:ascii="Arial" w:hAnsi="Arial" w:cs="Arial"/>
                <w:sz w:val="18"/>
                <w:szCs w:val="18"/>
              </w:rPr>
            </w:pPr>
            <w:r>
              <w:rPr>
                <w:rFonts w:ascii="Arial" w:hAnsi="Arial" w:cs="Arial"/>
                <w:sz w:val="18"/>
                <w:szCs w:val="18"/>
              </w:rPr>
              <w:t>graficzny interfejs użytkownika w języku polskim,</w:t>
            </w:r>
          </w:p>
          <w:p w:rsidR="005B4E7E" w:rsidRDefault="005B4E7E" w:rsidP="005B4E7E">
            <w:pPr>
              <w:pStyle w:val="Akapitzlist"/>
              <w:numPr>
                <w:ilvl w:val="0"/>
                <w:numId w:val="35"/>
              </w:numPr>
              <w:suppressAutoHyphens w:val="0"/>
              <w:spacing w:before="0" w:line="240" w:lineRule="auto"/>
              <w:ind w:left="397" w:hanging="227"/>
              <w:jc w:val="left"/>
              <w:rPr>
                <w:rFonts w:ascii="Arial" w:hAnsi="Arial" w:cs="Arial"/>
                <w:sz w:val="18"/>
                <w:szCs w:val="18"/>
              </w:rPr>
            </w:pPr>
            <w:r>
              <w:rPr>
                <w:rFonts w:ascii="Arial" w:hAnsi="Arial" w:cs="Arial"/>
                <w:sz w:val="18"/>
                <w:szCs w:val="18"/>
              </w:rPr>
              <w:t>w pełni zintegrowany z usługą katalogową ActiveDirectory, w tym: kontrola dostępu do zasobów oraz zcentralizowane zarządzanie oprogramowaniem i konfiguracja systemu poprzez Group Policy Objects,</w:t>
            </w:r>
          </w:p>
          <w:p w:rsidR="005B4E7E" w:rsidRDefault="005B4E7E" w:rsidP="005B4E7E">
            <w:pPr>
              <w:pStyle w:val="Akapitzlist"/>
              <w:numPr>
                <w:ilvl w:val="0"/>
                <w:numId w:val="35"/>
              </w:numPr>
              <w:suppressAutoHyphens w:val="0"/>
              <w:spacing w:before="0" w:line="240" w:lineRule="auto"/>
              <w:ind w:left="397" w:hanging="227"/>
              <w:jc w:val="left"/>
              <w:rPr>
                <w:rFonts w:ascii="Arial" w:hAnsi="Arial" w:cs="Arial"/>
                <w:sz w:val="18"/>
                <w:szCs w:val="18"/>
              </w:rPr>
            </w:pPr>
            <w:r>
              <w:rPr>
                <w:rFonts w:ascii="Arial" w:hAnsi="Arial" w:cs="Arial"/>
                <w:sz w:val="18"/>
                <w:szCs w:val="18"/>
              </w:rPr>
              <w:t>natywna obsługa systemu plików NTFS,</w:t>
            </w:r>
          </w:p>
        </w:tc>
      </w:tr>
      <w:tr w:rsidR="005B4E7E" w:rsidTr="005B4E7E">
        <w:tc>
          <w:tcPr>
            <w:tcW w:w="2711" w:type="dxa"/>
            <w:tcBorders>
              <w:top w:val="single" w:sz="4" w:space="0" w:color="auto"/>
              <w:left w:val="single" w:sz="4" w:space="0" w:color="auto"/>
              <w:bottom w:val="single" w:sz="4" w:space="0" w:color="auto"/>
              <w:right w:val="single" w:sz="4" w:space="0" w:color="auto"/>
            </w:tcBorders>
            <w:hideMark/>
          </w:tcPr>
          <w:p w:rsidR="005B4E7E" w:rsidRDefault="005B4E7E">
            <w:pPr>
              <w:spacing w:before="0" w:line="240" w:lineRule="auto"/>
              <w:ind w:left="0" w:firstLine="0"/>
              <w:jc w:val="left"/>
              <w:rPr>
                <w:rFonts w:ascii="Arial" w:hAnsi="Arial" w:cs="Arial"/>
                <w:b/>
                <w:sz w:val="18"/>
                <w:szCs w:val="18"/>
              </w:rPr>
            </w:pPr>
            <w:r>
              <w:rPr>
                <w:rFonts w:ascii="Arial" w:hAnsi="Arial" w:cs="Arial"/>
                <w:b/>
                <w:sz w:val="18"/>
                <w:szCs w:val="18"/>
              </w:rPr>
              <w:t>Klawiatura</w:t>
            </w:r>
          </w:p>
        </w:tc>
        <w:tc>
          <w:tcPr>
            <w:tcW w:w="6440" w:type="dxa"/>
            <w:tcBorders>
              <w:top w:val="single" w:sz="4" w:space="0" w:color="auto"/>
              <w:left w:val="single" w:sz="4" w:space="0" w:color="auto"/>
              <w:bottom w:val="single" w:sz="4" w:space="0" w:color="auto"/>
              <w:right w:val="single" w:sz="4" w:space="0" w:color="auto"/>
            </w:tcBorders>
            <w:hideMark/>
          </w:tcPr>
          <w:p w:rsidR="005B4E7E" w:rsidRDefault="005B4E7E" w:rsidP="005B4E7E">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przewodowa, złącze USB,</w:t>
            </w:r>
          </w:p>
          <w:p w:rsidR="005B4E7E" w:rsidRDefault="005B4E7E" w:rsidP="005B4E7E">
            <w:pPr>
              <w:pStyle w:val="Akapitzlist"/>
              <w:numPr>
                <w:ilvl w:val="0"/>
                <w:numId w:val="28"/>
              </w:numPr>
              <w:suppressAutoHyphens w:val="0"/>
              <w:spacing w:line="240" w:lineRule="auto"/>
              <w:ind w:left="397" w:hanging="227"/>
              <w:jc w:val="left"/>
              <w:rPr>
                <w:rFonts w:ascii="Arial" w:hAnsi="Arial" w:cs="Arial"/>
                <w:sz w:val="18"/>
                <w:szCs w:val="18"/>
              </w:rPr>
            </w:pPr>
            <w:r>
              <w:rPr>
                <w:rFonts w:ascii="Arial" w:hAnsi="Arial" w:cs="Arial"/>
                <w:sz w:val="18"/>
                <w:szCs w:val="18"/>
              </w:rPr>
              <w:t>pełnowymiarowa (z blokiem numerycznym),</w:t>
            </w:r>
          </w:p>
          <w:p w:rsidR="005B4E7E" w:rsidRDefault="005B4E7E" w:rsidP="005B4E7E">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niskoprofilowa (typu slim),</w:t>
            </w:r>
          </w:p>
          <w:p w:rsidR="005B4E7E" w:rsidRDefault="005B4E7E" w:rsidP="005B4E7E">
            <w:pPr>
              <w:pStyle w:val="Akapitzlist"/>
              <w:numPr>
                <w:ilvl w:val="0"/>
                <w:numId w:val="28"/>
              </w:numPr>
              <w:suppressAutoHyphens w:val="0"/>
              <w:spacing w:before="0" w:line="240" w:lineRule="auto"/>
              <w:ind w:left="397" w:hanging="227"/>
              <w:jc w:val="left"/>
              <w:rPr>
                <w:rFonts w:ascii="Arial" w:hAnsi="Arial" w:cs="Arial"/>
                <w:sz w:val="18"/>
                <w:szCs w:val="18"/>
                <w:lang w:val="en-US"/>
              </w:rPr>
            </w:pPr>
            <w:r>
              <w:rPr>
                <w:rFonts w:ascii="Arial" w:hAnsi="Arial" w:cs="Arial"/>
                <w:sz w:val="18"/>
                <w:szCs w:val="18"/>
                <w:lang w:val="en-US"/>
              </w:rPr>
              <w:t>układ klawiszy QWERTY US-International,</w:t>
            </w:r>
          </w:p>
          <w:p w:rsidR="005B4E7E" w:rsidRDefault="005B4E7E" w:rsidP="005B4E7E">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certyfikaty jakości ISO 9001 lub równoważny oraz 14001 lub równoważny dla producenta sprzętu,</w:t>
            </w:r>
          </w:p>
        </w:tc>
      </w:tr>
      <w:tr w:rsidR="005B4E7E" w:rsidTr="005B4E7E">
        <w:tc>
          <w:tcPr>
            <w:tcW w:w="2711" w:type="dxa"/>
            <w:tcBorders>
              <w:top w:val="single" w:sz="4" w:space="0" w:color="auto"/>
              <w:left w:val="single" w:sz="4" w:space="0" w:color="auto"/>
              <w:bottom w:val="single" w:sz="4" w:space="0" w:color="auto"/>
              <w:right w:val="single" w:sz="4" w:space="0" w:color="auto"/>
            </w:tcBorders>
            <w:hideMark/>
          </w:tcPr>
          <w:p w:rsidR="005B4E7E" w:rsidRDefault="005B4E7E">
            <w:pPr>
              <w:spacing w:before="0" w:line="240" w:lineRule="auto"/>
              <w:ind w:left="0" w:firstLine="0"/>
              <w:jc w:val="left"/>
              <w:rPr>
                <w:rFonts w:ascii="Arial" w:hAnsi="Arial" w:cs="Arial"/>
                <w:b/>
                <w:sz w:val="18"/>
                <w:szCs w:val="18"/>
              </w:rPr>
            </w:pPr>
            <w:r>
              <w:rPr>
                <w:rFonts w:ascii="Arial" w:hAnsi="Arial" w:cs="Arial"/>
                <w:b/>
                <w:sz w:val="18"/>
                <w:szCs w:val="18"/>
              </w:rPr>
              <w:t>Myszka</w:t>
            </w:r>
          </w:p>
        </w:tc>
        <w:tc>
          <w:tcPr>
            <w:tcW w:w="6440" w:type="dxa"/>
            <w:tcBorders>
              <w:top w:val="single" w:sz="4" w:space="0" w:color="auto"/>
              <w:left w:val="single" w:sz="4" w:space="0" w:color="auto"/>
              <w:bottom w:val="single" w:sz="4" w:space="0" w:color="auto"/>
              <w:right w:val="single" w:sz="4" w:space="0" w:color="auto"/>
            </w:tcBorders>
            <w:hideMark/>
          </w:tcPr>
          <w:p w:rsidR="005B4E7E" w:rsidRDefault="005B4E7E" w:rsidP="005B4E7E">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przewodowa, złącze USB,</w:t>
            </w:r>
          </w:p>
          <w:p w:rsidR="005B4E7E" w:rsidRDefault="005B4E7E" w:rsidP="005B4E7E">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pełnowymiarowa (nie laptopowa),</w:t>
            </w:r>
          </w:p>
          <w:p w:rsidR="005B4E7E" w:rsidRDefault="005B4E7E" w:rsidP="005B4E7E">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laserowa lub optyczna,</w:t>
            </w:r>
          </w:p>
          <w:p w:rsidR="005B4E7E" w:rsidRDefault="005B4E7E" w:rsidP="005B4E7E">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min. 1000DPI,</w:t>
            </w:r>
          </w:p>
          <w:p w:rsidR="005B4E7E" w:rsidRDefault="005B4E7E" w:rsidP="005B4E7E">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co najmniej trzy przyciski w tym jeden w rolce,</w:t>
            </w:r>
          </w:p>
          <w:p w:rsidR="005B4E7E" w:rsidRDefault="005B4E7E" w:rsidP="005B4E7E">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certyfikaty jakości ISO 9001 lub równoważny oraz 14001 lub równoważny dla producenta sprzętu,</w:t>
            </w:r>
          </w:p>
        </w:tc>
      </w:tr>
      <w:tr w:rsidR="005B4E7E" w:rsidTr="005B4E7E">
        <w:tc>
          <w:tcPr>
            <w:tcW w:w="2711" w:type="dxa"/>
            <w:tcBorders>
              <w:top w:val="single" w:sz="4" w:space="0" w:color="auto"/>
              <w:left w:val="single" w:sz="4" w:space="0" w:color="auto"/>
              <w:bottom w:val="single" w:sz="4" w:space="0" w:color="auto"/>
              <w:right w:val="single" w:sz="4" w:space="0" w:color="auto"/>
            </w:tcBorders>
            <w:hideMark/>
          </w:tcPr>
          <w:p w:rsidR="005B4E7E" w:rsidRDefault="005B4E7E">
            <w:pPr>
              <w:spacing w:before="0" w:line="240" w:lineRule="auto"/>
              <w:ind w:left="0" w:firstLine="0"/>
              <w:jc w:val="left"/>
              <w:rPr>
                <w:rFonts w:ascii="Arial" w:hAnsi="Arial" w:cs="Arial"/>
                <w:b/>
                <w:sz w:val="18"/>
                <w:szCs w:val="18"/>
              </w:rPr>
            </w:pPr>
            <w:r>
              <w:rPr>
                <w:rFonts w:ascii="Arial" w:hAnsi="Arial" w:cs="Arial"/>
                <w:b/>
                <w:sz w:val="18"/>
                <w:szCs w:val="18"/>
              </w:rPr>
              <w:t>Certyfikaty i normy</w:t>
            </w:r>
          </w:p>
        </w:tc>
        <w:tc>
          <w:tcPr>
            <w:tcW w:w="6440" w:type="dxa"/>
            <w:tcBorders>
              <w:top w:val="single" w:sz="4" w:space="0" w:color="auto"/>
              <w:left w:val="single" w:sz="4" w:space="0" w:color="auto"/>
              <w:bottom w:val="single" w:sz="4" w:space="0" w:color="auto"/>
              <w:right w:val="single" w:sz="4" w:space="0" w:color="auto"/>
            </w:tcBorders>
            <w:hideMark/>
          </w:tcPr>
          <w:p w:rsidR="005B4E7E" w:rsidRDefault="005B4E7E" w:rsidP="005B4E7E">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deklaracja zgodności CE, widoczne oznaczenie CE na obudowie</w:t>
            </w:r>
          </w:p>
          <w:p w:rsidR="005B4E7E" w:rsidRDefault="005B4E7E" w:rsidP="005B4E7E">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certyfikat ISO 9001 lub równoważny dla producenta komputera</w:t>
            </w:r>
          </w:p>
          <w:p w:rsidR="005B4E7E" w:rsidRDefault="005B4E7E" w:rsidP="005B4E7E">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certyfikat ISO 14001 lub równoważny dla producenta komputera,</w:t>
            </w:r>
          </w:p>
          <w:p w:rsidR="005B4E7E" w:rsidRDefault="005B4E7E" w:rsidP="005B4E7E">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poziom emitowanego hałasu, mierzony wg normy ISO 7779 i wykazany według normy ISO 9296 w trybie jałowym (IDLE) musi wynosić nie więcej niż 21 dB(A) i być potwierdzony zaświadczeniem niezależnego podmiotu uprawnionego do kontroli jakości potwierdzającego, że dostarczane produkty odpowiadają określonym normom lub specyfikacjom technicznym. Zdaniem zamawiającego wymogi te będzie spełniać np. stosowny dokument producenta komputera – oświadczenie wraz z raportem badawczym wykonanym przez notyfikowane laboratorium. Dopuszcza się dokumenty techniczne w języku angielskim.</w:t>
            </w:r>
          </w:p>
        </w:tc>
      </w:tr>
      <w:tr w:rsidR="005B4E7E" w:rsidTr="005B4E7E">
        <w:tc>
          <w:tcPr>
            <w:tcW w:w="2711" w:type="dxa"/>
            <w:tcBorders>
              <w:top w:val="single" w:sz="4" w:space="0" w:color="auto"/>
              <w:left w:val="single" w:sz="4" w:space="0" w:color="auto"/>
              <w:bottom w:val="single" w:sz="4" w:space="0" w:color="auto"/>
              <w:right w:val="single" w:sz="4" w:space="0" w:color="auto"/>
            </w:tcBorders>
            <w:hideMark/>
          </w:tcPr>
          <w:p w:rsidR="005B4E7E" w:rsidRDefault="005B4E7E">
            <w:pPr>
              <w:spacing w:before="0" w:line="240" w:lineRule="auto"/>
              <w:ind w:left="0" w:firstLine="0"/>
              <w:jc w:val="left"/>
              <w:rPr>
                <w:rFonts w:ascii="Arial" w:hAnsi="Arial" w:cs="Arial"/>
                <w:b/>
                <w:sz w:val="18"/>
                <w:szCs w:val="18"/>
              </w:rPr>
            </w:pPr>
            <w:r>
              <w:rPr>
                <w:rFonts w:ascii="Arial" w:hAnsi="Arial" w:cs="Arial"/>
                <w:b/>
                <w:sz w:val="18"/>
                <w:szCs w:val="18"/>
              </w:rPr>
              <w:t>Gwarancja i wsparcie</w:t>
            </w:r>
          </w:p>
        </w:tc>
        <w:tc>
          <w:tcPr>
            <w:tcW w:w="6440" w:type="dxa"/>
            <w:tcBorders>
              <w:top w:val="single" w:sz="4" w:space="0" w:color="auto"/>
              <w:left w:val="single" w:sz="4" w:space="0" w:color="auto"/>
              <w:bottom w:val="single" w:sz="4" w:space="0" w:color="auto"/>
              <w:right w:val="single" w:sz="4" w:space="0" w:color="auto"/>
            </w:tcBorders>
            <w:hideMark/>
          </w:tcPr>
          <w:p w:rsidR="005B4E7E" w:rsidRDefault="005B4E7E" w:rsidP="005B4E7E">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firma serwisująca musi posiadać autoryzację producenta komputera na świadczenie usług serwisowych,</w:t>
            </w:r>
          </w:p>
          <w:p w:rsidR="005B4E7E" w:rsidRDefault="005B4E7E" w:rsidP="005B4E7E">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5 lat na części i robociznę, </w:t>
            </w:r>
          </w:p>
          <w:p w:rsidR="005B4E7E" w:rsidRDefault="005B4E7E" w:rsidP="005B4E7E">
            <w:pPr>
              <w:pStyle w:val="Akapitzlist"/>
              <w:numPr>
                <w:ilvl w:val="0"/>
                <w:numId w:val="28"/>
              </w:numPr>
              <w:suppressAutoHyphens w:val="0"/>
              <w:spacing w:before="0" w:line="240" w:lineRule="auto"/>
              <w:ind w:left="397" w:hanging="227"/>
              <w:jc w:val="left"/>
              <w:rPr>
                <w:rFonts w:ascii="Arial" w:hAnsi="Arial" w:cs="Arial"/>
                <w:sz w:val="18"/>
                <w:szCs w:val="18"/>
                <w:lang w:val="en-GB"/>
              </w:rPr>
            </w:pPr>
            <w:r>
              <w:rPr>
                <w:rFonts w:ascii="Arial" w:hAnsi="Arial" w:cs="Arial"/>
                <w:sz w:val="18"/>
                <w:szCs w:val="18"/>
                <w:lang w:val="en-GB"/>
              </w:rPr>
              <w:t>next business day, on site,</w:t>
            </w:r>
          </w:p>
          <w:p w:rsidR="005B4E7E" w:rsidRDefault="005B4E7E" w:rsidP="005B4E7E">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możliwość sprawdzenia aktualnego okresu i poziomu wsparcia technicznego za pomocą strony internetowej producenta komputera,</w:t>
            </w:r>
          </w:p>
          <w:p w:rsidR="005B4E7E" w:rsidRDefault="005B4E7E" w:rsidP="005B4E7E">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możliwość pobrania aktualnych wersji sterowników oraz firmware za pośrednictwem strony internetowej producenta komputera również dla urządzeń z nieaktywnym wsparciem, </w:t>
            </w:r>
          </w:p>
          <w:p w:rsidR="005B4E7E" w:rsidRDefault="005B4E7E" w:rsidP="005B4E7E">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realizacja wsparcia oraz zgłaszanie usterek poprzez ogólnopolską, telefoniczna infolinię techniczną oraz poprzez dedykowany bezpłatny portal online umożliwiający zarządzanie zgłoszeniami</w:t>
            </w:r>
          </w:p>
        </w:tc>
      </w:tr>
    </w:tbl>
    <w:p w:rsidR="005B4E7E" w:rsidRDefault="005B4E7E" w:rsidP="005B4E7E">
      <w:pPr>
        <w:ind w:left="0" w:firstLine="0"/>
        <w:rPr>
          <w:rFonts w:ascii="Arial" w:hAnsi="Arial" w:cs="Arial"/>
          <w:sz w:val="18"/>
          <w:szCs w:val="18"/>
        </w:rPr>
      </w:pPr>
    </w:p>
    <w:p w:rsidR="005B4E7E" w:rsidRDefault="005B4E7E" w:rsidP="005B4E7E">
      <w:pPr>
        <w:spacing w:before="0" w:line="240" w:lineRule="auto"/>
        <w:ind w:left="0" w:firstLine="0"/>
        <w:contextualSpacing/>
        <w:rPr>
          <w:rFonts w:ascii="Arial" w:hAnsi="Arial" w:cs="Arial"/>
          <w:sz w:val="18"/>
          <w:szCs w:val="18"/>
        </w:rPr>
      </w:pPr>
      <w:r>
        <w:rPr>
          <w:rFonts w:ascii="Arial" w:hAnsi="Arial" w:cs="Arial"/>
          <w:sz w:val="18"/>
          <w:szCs w:val="18"/>
        </w:rPr>
        <w:t>Wojciech Smułek, tel.: 61 6653671</w:t>
      </w:r>
    </w:p>
    <w:p w:rsidR="005B4E7E" w:rsidRDefault="005B4E7E" w:rsidP="005B4E7E">
      <w:pPr>
        <w:spacing w:before="0" w:line="240" w:lineRule="auto"/>
        <w:ind w:left="0" w:firstLine="0"/>
        <w:contextualSpacing/>
        <w:rPr>
          <w:rFonts w:ascii="Arial" w:hAnsi="Arial" w:cs="Arial"/>
          <w:sz w:val="18"/>
          <w:szCs w:val="18"/>
        </w:rPr>
      </w:pPr>
      <w:r>
        <w:rPr>
          <w:rFonts w:ascii="Arial" w:hAnsi="Arial" w:cs="Arial"/>
          <w:sz w:val="18"/>
          <w:szCs w:val="18"/>
        </w:rPr>
        <w:t>email: wojciech.smulek@put.poznan.pl</w:t>
      </w:r>
    </w:p>
    <w:p w:rsidR="005B4E7E" w:rsidRDefault="005B4E7E" w:rsidP="005B4E7E">
      <w:pPr>
        <w:keepNext/>
        <w:spacing w:before="0" w:line="240" w:lineRule="auto"/>
        <w:ind w:left="0" w:firstLine="0"/>
        <w:contextualSpacing/>
        <w:rPr>
          <w:rFonts w:ascii="Arial" w:hAnsi="Arial" w:cs="Arial"/>
          <w:sz w:val="18"/>
          <w:szCs w:val="18"/>
        </w:rPr>
      </w:pPr>
      <w:r>
        <w:rPr>
          <w:rFonts w:ascii="Arial" w:hAnsi="Arial" w:cs="Arial"/>
          <w:sz w:val="18"/>
          <w:szCs w:val="18"/>
        </w:rPr>
        <w:t>……………………………………………………</w:t>
      </w:r>
    </w:p>
    <w:p w:rsidR="005B4E7E" w:rsidRDefault="005B4E7E" w:rsidP="005B4E7E">
      <w:pPr>
        <w:keepNext/>
        <w:spacing w:before="0" w:line="240" w:lineRule="auto"/>
        <w:ind w:left="0" w:firstLine="0"/>
        <w:contextualSpacing/>
        <w:rPr>
          <w:rFonts w:ascii="Arial" w:hAnsi="Arial" w:cs="Arial"/>
          <w:sz w:val="18"/>
          <w:szCs w:val="18"/>
        </w:rPr>
      </w:pPr>
      <w:r>
        <w:rPr>
          <w:rFonts w:ascii="Arial" w:hAnsi="Arial" w:cs="Arial"/>
          <w:sz w:val="18"/>
          <w:szCs w:val="18"/>
        </w:rPr>
        <w:t>Osoby zainteresowane zakupem, nr telefonu</w:t>
      </w:r>
    </w:p>
    <w:p w:rsidR="005B4E7E" w:rsidRDefault="005B4E7E" w:rsidP="005B4E7E">
      <w:pPr>
        <w:keepNext/>
        <w:tabs>
          <w:tab w:val="left" w:pos="1728"/>
        </w:tabs>
        <w:spacing w:before="0" w:line="240" w:lineRule="auto"/>
        <w:ind w:left="357" w:firstLine="0"/>
        <w:contextualSpacing/>
        <w:rPr>
          <w:rFonts w:ascii="Arial" w:hAnsi="Arial" w:cs="Arial"/>
          <w:sz w:val="18"/>
          <w:szCs w:val="18"/>
        </w:rPr>
      </w:pPr>
      <w:r>
        <w:rPr>
          <w:rFonts w:ascii="Arial" w:hAnsi="Arial" w:cs="Arial"/>
          <w:sz w:val="18"/>
          <w:szCs w:val="18"/>
        </w:rPr>
        <w:tab/>
      </w:r>
    </w:p>
    <w:p w:rsidR="008E6057" w:rsidRDefault="008E6057" w:rsidP="005B4E7E">
      <w:pPr>
        <w:keepNext/>
        <w:spacing w:before="0" w:line="240" w:lineRule="auto"/>
        <w:ind w:left="0" w:firstLine="0"/>
        <w:contextualSpacing/>
        <w:jc w:val="left"/>
        <w:rPr>
          <w:rFonts w:ascii="Arial" w:hAnsi="Arial" w:cs="Arial"/>
          <w:b/>
          <w:sz w:val="18"/>
          <w:szCs w:val="18"/>
        </w:rPr>
      </w:pPr>
    </w:p>
    <w:p w:rsidR="005B4E7E" w:rsidRDefault="005B4E7E" w:rsidP="005B4E7E">
      <w:pPr>
        <w:keepNext/>
        <w:spacing w:before="0" w:line="240" w:lineRule="auto"/>
        <w:ind w:left="0" w:firstLine="0"/>
        <w:contextualSpacing/>
        <w:jc w:val="left"/>
        <w:rPr>
          <w:rFonts w:ascii="Arial" w:hAnsi="Arial" w:cs="Arial"/>
          <w:sz w:val="18"/>
          <w:szCs w:val="18"/>
        </w:rPr>
      </w:pPr>
      <w:r>
        <w:rPr>
          <w:rFonts w:ascii="Arial" w:hAnsi="Arial" w:cs="Arial"/>
          <w:b/>
          <w:sz w:val="18"/>
          <w:szCs w:val="18"/>
        </w:rPr>
        <w:t>Wartość szacunkowa netto:</w:t>
      </w:r>
      <w:r>
        <w:rPr>
          <w:rFonts w:ascii="Arial" w:hAnsi="Arial" w:cs="Arial"/>
          <w:sz w:val="18"/>
          <w:szCs w:val="18"/>
        </w:rPr>
        <w:t xml:space="preserve"> 3500,00 zł</w:t>
      </w:r>
    </w:p>
    <w:p w:rsidR="005B4E7E" w:rsidRDefault="005B4E7E" w:rsidP="005B4E7E">
      <w:pPr>
        <w:keepNext/>
        <w:spacing w:before="0" w:line="240" w:lineRule="auto"/>
        <w:ind w:left="0" w:firstLine="0"/>
        <w:contextualSpacing/>
        <w:jc w:val="left"/>
        <w:rPr>
          <w:rFonts w:ascii="Arial" w:hAnsi="Arial" w:cs="Arial"/>
          <w:sz w:val="18"/>
          <w:szCs w:val="18"/>
        </w:rPr>
      </w:pPr>
    </w:p>
    <w:p w:rsidR="005B4E7E" w:rsidRDefault="005B4E7E" w:rsidP="005B4E7E">
      <w:pPr>
        <w:keepNext/>
        <w:spacing w:before="0" w:line="240" w:lineRule="auto"/>
        <w:ind w:left="0" w:firstLine="0"/>
        <w:contextualSpacing/>
        <w:jc w:val="left"/>
        <w:rPr>
          <w:rFonts w:ascii="Arial" w:hAnsi="Arial" w:cs="Arial"/>
          <w:sz w:val="18"/>
          <w:szCs w:val="18"/>
        </w:rPr>
      </w:pPr>
    </w:p>
    <w:p w:rsidR="005B4E7E" w:rsidRDefault="005B4E7E" w:rsidP="005B4E7E">
      <w:pPr>
        <w:keepNext/>
        <w:spacing w:before="0" w:line="240" w:lineRule="auto"/>
        <w:ind w:left="0" w:firstLine="0"/>
        <w:contextualSpacing/>
        <w:jc w:val="left"/>
        <w:rPr>
          <w:rFonts w:ascii="Arial" w:hAnsi="Arial" w:cs="Arial"/>
          <w:sz w:val="18"/>
          <w:szCs w:val="18"/>
        </w:rPr>
      </w:pPr>
      <w:r>
        <w:rPr>
          <w:rFonts w:ascii="Arial" w:hAnsi="Arial" w:cs="Arial"/>
          <w:b/>
          <w:sz w:val="18"/>
          <w:szCs w:val="18"/>
        </w:rPr>
        <w:t>Wartość szacunkowa brutto:</w:t>
      </w:r>
      <w:r>
        <w:rPr>
          <w:rFonts w:ascii="Arial" w:hAnsi="Arial" w:cs="Arial"/>
          <w:sz w:val="18"/>
          <w:szCs w:val="18"/>
        </w:rPr>
        <w:t xml:space="preserve"> 4305,00 zł</w:t>
      </w:r>
    </w:p>
    <w:p w:rsidR="005B4E7E" w:rsidRDefault="005B4E7E" w:rsidP="005B4E7E">
      <w:pPr>
        <w:keepNext/>
        <w:spacing w:before="0" w:line="240" w:lineRule="auto"/>
        <w:ind w:left="0" w:firstLine="0"/>
        <w:contextualSpacing/>
        <w:jc w:val="left"/>
        <w:rPr>
          <w:rFonts w:ascii="Arial" w:hAnsi="Arial" w:cs="Arial"/>
          <w:sz w:val="18"/>
          <w:szCs w:val="18"/>
        </w:rPr>
      </w:pPr>
    </w:p>
    <w:p w:rsidR="005B4E7E" w:rsidRDefault="005B4E7E" w:rsidP="005B4E7E">
      <w:pPr>
        <w:keepNext/>
        <w:spacing w:before="0" w:line="240" w:lineRule="auto"/>
        <w:ind w:left="0" w:firstLine="0"/>
        <w:contextualSpacing/>
        <w:jc w:val="left"/>
        <w:rPr>
          <w:rFonts w:ascii="Arial" w:hAnsi="Arial" w:cs="Arial"/>
          <w:sz w:val="18"/>
          <w:szCs w:val="18"/>
        </w:rPr>
      </w:pPr>
    </w:p>
    <w:p w:rsidR="005B4E7E" w:rsidRDefault="005B4E7E" w:rsidP="005B4E7E">
      <w:pPr>
        <w:keepNext/>
        <w:spacing w:before="0" w:line="240" w:lineRule="auto"/>
        <w:ind w:left="0" w:firstLine="0"/>
        <w:contextualSpacing/>
        <w:jc w:val="left"/>
        <w:rPr>
          <w:rFonts w:ascii="Arial" w:hAnsi="Arial" w:cs="Arial"/>
          <w:sz w:val="18"/>
          <w:szCs w:val="18"/>
        </w:rPr>
      </w:pPr>
      <w:r>
        <w:rPr>
          <w:rFonts w:ascii="Arial" w:hAnsi="Arial" w:cs="Arial"/>
          <w:b/>
          <w:sz w:val="18"/>
          <w:szCs w:val="18"/>
        </w:rPr>
        <w:t>Źródło płatności:</w:t>
      </w:r>
      <w:r>
        <w:rPr>
          <w:rFonts w:ascii="Arial" w:hAnsi="Arial" w:cs="Arial"/>
          <w:sz w:val="18"/>
          <w:szCs w:val="18"/>
        </w:rPr>
        <w:t xml:space="preserve"> 0912/SBAD/2000</w:t>
      </w:r>
    </w:p>
    <w:p w:rsidR="005B4E7E" w:rsidRDefault="005B4E7E" w:rsidP="005B4E7E">
      <w:pPr>
        <w:keepNext/>
        <w:spacing w:before="0" w:line="240" w:lineRule="auto"/>
        <w:ind w:left="0" w:firstLine="0"/>
        <w:contextualSpacing/>
        <w:jc w:val="left"/>
        <w:rPr>
          <w:rFonts w:ascii="Arial" w:hAnsi="Arial" w:cs="Arial"/>
          <w:sz w:val="18"/>
          <w:szCs w:val="18"/>
        </w:rPr>
      </w:pPr>
    </w:p>
    <w:p w:rsidR="008E6057" w:rsidRDefault="008E6057">
      <w:pPr>
        <w:suppressAutoHyphens w:val="0"/>
        <w:spacing w:before="0" w:after="160" w:line="259" w:lineRule="auto"/>
        <w:ind w:left="0" w:firstLine="0"/>
        <w:jc w:val="left"/>
        <w:rPr>
          <w:rFonts w:ascii="Arial" w:eastAsia="Lucida Sans Unicode" w:hAnsi="Arial" w:cs="Mangal"/>
          <w:b/>
          <w:kern w:val="3"/>
          <w:sz w:val="24"/>
          <w:szCs w:val="24"/>
          <w:lang w:eastAsia="zh-CN" w:bidi="hi-IN"/>
        </w:rPr>
      </w:pPr>
      <w:r>
        <w:rPr>
          <w:rFonts w:ascii="Arial" w:eastAsia="Lucida Sans Unicode" w:hAnsi="Arial" w:cs="Mangal"/>
          <w:b/>
          <w:kern w:val="3"/>
          <w:sz w:val="24"/>
          <w:szCs w:val="24"/>
          <w:lang w:eastAsia="zh-CN" w:bidi="hi-IN"/>
        </w:rPr>
        <w:br w:type="page"/>
      </w:r>
    </w:p>
    <w:p w:rsidR="008E6057" w:rsidRPr="006639F1" w:rsidRDefault="008E6057" w:rsidP="008E6057">
      <w:pPr>
        <w:suppressAutoHyphens w:val="0"/>
        <w:spacing w:before="0" w:after="160" w:line="259" w:lineRule="auto"/>
        <w:ind w:left="0" w:firstLine="0"/>
        <w:jc w:val="right"/>
        <w:rPr>
          <w:b/>
          <w:u w:val="single"/>
        </w:rPr>
      </w:pPr>
      <w:r w:rsidRPr="00A44229">
        <w:rPr>
          <w:b/>
          <w:u w:val="single"/>
        </w:rPr>
        <w:t xml:space="preserve">Załącznik </w:t>
      </w:r>
      <w:r>
        <w:rPr>
          <w:b/>
          <w:u w:val="single"/>
        </w:rPr>
        <w:t>5</w:t>
      </w:r>
      <w:r w:rsidR="005A6441">
        <w:rPr>
          <w:b/>
          <w:u w:val="single"/>
        </w:rPr>
        <w:t>1</w:t>
      </w:r>
    </w:p>
    <w:p w:rsidR="00803F5B" w:rsidRDefault="00803F5B" w:rsidP="00803F5B">
      <w:pPr>
        <w:spacing w:before="0" w:line="240" w:lineRule="auto"/>
        <w:ind w:left="0" w:firstLine="0"/>
        <w:contextualSpacing/>
        <w:rPr>
          <w:rFonts w:ascii="Arial" w:hAnsi="Arial" w:cs="Arial"/>
          <w:sz w:val="18"/>
          <w:szCs w:val="18"/>
        </w:rPr>
      </w:pPr>
      <w:r>
        <w:rPr>
          <w:rFonts w:ascii="Arial" w:hAnsi="Arial" w:cs="Arial"/>
          <w:sz w:val="18"/>
          <w:szCs w:val="18"/>
        </w:rPr>
        <w:t xml:space="preserve">Zakład Chemii Organicznej, </w:t>
      </w:r>
    </w:p>
    <w:p w:rsidR="00803F5B" w:rsidRDefault="00803F5B" w:rsidP="00803F5B">
      <w:pPr>
        <w:spacing w:before="0" w:line="240" w:lineRule="auto"/>
        <w:ind w:left="0" w:firstLine="0"/>
        <w:contextualSpacing/>
        <w:rPr>
          <w:rFonts w:ascii="Arial" w:hAnsi="Arial" w:cs="Arial"/>
          <w:sz w:val="18"/>
          <w:szCs w:val="18"/>
        </w:rPr>
      </w:pPr>
      <w:r>
        <w:rPr>
          <w:rFonts w:ascii="Arial" w:hAnsi="Arial" w:cs="Arial"/>
          <w:sz w:val="18"/>
          <w:szCs w:val="18"/>
        </w:rPr>
        <w:t xml:space="preserve">Instytut Technologii i Inżynierii Chemicznej, </w:t>
      </w:r>
    </w:p>
    <w:p w:rsidR="00803F5B" w:rsidRDefault="00803F5B" w:rsidP="00803F5B">
      <w:pPr>
        <w:spacing w:before="0" w:line="240" w:lineRule="auto"/>
        <w:ind w:left="0" w:firstLine="0"/>
        <w:contextualSpacing/>
        <w:rPr>
          <w:rFonts w:ascii="Arial" w:hAnsi="Arial" w:cs="Arial"/>
          <w:sz w:val="18"/>
          <w:szCs w:val="18"/>
        </w:rPr>
      </w:pPr>
      <w:r>
        <w:rPr>
          <w:rFonts w:ascii="Arial" w:hAnsi="Arial" w:cs="Arial"/>
          <w:sz w:val="18"/>
          <w:szCs w:val="18"/>
        </w:rPr>
        <w:t>ul. Berdychowo 4, 60-965 Poznań</w:t>
      </w:r>
    </w:p>
    <w:p w:rsidR="00803F5B" w:rsidRDefault="00803F5B" w:rsidP="00803F5B">
      <w:pPr>
        <w:spacing w:before="0" w:line="240" w:lineRule="auto"/>
        <w:ind w:left="0" w:firstLine="0"/>
        <w:contextualSpacing/>
        <w:rPr>
          <w:rFonts w:ascii="Arial" w:hAnsi="Arial" w:cs="Arial"/>
          <w:sz w:val="18"/>
          <w:szCs w:val="18"/>
        </w:rPr>
      </w:pPr>
      <w:r>
        <w:rPr>
          <w:rFonts w:ascii="Arial" w:hAnsi="Arial" w:cs="Arial"/>
          <w:sz w:val="18"/>
          <w:szCs w:val="18"/>
        </w:rPr>
        <w:t>…………………………………………..</w:t>
      </w:r>
    </w:p>
    <w:p w:rsidR="00803F5B" w:rsidRDefault="00803F5B" w:rsidP="00803F5B">
      <w:pPr>
        <w:spacing w:before="0" w:line="240" w:lineRule="auto"/>
        <w:ind w:left="0" w:firstLine="0"/>
        <w:contextualSpacing/>
        <w:rPr>
          <w:rFonts w:ascii="Arial" w:hAnsi="Arial" w:cs="Arial"/>
          <w:sz w:val="18"/>
          <w:szCs w:val="18"/>
        </w:rPr>
      </w:pPr>
      <w:r>
        <w:rPr>
          <w:rFonts w:ascii="Arial" w:hAnsi="Arial" w:cs="Arial"/>
          <w:sz w:val="18"/>
          <w:szCs w:val="18"/>
        </w:rPr>
        <w:t>nazwa jednostki zamawiającej, adres</w:t>
      </w:r>
    </w:p>
    <w:p w:rsidR="00803F5B" w:rsidRDefault="00803F5B" w:rsidP="00803F5B">
      <w:pPr>
        <w:spacing w:before="0" w:line="240" w:lineRule="auto"/>
        <w:ind w:left="0" w:firstLine="0"/>
        <w:contextualSpacing/>
        <w:rPr>
          <w:rFonts w:ascii="Arial" w:hAnsi="Arial" w:cs="Arial"/>
          <w:sz w:val="18"/>
          <w:szCs w:val="18"/>
        </w:rPr>
      </w:pPr>
    </w:p>
    <w:p w:rsidR="00803F5B" w:rsidRDefault="00803F5B" w:rsidP="00803F5B">
      <w:pPr>
        <w:spacing w:before="0" w:line="240" w:lineRule="auto"/>
        <w:ind w:left="0" w:firstLine="0"/>
        <w:contextualSpacing/>
        <w:rPr>
          <w:rFonts w:ascii="Arial" w:hAnsi="Arial" w:cs="Arial"/>
        </w:rPr>
      </w:pPr>
      <w:r>
        <w:rPr>
          <w:rFonts w:ascii="Arial" w:hAnsi="Arial" w:cs="Arial"/>
        </w:rPr>
        <w:t>Jeden zestaw komputerowy o parametrach:</w:t>
      </w:r>
    </w:p>
    <w:tbl>
      <w:tblPr>
        <w:tblStyle w:val="Tabela-Siatka"/>
        <w:tblW w:w="9150" w:type="dxa"/>
        <w:tblInd w:w="113" w:type="dxa"/>
        <w:tblLayout w:type="fixed"/>
        <w:tblCellMar>
          <w:top w:w="108" w:type="dxa"/>
          <w:bottom w:w="108" w:type="dxa"/>
        </w:tblCellMar>
        <w:tblLook w:val="04A0" w:firstRow="1" w:lastRow="0" w:firstColumn="1" w:lastColumn="0" w:noHBand="0" w:noVBand="1"/>
      </w:tblPr>
      <w:tblGrid>
        <w:gridCol w:w="2711"/>
        <w:gridCol w:w="6439"/>
      </w:tblGrid>
      <w:tr w:rsidR="00803F5B" w:rsidTr="00803F5B">
        <w:tc>
          <w:tcPr>
            <w:tcW w:w="2711" w:type="dxa"/>
            <w:tcBorders>
              <w:top w:val="single" w:sz="4" w:space="0" w:color="auto"/>
              <w:left w:val="single" w:sz="4" w:space="0" w:color="auto"/>
              <w:bottom w:val="single" w:sz="4" w:space="0" w:color="auto"/>
              <w:right w:val="single" w:sz="4" w:space="0" w:color="auto"/>
            </w:tcBorders>
            <w:hideMark/>
          </w:tcPr>
          <w:p w:rsidR="00803F5B" w:rsidRDefault="00803F5B">
            <w:pPr>
              <w:spacing w:before="0" w:line="240" w:lineRule="auto"/>
              <w:ind w:left="0" w:firstLine="0"/>
              <w:jc w:val="center"/>
              <w:rPr>
                <w:rFonts w:ascii="Arial" w:hAnsi="Arial" w:cs="Arial"/>
                <w:b/>
                <w:sz w:val="20"/>
                <w:szCs w:val="20"/>
              </w:rPr>
            </w:pPr>
            <w:r>
              <w:rPr>
                <w:rFonts w:ascii="Arial" w:hAnsi="Arial" w:cs="Arial"/>
                <w:b/>
                <w:sz w:val="20"/>
                <w:szCs w:val="20"/>
              </w:rPr>
              <w:t>WYSZCZEGÓLNIENIE</w:t>
            </w:r>
          </w:p>
        </w:tc>
        <w:tc>
          <w:tcPr>
            <w:tcW w:w="6440" w:type="dxa"/>
            <w:tcBorders>
              <w:top w:val="single" w:sz="4" w:space="0" w:color="auto"/>
              <w:left w:val="single" w:sz="4" w:space="0" w:color="auto"/>
              <w:bottom w:val="single" w:sz="4" w:space="0" w:color="auto"/>
              <w:right w:val="single" w:sz="4" w:space="0" w:color="auto"/>
            </w:tcBorders>
            <w:hideMark/>
          </w:tcPr>
          <w:p w:rsidR="00803F5B" w:rsidRDefault="00803F5B">
            <w:pPr>
              <w:spacing w:before="0" w:line="240" w:lineRule="auto"/>
              <w:ind w:left="0" w:firstLine="0"/>
              <w:jc w:val="center"/>
              <w:rPr>
                <w:rFonts w:ascii="Arial" w:hAnsi="Arial" w:cs="Arial"/>
                <w:b/>
                <w:sz w:val="20"/>
                <w:szCs w:val="20"/>
              </w:rPr>
            </w:pPr>
            <w:r>
              <w:rPr>
                <w:rFonts w:ascii="Arial" w:hAnsi="Arial" w:cs="Arial"/>
                <w:b/>
                <w:sz w:val="20"/>
                <w:szCs w:val="20"/>
              </w:rPr>
              <w:t>WYMAGANIA</w:t>
            </w:r>
          </w:p>
        </w:tc>
      </w:tr>
      <w:tr w:rsidR="00803F5B" w:rsidTr="00803F5B">
        <w:tc>
          <w:tcPr>
            <w:tcW w:w="2711" w:type="dxa"/>
            <w:tcBorders>
              <w:top w:val="single" w:sz="4" w:space="0" w:color="auto"/>
              <w:left w:val="single" w:sz="4" w:space="0" w:color="auto"/>
              <w:bottom w:val="single" w:sz="4" w:space="0" w:color="auto"/>
              <w:right w:val="single" w:sz="4" w:space="0" w:color="auto"/>
            </w:tcBorders>
            <w:hideMark/>
          </w:tcPr>
          <w:p w:rsidR="00803F5B" w:rsidRDefault="00803F5B">
            <w:pPr>
              <w:spacing w:before="0" w:line="240" w:lineRule="auto"/>
              <w:ind w:left="0" w:firstLine="0"/>
              <w:jc w:val="left"/>
              <w:rPr>
                <w:rFonts w:ascii="Arial" w:hAnsi="Arial" w:cs="Arial"/>
                <w:b/>
                <w:sz w:val="18"/>
                <w:szCs w:val="18"/>
              </w:rPr>
            </w:pPr>
            <w:r>
              <w:rPr>
                <w:rFonts w:ascii="Arial" w:hAnsi="Arial" w:cs="Arial"/>
                <w:b/>
                <w:sz w:val="18"/>
                <w:szCs w:val="18"/>
              </w:rPr>
              <w:t>Płyta główna</w:t>
            </w:r>
          </w:p>
        </w:tc>
        <w:tc>
          <w:tcPr>
            <w:tcW w:w="6440" w:type="dxa"/>
            <w:tcBorders>
              <w:top w:val="single" w:sz="4" w:space="0" w:color="auto"/>
              <w:left w:val="single" w:sz="4" w:space="0" w:color="auto"/>
              <w:bottom w:val="single" w:sz="4" w:space="0" w:color="auto"/>
              <w:right w:val="single" w:sz="4" w:space="0" w:color="auto"/>
            </w:tcBorders>
            <w:hideMark/>
          </w:tcPr>
          <w:p w:rsidR="00803F5B" w:rsidRDefault="00803F5B" w:rsidP="00803F5B">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obsługa procesorów czterordzeniowych,</w:t>
            </w:r>
          </w:p>
          <w:p w:rsidR="00803F5B" w:rsidRDefault="00803F5B" w:rsidP="00803F5B">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zintegrowany kontroler SATAIII min. 2 porty,</w:t>
            </w:r>
          </w:p>
          <w:p w:rsidR="00803F5B" w:rsidRDefault="00803F5B" w:rsidP="00803F5B">
            <w:pPr>
              <w:pStyle w:val="Akapitzlist"/>
              <w:numPr>
                <w:ilvl w:val="0"/>
                <w:numId w:val="28"/>
              </w:numPr>
              <w:suppressAutoHyphens w:val="0"/>
              <w:spacing w:before="0" w:line="240" w:lineRule="auto"/>
              <w:ind w:left="397" w:hanging="227"/>
              <w:jc w:val="left"/>
              <w:rPr>
                <w:rFonts w:ascii="Arial" w:hAnsi="Arial" w:cs="Arial"/>
                <w:sz w:val="18"/>
                <w:szCs w:val="18"/>
                <w:lang w:val="en-US"/>
              </w:rPr>
            </w:pPr>
            <w:r>
              <w:rPr>
                <w:rFonts w:ascii="Arial" w:hAnsi="Arial" w:cs="Arial"/>
                <w:sz w:val="18"/>
                <w:szCs w:val="18"/>
                <w:lang w:val="en-US"/>
              </w:rPr>
              <w:t>min. 1x PCI-Express 3.0 x16,</w:t>
            </w:r>
          </w:p>
          <w:p w:rsidR="00803F5B" w:rsidRDefault="00803F5B" w:rsidP="00803F5B">
            <w:pPr>
              <w:pStyle w:val="Akapitzlist"/>
              <w:numPr>
                <w:ilvl w:val="0"/>
                <w:numId w:val="28"/>
              </w:numPr>
              <w:suppressAutoHyphens w:val="0"/>
              <w:spacing w:before="0" w:line="240" w:lineRule="auto"/>
              <w:ind w:left="397" w:hanging="227"/>
              <w:jc w:val="left"/>
              <w:rPr>
                <w:rFonts w:ascii="Arial" w:hAnsi="Arial" w:cs="Arial"/>
                <w:sz w:val="18"/>
                <w:szCs w:val="18"/>
                <w:lang w:val="en-US"/>
              </w:rPr>
            </w:pPr>
            <w:r>
              <w:rPr>
                <w:rFonts w:ascii="Arial" w:hAnsi="Arial" w:cs="Arial"/>
                <w:sz w:val="18"/>
                <w:szCs w:val="18"/>
                <w:lang w:val="en-US"/>
              </w:rPr>
              <w:t>min. 1x PCI-Express x1,</w:t>
            </w:r>
          </w:p>
          <w:p w:rsidR="00803F5B" w:rsidRDefault="00803F5B" w:rsidP="00803F5B">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min. 8 złączy USB typ A w tym min 4x USB 3.1,</w:t>
            </w:r>
          </w:p>
          <w:p w:rsidR="00803F5B" w:rsidRDefault="00803F5B" w:rsidP="00803F5B">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zabezpieczenie hasłem na poziomie BIOS ograniczające dostęp do zasobów komputera,</w:t>
            </w:r>
          </w:p>
          <w:p w:rsidR="00803F5B" w:rsidRDefault="00803F5B" w:rsidP="00803F5B">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możliwość odczytania z BIOS dokładnych informacji o procesorze – co najmniej model, typ, prędkości rzeczywista, ilość pamięci cache,</w:t>
            </w:r>
          </w:p>
          <w:p w:rsidR="00803F5B" w:rsidRDefault="00803F5B" w:rsidP="00803F5B">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możliwość odczytania bezpośrednio z BIOS informacji o wersji i dacie wydania używanej wersji BIOS,</w:t>
            </w:r>
          </w:p>
          <w:p w:rsidR="00803F5B" w:rsidRDefault="00803F5B" w:rsidP="00803F5B">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możliwość sprawdzenia z poziomu BIOS modelu dysku twardego oraz modelu napędu optycznego,</w:t>
            </w:r>
          </w:p>
          <w:p w:rsidR="00803F5B" w:rsidRDefault="00803F5B" w:rsidP="00803F5B">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możliwość ustawienia portów USB w trybie „no BOOT”- podczas startu komputer nie wykrywa urządzeń bootujących typu USB, natomiast po uruchomieniu systemu operacyjnego porty USB są aktywne,</w:t>
            </w:r>
          </w:p>
          <w:p w:rsidR="00803F5B" w:rsidRDefault="00803F5B" w:rsidP="00803F5B">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dedykowany lub zintegrowany sprzętowy układ szyfrujący umożliwiający tworzenie zaszyfrowanych wirtualnych partycji. Usunięcie zabezpieczenia powoduje trwałe uszkodzenie płyty głównej, a odczytanie zaszyfrowanych danych nie jest możliwe na innym urządzeniu. Układ zgodny ze standardem TPM 2.0 lub nowszym,</w:t>
            </w:r>
          </w:p>
        </w:tc>
      </w:tr>
      <w:tr w:rsidR="00803F5B" w:rsidTr="00803F5B">
        <w:tc>
          <w:tcPr>
            <w:tcW w:w="2711" w:type="dxa"/>
            <w:tcBorders>
              <w:top w:val="single" w:sz="4" w:space="0" w:color="auto"/>
              <w:left w:val="single" w:sz="4" w:space="0" w:color="auto"/>
              <w:bottom w:val="single" w:sz="4" w:space="0" w:color="auto"/>
              <w:right w:val="single" w:sz="4" w:space="0" w:color="auto"/>
            </w:tcBorders>
            <w:hideMark/>
          </w:tcPr>
          <w:p w:rsidR="00803F5B" w:rsidRDefault="00803F5B">
            <w:pPr>
              <w:spacing w:before="0" w:line="240" w:lineRule="auto"/>
              <w:ind w:left="0" w:firstLine="0"/>
              <w:jc w:val="left"/>
              <w:rPr>
                <w:rFonts w:ascii="Arial" w:hAnsi="Arial" w:cs="Arial"/>
                <w:b/>
                <w:sz w:val="18"/>
                <w:szCs w:val="18"/>
              </w:rPr>
            </w:pPr>
            <w:r>
              <w:rPr>
                <w:rFonts w:ascii="Arial" w:hAnsi="Arial" w:cs="Arial"/>
                <w:b/>
                <w:sz w:val="18"/>
                <w:szCs w:val="18"/>
              </w:rPr>
              <w:t>Procesor</w:t>
            </w:r>
          </w:p>
        </w:tc>
        <w:tc>
          <w:tcPr>
            <w:tcW w:w="6440" w:type="dxa"/>
            <w:tcBorders>
              <w:top w:val="single" w:sz="4" w:space="0" w:color="auto"/>
              <w:left w:val="single" w:sz="4" w:space="0" w:color="auto"/>
              <w:bottom w:val="single" w:sz="4" w:space="0" w:color="auto"/>
              <w:right w:val="single" w:sz="4" w:space="0" w:color="auto"/>
            </w:tcBorders>
            <w:hideMark/>
          </w:tcPr>
          <w:p w:rsidR="00803F5B" w:rsidRDefault="00803F5B" w:rsidP="00803F5B">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architektura x86-64bit,</w:t>
            </w:r>
          </w:p>
          <w:p w:rsidR="00803F5B" w:rsidRDefault="00803F5B" w:rsidP="00803F5B">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wynik w teście PassMark CPU Mark nie mniejszy niż 9000 punktów,</w:t>
            </w:r>
          </w:p>
        </w:tc>
      </w:tr>
      <w:tr w:rsidR="00803F5B" w:rsidTr="00803F5B">
        <w:tc>
          <w:tcPr>
            <w:tcW w:w="2711" w:type="dxa"/>
            <w:tcBorders>
              <w:top w:val="single" w:sz="4" w:space="0" w:color="auto"/>
              <w:left w:val="single" w:sz="4" w:space="0" w:color="auto"/>
              <w:bottom w:val="single" w:sz="4" w:space="0" w:color="auto"/>
              <w:right w:val="single" w:sz="4" w:space="0" w:color="auto"/>
            </w:tcBorders>
            <w:hideMark/>
          </w:tcPr>
          <w:p w:rsidR="00803F5B" w:rsidRDefault="00803F5B">
            <w:pPr>
              <w:spacing w:before="0" w:line="240" w:lineRule="auto"/>
              <w:ind w:left="0" w:firstLine="0"/>
              <w:jc w:val="left"/>
              <w:rPr>
                <w:rFonts w:ascii="Arial" w:hAnsi="Arial" w:cs="Arial"/>
                <w:b/>
                <w:sz w:val="18"/>
                <w:szCs w:val="18"/>
              </w:rPr>
            </w:pPr>
            <w:r>
              <w:rPr>
                <w:rFonts w:ascii="Arial" w:hAnsi="Arial" w:cs="Arial"/>
                <w:b/>
                <w:sz w:val="18"/>
                <w:szCs w:val="18"/>
              </w:rPr>
              <w:t>Pamięć RAM</w:t>
            </w:r>
          </w:p>
        </w:tc>
        <w:tc>
          <w:tcPr>
            <w:tcW w:w="6440" w:type="dxa"/>
            <w:tcBorders>
              <w:top w:val="single" w:sz="4" w:space="0" w:color="auto"/>
              <w:left w:val="single" w:sz="4" w:space="0" w:color="auto"/>
              <w:bottom w:val="single" w:sz="4" w:space="0" w:color="auto"/>
              <w:right w:val="single" w:sz="4" w:space="0" w:color="auto"/>
            </w:tcBorders>
            <w:hideMark/>
          </w:tcPr>
          <w:p w:rsidR="00803F5B" w:rsidRDefault="00803F5B" w:rsidP="00803F5B">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8GB,</w:t>
            </w:r>
          </w:p>
          <w:p w:rsidR="00803F5B" w:rsidRDefault="00803F5B" w:rsidP="00803F5B">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konstrukcja komputera musi umożliwiać łatwy dostęp do pamięci w celu np. demontażu, wymiany lub rozbudowy,</w:t>
            </w:r>
          </w:p>
        </w:tc>
      </w:tr>
      <w:tr w:rsidR="00803F5B" w:rsidTr="00803F5B">
        <w:tc>
          <w:tcPr>
            <w:tcW w:w="2711" w:type="dxa"/>
            <w:tcBorders>
              <w:top w:val="single" w:sz="4" w:space="0" w:color="auto"/>
              <w:left w:val="single" w:sz="4" w:space="0" w:color="auto"/>
              <w:bottom w:val="single" w:sz="4" w:space="0" w:color="auto"/>
              <w:right w:val="single" w:sz="4" w:space="0" w:color="auto"/>
            </w:tcBorders>
            <w:hideMark/>
          </w:tcPr>
          <w:p w:rsidR="00803F5B" w:rsidRDefault="00803F5B">
            <w:pPr>
              <w:spacing w:before="0" w:line="240" w:lineRule="auto"/>
              <w:ind w:left="0" w:firstLine="0"/>
              <w:jc w:val="left"/>
              <w:rPr>
                <w:rFonts w:ascii="Arial" w:hAnsi="Arial" w:cs="Arial"/>
                <w:b/>
                <w:sz w:val="18"/>
                <w:szCs w:val="18"/>
              </w:rPr>
            </w:pPr>
            <w:r>
              <w:rPr>
                <w:rFonts w:ascii="Arial" w:hAnsi="Arial" w:cs="Arial"/>
                <w:b/>
                <w:sz w:val="18"/>
                <w:szCs w:val="18"/>
              </w:rPr>
              <w:t>Dysk SSD</w:t>
            </w:r>
          </w:p>
        </w:tc>
        <w:tc>
          <w:tcPr>
            <w:tcW w:w="6440" w:type="dxa"/>
            <w:tcBorders>
              <w:top w:val="single" w:sz="4" w:space="0" w:color="auto"/>
              <w:left w:val="single" w:sz="4" w:space="0" w:color="auto"/>
              <w:bottom w:val="single" w:sz="4" w:space="0" w:color="auto"/>
              <w:right w:val="single" w:sz="4" w:space="0" w:color="auto"/>
            </w:tcBorders>
            <w:hideMark/>
          </w:tcPr>
          <w:p w:rsidR="00803F5B" w:rsidRDefault="00803F5B" w:rsidP="00803F5B">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pojemność nie mniejsza niż 512GB,</w:t>
            </w:r>
          </w:p>
          <w:p w:rsidR="00803F5B" w:rsidRDefault="00803F5B" w:rsidP="00803F5B">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złącze M.2 z obsługą protokołu NVMe,</w:t>
            </w:r>
          </w:p>
          <w:p w:rsidR="00803F5B" w:rsidRDefault="00803F5B" w:rsidP="00803F5B">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synchroniczne kości 3D-NAND/V-NAND TLC lub MLC,</w:t>
            </w:r>
          </w:p>
          <w:p w:rsidR="00803F5B" w:rsidRDefault="00803F5B" w:rsidP="00803F5B">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dysk musi posiadać wbudowaną pamięć DRAM,</w:t>
            </w:r>
          </w:p>
          <w:p w:rsidR="00803F5B" w:rsidRDefault="00803F5B" w:rsidP="00803F5B">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konstrukcja komputera musi umożliwiać łatwy dostęp do dysku w celu np. demontażu lub wymiany,</w:t>
            </w:r>
          </w:p>
        </w:tc>
      </w:tr>
      <w:tr w:rsidR="00803F5B" w:rsidTr="00803F5B">
        <w:tc>
          <w:tcPr>
            <w:tcW w:w="2711" w:type="dxa"/>
            <w:tcBorders>
              <w:top w:val="single" w:sz="4" w:space="0" w:color="auto"/>
              <w:left w:val="single" w:sz="4" w:space="0" w:color="auto"/>
              <w:bottom w:val="single" w:sz="4" w:space="0" w:color="auto"/>
              <w:right w:val="single" w:sz="4" w:space="0" w:color="auto"/>
            </w:tcBorders>
            <w:hideMark/>
          </w:tcPr>
          <w:p w:rsidR="00803F5B" w:rsidRDefault="00803F5B">
            <w:pPr>
              <w:spacing w:before="0" w:line="240" w:lineRule="auto"/>
              <w:ind w:left="0" w:firstLine="0"/>
              <w:jc w:val="left"/>
              <w:rPr>
                <w:rFonts w:ascii="Arial" w:hAnsi="Arial" w:cs="Arial"/>
                <w:b/>
                <w:sz w:val="18"/>
                <w:szCs w:val="18"/>
              </w:rPr>
            </w:pPr>
            <w:r>
              <w:rPr>
                <w:rFonts w:ascii="Arial" w:hAnsi="Arial" w:cs="Arial"/>
                <w:b/>
                <w:sz w:val="18"/>
                <w:szCs w:val="18"/>
              </w:rPr>
              <w:t>Karta sieciowa</w:t>
            </w:r>
          </w:p>
        </w:tc>
        <w:tc>
          <w:tcPr>
            <w:tcW w:w="6440" w:type="dxa"/>
            <w:tcBorders>
              <w:top w:val="single" w:sz="4" w:space="0" w:color="auto"/>
              <w:left w:val="single" w:sz="4" w:space="0" w:color="auto"/>
              <w:bottom w:val="single" w:sz="4" w:space="0" w:color="auto"/>
              <w:right w:val="single" w:sz="4" w:space="0" w:color="auto"/>
            </w:tcBorders>
            <w:hideMark/>
          </w:tcPr>
          <w:p w:rsidR="00803F5B" w:rsidRDefault="00803F5B" w:rsidP="00803F5B">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zintegrowana,</w:t>
            </w:r>
          </w:p>
          <w:p w:rsidR="00803F5B" w:rsidRDefault="00803F5B" w:rsidP="00803F5B">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10/100/1000 Mbsp,</w:t>
            </w:r>
          </w:p>
          <w:p w:rsidR="00803F5B" w:rsidRDefault="00803F5B" w:rsidP="00803F5B">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Wake on LAN,</w:t>
            </w:r>
          </w:p>
          <w:p w:rsidR="00803F5B" w:rsidRDefault="00803F5B" w:rsidP="00803F5B">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możliwość wyłączenia karty sieciowej w BIOS,</w:t>
            </w:r>
          </w:p>
        </w:tc>
      </w:tr>
      <w:tr w:rsidR="00803F5B" w:rsidTr="00803F5B">
        <w:tc>
          <w:tcPr>
            <w:tcW w:w="2711" w:type="dxa"/>
            <w:tcBorders>
              <w:top w:val="single" w:sz="4" w:space="0" w:color="auto"/>
              <w:left w:val="single" w:sz="4" w:space="0" w:color="auto"/>
              <w:bottom w:val="single" w:sz="4" w:space="0" w:color="auto"/>
              <w:right w:val="single" w:sz="4" w:space="0" w:color="auto"/>
            </w:tcBorders>
            <w:hideMark/>
          </w:tcPr>
          <w:p w:rsidR="00803F5B" w:rsidRDefault="00803F5B">
            <w:pPr>
              <w:spacing w:before="0" w:line="240" w:lineRule="auto"/>
              <w:ind w:left="0" w:firstLine="0"/>
              <w:jc w:val="left"/>
              <w:rPr>
                <w:rFonts w:ascii="Arial" w:hAnsi="Arial" w:cs="Arial"/>
                <w:b/>
                <w:sz w:val="18"/>
                <w:szCs w:val="18"/>
              </w:rPr>
            </w:pPr>
            <w:r>
              <w:rPr>
                <w:rFonts w:ascii="Arial" w:hAnsi="Arial" w:cs="Arial"/>
                <w:b/>
                <w:sz w:val="18"/>
                <w:szCs w:val="18"/>
              </w:rPr>
              <w:t>Karta dźwiękowa</w:t>
            </w:r>
          </w:p>
        </w:tc>
        <w:tc>
          <w:tcPr>
            <w:tcW w:w="6440" w:type="dxa"/>
            <w:tcBorders>
              <w:top w:val="single" w:sz="4" w:space="0" w:color="auto"/>
              <w:left w:val="single" w:sz="4" w:space="0" w:color="auto"/>
              <w:bottom w:val="single" w:sz="4" w:space="0" w:color="auto"/>
              <w:right w:val="single" w:sz="4" w:space="0" w:color="auto"/>
            </w:tcBorders>
            <w:hideMark/>
          </w:tcPr>
          <w:p w:rsidR="00803F5B" w:rsidRDefault="00803F5B" w:rsidP="00803F5B">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zintegrowana, </w:t>
            </w:r>
          </w:p>
          <w:p w:rsidR="00803F5B" w:rsidRDefault="00803F5B" w:rsidP="00803F5B">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standard High Definition,</w:t>
            </w:r>
          </w:p>
          <w:p w:rsidR="00803F5B" w:rsidRDefault="00803F5B" w:rsidP="00803F5B">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możliwość wyłączenia karty dźwiękowej w BIOS,</w:t>
            </w:r>
          </w:p>
          <w:p w:rsidR="00803F5B" w:rsidRDefault="00803F5B" w:rsidP="00803F5B">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co najmniej 1x wyjście audio z tyłu obudowy na panelu I/O płyty głównej,</w:t>
            </w:r>
          </w:p>
        </w:tc>
      </w:tr>
      <w:tr w:rsidR="00803F5B" w:rsidTr="00803F5B">
        <w:tc>
          <w:tcPr>
            <w:tcW w:w="2711" w:type="dxa"/>
            <w:tcBorders>
              <w:top w:val="single" w:sz="4" w:space="0" w:color="auto"/>
              <w:left w:val="single" w:sz="4" w:space="0" w:color="auto"/>
              <w:bottom w:val="single" w:sz="4" w:space="0" w:color="auto"/>
              <w:right w:val="single" w:sz="4" w:space="0" w:color="auto"/>
            </w:tcBorders>
            <w:hideMark/>
          </w:tcPr>
          <w:p w:rsidR="00803F5B" w:rsidRDefault="00803F5B">
            <w:pPr>
              <w:spacing w:before="0" w:line="240" w:lineRule="auto"/>
              <w:ind w:left="0" w:firstLine="0"/>
              <w:jc w:val="left"/>
              <w:rPr>
                <w:rFonts w:ascii="Arial" w:hAnsi="Arial" w:cs="Arial"/>
                <w:b/>
                <w:sz w:val="18"/>
                <w:szCs w:val="18"/>
              </w:rPr>
            </w:pPr>
            <w:r>
              <w:rPr>
                <w:rFonts w:ascii="Arial" w:hAnsi="Arial" w:cs="Arial"/>
                <w:b/>
                <w:sz w:val="18"/>
                <w:szCs w:val="18"/>
              </w:rPr>
              <w:t>Karta graficzna</w:t>
            </w:r>
          </w:p>
        </w:tc>
        <w:tc>
          <w:tcPr>
            <w:tcW w:w="6440" w:type="dxa"/>
            <w:tcBorders>
              <w:top w:val="single" w:sz="4" w:space="0" w:color="auto"/>
              <w:left w:val="single" w:sz="4" w:space="0" w:color="auto"/>
              <w:bottom w:val="single" w:sz="4" w:space="0" w:color="auto"/>
              <w:right w:val="single" w:sz="4" w:space="0" w:color="auto"/>
            </w:tcBorders>
            <w:hideMark/>
          </w:tcPr>
          <w:p w:rsidR="00803F5B" w:rsidRDefault="00803F5B" w:rsidP="00803F5B">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zintegrowana,</w:t>
            </w:r>
          </w:p>
          <w:p w:rsidR="00803F5B" w:rsidRDefault="00803F5B" w:rsidP="00803F5B">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zgodność z DirectX 12,</w:t>
            </w:r>
          </w:p>
          <w:p w:rsidR="00803F5B" w:rsidRDefault="00803F5B" w:rsidP="00803F5B">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co najmniej dwa cyfrowe wyjścia wideo w tym min. 2x DisplayPort lub 1x DisplayPort i 1x HDMI – gniazda muszą być uzyskiwane bez stosowania przejściówek/adapterów,</w:t>
            </w:r>
          </w:p>
          <w:p w:rsidR="00803F5B" w:rsidRDefault="00803F5B" w:rsidP="00803F5B">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jednoczesna obsługa co najmniej 2 monitorów w rozdzielczości min. 4096x2304 przy min. 60Hz każdy</w:t>
            </w:r>
          </w:p>
        </w:tc>
      </w:tr>
      <w:tr w:rsidR="00803F5B" w:rsidTr="00803F5B">
        <w:tc>
          <w:tcPr>
            <w:tcW w:w="2711" w:type="dxa"/>
            <w:tcBorders>
              <w:top w:val="single" w:sz="4" w:space="0" w:color="auto"/>
              <w:left w:val="single" w:sz="4" w:space="0" w:color="auto"/>
              <w:bottom w:val="single" w:sz="4" w:space="0" w:color="auto"/>
              <w:right w:val="single" w:sz="4" w:space="0" w:color="auto"/>
            </w:tcBorders>
            <w:hideMark/>
          </w:tcPr>
          <w:p w:rsidR="00803F5B" w:rsidRDefault="00803F5B">
            <w:pPr>
              <w:spacing w:before="0" w:line="240" w:lineRule="auto"/>
              <w:ind w:left="0" w:firstLine="0"/>
              <w:jc w:val="left"/>
              <w:rPr>
                <w:rFonts w:ascii="Arial" w:hAnsi="Arial" w:cs="Arial"/>
                <w:b/>
                <w:sz w:val="18"/>
                <w:szCs w:val="18"/>
              </w:rPr>
            </w:pPr>
            <w:r>
              <w:rPr>
                <w:rFonts w:ascii="Arial" w:hAnsi="Arial" w:cs="Arial"/>
                <w:b/>
                <w:sz w:val="18"/>
                <w:szCs w:val="18"/>
              </w:rPr>
              <w:t>Obudowa</w:t>
            </w:r>
          </w:p>
        </w:tc>
        <w:tc>
          <w:tcPr>
            <w:tcW w:w="6440" w:type="dxa"/>
            <w:tcBorders>
              <w:top w:val="single" w:sz="4" w:space="0" w:color="auto"/>
              <w:left w:val="single" w:sz="4" w:space="0" w:color="auto"/>
              <w:bottom w:val="single" w:sz="4" w:space="0" w:color="auto"/>
              <w:right w:val="single" w:sz="4" w:space="0" w:color="auto"/>
            </w:tcBorders>
            <w:hideMark/>
          </w:tcPr>
          <w:p w:rsidR="00803F5B" w:rsidRDefault="00803F5B" w:rsidP="00803F5B">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kolor ciemny, matowy,</w:t>
            </w:r>
          </w:p>
          <w:p w:rsidR="00803F5B" w:rsidRDefault="00803F5B" w:rsidP="00803F5B">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małogabarytowa typu small form factor,</w:t>
            </w:r>
          </w:p>
          <w:p w:rsidR="00803F5B" w:rsidRDefault="00803F5B" w:rsidP="00803F5B">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fabrycznie przystosowana do pracy w pionie i w poziomie,</w:t>
            </w:r>
          </w:p>
          <w:p w:rsidR="00803F5B" w:rsidRDefault="00803F5B" w:rsidP="00803F5B">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co najmniej jedna wewnętrzna zatoka 3.5 cala i 2.5 cala lub jedna zatoka 3.5 cala umożliwiająca montaż dysków 2.5 cala</w:t>
            </w:r>
          </w:p>
          <w:p w:rsidR="00803F5B" w:rsidRDefault="00803F5B" w:rsidP="00803F5B">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wyście słuchawkowe i wejście mikrofonowe z przodu obudowy (minijack 3.5mm),</w:t>
            </w:r>
          </w:p>
          <w:p w:rsidR="00803F5B" w:rsidRDefault="00803F5B" w:rsidP="00803F5B">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co najmniej 2x USB typ A w wersji co najmniej 3.1 gen 2 z przodu obudowy,</w:t>
            </w:r>
          </w:p>
          <w:p w:rsidR="00803F5B" w:rsidRDefault="00803F5B" w:rsidP="00803F5B">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otwierana boczna ściana obudowy umożliwiająca dostęp do wszystkich podzespołów komputera,</w:t>
            </w:r>
          </w:p>
          <w:p w:rsidR="00803F5B" w:rsidRDefault="00803F5B" w:rsidP="00803F5B">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zasilacz o mocy maksymalnej nie większej niż 280W i minimalnej sprawności nie mniejszej niż 85% (potwierdzone przez dokumentację techniczną producenta komputera),</w:t>
            </w:r>
          </w:p>
        </w:tc>
      </w:tr>
      <w:tr w:rsidR="00803F5B" w:rsidTr="00803F5B">
        <w:tc>
          <w:tcPr>
            <w:tcW w:w="2711" w:type="dxa"/>
            <w:tcBorders>
              <w:top w:val="single" w:sz="4" w:space="0" w:color="auto"/>
              <w:left w:val="single" w:sz="4" w:space="0" w:color="auto"/>
              <w:bottom w:val="single" w:sz="4" w:space="0" w:color="auto"/>
              <w:right w:val="single" w:sz="4" w:space="0" w:color="auto"/>
            </w:tcBorders>
            <w:hideMark/>
          </w:tcPr>
          <w:p w:rsidR="00803F5B" w:rsidRDefault="00803F5B">
            <w:pPr>
              <w:spacing w:before="0" w:line="240" w:lineRule="auto"/>
              <w:ind w:left="0" w:firstLine="0"/>
              <w:jc w:val="left"/>
              <w:rPr>
                <w:rFonts w:ascii="Arial" w:hAnsi="Arial" w:cs="Arial"/>
                <w:b/>
                <w:sz w:val="18"/>
                <w:szCs w:val="18"/>
              </w:rPr>
            </w:pPr>
            <w:r>
              <w:rPr>
                <w:rFonts w:ascii="Arial" w:hAnsi="Arial" w:cs="Arial"/>
                <w:b/>
                <w:sz w:val="18"/>
                <w:szCs w:val="18"/>
              </w:rPr>
              <w:t>System operacyjny</w:t>
            </w:r>
          </w:p>
        </w:tc>
        <w:tc>
          <w:tcPr>
            <w:tcW w:w="6440" w:type="dxa"/>
            <w:tcBorders>
              <w:top w:val="single" w:sz="4" w:space="0" w:color="auto"/>
              <w:left w:val="single" w:sz="4" w:space="0" w:color="auto"/>
              <w:bottom w:val="single" w:sz="4" w:space="0" w:color="auto"/>
              <w:right w:val="single" w:sz="4" w:space="0" w:color="auto"/>
            </w:tcBorders>
            <w:hideMark/>
          </w:tcPr>
          <w:p w:rsidR="00803F5B" w:rsidRDefault="00803F5B" w:rsidP="00803F5B">
            <w:pPr>
              <w:pStyle w:val="Akapitzlist"/>
              <w:numPr>
                <w:ilvl w:val="0"/>
                <w:numId w:val="35"/>
              </w:numPr>
              <w:suppressAutoHyphens w:val="0"/>
              <w:spacing w:before="0" w:line="240" w:lineRule="auto"/>
              <w:ind w:left="397" w:hanging="227"/>
              <w:jc w:val="left"/>
              <w:rPr>
                <w:rFonts w:ascii="Arial" w:hAnsi="Arial" w:cs="Arial"/>
                <w:sz w:val="18"/>
                <w:szCs w:val="18"/>
              </w:rPr>
            </w:pPr>
            <w:r>
              <w:rPr>
                <w:rFonts w:ascii="Arial" w:hAnsi="Arial" w:cs="Arial"/>
                <w:sz w:val="18"/>
                <w:szCs w:val="18"/>
              </w:rPr>
              <w:t>najnowszy stabilny 64 bitowy system operacyjny,</w:t>
            </w:r>
          </w:p>
          <w:p w:rsidR="00803F5B" w:rsidRDefault="00803F5B" w:rsidP="00803F5B">
            <w:pPr>
              <w:pStyle w:val="Akapitzlist"/>
              <w:numPr>
                <w:ilvl w:val="0"/>
                <w:numId w:val="35"/>
              </w:numPr>
              <w:suppressAutoHyphens w:val="0"/>
              <w:spacing w:before="0" w:line="240" w:lineRule="auto"/>
              <w:ind w:left="397" w:hanging="227"/>
              <w:jc w:val="left"/>
              <w:rPr>
                <w:rFonts w:ascii="Arial" w:hAnsi="Arial" w:cs="Arial"/>
                <w:sz w:val="18"/>
                <w:szCs w:val="18"/>
              </w:rPr>
            </w:pPr>
            <w:r>
              <w:rPr>
                <w:rFonts w:ascii="Arial" w:hAnsi="Arial" w:cs="Arial"/>
                <w:sz w:val="18"/>
                <w:szCs w:val="18"/>
              </w:rPr>
              <w:t>preinstalowany przez producenta komputera,</w:t>
            </w:r>
          </w:p>
          <w:p w:rsidR="00803F5B" w:rsidRDefault="00803F5B" w:rsidP="00803F5B">
            <w:pPr>
              <w:pStyle w:val="Akapitzlist"/>
              <w:numPr>
                <w:ilvl w:val="0"/>
                <w:numId w:val="35"/>
              </w:numPr>
              <w:suppressAutoHyphens w:val="0"/>
              <w:spacing w:before="0" w:line="240" w:lineRule="auto"/>
              <w:ind w:left="397" w:hanging="227"/>
              <w:jc w:val="left"/>
              <w:rPr>
                <w:rFonts w:ascii="Arial" w:hAnsi="Arial" w:cs="Arial"/>
                <w:sz w:val="18"/>
                <w:szCs w:val="18"/>
              </w:rPr>
            </w:pPr>
            <w:r>
              <w:rPr>
                <w:rFonts w:ascii="Arial" w:hAnsi="Arial" w:cs="Arial"/>
                <w:sz w:val="18"/>
                <w:szCs w:val="18"/>
              </w:rPr>
              <w:t>nigdy wcześniej nie aktywowany na innym urządzeniu,</w:t>
            </w:r>
          </w:p>
          <w:p w:rsidR="00803F5B" w:rsidRDefault="00803F5B" w:rsidP="00803F5B">
            <w:pPr>
              <w:pStyle w:val="Akapitzlist"/>
              <w:numPr>
                <w:ilvl w:val="0"/>
                <w:numId w:val="35"/>
              </w:numPr>
              <w:suppressAutoHyphens w:val="0"/>
              <w:spacing w:before="0" w:line="240" w:lineRule="auto"/>
              <w:ind w:left="397" w:hanging="227"/>
              <w:jc w:val="left"/>
              <w:rPr>
                <w:rFonts w:ascii="Arial" w:hAnsi="Arial" w:cs="Arial"/>
                <w:sz w:val="18"/>
                <w:szCs w:val="18"/>
              </w:rPr>
            </w:pPr>
            <w:r>
              <w:rPr>
                <w:rFonts w:ascii="Arial" w:hAnsi="Arial" w:cs="Arial"/>
                <w:sz w:val="18"/>
                <w:szCs w:val="18"/>
              </w:rPr>
              <w:t>graficzny interfejs użytkownika w języku polskim,</w:t>
            </w:r>
          </w:p>
          <w:p w:rsidR="00803F5B" w:rsidRDefault="00803F5B" w:rsidP="00803F5B">
            <w:pPr>
              <w:pStyle w:val="Akapitzlist"/>
              <w:numPr>
                <w:ilvl w:val="0"/>
                <w:numId w:val="35"/>
              </w:numPr>
              <w:suppressAutoHyphens w:val="0"/>
              <w:spacing w:before="0" w:line="240" w:lineRule="auto"/>
              <w:ind w:left="397" w:hanging="227"/>
              <w:jc w:val="left"/>
              <w:rPr>
                <w:rFonts w:ascii="Arial" w:hAnsi="Arial" w:cs="Arial"/>
                <w:sz w:val="18"/>
                <w:szCs w:val="18"/>
              </w:rPr>
            </w:pPr>
            <w:r>
              <w:rPr>
                <w:rFonts w:ascii="Arial" w:hAnsi="Arial" w:cs="Arial"/>
                <w:sz w:val="18"/>
                <w:szCs w:val="18"/>
              </w:rPr>
              <w:t>w pełni zintegrowany z usługą katalogową ActiveDirectory, w tym: kontrola dostępu do zasobów oraz zcentralizowane zarządzanie oprogramowaniem i konfiguracja systemu poprzez Group Policy Objects,</w:t>
            </w:r>
          </w:p>
          <w:p w:rsidR="00803F5B" w:rsidRDefault="00803F5B" w:rsidP="00803F5B">
            <w:pPr>
              <w:pStyle w:val="Akapitzlist"/>
              <w:numPr>
                <w:ilvl w:val="0"/>
                <w:numId w:val="35"/>
              </w:numPr>
              <w:suppressAutoHyphens w:val="0"/>
              <w:spacing w:before="0" w:line="240" w:lineRule="auto"/>
              <w:ind w:left="397" w:hanging="227"/>
              <w:jc w:val="left"/>
              <w:rPr>
                <w:rFonts w:ascii="Arial" w:hAnsi="Arial" w:cs="Arial"/>
                <w:sz w:val="18"/>
                <w:szCs w:val="18"/>
              </w:rPr>
            </w:pPr>
            <w:r>
              <w:rPr>
                <w:rFonts w:ascii="Arial" w:hAnsi="Arial" w:cs="Arial"/>
                <w:sz w:val="18"/>
                <w:szCs w:val="18"/>
              </w:rPr>
              <w:t>natywna obsługa systemu plików NTFS,</w:t>
            </w:r>
          </w:p>
        </w:tc>
      </w:tr>
      <w:tr w:rsidR="00803F5B" w:rsidTr="00803F5B">
        <w:tc>
          <w:tcPr>
            <w:tcW w:w="2711" w:type="dxa"/>
            <w:tcBorders>
              <w:top w:val="single" w:sz="4" w:space="0" w:color="auto"/>
              <w:left w:val="single" w:sz="4" w:space="0" w:color="auto"/>
              <w:bottom w:val="single" w:sz="4" w:space="0" w:color="auto"/>
              <w:right w:val="single" w:sz="4" w:space="0" w:color="auto"/>
            </w:tcBorders>
            <w:hideMark/>
          </w:tcPr>
          <w:p w:rsidR="00803F5B" w:rsidRDefault="00803F5B">
            <w:pPr>
              <w:spacing w:before="0" w:line="240" w:lineRule="auto"/>
              <w:ind w:left="0" w:firstLine="0"/>
              <w:jc w:val="left"/>
              <w:rPr>
                <w:rFonts w:ascii="Arial" w:hAnsi="Arial" w:cs="Arial"/>
                <w:b/>
                <w:sz w:val="18"/>
                <w:szCs w:val="18"/>
              </w:rPr>
            </w:pPr>
            <w:r>
              <w:rPr>
                <w:rFonts w:ascii="Arial" w:hAnsi="Arial" w:cs="Arial"/>
                <w:b/>
                <w:sz w:val="18"/>
                <w:szCs w:val="18"/>
              </w:rPr>
              <w:t>Klawiatura</w:t>
            </w:r>
          </w:p>
        </w:tc>
        <w:tc>
          <w:tcPr>
            <w:tcW w:w="6440" w:type="dxa"/>
            <w:tcBorders>
              <w:top w:val="single" w:sz="4" w:space="0" w:color="auto"/>
              <w:left w:val="single" w:sz="4" w:space="0" w:color="auto"/>
              <w:bottom w:val="single" w:sz="4" w:space="0" w:color="auto"/>
              <w:right w:val="single" w:sz="4" w:space="0" w:color="auto"/>
            </w:tcBorders>
            <w:hideMark/>
          </w:tcPr>
          <w:p w:rsidR="00803F5B" w:rsidRDefault="00803F5B" w:rsidP="00803F5B">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przewodowa, złącze USB,</w:t>
            </w:r>
          </w:p>
          <w:p w:rsidR="00803F5B" w:rsidRDefault="00803F5B" w:rsidP="00803F5B">
            <w:pPr>
              <w:pStyle w:val="Akapitzlist"/>
              <w:numPr>
                <w:ilvl w:val="0"/>
                <w:numId w:val="28"/>
              </w:numPr>
              <w:suppressAutoHyphens w:val="0"/>
              <w:spacing w:line="240" w:lineRule="auto"/>
              <w:ind w:left="397" w:hanging="227"/>
              <w:jc w:val="left"/>
              <w:rPr>
                <w:rFonts w:ascii="Arial" w:hAnsi="Arial" w:cs="Arial"/>
                <w:sz w:val="18"/>
                <w:szCs w:val="18"/>
              </w:rPr>
            </w:pPr>
            <w:r>
              <w:rPr>
                <w:rFonts w:ascii="Arial" w:hAnsi="Arial" w:cs="Arial"/>
                <w:sz w:val="18"/>
                <w:szCs w:val="18"/>
              </w:rPr>
              <w:t>pełnowymiarowa (z blokiem numerycznym),</w:t>
            </w:r>
          </w:p>
          <w:p w:rsidR="00803F5B" w:rsidRDefault="00803F5B" w:rsidP="00803F5B">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niskoprofilowa (typu slim),</w:t>
            </w:r>
          </w:p>
          <w:p w:rsidR="00803F5B" w:rsidRDefault="00803F5B" w:rsidP="00803F5B">
            <w:pPr>
              <w:pStyle w:val="Akapitzlist"/>
              <w:numPr>
                <w:ilvl w:val="0"/>
                <w:numId w:val="28"/>
              </w:numPr>
              <w:suppressAutoHyphens w:val="0"/>
              <w:spacing w:before="0" w:line="240" w:lineRule="auto"/>
              <w:ind w:left="397" w:hanging="227"/>
              <w:jc w:val="left"/>
              <w:rPr>
                <w:rFonts w:ascii="Arial" w:hAnsi="Arial" w:cs="Arial"/>
                <w:sz w:val="18"/>
                <w:szCs w:val="18"/>
                <w:lang w:val="en-US"/>
              </w:rPr>
            </w:pPr>
            <w:r>
              <w:rPr>
                <w:rFonts w:ascii="Arial" w:hAnsi="Arial" w:cs="Arial"/>
                <w:sz w:val="18"/>
                <w:szCs w:val="18"/>
                <w:lang w:val="en-US"/>
              </w:rPr>
              <w:t>układ klawiszy QWERTY US-International,</w:t>
            </w:r>
          </w:p>
          <w:p w:rsidR="00803F5B" w:rsidRDefault="00803F5B" w:rsidP="00803F5B">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certyfikaty jakości ISO 9001 lub równoważny oraz 14001 lub równoważny dla producenta sprzętu,</w:t>
            </w:r>
          </w:p>
        </w:tc>
      </w:tr>
      <w:tr w:rsidR="00803F5B" w:rsidTr="00803F5B">
        <w:tc>
          <w:tcPr>
            <w:tcW w:w="2711" w:type="dxa"/>
            <w:tcBorders>
              <w:top w:val="single" w:sz="4" w:space="0" w:color="auto"/>
              <w:left w:val="single" w:sz="4" w:space="0" w:color="auto"/>
              <w:bottom w:val="single" w:sz="4" w:space="0" w:color="auto"/>
              <w:right w:val="single" w:sz="4" w:space="0" w:color="auto"/>
            </w:tcBorders>
            <w:hideMark/>
          </w:tcPr>
          <w:p w:rsidR="00803F5B" w:rsidRDefault="00803F5B">
            <w:pPr>
              <w:spacing w:before="0" w:line="240" w:lineRule="auto"/>
              <w:ind w:left="0" w:firstLine="0"/>
              <w:jc w:val="left"/>
              <w:rPr>
                <w:rFonts w:ascii="Arial" w:hAnsi="Arial" w:cs="Arial"/>
                <w:b/>
                <w:sz w:val="18"/>
                <w:szCs w:val="18"/>
              </w:rPr>
            </w:pPr>
            <w:r>
              <w:rPr>
                <w:rFonts w:ascii="Arial" w:hAnsi="Arial" w:cs="Arial"/>
                <w:b/>
                <w:sz w:val="18"/>
                <w:szCs w:val="18"/>
              </w:rPr>
              <w:t>Myszka</w:t>
            </w:r>
          </w:p>
        </w:tc>
        <w:tc>
          <w:tcPr>
            <w:tcW w:w="6440" w:type="dxa"/>
            <w:tcBorders>
              <w:top w:val="single" w:sz="4" w:space="0" w:color="auto"/>
              <w:left w:val="single" w:sz="4" w:space="0" w:color="auto"/>
              <w:bottom w:val="single" w:sz="4" w:space="0" w:color="auto"/>
              <w:right w:val="single" w:sz="4" w:space="0" w:color="auto"/>
            </w:tcBorders>
            <w:hideMark/>
          </w:tcPr>
          <w:p w:rsidR="00803F5B" w:rsidRDefault="00803F5B" w:rsidP="00803F5B">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przewodowa, złącze USB,</w:t>
            </w:r>
          </w:p>
          <w:p w:rsidR="00803F5B" w:rsidRDefault="00803F5B" w:rsidP="00803F5B">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pełnowymiarowa (nie laptopowa),</w:t>
            </w:r>
          </w:p>
          <w:p w:rsidR="00803F5B" w:rsidRDefault="00803F5B" w:rsidP="00803F5B">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laserowa lub optyczna,</w:t>
            </w:r>
          </w:p>
          <w:p w:rsidR="00803F5B" w:rsidRDefault="00803F5B" w:rsidP="00803F5B">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min. 1000DPI,</w:t>
            </w:r>
          </w:p>
          <w:p w:rsidR="00803F5B" w:rsidRDefault="00803F5B" w:rsidP="00803F5B">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co najmniej trzy przyciski w tym jeden w rolce,</w:t>
            </w:r>
          </w:p>
          <w:p w:rsidR="00803F5B" w:rsidRDefault="00803F5B" w:rsidP="00803F5B">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certyfikaty jakości ISO 9001 lub równoważny oraz 14001 lub równoważny dla producenta sprzętu,</w:t>
            </w:r>
          </w:p>
        </w:tc>
      </w:tr>
      <w:tr w:rsidR="00803F5B" w:rsidTr="00803F5B">
        <w:tc>
          <w:tcPr>
            <w:tcW w:w="2711" w:type="dxa"/>
            <w:tcBorders>
              <w:top w:val="single" w:sz="4" w:space="0" w:color="auto"/>
              <w:left w:val="single" w:sz="4" w:space="0" w:color="auto"/>
              <w:bottom w:val="single" w:sz="4" w:space="0" w:color="auto"/>
              <w:right w:val="single" w:sz="4" w:space="0" w:color="auto"/>
            </w:tcBorders>
            <w:hideMark/>
          </w:tcPr>
          <w:p w:rsidR="00803F5B" w:rsidRDefault="00803F5B">
            <w:pPr>
              <w:spacing w:before="0" w:line="240" w:lineRule="auto"/>
              <w:ind w:left="0" w:firstLine="0"/>
              <w:jc w:val="left"/>
              <w:rPr>
                <w:rFonts w:ascii="Arial" w:hAnsi="Arial" w:cs="Arial"/>
                <w:b/>
                <w:sz w:val="18"/>
                <w:szCs w:val="18"/>
              </w:rPr>
            </w:pPr>
            <w:r>
              <w:rPr>
                <w:rFonts w:ascii="Arial" w:hAnsi="Arial" w:cs="Arial"/>
                <w:b/>
                <w:sz w:val="18"/>
                <w:szCs w:val="18"/>
              </w:rPr>
              <w:t>Certyfikaty i normy</w:t>
            </w:r>
          </w:p>
        </w:tc>
        <w:tc>
          <w:tcPr>
            <w:tcW w:w="6440" w:type="dxa"/>
            <w:tcBorders>
              <w:top w:val="single" w:sz="4" w:space="0" w:color="auto"/>
              <w:left w:val="single" w:sz="4" w:space="0" w:color="auto"/>
              <w:bottom w:val="single" w:sz="4" w:space="0" w:color="auto"/>
              <w:right w:val="single" w:sz="4" w:space="0" w:color="auto"/>
            </w:tcBorders>
            <w:hideMark/>
          </w:tcPr>
          <w:p w:rsidR="00803F5B" w:rsidRDefault="00803F5B" w:rsidP="00803F5B">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deklaracja zgodności CE, widoczne oznaczenie CE na obudowie</w:t>
            </w:r>
          </w:p>
          <w:p w:rsidR="00803F5B" w:rsidRDefault="00803F5B" w:rsidP="00803F5B">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certyfikat ISO 9001 lub równoważny dla producenta komputera</w:t>
            </w:r>
          </w:p>
          <w:p w:rsidR="00803F5B" w:rsidRDefault="00803F5B" w:rsidP="00803F5B">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certyfikat ISO 14001 lub równoważny dla producenta komputera,</w:t>
            </w:r>
          </w:p>
          <w:p w:rsidR="00803F5B" w:rsidRDefault="00803F5B" w:rsidP="00803F5B">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poziom emitowanego hałasu, mierzony wg normy ISO 7779 i wykazany według normy ISO 9296 w trybie jałowym (IDLE) musi wynosić nie więcej niż 21 dB(A) i być potwierdzony zaświadczeniem niezależnego podmiotu uprawnionego do kontroli jakości potwierdzającego, że dostarczane produkty odpowiadają określonym normom lub specyfikacjom technicznym. Zdaniem zamawiającego wymogi te będzie spełniać np. stosowny dokument producenta komputera – oświadczenie wraz z raportem badawczym wykonanym przez notyfikowane laboratorium. Dopuszcza się dokumenty techniczne w języku angielskim.</w:t>
            </w:r>
          </w:p>
        </w:tc>
      </w:tr>
      <w:tr w:rsidR="00803F5B" w:rsidTr="00803F5B">
        <w:tc>
          <w:tcPr>
            <w:tcW w:w="2711" w:type="dxa"/>
            <w:tcBorders>
              <w:top w:val="single" w:sz="4" w:space="0" w:color="auto"/>
              <w:left w:val="single" w:sz="4" w:space="0" w:color="auto"/>
              <w:bottom w:val="single" w:sz="4" w:space="0" w:color="auto"/>
              <w:right w:val="single" w:sz="4" w:space="0" w:color="auto"/>
            </w:tcBorders>
            <w:hideMark/>
          </w:tcPr>
          <w:p w:rsidR="00803F5B" w:rsidRDefault="00803F5B">
            <w:pPr>
              <w:spacing w:before="0" w:line="240" w:lineRule="auto"/>
              <w:ind w:left="0" w:firstLine="0"/>
              <w:jc w:val="left"/>
              <w:rPr>
                <w:rFonts w:ascii="Arial" w:hAnsi="Arial" w:cs="Arial"/>
                <w:b/>
                <w:sz w:val="18"/>
                <w:szCs w:val="18"/>
              </w:rPr>
            </w:pPr>
            <w:r>
              <w:rPr>
                <w:rFonts w:ascii="Arial" w:hAnsi="Arial" w:cs="Arial"/>
                <w:b/>
                <w:sz w:val="18"/>
                <w:szCs w:val="18"/>
              </w:rPr>
              <w:t>Gwarancja i wsparcie</w:t>
            </w:r>
          </w:p>
        </w:tc>
        <w:tc>
          <w:tcPr>
            <w:tcW w:w="6440" w:type="dxa"/>
            <w:tcBorders>
              <w:top w:val="single" w:sz="4" w:space="0" w:color="auto"/>
              <w:left w:val="single" w:sz="4" w:space="0" w:color="auto"/>
              <w:bottom w:val="single" w:sz="4" w:space="0" w:color="auto"/>
              <w:right w:val="single" w:sz="4" w:space="0" w:color="auto"/>
            </w:tcBorders>
            <w:hideMark/>
          </w:tcPr>
          <w:p w:rsidR="00803F5B" w:rsidRDefault="00803F5B" w:rsidP="00803F5B">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firma serwisująca musi posiadać autoryzację producenta komputera na świadczenie usług serwisowych,</w:t>
            </w:r>
          </w:p>
          <w:p w:rsidR="00803F5B" w:rsidRDefault="00803F5B" w:rsidP="00803F5B">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5 lat na części i robociznę, </w:t>
            </w:r>
          </w:p>
          <w:p w:rsidR="00803F5B" w:rsidRDefault="00803F5B" w:rsidP="00803F5B">
            <w:pPr>
              <w:pStyle w:val="Akapitzlist"/>
              <w:numPr>
                <w:ilvl w:val="0"/>
                <w:numId w:val="28"/>
              </w:numPr>
              <w:suppressAutoHyphens w:val="0"/>
              <w:spacing w:before="0" w:line="240" w:lineRule="auto"/>
              <w:ind w:left="397" w:hanging="227"/>
              <w:jc w:val="left"/>
              <w:rPr>
                <w:rFonts w:ascii="Arial" w:hAnsi="Arial" w:cs="Arial"/>
                <w:sz w:val="18"/>
                <w:szCs w:val="18"/>
                <w:lang w:val="en-GB"/>
              </w:rPr>
            </w:pPr>
            <w:r>
              <w:rPr>
                <w:rFonts w:ascii="Arial" w:hAnsi="Arial" w:cs="Arial"/>
                <w:sz w:val="18"/>
                <w:szCs w:val="18"/>
                <w:lang w:val="en-GB"/>
              </w:rPr>
              <w:t>next business day, on site,</w:t>
            </w:r>
          </w:p>
          <w:p w:rsidR="00803F5B" w:rsidRDefault="00803F5B" w:rsidP="00803F5B">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możliwość sprawdzenia aktualnego okresu i poziomu wsparcia technicznego za pomocą strony internetowej producenta komputera,</w:t>
            </w:r>
          </w:p>
          <w:p w:rsidR="00803F5B" w:rsidRDefault="00803F5B" w:rsidP="00803F5B">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możliwość pobrania aktualnych wersji sterowników oraz firmware za pośrednictwem strony internetowej producenta komputera również dla urządzeń z nieaktywnym wsparciem, </w:t>
            </w:r>
          </w:p>
          <w:p w:rsidR="00803F5B" w:rsidRDefault="00803F5B" w:rsidP="00803F5B">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realizacja wsparcia oraz zgłaszanie usterek poprzez ogólnopolską, telefoniczna infolinię techniczną oraz poprzez dedykowany bezpłatny portal online umożliwiający zarządzanie zgłoszeniami</w:t>
            </w:r>
          </w:p>
        </w:tc>
      </w:tr>
    </w:tbl>
    <w:p w:rsidR="00803F5B" w:rsidRDefault="00803F5B" w:rsidP="00803F5B">
      <w:pPr>
        <w:ind w:left="0" w:firstLine="0"/>
        <w:rPr>
          <w:rFonts w:ascii="Arial" w:hAnsi="Arial" w:cs="Arial"/>
          <w:sz w:val="18"/>
          <w:szCs w:val="18"/>
        </w:rPr>
      </w:pPr>
    </w:p>
    <w:p w:rsidR="00803F5B" w:rsidRDefault="00803F5B" w:rsidP="00803F5B">
      <w:pPr>
        <w:spacing w:before="0" w:line="240" w:lineRule="auto"/>
        <w:ind w:left="0" w:firstLine="0"/>
        <w:contextualSpacing/>
        <w:rPr>
          <w:rFonts w:ascii="Arial" w:hAnsi="Arial" w:cs="Arial"/>
          <w:sz w:val="18"/>
          <w:szCs w:val="18"/>
        </w:rPr>
      </w:pPr>
      <w:r>
        <w:rPr>
          <w:rFonts w:ascii="Arial" w:hAnsi="Arial" w:cs="Arial"/>
          <w:sz w:val="18"/>
          <w:szCs w:val="18"/>
        </w:rPr>
        <w:t>Wojciech Smułek, tel.: 61 6653671</w:t>
      </w:r>
    </w:p>
    <w:p w:rsidR="00803F5B" w:rsidRDefault="00803F5B" w:rsidP="00803F5B">
      <w:pPr>
        <w:spacing w:before="0" w:line="240" w:lineRule="auto"/>
        <w:ind w:left="0" w:firstLine="0"/>
        <w:contextualSpacing/>
        <w:rPr>
          <w:rFonts w:ascii="Arial" w:hAnsi="Arial" w:cs="Arial"/>
          <w:sz w:val="18"/>
          <w:szCs w:val="18"/>
        </w:rPr>
      </w:pPr>
      <w:r>
        <w:rPr>
          <w:rFonts w:ascii="Arial" w:hAnsi="Arial" w:cs="Arial"/>
          <w:sz w:val="18"/>
          <w:szCs w:val="18"/>
        </w:rPr>
        <w:t>email: wojciech.smulek@put.poznan.pl</w:t>
      </w:r>
    </w:p>
    <w:p w:rsidR="00803F5B" w:rsidRDefault="00803F5B" w:rsidP="00803F5B">
      <w:pPr>
        <w:keepNext/>
        <w:spacing w:before="0" w:line="240" w:lineRule="auto"/>
        <w:ind w:left="0" w:firstLine="0"/>
        <w:contextualSpacing/>
        <w:rPr>
          <w:rFonts w:ascii="Arial" w:hAnsi="Arial" w:cs="Arial"/>
          <w:sz w:val="18"/>
          <w:szCs w:val="18"/>
        </w:rPr>
      </w:pPr>
      <w:r>
        <w:rPr>
          <w:rFonts w:ascii="Arial" w:hAnsi="Arial" w:cs="Arial"/>
          <w:sz w:val="18"/>
          <w:szCs w:val="18"/>
        </w:rPr>
        <w:t>……………………………………………………</w:t>
      </w:r>
    </w:p>
    <w:p w:rsidR="00803F5B" w:rsidRDefault="00803F5B" w:rsidP="00803F5B">
      <w:pPr>
        <w:keepNext/>
        <w:spacing w:before="0" w:line="240" w:lineRule="auto"/>
        <w:ind w:left="0" w:firstLine="0"/>
        <w:contextualSpacing/>
        <w:rPr>
          <w:rFonts w:ascii="Arial" w:hAnsi="Arial" w:cs="Arial"/>
          <w:sz w:val="18"/>
          <w:szCs w:val="18"/>
        </w:rPr>
      </w:pPr>
      <w:r>
        <w:rPr>
          <w:rFonts w:ascii="Arial" w:hAnsi="Arial" w:cs="Arial"/>
          <w:sz w:val="18"/>
          <w:szCs w:val="18"/>
        </w:rPr>
        <w:t>Osoby zainteresowane zakupem, nr telefonu</w:t>
      </w:r>
    </w:p>
    <w:p w:rsidR="00646287" w:rsidRDefault="00646287">
      <w:pPr>
        <w:suppressAutoHyphens w:val="0"/>
        <w:spacing w:before="0" w:after="160" w:line="259" w:lineRule="auto"/>
        <w:ind w:left="0" w:firstLine="0"/>
        <w:jc w:val="left"/>
        <w:rPr>
          <w:rFonts w:ascii="Arial" w:eastAsia="Lucida Sans Unicode" w:hAnsi="Arial" w:cs="Mangal"/>
          <w:b/>
          <w:kern w:val="3"/>
          <w:sz w:val="24"/>
          <w:szCs w:val="24"/>
          <w:lang w:eastAsia="zh-CN" w:bidi="hi-IN"/>
        </w:rPr>
      </w:pPr>
      <w:r>
        <w:rPr>
          <w:rFonts w:ascii="Arial" w:eastAsia="Lucida Sans Unicode" w:hAnsi="Arial" w:cs="Mangal"/>
          <w:b/>
          <w:kern w:val="3"/>
          <w:sz w:val="24"/>
          <w:szCs w:val="24"/>
          <w:lang w:eastAsia="zh-CN" w:bidi="hi-IN"/>
        </w:rPr>
        <w:br w:type="page"/>
      </w:r>
    </w:p>
    <w:p w:rsidR="00646287" w:rsidRPr="006639F1" w:rsidRDefault="00646287" w:rsidP="00646287">
      <w:pPr>
        <w:suppressAutoHyphens w:val="0"/>
        <w:spacing w:before="0" w:after="160" w:line="259" w:lineRule="auto"/>
        <w:ind w:left="0" w:firstLine="0"/>
        <w:jc w:val="right"/>
        <w:rPr>
          <w:b/>
          <w:u w:val="single"/>
        </w:rPr>
      </w:pPr>
      <w:r w:rsidRPr="00A44229">
        <w:rPr>
          <w:b/>
          <w:u w:val="single"/>
        </w:rPr>
        <w:t xml:space="preserve">Załącznik </w:t>
      </w:r>
      <w:r>
        <w:rPr>
          <w:b/>
          <w:u w:val="single"/>
        </w:rPr>
        <w:t>5</w:t>
      </w:r>
      <w:r w:rsidR="00931052">
        <w:rPr>
          <w:b/>
          <w:u w:val="single"/>
        </w:rPr>
        <w:t>2</w:t>
      </w:r>
    </w:p>
    <w:p w:rsidR="00F4194B" w:rsidRDefault="00F4194B" w:rsidP="00F4194B">
      <w:pPr>
        <w:spacing w:before="0" w:line="240" w:lineRule="auto"/>
        <w:ind w:left="0" w:firstLine="0"/>
        <w:contextualSpacing/>
        <w:rPr>
          <w:rFonts w:ascii="Arial" w:hAnsi="Arial" w:cs="Arial"/>
          <w:sz w:val="18"/>
          <w:szCs w:val="18"/>
        </w:rPr>
      </w:pPr>
      <w:r>
        <w:rPr>
          <w:rFonts w:ascii="Arial" w:hAnsi="Arial" w:cs="Arial"/>
          <w:sz w:val="18"/>
          <w:szCs w:val="18"/>
        </w:rPr>
        <w:t xml:space="preserve">Zakład Chemii Organicznej, </w:t>
      </w:r>
    </w:p>
    <w:p w:rsidR="00F4194B" w:rsidRDefault="00F4194B" w:rsidP="00F4194B">
      <w:pPr>
        <w:spacing w:before="0" w:line="240" w:lineRule="auto"/>
        <w:ind w:left="0" w:firstLine="0"/>
        <w:contextualSpacing/>
        <w:rPr>
          <w:rFonts w:ascii="Arial" w:hAnsi="Arial" w:cs="Arial"/>
          <w:sz w:val="18"/>
          <w:szCs w:val="18"/>
        </w:rPr>
      </w:pPr>
      <w:r>
        <w:rPr>
          <w:rFonts w:ascii="Arial" w:hAnsi="Arial" w:cs="Arial"/>
          <w:sz w:val="18"/>
          <w:szCs w:val="18"/>
        </w:rPr>
        <w:t>Instytut Technologii i Inżynierii Chemicznej,</w:t>
      </w:r>
    </w:p>
    <w:p w:rsidR="00F4194B" w:rsidRDefault="00F4194B" w:rsidP="00F4194B">
      <w:pPr>
        <w:spacing w:before="0" w:line="240" w:lineRule="auto"/>
        <w:ind w:left="0" w:firstLine="0"/>
        <w:contextualSpacing/>
        <w:rPr>
          <w:rFonts w:ascii="Arial" w:hAnsi="Arial" w:cs="Arial"/>
          <w:sz w:val="18"/>
          <w:szCs w:val="18"/>
        </w:rPr>
      </w:pPr>
      <w:r>
        <w:rPr>
          <w:rFonts w:ascii="Arial" w:hAnsi="Arial" w:cs="Arial"/>
          <w:sz w:val="18"/>
          <w:szCs w:val="18"/>
        </w:rPr>
        <w:t>ul. Berdychowo 4, 60-965 Poznań</w:t>
      </w:r>
    </w:p>
    <w:p w:rsidR="00F4194B" w:rsidRDefault="00F4194B" w:rsidP="00F4194B">
      <w:pPr>
        <w:spacing w:before="0" w:line="240" w:lineRule="auto"/>
        <w:ind w:left="0" w:firstLine="0"/>
        <w:contextualSpacing/>
        <w:rPr>
          <w:rFonts w:ascii="Arial" w:hAnsi="Arial" w:cs="Arial"/>
          <w:sz w:val="18"/>
          <w:szCs w:val="18"/>
        </w:rPr>
      </w:pPr>
      <w:r>
        <w:rPr>
          <w:rFonts w:ascii="Arial" w:hAnsi="Arial" w:cs="Arial"/>
          <w:sz w:val="18"/>
          <w:szCs w:val="18"/>
        </w:rPr>
        <w:t>…………………………………………..</w:t>
      </w:r>
    </w:p>
    <w:p w:rsidR="00F4194B" w:rsidRDefault="00F4194B" w:rsidP="00F4194B">
      <w:pPr>
        <w:spacing w:before="0" w:line="240" w:lineRule="auto"/>
        <w:ind w:left="0" w:firstLine="0"/>
        <w:contextualSpacing/>
        <w:rPr>
          <w:rFonts w:ascii="Arial" w:hAnsi="Arial" w:cs="Arial"/>
          <w:sz w:val="18"/>
          <w:szCs w:val="18"/>
        </w:rPr>
      </w:pPr>
      <w:r>
        <w:rPr>
          <w:rFonts w:ascii="Arial" w:hAnsi="Arial" w:cs="Arial"/>
          <w:sz w:val="18"/>
          <w:szCs w:val="18"/>
        </w:rPr>
        <w:t>nazwa jednostki zamawiającej, adres</w:t>
      </w:r>
    </w:p>
    <w:p w:rsidR="00F4194B" w:rsidRDefault="00F4194B" w:rsidP="00F4194B">
      <w:pPr>
        <w:spacing w:before="0" w:line="240" w:lineRule="auto"/>
        <w:ind w:left="0" w:firstLine="0"/>
        <w:contextualSpacing/>
        <w:rPr>
          <w:rFonts w:ascii="Arial" w:hAnsi="Arial" w:cs="Arial"/>
          <w:sz w:val="18"/>
          <w:szCs w:val="18"/>
        </w:rPr>
      </w:pPr>
    </w:p>
    <w:p w:rsidR="00F4194B" w:rsidRDefault="00F4194B" w:rsidP="00F4194B">
      <w:pPr>
        <w:spacing w:line="240" w:lineRule="auto"/>
        <w:ind w:left="0" w:firstLine="0"/>
        <w:contextualSpacing/>
        <w:rPr>
          <w:rFonts w:ascii="Arial" w:hAnsi="Arial" w:cs="Arial"/>
        </w:rPr>
      </w:pPr>
      <w:r>
        <w:rPr>
          <w:rFonts w:ascii="Arial" w:hAnsi="Arial" w:cs="Arial"/>
        </w:rPr>
        <w:t>Jeden monitor LCD o parametrach:</w:t>
      </w:r>
    </w:p>
    <w:tbl>
      <w:tblPr>
        <w:tblStyle w:val="Tabela-Siatka"/>
        <w:tblW w:w="9150" w:type="dxa"/>
        <w:tblInd w:w="113" w:type="dxa"/>
        <w:tblLayout w:type="fixed"/>
        <w:tblCellMar>
          <w:top w:w="108" w:type="dxa"/>
          <w:bottom w:w="108" w:type="dxa"/>
        </w:tblCellMar>
        <w:tblLook w:val="04A0" w:firstRow="1" w:lastRow="0" w:firstColumn="1" w:lastColumn="0" w:noHBand="0" w:noVBand="1"/>
      </w:tblPr>
      <w:tblGrid>
        <w:gridCol w:w="2711"/>
        <w:gridCol w:w="6439"/>
      </w:tblGrid>
      <w:tr w:rsidR="00F4194B" w:rsidTr="00815EA0">
        <w:tc>
          <w:tcPr>
            <w:tcW w:w="2711" w:type="dxa"/>
            <w:tcBorders>
              <w:top w:val="single" w:sz="4" w:space="0" w:color="auto"/>
              <w:left w:val="single" w:sz="4" w:space="0" w:color="auto"/>
              <w:bottom w:val="single" w:sz="4" w:space="0" w:color="auto"/>
              <w:right w:val="single" w:sz="4" w:space="0" w:color="auto"/>
            </w:tcBorders>
            <w:hideMark/>
          </w:tcPr>
          <w:p w:rsidR="00F4194B" w:rsidRDefault="00F4194B">
            <w:pPr>
              <w:spacing w:before="0" w:line="240" w:lineRule="auto"/>
              <w:ind w:left="0" w:firstLine="0"/>
              <w:jc w:val="center"/>
              <w:rPr>
                <w:rFonts w:ascii="Arial" w:hAnsi="Arial" w:cs="Arial"/>
                <w:b/>
                <w:sz w:val="20"/>
                <w:szCs w:val="20"/>
              </w:rPr>
            </w:pPr>
            <w:r>
              <w:rPr>
                <w:rFonts w:ascii="Arial" w:hAnsi="Arial" w:cs="Arial"/>
                <w:b/>
                <w:sz w:val="20"/>
                <w:szCs w:val="20"/>
              </w:rPr>
              <w:t>WYSZCZEGÓLNIENIE</w:t>
            </w:r>
          </w:p>
        </w:tc>
        <w:tc>
          <w:tcPr>
            <w:tcW w:w="6439" w:type="dxa"/>
            <w:tcBorders>
              <w:top w:val="single" w:sz="4" w:space="0" w:color="auto"/>
              <w:left w:val="single" w:sz="4" w:space="0" w:color="auto"/>
              <w:bottom w:val="single" w:sz="4" w:space="0" w:color="auto"/>
              <w:right w:val="single" w:sz="4" w:space="0" w:color="auto"/>
            </w:tcBorders>
            <w:hideMark/>
          </w:tcPr>
          <w:p w:rsidR="00F4194B" w:rsidRDefault="00F4194B">
            <w:pPr>
              <w:spacing w:before="0" w:line="240" w:lineRule="auto"/>
              <w:ind w:left="0" w:firstLine="0"/>
              <w:jc w:val="center"/>
              <w:rPr>
                <w:rFonts w:ascii="Arial" w:hAnsi="Arial" w:cs="Arial"/>
                <w:b/>
                <w:sz w:val="20"/>
                <w:szCs w:val="20"/>
              </w:rPr>
            </w:pPr>
            <w:r>
              <w:rPr>
                <w:rFonts w:ascii="Arial" w:hAnsi="Arial" w:cs="Arial"/>
                <w:b/>
                <w:sz w:val="20"/>
                <w:szCs w:val="20"/>
              </w:rPr>
              <w:t>WYMAGANIA</w:t>
            </w:r>
          </w:p>
        </w:tc>
      </w:tr>
      <w:tr w:rsidR="00F4194B" w:rsidTr="00815EA0">
        <w:tc>
          <w:tcPr>
            <w:tcW w:w="2711" w:type="dxa"/>
            <w:tcBorders>
              <w:top w:val="single" w:sz="4" w:space="0" w:color="auto"/>
              <w:left w:val="single" w:sz="4" w:space="0" w:color="auto"/>
              <w:bottom w:val="single" w:sz="4" w:space="0" w:color="auto"/>
              <w:right w:val="single" w:sz="4" w:space="0" w:color="auto"/>
            </w:tcBorders>
            <w:hideMark/>
          </w:tcPr>
          <w:p w:rsidR="00F4194B" w:rsidRDefault="00F4194B">
            <w:pPr>
              <w:spacing w:before="0" w:line="240" w:lineRule="auto"/>
              <w:ind w:left="0" w:firstLine="0"/>
              <w:jc w:val="left"/>
              <w:rPr>
                <w:rFonts w:ascii="Arial" w:hAnsi="Arial" w:cs="Arial"/>
                <w:b/>
                <w:sz w:val="18"/>
                <w:szCs w:val="18"/>
              </w:rPr>
            </w:pPr>
            <w:r>
              <w:rPr>
                <w:rFonts w:ascii="Arial" w:hAnsi="Arial" w:cs="Arial"/>
                <w:b/>
                <w:sz w:val="18"/>
                <w:szCs w:val="18"/>
              </w:rPr>
              <w:t>Przekątna ekranu, rozdzielczość</w:t>
            </w:r>
          </w:p>
        </w:tc>
        <w:tc>
          <w:tcPr>
            <w:tcW w:w="6439" w:type="dxa"/>
            <w:tcBorders>
              <w:top w:val="single" w:sz="4" w:space="0" w:color="auto"/>
              <w:left w:val="single" w:sz="4" w:space="0" w:color="auto"/>
              <w:bottom w:val="single" w:sz="4" w:space="0" w:color="auto"/>
              <w:right w:val="single" w:sz="4" w:space="0" w:color="auto"/>
            </w:tcBorders>
            <w:hideMark/>
          </w:tcPr>
          <w:p w:rsidR="00F4194B" w:rsidRDefault="00F4194B" w:rsidP="00F4194B">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24 -24.1 cali,</w:t>
            </w:r>
          </w:p>
          <w:p w:rsidR="00F4194B" w:rsidRDefault="00F4194B" w:rsidP="00F4194B">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rozdzielczość natywna 1920x1200 pikseli przy częstotliwości 60 Hz,</w:t>
            </w:r>
          </w:p>
          <w:p w:rsidR="00F4194B" w:rsidRDefault="00F4194B" w:rsidP="00F4194B">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format obrazu 16:10,</w:t>
            </w:r>
          </w:p>
          <w:p w:rsidR="00F4194B" w:rsidRDefault="00F4194B" w:rsidP="00F4194B">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matryca matowa,</w:t>
            </w:r>
          </w:p>
        </w:tc>
      </w:tr>
      <w:tr w:rsidR="00F4194B" w:rsidTr="00815EA0">
        <w:tc>
          <w:tcPr>
            <w:tcW w:w="2711" w:type="dxa"/>
            <w:tcBorders>
              <w:top w:val="single" w:sz="4" w:space="0" w:color="auto"/>
              <w:left w:val="single" w:sz="4" w:space="0" w:color="auto"/>
              <w:bottom w:val="single" w:sz="4" w:space="0" w:color="auto"/>
              <w:right w:val="single" w:sz="4" w:space="0" w:color="auto"/>
            </w:tcBorders>
            <w:hideMark/>
          </w:tcPr>
          <w:p w:rsidR="00F4194B" w:rsidRDefault="00F4194B">
            <w:pPr>
              <w:spacing w:before="0" w:line="240" w:lineRule="auto"/>
              <w:ind w:left="0" w:firstLine="0"/>
              <w:jc w:val="left"/>
              <w:rPr>
                <w:rFonts w:ascii="Arial" w:hAnsi="Arial" w:cs="Arial"/>
                <w:b/>
                <w:sz w:val="18"/>
                <w:szCs w:val="18"/>
              </w:rPr>
            </w:pPr>
            <w:r>
              <w:rPr>
                <w:rFonts w:ascii="Arial" w:hAnsi="Arial" w:cs="Arial"/>
                <w:b/>
                <w:sz w:val="18"/>
                <w:szCs w:val="18"/>
              </w:rPr>
              <w:t>Parametry obrazu</w:t>
            </w:r>
          </w:p>
        </w:tc>
        <w:tc>
          <w:tcPr>
            <w:tcW w:w="6439" w:type="dxa"/>
            <w:tcBorders>
              <w:top w:val="single" w:sz="4" w:space="0" w:color="auto"/>
              <w:left w:val="single" w:sz="4" w:space="0" w:color="auto"/>
              <w:bottom w:val="single" w:sz="4" w:space="0" w:color="auto"/>
              <w:right w:val="single" w:sz="4" w:space="0" w:color="auto"/>
            </w:tcBorders>
            <w:hideMark/>
          </w:tcPr>
          <w:p w:rsidR="00F4194B" w:rsidRDefault="00F4194B" w:rsidP="00F4194B">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odwzorowanie min.  16,7 miliona kolorów,</w:t>
            </w:r>
          </w:p>
          <w:p w:rsidR="00F4194B" w:rsidRDefault="00F4194B" w:rsidP="00F4194B">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kontrast statyczny min. 1000:1,</w:t>
            </w:r>
          </w:p>
          <w:p w:rsidR="00F4194B" w:rsidRDefault="00F4194B" w:rsidP="00F4194B">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jasność w zakresie 250-300cd/m</w:t>
            </w:r>
            <w:r>
              <w:rPr>
                <w:rFonts w:ascii="Arial" w:hAnsi="Arial" w:cs="Arial"/>
                <w:sz w:val="18"/>
                <w:szCs w:val="18"/>
                <w:vertAlign w:val="superscript"/>
              </w:rPr>
              <w:t>2</w:t>
            </w:r>
            <w:r>
              <w:rPr>
                <w:rFonts w:ascii="Arial" w:hAnsi="Arial" w:cs="Arial"/>
                <w:sz w:val="18"/>
                <w:szCs w:val="18"/>
              </w:rPr>
              <w:t>,</w:t>
            </w:r>
          </w:p>
          <w:p w:rsidR="00F4194B" w:rsidRDefault="00F4194B" w:rsidP="00F4194B">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czas reakcji matrycy maks. 8ms(GtG),</w:t>
            </w:r>
          </w:p>
          <w:p w:rsidR="00F4194B" w:rsidRDefault="00F4194B" w:rsidP="00F4194B">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kąty widzenia minimum 178 poziomo/178 pionowo stopni,</w:t>
            </w:r>
          </w:p>
          <w:p w:rsidR="00F4194B" w:rsidRDefault="00F4194B" w:rsidP="00F4194B">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podświetlenie LED,</w:t>
            </w:r>
          </w:p>
          <w:p w:rsidR="00F4194B" w:rsidRDefault="00F4194B" w:rsidP="00F4194B">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flicker-free</w:t>
            </w:r>
          </w:p>
        </w:tc>
      </w:tr>
      <w:tr w:rsidR="00F4194B" w:rsidTr="00815EA0">
        <w:tc>
          <w:tcPr>
            <w:tcW w:w="2711" w:type="dxa"/>
            <w:tcBorders>
              <w:top w:val="single" w:sz="4" w:space="0" w:color="auto"/>
              <w:left w:val="single" w:sz="4" w:space="0" w:color="auto"/>
              <w:bottom w:val="single" w:sz="4" w:space="0" w:color="auto"/>
              <w:right w:val="single" w:sz="4" w:space="0" w:color="auto"/>
            </w:tcBorders>
            <w:hideMark/>
          </w:tcPr>
          <w:p w:rsidR="00F4194B" w:rsidRDefault="00F4194B">
            <w:pPr>
              <w:spacing w:before="0" w:line="240" w:lineRule="auto"/>
              <w:ind w:left="0" w:firstLine="0"/>
              <w:jc w:val="left"/>
              <w:rPr>
                <w:rFonts w:ascii="Arial" w:hAnsi="Arial" w:cs="Arial"/>
                <w:b/>
                <w:sz w:val="18"/>
                <w:szCs w:val="18"/>
              </w:rPr>
            </w:pPr>
            <w:r>
              <w:rPr>
                <w:rFonts w:ascii="Arial" w:hAnsi="Arial" w:cs="Arial"/>
                <w:b/>
                <w:sz w:val="18"/>
                <w:szCs w:val="18"/>
              </w:rPr>
              <w:t>Złącza</w:t>
            </w:r>
          </w:p>
        </w:tc>
        <w:tc>
          <w:tcPr>
            <w:tcW w:w="6439" w:type="dxa"/>
            <w:tcBorders>
              <w:top w:val="single" w:sz="4" w:space="0" w:color="auto"/>
              <w:left w:val="single" w:sz="4" w:space="0" w:color="auto"/>
              <w:bottom w:val="single" w:sz="4" w:space="0" w:color="auto"/>
              <w:right w:val="single" w:sz="4" w:space="0" w:color="auto"/>
            </w:tcBorders>
            <w:hideMark/>
          </w:tcPr>
          <w:p w:rsidR="00F4194B" w:rsidRDefault="00F4194B" w:rsidP="00F4194B">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min. 1x DisplayPort w wersji 1.2 lub nowszej, </w:t>
            </w:r>
          </w:p>
          <w:p w:rsidR="00F4194B" w:rsidRDefault="00F4194B" w:rsidP="00F4194B">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min. 1x HDMI w wersji 1.4 lub nowszej,</w:t>
            </w:r>
          </w:p>
          <w:p w:rsidR="00F4194B" w:rsidRDefault="00F4194B" w:rsidP="00F4194B">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wbudowany min. 2 portowy HUB USB A w standardize 3 lub nowszym,</w:t>
            </w:r>
          </w:p>
        </w:tc>
      </w:tr>
      <w:tr w:rsidR="00F4194B" w:rsidTr="00815EA0">
        <w:tc>
          <w:tcPr>
            <w:tcW w:w="2711" w:type="dxa"/>
            <w:tcBorders>
              <w:top w:val="single" w:sz="4" w:space="0" w:color="auto"/>
              <w:left w:val="single" w:sz="4" w:space="0" w:color="auto"/>
              <w:bottom w:val="single" w:sz="4" w:space="0" w:color="auto"/>
              <w:right w:val="single" w:sz="4" w:space="0" w:color="auto"/>
            </w:tcBorders>
            <w:hideMark/>
          </w:tcPr>
          <w:p w:rsidR="00F4194B" w:rsidRDefault="00F4194B">
            <w:pPr>
              <w:spacing w:before="0" w:line="240" w:lineRule="auto"/>
              <w:ind w:left="0" w:firstLine="0"/>
              <w:jc w:val="left"/>
              <w:rPr>
                <w:rFonts w:ascii="Arial" w:hAnsi="Arial" w:cs="Arial"/>
                <w:b/>
                <w:sz w:val="18"/>
                <w:szCs w:val="18"/>
              </w:rPr>
            </w:pPr>
            <w:r>
              <w:rPr>
                <w:rFonts w:ascii="Arial" w:hAnsi="Arial" w:cs="Arial"/>
                <w:b/>
                <w:sz w:val="18"/>
                <w:szCs w:val="18"/>
              </w:rPr>
              <w:t>Obudowa i regulacja monitora</w:t>
            </w:r>
          </w:p>
        </w:tc>
        <w:tc>
          <w:tcPr>
            <w:tcW w:w="6439" w:type="dxa"/>
            <w:tcBorders>
              <w:top w:val="single" w:sz="4" w:space="0" w:color="auto"/>
              <w:left w:val="single" w:sz="4" w:space="0" w:color="auto"/>
              <w:bottom w:val="single" w:sz="4" w:space="0" w:color="auto"/>
              <w:right w:val="single" w:sz="4" w:space="0" w:color="auto"/>
            </w:tcBorders>
            <w:hideMark/>
          </w:tcPr>
          <w:p w:rsidR="00F4194B" w:rsidRDefault="00F4194B" w:rsidP="00F4194B">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obudowa czarna matowa,</w:t>
            </w:r>
          </w:p>
          <w:p w:rsidR="00F4194B" w:rsidRDefault="00F4194B" w:rsidP="00F4194B">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bezramkowa obudowa- dopuszcza się ramkę na dole matrycy,</w:t>
            </w:r>
          </w:p>
          <w:p w:rsidR="00F4194B" w:rsidRDefault="00F4194B" w:rsidP="00F4194B">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regulacja pozioma w zakresie nie mniejszym niż od -4 do +15 stopni, </w:t>
            </w:r>
          </w:p>
          <w:p w:rsidR="00F4194B" w:rsidRDefault="00F4194B" w:rsidP="00F4194B">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regulacja w pionie w zakresie nie mniejszym -45/45 stopni,</w:t>
            </w:r>
          </w:p>
          <w:p w:rsidR="00F4194B" w:rsidRDefault="00F4194B" w:rsidP="00F4194B">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regulacja wysokości aż do 110mm, </w:t>
            </w:r>
          </w:p>
          <w:p w:rsidR="00F4194B" w:rsidRDefault="00F4194B" w:rsidP="00F4194B">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pivot,</w:t>
            </w:r>
          </w:p>
        </w:tc>
      </w:tr>
      <w:tr w:rsidR="00F4194B" w:rsidTr="00815EA0">
        <w:tc>
          <w:tcPr>
            <w:tcW w:w="2711" w:type="dxa"/>
            <w:tcBorders>
              <w:top w:val="single" w:sz="4" w:space="0" w:color="auto"/>
              <w:left w:val="single" w:sz="4" w:space="0" w:color="auto"/>
              <w:bottom w:val="single" w:sz="4" w:space="0" w:color="auto"/>
              <w:right w:val="single" w:sz="4" w:space="0" w:color="auto"/>
            </w:tcBorders>
            <w:hideMark/>
          </w:tcPr>
          <w:p w:rsidR="00F4194B" w:rsidRDefault="00F4194B">
            <w:pPr>
              <w:spacing w:before="0" w:line="240" w:lineRule="auto"/>
              <w:ind w:left="0" w:firstLine="0"/>
              <w:jc w:val="left"/>
              <w:rPr>
                <w:rFonts w:ascii="Arial" w:hAnsi="Arial" w:cs="Arial"/>
                <w:b/>
                <w:sz w:val="18"/>
                <w:szCs w:val="18"/>
              </w:rPr>
            </w:pPr>
            <w:r>
              <w:rPr>
                <w:rFonts w:ascii="Arial" w:hAnsi="Arial" w:cs="Arial"/>
                <w:b/>
                <w:sz w:val="18"/>
                <w:szCs w:val="18"/>
              </w:rPr>
              <w:t>Kable</w:t>
            </w:r>
          </w:p>
        </w:tc>
        <w:tc>
          <w:tcPr>
            <w:tcW w:w="6439" w:type="dxa"/>
            <w:tcBorders>
              <w:top w:val="single" w:sz="4" w:space="0" w:color="auto"/>
              <w:left w:val="single" w:sz="4" w:space="0" w:color="auto"/>
              <w:bottom w:val="single" w:sz="4" w:space="0" w:color="auto"/>
              <w:right w:val="single" w:sz="4" w:space="0" w:color="auto"/>
            </w:tcBorders>
            <w:hideMark/>
          </w:tcPr>
          <w:p w:rsidR="00F4194B" w:rsidRDefault="00F4194B" w:rsidP="00F4194B">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zasilania,</w:t>
            </w:r>
          </w:p>
          <w:p w:rsidR="00F4194B" w:rsidRDefault="00F4194B" w:rsidP="00F4194B">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DisplayPort ,</w:t>
            </w:r>
          </w:p>
          <w:p w:rsidR="00F4194B" w:rsidRDefault="00F4194B" w:rsidP="00F4194B">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USB do HUB-a,</w:t>
            </w:r>
          </w:p>
        </w:tc>
      </w:tr>
      <w:tr w:rsidR="00F4194B" w:rsidTr="00815EA0">
        <w:tc>
          <w:tcPr>
            <w:tcW w:w="2711" w:type="dxa"/>
            <w:tcBorders>
              <w:top w:val="single" w:sz="4" w:space="0" w:color="auto"/>
              <w:left w:val="single" w:sz="4" w:space="0" w:color="auto"/>
              <w:bottom w:val="single" w:sz="4" w:space="0" w:color="auto"/>
              <w:right w:val="single" w:sz="4" w:space="0" w:color="auto"/>
            </w:tcBorders>
            <w:hideMark/>
          </w:tcPr>
          <w:p w:rsidR="00F4194B" w:rsidRDefault="00F4194B">
            <w:pPr>
              <w:spacing w:before="0" w:line="240" w:lineRule="auto"/>
              <w:ind w:left="0" w:firstLine="0"/>
              <w:jc w:val="left"/>
              <w:rPr>
                <w:rFonts w:ascii="Arial" w:hAnsi="Arial" w:cs="Arial"/>
                <w:b/>
                <w:sz w:val="18"/>
                <w:szCs w:val="18"/>
              </w:rPr>
            </w:pPr>
            <w:r>
              <w:rPr>
                <w:rFonts w:ascii="Arial" w:hAnsi="Arial" w:cs="Arial"/>
                <w:b/>
                <w:sz w:val="18"/>
                <w:szCs w:val="18"/>
              </w:rPr>
              <w:t>Inne</w:t>
            </w:r>
          </w:p>
        </w:tc>
        <w:tc>
          <w:tcPr>
            <w:tcW w:w="6439" w:type="dxa"/>
            <w:tcBorders>
              <w:top w:val="single" w:sz="4" w:space="0" w:color="auto"/>
              <w:left w:val="single" w:sz="4" w:space="0" w:color="auto"/>
              <w:bottom w:val="single" w:sz="4" w:space="0" w:color="auto"/>
              <w:right w:val="single" w:sz="4" w:space="0" w:color="auto"/>
            </w:tcBorders>
            <w:hideMark/>
          </w:tcPr>
          <w:p w:rsidR="00F4194B" w:rsidRDefault="00F4194B" w:rsidP="00F4194B">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VESA 100x100mm, </w:t>
            </w:r>
          </w:p>
          <w:p w:rsidR="00F4194B" w:rsidRDefault="00F4194B" w:rsidP="00F4194B">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wbudowany zasilacz,</w:t>
            </w:r>
          </w:p>
          <w:p w:rsidR="00F4194B" w:rsidRDefault="00F4194B" w:rsidP="00F4194B">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zarządzanie kablami,</w:t>
            </w:r>
          </w:p>
          <w:p w:rsidR="00F4194B" w:rsidRDefault="00F4194B" w:rsidP="00F4194B">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typowy pobór energii elektrycznej nie większy niż 20W,</w:t>
            </w:r>
          </w:p>
        </w:tc>
      </w:tr>
    </w:tbl>
    <w:p w:rsidR="00F4194B" w:rsidRDefault="00F4194B" w:rsidP="00F4194B">
      <w:pPr>
        <w:spacing w:before="0" w:line="240" w:lineRule="auto"/>
        <w:ind w:left="0" w:firstLine="0"/>
        <w:contextualSpacing/>
        <w:rPr>
          <w:rFonts w:ascii="Arial" w:hAnsi="Arial" w:cs="Arial"/>
          <w:sz w:val="18"/>
          <w:szCs w:val="18"/>
        </w:rPr>
      </w:pPr>
      <w:r>
        <w:rPr>
          <w:rFonts w:ascii="Arial" w:hAnsi="Arial" w:cs="Arial"/>
          <w:sz w:val="18"/>
          <w:szCs w:val="18"/>
        </w:rPr>
        <w:t>Wojciech Smułek, tel.: 61 6653671</w:t>
      </w:r>
    </w:p>
    <w:p w:rsidR="00F4194B" w:rsidRDefault="00F4194B" w:rsidP="00F4194B">
      <w:pPr>
        <w:spacing w:before="0" w:line="240" w:lineRule="auto"/>
        <w:ind w:left="0" w:firstLine="0"/>
        <w:contextualSpacing/>
        <w:rPr>
          <w:rFonts w:ascii="Arial" w:hAnsi="Arial" w:cs="Arial"/>
          <w:sz w:val="18"/>
          <w:szCs w:val="18"/>
        </w:rPr>
      </w:pPr>
      <w:r>
        <w:rPr>
          <w:rFonts w:ascii="Arial" w:hAnsi="Arial" w:cs="Arial"/>
          <w:sz w:val="18"/>
          <w:szCs w:val="18"/>
        </w:rPr>
        <w:t>email: wojciech.smulek@put.poznan.pl</w:t>
      </w:r>
    </w:p>
    <w:p w:rsidR="00F4194B" w:rsidRDefault="00F4194B" w:rsidP="00F4194B">
      <w:pPr>
        <w:keepNext/>
        <w:spacing w:before="0" w:line="240" w:lineRule="auto"/>
        <w:ind w:left="0" w:firstLine="0"/>
        <w:contextualSpacing/>
        <w:rPr>
          <w:rFonts w:ascii="Arial" w:hAnsi="Arial" w:cs="Arial"/>
          <w:sz w:val="18"/>
          <w:szCs w:val="18"/>
        </w:rPr>
      </w:pPr>
      <w:r>
        <w:rPr>
          <w:rFonts w:ascii="Arial" w:hAnsi="Arial" w:cs="Arial"/>
          <w:sz w:val="18"/>
          <w:szCs w:val="18"/>
        </w:rPr>
        <w:t>……………………………………………………</w:t>
      </w:r>
    </w:p>
    <w:p w:rsidR="00F4194B" w:rsidRDefault="00F4194B" w:rsidP="00F4194B">
      <w:pPr>
        <w:keepNext/>
        <w:spacing w:before="0" w:line="240" w:lineRule="auto"/>
        <w:ind w:left="0" w:firstLine="0"/>
        <w:contextualSpacing/>
        <w:rPr>
          <w:rFonts w:ascii="Arial" w:hAnsi="Arial" w:cs="Arial"/>
          <w:sz w:val="18"/>
          <w:szCs w:val="18"/>
        </w:rPr>
      </w:pPr>
      <w:r>
        <w:rPr>
          <w:rFonts w:ascii="Arial" w:hAnsi="Arial" w:cs="Arial"/>
          <w:sz w:val="18"/>
          <w:szCs w:val="18"/>
        </w:rPr>
        <w:t>Osoby zainteresowane zakupem, nr telefonu</w:t>
      </w:r>
    </w:p>
    <w:p w:rsidR="00F4194B" w:rsidRDefault="00F4194B">
      <w:pPr>
        <w:suppressAutoHyphens w:val="0"/>
        <w:spacing w:before="0" w:after="160" w:line="259" w:lineRule="auto"/>
        <w:ind w:left="0" w:firstLine="0"/>
        <w:jc w:val="left"/>
        <w:rPr>
          <w:rFonts w:ascii="Arial" w:eastAsia="Lucida Sans Unicode" w:hAnsi="Arial" w:cs="Mangal"/>
          <w:b/>
          <w:kern w:val="3"/>
          <w:sz w:val="24"/>
          <w:szCs w:val="24"/>
          <w:lang w:eastAsia="zh-CN" w:bidi="hi-IN"/>
        </w:rPr>
      </w:pPr>
      <w:r>
        <w:rPr>
          <w:rFonts w:ascii="Arial" w:eastAsia="Lucida Sans Unicode" w:hAnsi="Arial" w:cs="Mangal"/>
          <w:b/>
          <w:kern w:val="3"/>
          <w:sz w:val="24"/>
          <w:szCs w:val="24"/>
          <w:lang w:eastAsia="zh-CN" w:bidi="hi-IN"/>
        </w:rPr>
        <w:br w:type="page"/>
      </w:r>
    </w:p>
    <w:p w:rsidR="00F4194B" w:rsidRPr="006639F1" w:rsidRDefault="00F4194B" w:rsidP="00F4194B">
      <w:pPr>
        <w:suppressAutoHyphens w:val="0"/>
        <w:spacing w:before="0" w:after="160" w:line="259" w:lineRule="auto"/>
        <w:ind w:left="0" w:firstLine="0"/>
        <w:jc w:val="right"/>
        <w:rPr>
          <w:b/>
          <w:u w:val="single"/>
        </w:rPr>
      </w:pPr>
      <w:r w:rsidRPr="00A44229">
        <w:rPr>
          <w:b/>
          <w:u w:val="single"/>
        </w:rPr>
        <w:t xml:space="preserve">Załącznik </w:t>
      </w:r>
      <w:r>
        <w:rPr>
          <w:b/>
          <w:u w:val="single"/>
        </w:rPr>
        <w:t>5</w:t>
      </w:r>
      <w:r w:rsidR="00255DB6">
        <w:rPr>
          <w:b/>
          <w:u w:val="single"/>
        </w:rPr>
        <w:t>3</w:t>
      </w:r>
    </w:p>
    <w:p w:rsidR="005B62A0" w:rsidRDefault="005B62A0" w:rsidP="005B62A0">
      <w:pPr>
        <w:spacing w:before="0" w:line="240" w:lineRule="auto"/>
        <w:ind w:left="0" w:firstLine="0"/>
        <w:contextualSpacing/>
        <w:rPr>
          <w:rFonts w:ascii="Arial" w:hAnsi="Arial" w:cs="Arial"/>
          <w:sz w:val="18"/>
          <w:szCs w:val="18"/>
        </w:rPr>
      </w:pPr>
      <w:r>
        <w:rPr>
          <w:rFonts w:ascii="Arial" w:hAnsi="Arial" w:cs="Arial"/>
          <w:sz w:val="18"/>
          <w:szCs w:val="18"/>
        </w:rPr>
        <w:t>Instytut Mechaniki Stosowanej,</w:t>
      </w:r>
    </w:p>
    <w:p w:rsidR="005B62A0" w:rsidRDefault="005B62A0" w:rsidP="005B62A0">
      <w:pPr>
        <w:spacing w:before="0" w:line="240" w:lineRule="auto"/>
        <w:ind w:left="0" w:firstLine="0"/>
        <w:contextualSpacing/>
        <w:rPr>
          <w:rFonts w:ascii="Arial" w:hAnsi="Arial" w:cs="Arial"/>
          <w:sz w:val="18"/>
          <w:szCs w:val="18"/>
        </w:rPr>
      </w:pPr>
      <w:r>
        <w:rPr>
          <w:rFonts w:ascii="Arial" w:hAnsi="Arial" w:cs="Arial"/>
          <w:sz w:val="18"/>
          <w:szCs w:val="18"/>
        </w:rPr>
        <w:t>Centrum Mechatroniki, Biomechaniki i Nanoinżynierii</w:t>
      </w:r>
    </w:p>
    <w:p w:rsidR="005B62A0" w:rsidRDefault="005B62A0" w:rsidP="005B62A0">
      <w:pPr>
        <w:spacing w:before="0" w:line="240" w:lineRule="auto"/>
        <w:ind w:left="0" w:firstLine="0"/>
        <w:contextualSpacing/>
        <w:rPr>
          <w:rFonts w:ascii="Arial" w:hAnsi="Arial" w:cs="Arial"/>
          <w:sz w:val="18"/>
          <w:szCs w:val="18"/>
        </w:rPr>
      </w:pPr>
      <w:r>
        <w:rPr>
          <w:rFonts w:ascii="Arial" w:hAnsi="Arial" w:cs="Arial"/>
          <w:sz w:val="18"/>
          <w:szCs w:val="18"/>
        </w:rPr>
        <w:t>ul. Jana Pawła II 24</w:t>
      </w:r>
    </w:p>
    <w:p w:rsidR="005B62A0" w:rsidRDefault="005B62A0" w:rsidP="005B62A0">
      <w:pPr>
        <w:spacing w:before="0" w:line="240" w:lineRule="auto"/>
        <w:ind w:left="0" w:firstLine="0"/>
        <w:contextualSpacing/>
        <w:rPr>
          <w:rFonts w:ascii="Arial" w:hAnsi="Arial" w:cs="Arial"/>
          <w:sz w:val="18"/>
          <w:szCs w:val="18"/>
        </w:rPr>
      </w:pPr>
      <w:r>
        <w:rPr>
          <w:rFonts w:ascii="Arial" w:hAnsi="Arial" w:cs="Arial"/>
          <w:sz w:val="18"/>
          <w:szCs w:val="18"/>
        </w:rPr>
        <w:t>60-965 Poznań</w:t>
      </w:r>
    </w:p>
    <w:p w:rsidR="005B62A0" w:rsidRDefault="005B62A0" w:rsidP="005B62A0">
      <w:pPr>
        <w:spacing w:before="0" w:line="240" w:lineRule="auto"/>
        <w:ind w:left="0" w:firstLine="0"/>
        <w:contextualSpacing/>
        <w:rPr>
          <w:rFonts w:ascii="Arial" w:hAnsi="Arial" w:cs="Arial"/>
          <w:sz w:val="18"/>
          <w:szCs w:val="18"/>
        </w:rPr>
      </w:pPr>
    </w:p>
    <w:p w:rsidR="005B62A0" w:rsidRDefault="005B62A0" w:rsidP="005B62A0">
      <w:pPr>
        <w:spacing w:before="0" w:line="240" w:lineRule="auto"/>
        <w:ind w:left="0" w:firstLine="0"/>
        <w:contextualSpacing/>
        <w:rPr>
          <w:rFonts w:ascii="Arial" w:hAnsi="Arial" w:cs="Arial"/>
        </w:rPr>
      </w:pPr>
      <w:r>
        <w:rPr>
          <w:rFonts w:ascii="Arial" w:hAnsi="Arial" w:cs="Arial"/>
        </w:rPr>
        <w:t>Jeden zestaw komputerowy o parametrach:</w:t>
      </w:r>
    </w:p>
    <w:tbl>
      <w:tblPr>
        <w:tblStyle w:val="Tabela-Siatka"/>
        <w:tblW w:w="9150" w:type="dxa"/>
        <w:tblInd w:w="113" w:type="dxa"/>
        <w:tblLayout w:type="fixed"/>
        <w:tblCellMar>
          <w:top w:w="108" w:type="dxa"/>
          <w:bottom w:w="108" w:type="dxa"/>
        </w:tblCellMar>
        <w:tblLook w:val="04A0" w:firstRow="1" w:lastRow="0" w:firstColumn="1" w:lastColumn="0" w:noHBand="0" w:noVBand="1"/>
      </w:tblPr>
      <w:tblGrid>
        <w:gridCol w:w="2711"/>
        <w:gridCol w:w="6439"/>
      </w:tblGrid>
      <w:tr w:rsidR="005B62A0" w:rsidTr="005B62A0">
        <w:tc>
          <w:tcPr>
            <w:tcW w:w="2711" w:type="dxa"/>
            <w:tcBorders>
              <w:top w:val="single" w:sz="4" w:space="0" w:color="auto"/>
              <w:left w:val="single" w:sz="4" w:space="0" w:color="auto"/>
              <w:bottom w:val="single" w:sz="4" w:space="0" w:color="auto"/>
              <w:right w:val="single" w:sz="4" w:space="0" w:color="auto"/>
            </w:tcBorders>
            <w:hideMark/>
          </w:tcPr>
          <w:p w:rsidR="005B62A0" w:rsidRDefault="005B62A0">
            <w:pPr>
              <w:spacing w:before="0" w:line="240" w:lineRule="auto"/>
              <w:ind w:left="0" w:firstLine="0"/>
              <w:contextualSpacing/>
              <w:jc w:val="center"/>
              <w:rPr>
                <w:rFonts w:ascii="Arial" w:hAnsi="Arial" w:cs="Arial"/>
                <w:b/>
                <w:sz w:val="20"/>
                <w:szCs w:val="20"/>
              </w:rPr>
            </w:pPr>
            <w:r>
              <w:rPr>
                <w:rFonts w:ascii="Arial" w:hAnsi="Arial" w:cs="Arial"/>
                <w:b/>
                <w:sz w:val="20"/>
                <w:szCs w:val="20"/>
              </w:rPr>
              <w:t>WYSZCZEGÓLNIENIE</w:t>
            </w:r>
          </w:p>
        </w:tc>
        <w:tc>
          <w:tcPr>
            <w:tcW w:w="6440" w:type="dxa"/>
            <w:tcBorders>
              <w:top w:val="single" w:sz="4" w:space="0" w:color="auto"/>
              <w:left w:val="single" w:sz="4" w:space="0" w:color="auto"/>
              <w:bottom w:val="single" w:sz="4" w:space="0" w:color="auto"/>
              <w:right w:val="single" w:sz="4" w:space="0" w:color="auto"/>
            </w:tcBorders>
            <w:hideMark/>
          </w:tcPr>
          <w:p w:rsidR="005B62A0" w:rsidRDefault="005B62A0">
            <w:pPr>
              <w:spacing w:before="0" w:line="240" w:lineRule="auto"/>
              <w:ind w:left="0" w:firstLine="0"/>
              <w:contextualSpacing/>
              <w:jc w:val="center"/>
              <w:rPr>
                <w:rFonts w:ascii="Arial" w:hAnsi="Arial" w:cs="Arial"/>
                <w:b/>
                <w:sz w:val="20"/>
                <w:szCs w:val="20"/>
              </w:rPr>
            </w:pPr>
            <w:r>
              <w:rPr>
                <w:rFonts w:ascii="Arial" w:hAnsi="Arial" w:cs="Arial"/>
                <w:b/>
                <w:sz w:val="20"/>
                <w:szCs w:val="20"/>
              </w:rPr>
              <w:t>WYMAGANIA</w:t>
            </w:r>
          </w:p>
        </w:tc>
      </w:tr>
      <w:tr w:rsidR="005B62A0" w:rsidTr="005B62A0">
        <w:tc>
          <w:tcPr>
            <w:tcW w:w="2711" w:type="dxa"/>
            <w:tcBorders>
              <w:top w:val="single" w:sz="4" w:space="0" w:color="auto"/>
              <w:left w:val="single" w:sz="4" w:space="0" w:color="auto"/>
              <w:bottom w:val="single" w:sz="4" w:space="0" w:color="auto"/>
              <w:right w:val="single" w:sz="4" w:space="0" w:color="auto"/>
            </w:tcBorders>
            <w:hideMark/>
          </w:tcPr>
          <w:p w:rsidR="005B62A0" w:rsidRDefault="005B62A0">
            <w:pPr>
              <w:spacing w:before="0" w:line="240" w:lineRule="auto"/>
              <w:ind w:left="0" w:firstLine="0"/>
              <w:contextualSpacing/>
              <w:jc w:val="left"/>
              <w:rPr>
                <w:rFonts w:ascii="Arial" w:hAnsi="Arial" w:cs="Arial"/>
                <w:b/>
                <w:sz w:val="18"/>
                <w:szCs w:val="18"/>
              </w:rPr>
            </w:pPr>
            <w:r>
              <w:rPr>
                <w:rFonts w:ascii="Arial" w:hAnsi="Arial" w:cs="Arial"/>
                <w:b/>
                <w:sz w:val="18"/>
                <w:szCs w:val="18"/>
              </w:rPr>
              <w:t>Płyta główna</w:t>
            </w:r>
          </w:p>
        </w:tc>
        <w:tc>
          <w:tcPr>
            <w:tcW w:w="6440" w:type="dxa"/>
            <w:tcBorders>
              <w:top w:val="single" w:sz="4" w:space="0" w:color="auto"/>
              <w:left w:val="single" w:sz="4" w:space="0" w:color="auto"/>
              <w:bottom w:val="single" w:sz="4" w:space="0" w:color="auto"/>
              <w:right w:val="single" w:sz="4" w:space="0" w:color="auto"/>
            </w:tcBorders>
            <w:hideMark/>
          </w:tcPr>
          <w:p w:rsidR="005B62A0" w:rsidRDefault="005B62A0" w:rsidP="005B62A0">
            <w:pPr>
              <w:pStyle w:val="Akapitzlist"/>
              <w:numPr>
                <w:ilvl w:val="0"/>
                <w:numId w:val="18"/>
              </w:numPr>
              <w:suppressAutoHyphens w:val="0"/>
              <w:spacing w:before="0" w:line="240" w:lineRule="auto"/>
              <w:ind w:left="397" w:hanging="227"/>
              <w:jc w:val="left"/>
              <w:rPr>
                <w:rFonts w:ascii="Arial" w:hAnsi="Arial" w:cs="Arial"/>
                <w:sz w:val="18"/>
                <w:szCs w:val="18"/>
              </w:rPr>
            </w:pPr>
            <w:r>
              <w:rPr>
                <w:rFonts w:ascii="Arial" w:hAnsi="Arial" w:cs="Arial"/>
                <w:sz w:val="18"/>
                <w:szCs w:val="18"/>
              </w:rPr>
              <w:t>standard płyty ATX</w:t>
            </w:r>
          </w:p>
          <w:p w:rsidR="005B62A0" w:rsidRDefault="005B62A0" w:rsidP="005B62A0">
            <w:pPr>
              <w:pStyle w:val="Akapitzlist"/>
              <w:numPr>
                <w:ilvl w:val="0"/>
                <w:numId w:val="18"/>
              </w:numPr>
              <w:suppressAutoHyphens w:val="0"/>
              <w:spacing w:before="0" w:line="240" w:lineRule="auto"/>
              <w:ind w:left="397" w:hanging="227"/>
              <w:jc w:val="left"/>
              <w:rPr>
                <w:rFonts w:ascii="Arial" w:hAnsi="Arial" w:cs="Arial"/>
                <w:sz w:val="18"/>
                <w:szCs w:val="18"/>
              </w:rPr>
            </w:pPr>
            <w:r>
              <w:rPr>
                <w:rFonts w:ascii="Arial" w:hAnsi="Arial" w:cs="Arial"/>
                <w:sz w:val="18"/>
                <w:szCs w:val="18"/>
              </w:rPr>
              <w:t>sekcja zasilania procesora w całości chłodzona radiatorem, pozwalająca na obsługę zamawianego procesora</w:t>
            </w:r>
          </w:p>
          <w:p w:rsidR="005B62A0" w:rsidRDefault="005B62A0" w:rsidP="005B62A0">
            <w:pPr>
              <w:pStyle w:val="Akapitzlist"/>
              <w:numPr>
                <w:ilvl w:val="0"/>
                <w:numId w:val="18"/>
              </w:numPr>
              <w:suppressAutoHyphens w:val="0"/>
              <w:spacing w:before="0" w:line="240" w:lineRule="auto"/>
              <w:ind w:left="397" w:hanging="227"/>
              <w:jc w:val="left"/>
              <w:rPr>
                <w:rFonts w:ascii="Arial" w:hAnsi="Arial" w:cs="Arial"/>
                <w:sz w:val="18"/>
                <w:szCs w:val="18"/>
              </w:rPr>
            </w:pPr>
            <w:r>
              <w:rPr>
                <w:rFonts w:ascii="Arial" w:hAnsi="Arial" w:cs="Arial"/>
                <w:sz w:val="18"/>
                <w:szCs w:val="18"/>
              </w:rPr>
              <w:t>co najmniej 4 porty SATA III,</w:t>
            </w:r>
          </w:p>
          <w:p w:rsidR="005B62A0" w:rsidRDefault="005B62A0" w:rsidP="005B62A0">
            <w:pPr>
              <w:pStyle w:val="Akapitzlist"/>
              <w:numPr>
                <w:ilvl w:val="0"/>
                <w:numId w:val="18"/>
              </w:numPr>
              <w:suppressAutoHyphens w:val="0"/>
              <w:spacing w:before="0" w:line="240" w:lineRule="auto"/>
              <w:ind w:left="397" w:hanging="227"/>
              <w:jc w:val="left"/>
              <w:rPr>
                <w:rFonts w:ascii="Arial" w:hAnsi="Arial" w:cs="Arial"/>
                <w:sz w:val="18"/>
                <w:szCs w:val="18"/>
              </w:rPr>
            </w:pPr>
            <w:r>
              <w:rPr>
                <w:rFonts w:ascii="Arial" w:hAnsi="Arial" w:cs="Arial"/>
                <w:sz w:val="18"/>
                <w:szCs w:val="18"/>
              </w:rPr>
              <w:t>co najmniej 1x PCI Express 4.0 x16,</w:t>
            </w:r>
          </w:p>
          <w:p w:rsidR="005B62A0" w:rsidRDefault="005B62A0" w:rsidP="005B62A0">
            <w:pPr>
              <w:pStyle w:val="Akapitzlist"/>
              <w:numPr>
                <w:ilvl w:val="0"/>
                <w:numId w:val="18"/>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co najmniej 6 złącz USB typ A na panelu I/O płyty głównej w tym min. 2 o prędkości 10Gbps lub szybszej </w:t>
            </w:r>
          </w:p>
          <w:p w:rsidR="005B62A0" w:rsidRDefault="005B62A0" w:rsidP="005B62A0">
            <w:pPr>
              <w:pStyle w:val="Akapitzlist"/>
              <w:numPr>
                <w:ilvl w:val="0"/>
                <w:numId w:val="18"/>
              </w:numPr>
              <w:suppressAutoHyphens w:val="0"/>
              <w:spacing w:before="0" w:line="240" w:lineRule="auto"/>
              <w:ind w:left="397" w:hanging="227"/>
              <w:jc w:val="left"/>
              <w:rPr>
                <w:rFonts w:ascii="Arial" w:hAnsi="Arial" w:cs="Arial"/>
                <w:sz w:val="18"/>
                <w:szCs w:val="18"/>
              </w:rPr>
            </w:pPr>
            <w:r>
              <w:rPr>
                <w:rFonts w:ascii="Arial" w:hAnsi="Arial" w:cs="Arial"/>
                <w:sz w:val="18"/>
                <w:szCs w:val="18"/>
              </w:rPr>
              <w:t>co najmniej jeden port M.2 ze wsparciem dla interfejsu PCIe 4.0</w:t>
            </w:r>
          </w:p>
          <w:p w:rsidR="005B62A0" w:rsidRDefault="005B62A0" w:rsidP="005B62A0">
            <w:pPr>
              <w:pStyle w:val="Akapitzlist"/>
              <w:numPr>
                <w:ilvl w:val="0"/>
                <w:numId w:val="18"/>
              </w:numPr>
              <w:suppressAutoHyphens w:val="0"/>
              <w:spacing w:before="0" w:line="240" w:lineRule="auto"/>
              <w:ind w:left="397" w:hanging="227"/>
              <w:jc w:val="left"/>
              <w:rPr>
                <w:rFonts w:ascii="Arial" w:hAnsi="Arial" w:cs="Arial"/>
                <w:sz w:val="18"/>
                <w:szCs w:val="18"/>
              </w:rPr>
            </w:pPr>
            <w:r>
              <w:rPr>
                <w:rFonts w:ascii="Arial" w:hAnsi="Arial" w:cs="Arial"/>
                <w:sz w:val="18"/>
                <w:szCs w:val="18"/>
              </w:rPr>
              <w:t>co najmniej 4 gniazda pamięci RAM</w:t>
            </w:r>
          </w:p>
        </w:tc>
      </w:tr>
      <w:tr w:rsidR="005B62A0" w:rsidTr="005B62A0">
        <w:tc>
          <w:tcPr>
            <w:tcW w:w="2711" w:type="dxa"/>
            <w:tcBorders>
              <w:top w:val="single" w:sz="4" w:space="0" w:color="auto"/>
              <w:left w:val="single" w:sz="4" w:space="0" w:color="auto"/>
              <w:bottom w:val="single" w:sz="4" w:space="0" w:color="auto"/>
              <w:right w:val="single" w:sz="4" w:space="0" w:color="auto"/>
            </w:tcBorders>
            <w:hideMark/>
          </w:tcPr>
          <w:p w:rsidR="005B62A0" w:rsidRDefault="005B62A0">
            <w:pPr>
              <w:spacing w:before="0" w:line="240" w:lineRule="auto"/>
              <w:ind w:left="0" w:firstLine="0"/>
              <w:contextualSpacing/>
              <w:jc w:val="left"/>
              <w:rPr>
                <w:rFonts w:ascii="Arial" w:hAnsi="Arial" w:cs="Arial"/>
                <w:b/>
                <w:sz w:val="18"/>
                <w:szCs w:val="18"/>
              </w:rPr>
            </w:pPr>
            <w:r>
              <w:rPr>
                <w:rFonts w:ascii="Arial" w:hAnsi="Arial" w:cs="Arial"/>
                <w:b/>
                <w:sz w:val="18"/>
                <w:szCs w:val="18"/>
              </w:rPr>
              <w:t>Procesor</w:t>
            </w:r>
          </w:p>
        </w:tc>
        <w:tc>
          <w:tcPr>
            <w:tcW w:w="6440" w:type="dxa"/>
            <w:tcBorders>
              <w:top w:val="single" w:sz="4" w:space="0" w:color="auto"/>
              <w:left w:val="single" w:sz="4" w:space="0" w:color="auto"/>
              <w:bottom w:val="single" w:sz="4" w:space="0" w:color="auto"/>
              <w:right w:val="single" w:sz="4" w:space="0" w:color="auto"/>
            </w:tcBorders>
            <w:hideMark/>
          </w:tcPr>
          <w:p w:rsidR="005B62A0" w:rsidRDefault="005B62A0" w:rsidP="005B62A0">
            <w:pPr>
              <w:pStyle w:val="Akapitzlist"/>
              <w:numPr>
                <w:ilvl w:val="0"/>
                <w:numId w:val="19"/>
              </w:numPr>
              <w:suppressAutoHyphens w:val="0"/>
              <w:spacing w:before="0" w:line="240" w:lineRule="auto"/>
              <w:ind w:left="397" w:hanging="227"/>
              <w:jc w:val="left"/>
              <w:rPr>
                <w:rFonts w:ascii="Arial" w:hAnsi="Arial" w:cs="Arial"/>
                <w:sz w:val="18"/>
                <w:szCs w:val="18"/>
              </w:rPr>
            </w:pPr>
            <w:r>
              <w:rPr>
                <w:rFonts w:ascii="Arial" w:hAnsi="Arial" w:cs="Arial"/>
                <w:sz w:val="18"/>
                <w:szCs w:val="18"/>
              </w:rPr>
              <w:t>co najmniej 16 fizycznych rdzeni,</w:t>
            </w:r>
          </w:p>
          <w:p w:rsidR="005B62A0" w:rsidRDefault="005B62A0" w:rsidP="005B62A0">
            <w:pPr>
              <w:pStyle w:val="Akapitzlist"/>
              <w:numPr>
                <w:ilvl w:val="0"/>
                <w:numId w:val="19"/>
              </w:numPr>
              <w:suppressAutoHyphens w:val="0"/>
              <w:spacing w:before="0" w:line="240" w:lineRule="auto"/>
              <w:ind w:left="397" w:hanging="227"/>
              <w:jc w:val="left"/>
              <w:rPr>
                <w:rFonts w:ascii="Arial" w:hAnsi="Arial" w:cs="Arial"/>
                <w:sz w:val="18"/>
                <w:szCs w:val="18"/>
              </w:rPr>
            </w:pPr>
            <w:r>
              <w:rPr>
                <w:rFonts w:ascii="Arial" w:hAnsi="Arial" w:cs="Arial"/>
                <w:sz w:val="18"/>
                <w:szCs w:val="18"/>
              </w:rPr>
              <w:t>odblokowany mnożnik,</w:t>
            </w:r>
          </w:p>
          <w:p w:rsidR="005B62A0" w:rsidRDefault="005B62A0" w:rsidP="005B62A0">
            <w:pPr>
              <w:pStyle w:val="Akapitzlist"/>
              <w:numPr>
                <w:ilvl w:val="0"/>
                <w:numId w:val="19"/>
              </w:numPr>
              <w:suppressAutoHyphens w:val="0"/>
              <w:spacing w:before="0" w:line="240" w:lineRule="auto"/>
              <w:ind w:left="397" w:hanging="227"/>
              <w:jc w:val="left"/>
              <w:rPr>
                <w:rFonts w:ascii="Arial" w:hAnsi="Arial" w:cs="Arial"/>
                <w:sz w:val="18"/>
                <w:szCs w:val="18"/>
              </w:rPr>
            </w:pPr>
            <w:r>
              <w:rPr>
                <w:rFonts w:ascii="Arial" w:hAnsi="Arial" w:cs="Arial"/>
                <w:sz w:val="18"/>
                <w:szCs w:val="18"/>
              </w:rPr>
              <w:t>wynik w teście PassMark CPU Mark nie mniejszy niż 39000 punktów</w:t>
            </w:r>
          </w:p>
        </w:tc>
      </w:tr>
      <w:tr w:rsidR="005B62A0" w:rsidTr="005B62A0">
        <w:tc>
          <w:tcPr>
            <w:tcW w:w="2711" w:type="dxa"/>
            <w:tcBorders>
              <w:top w:val="single" w:sz="4" w:space="0" w:color="auto"/>
              <w:left w:val="single" w:sz="4" w:space="0" w:color="auto"/>
              <w:bottom w:val="single" w:sz="4" w:space="0" w:color="auto"/>
              <w:right w:val="single" w:sz="4" w:space="0" w:color="auto"/>
            </w:tcBorders>
            <w:hideMark/>
          </w:tcPr>
          <w:p w:rsidR="005B62A0" w:rsidRDefault="005B62A0">
            <w:pPr>
              <w:spacing w:before="0" w:line="240" w:lineRule="auto"/>
              <w:ind w:left="0" w:firstLine="0"/>
              <w:contextualSpacing/>
              <w:jc w:val="left"/>
              <w:rPr>
                <w:rFonts w:ascii="Arial" w:hAnsi="Arial" w:cs="Arial"/>
                <w:b/>
                <w:sz w:val="18"/>
                <w:szCs w:val="18"/>
              </w:rPr>
            </w:pPr>
            <w:r>
              <w:rPr>
                <w:rFonts w:ascii="Arial" w:hAnsi="Arial" w:cs="Arial"/>
                <w:b/>
                <w:sz w:val="18"/>
                <w:szCs w:val="18"/>
              </w:rPr>
              <w:t>Chłodzenie procesora</w:t>
            </w:r>
          </w:p>
        </w:tc>
        <w:tc>
          <w:tcPr>
            <w:tcW w:w="6440" w:type="dxa"/>
            <w:tcBorders>
              <w:top w:val="single" w:sz="4" w:space="0" w:color="auto"/>
              <w:left w:val="single" w:sz="4" w:space="0" w:color="auto"/>
              <w:bottom w:val="single" w:sz="4" w:space="0" w:color="auto"/>
              <w:right w:val="single" w:sz="4" w:space="0" w:color="auto"/>
            </w:tcBorders>
            <w:hideMark/>
          </w:tcPr>
          <w:p w:rsidR="005B62A0" w:rsidRDefault="005B62A0" w:rsidP="005B62A0">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Typu twin tower,</w:t>
            </w:r>
          </w:p>
          <w:p w:rsidR="005B62A0" w:rsidRDefault="005B62A0" w:rsidP="005B62A0">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Wyposażone w dwa wentylatory PWM i rozmiarze min. 120 mm</w:t>
            </w:r>
          </w:p>
          <w:p w:rsidR="005B62A0" w:rsidRDefault="005B62A0" w:rsidP="005B62A0">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TDP co najmniej 250 W</w:t>
            </w:r>
          </w:p>
          <w:p w:rsidR="005B62A0" w:rsidRDefault="005B62A0" w:rsidP="005B62A0">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wentylatory bez podświetlenia,</w:t>
            </w:r>
          </w:p>
        </w:tc>
      </w:tr>
      <w:tr w:rsidR="005B62A0" w:rsidTr="005B62A0">
        <w:tc>
          <w:tcPr>
            <w:tcW w:w="2711" w:type="dxa"/>
            <w:tcBorders>
              <w:top w:val="single" w:sz="4" w:space="0" w:color="auto"/>
              <w:left w:val="single" w:sz="4" w:space="0" w:color="auto"/>
              <w:bottom w:val="single" w:sz="4" w:space="0" w:color="auto"/>
              <w:right w:val="single" w:sz="4" w:space="0" w:color="auto"/>
            </w:tcBorders>
            <w:hideMark/>
          </w:tcPr>
          <w:p w:rsidR="005B62A0" w:rsidRDefault="005B62A0">
            <w:pPr>
              <w:spacing w:before="0" w:line="240" w:lineRule="auto"/>
              <w:ind w:left="0" w:firstLine="0"/>
              <w:contextualSpacing/>
              <w:jc w:val="left"/>
              <w:rPr>
                <w:rFonts w:ascii="Arial" w:hAnsi="Arial" w:cs="Arial"/>
                <w:b/>
                <w:sz w:val="18"/>
                <w:szCs w:val="18"/>
              </w:rPr>
            </w:pPr>
            <w:r>
              <w:rPr>
                <w:rFonts w:ascii="Arial" w:hAnsi="Arial" w:cs="Arial"/>
                <w:b/>
                <w:sz w:val="18"/>
                <w:szCs w:val="18"/>
              </w:rPr>
              <w:t>Pamięć RAM</w:t>
            </w:r>
          </w:p>
        </w:tc>
        <w:tc>
          <w:tcPr>
            <w:tcW w:w="6440" w:type="dxa"/>
            <w:tcBorders>
              <w:top w:val="single" w:sz="4" w:space="0" w:color="auto"/>
              <w:left w:val="single" w:sz="4" w:space="0" w:color="auto"/>
              <w:bottom w:val="single" w:sz="4" w:space="0" w:color="auto"/>
              <w:right w:val="single" w:sz="4" w:space="0" w:color="auto"/>
            </w:tcBorders>
            <w:hideMark/>
          </w:tcPr>
          <w:p w:rsidR="005B62A0" w:rsidRDefault="005B62A0" w:rsidP="005B62A0">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nie mniej niż 32GB (2x 16GB)</w:t>
            </w:r>
          </w:p>
          <w:p w:rsidR="005B62A0" w:rsidRDefault="005B62A0" w:rsidP="005B62A0">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pamięć taktowana z maksymalną (oficjalnie) obsługiwaną przez kontroler pamięci częstotliwością</w:t>
            </w:r>
          </w:p>
          <w:p w:rsidR="005B62A0" w:rsidRDefault="005B62A0" w:rsidP="005B62A0">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opóźnienie CL nie większe niż 16</w:t>
            </w:r>
          </w:p>
        </w:tc>
      </w:tr>
      <w:tr w:rsidR="005B62A0" w:rsidTr="005B62A0">
        <w:tc>
          <w:tcPr>
            <w:tcW w:w="2711" w:type="dxa"/>
            <w:tcBorders>
              <w:top w:val="single" w:sz="4" w:space="0" w:color="auto"/>
              <w:left w:val="single" w:sz="4" w:space="0" w:color="auto"/>
              <w:bottom w:val="single" w:sz="4" w:space="0" w:color="auto"/>
              <w:right w:val="single" w:sz="4" w:space="0" w:color="auto"/>
            </w:tcBorders>
            <w:hideMark/>
          </w:tcPr>
          <w:p w:rsidR="005B62A0" w:rsidRDefault="005B62A0">
            <w:pPr>
              <w:spacing w:before="0" w:line="240" w:lineRule="auto"/>
              <w:ind w:left="0" w:firstLine="0"/>
              <w:contextualSpacing/>
              <w:jc w:val="left"/>
              <w:rPr>
                <w:rFonts w:ascii="Arial" w:hAnsi="Arial" w:cs="Arial"/>
                <w:b/>
                <w:sz w:val="18"/>
                <w:szCs w:val="18"/>
              </w:rPr>
            </w:pPr>
            <w:r>
              <w:rPr>
                <w:rFonts w:ascii="Arial" w:hAnsi="Arial" w:cs="Arial"/>
                <w:b/>
                <w:sz w:val="18"/>
                <w:szCs w:val="18"/>
              </w:rPr>
              <w:t>Dysk SSD</w:t>
            </w:r>
          </w:p>
        </w:tc>
        <w:tc>
          <w:tcPr>
            <w:tcW w:w="6440" w:type="dxa"/>
            <w:tcBorders>
              <w:top w:val="single" w:sz="4" w:space="0" w:color="auto"/>
              <w:left w:val="single" w:sz="4" w:space="0" w:color="auto"/>
              <w:bottom w:val="single" w:sz="4" w:space="0" w:color="auto"/>
              <w:right w:val="single" w:sz="4" w:space="0" w:color="auto"/>
            </w:tcBorders>
            <w:hideMark/>
          </w:tcPr>
          <w:p w:rsidR="005B62A0" w:rsidRDefault="005B62A0" w:rsidP="005B62A0">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pojemność nie mniejsza niż 500 GB,</w:t>
            </w:r>
          </w:p>
          <w:p w:rsidR="005B62A0" w:rsidRDefault="005B62A0" w:rsidP="005B62A0">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złącze M.2 PCIe 4.0 z obsługą NVMe </w:t>
            </w:r>
          </w:p>
          <w:p w:rsidR="005B62A0" w:rsidRDefault="005B62A0" w:rsidP="005B62A0">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dysk musi posiadać wbudowany bufor DRAM,</w:t>
            </w:r>
          </w:p>
          <w:p w:rsidR="005B62A0" w:rsidRDefault="005B62A0" w:rsidP="005B62A0">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prędkość odczytu nie mniejsza niż 4900 MB/s</w:t>
            </w:r>
          </w:p>
          <w:p w:rsidR="005B62A0" w:rsidRDefault="005B62A0" w:rsidP="005B62A0">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prędkość zapisu nie mniejsza niż 2500 MB/s</w:t>
            </w:r>
          </w:p>
          <w:p w:rsidR="005B62A0" w:rsidRDefault="005B62A0" w:rsidP="005B62A0">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TBW nie mniejsze niż 800 TB,</w:t>
            </w:r>
          </w:p>
          <w:p w:rsidR="005B62A0" w:rsidRDefault="005B62A0" w:rsidP="005B62A0">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fabrycznie zamontowany radiator</w:t>
            </w:r>
          </w:p>
        </w:tc>
      </w:tr>
      <w:tr w:rsidR="005B62A0" w:rsidTr="005B62A0">
        <w:tc>
          <w:tcPr>
            <w:tcW w:w="2711" w:type="dxa"/>
            <w:tcBorders>
              <w:top w:val="single" w:sz="4" w:space="0" w:color="auto"/>
              <w:left w:val="single" w:sz="4" w:space="0" w:color="auto"/>
              <w:bottom w:val="single" w:sz="4" w:space="0" w:color="auto"/>
              <w:right w:val="single" w:sz="4" w:space="0" w:color="auto"/>
            </w:tcBorders>
            <w:hideMark/>
          </w:tcPr>
          <w:p w:rsidR="005B62A0" w:rsidRDefault="005B62A0">
            <w:pPr>
              <w:spacing w:before="0" w:line="240" w:lineRule="auto"/>
              <w:ind w:left="0" w:firstLine="0"/>
              <w:contextualSpacing/>
              <w:jc w:val="left"/>
              <w:rPr>
                <w:rFonts w:ascii="Arial" w:hAnsi="Arial" w:cs="Arial"/>
                <w:b/>
                <w:sz w:val="18"/>
                <w:szCs w:val="18"/>
              </w:rPr>
            </w:pPr>
            <w:r>
              <w:rPr>
                <w:rFonts w:ascii="Arial" w:hAnsi="Arial" w:cs="Arial"/>
                <w:b/>
                <w:sz w:val="18"/>
                <w:szCs w:val="18"/>
              </w:rPr>
              <w:t>Dysk HDD</w:t>
            </w:r>
          </w:p>
        </w:tc>
        <w:tc>
          <w:tcPr>
            <w:tcW w:w="6440" w:type="dxa"/>
            <w:tcBorders>
              <w:top w:val="single" w:sz="4" w:space="0" w:color="auto"/>
              <w:left w:val="single" w:sz="4" w:space="0" w:color="auto"/>
              <w:bottom w:val="single" w:sz="4" w:space="0" w:color="auto"/>
              <w:right w:val="single" w:sz="4" w:space="0" w:color="auto"/>
            </w:tcBorders>
            <w:hideMark/>
          </w:tcPr>
          <w:p w:rsidR="005B62A0" w:rsidRDefault="005B62A0" w:rsidP="005B62A0">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pojemność nie mniejsza niż 2TB,</w:t>
            </w:r>
          </w:p>
          <w:p w:rsidR="005B62A0" w:rsidRDefault="005B62A0" w:rsidP="005B62A0">
            <w:pPr>
              <w:pStyle w:val="Akapitzlist"/>
              <w:numPr>
                <w:ilvl w:val="0"/>
                <w:numId w:val="20"/>
              </w:numPr>
              <w:suppressAutoHyphens w:val="0"/>
              <w:spacing w:before="0" w:line="240" w:lineRule="auto"/>
              <w:ind w:left="397" w:hanging="227"/>
              <w:jc w:val="left"/>
              <w:rPr>
                <w:rFonts w:ascii="Arial" w:hAnsi="Arial" w:cs="Arial"/>
                <w:sz w:val="18"/>
                <w:szCs w:val="18"/>
                <w:lang w:val="en-GB"/>
              </w:rPr>
            </w:pPr>
            <w:r>
              <w:rPr>
                <w:rFonts w:ascii="Arial" w:hAnsi="Arial" w:cs="Arial"/>
                <w:sz w:val="18"/>
                <w:szCs w:val="18"/>
                <w:lang w:val="en-GB"/>
              </w:rPr>
              <w:t>format 3.5 cala, interfejs SATA III,</w:t>
            </w:r>
          </w:p>
          <w:p w:rsidR="005B62A0" w:rsidRDefault="005B62A0" w:rsidP="005B62A0">
            <w:pPr>
              <w:pStyle w:val="Akapitzlist"/>
              <w:numPr>
                <w:ilvl w:val="0"/>
                <w:numId w:val="20"/>
              </w:numPr>
              <w:suppressAutoHyphens w:val="0"/>
              <w:spacing w:before="0" w:line="240" w:lineRule="auto"/>
              <w:ind w:left="397" w:hanging="227"/>
              <w:jc w:val="left"/>
              <w:rPr>
                <w:rFonts w:ascii="Arial" w:hAnsi="Arial" w:cs="Arial"/>
                <w:sz w:val="18"/>
                <w:szCs w:val="18"/>
                <w:lang w:val="en-GB"/>
              </w:rPr>
            </w:pPr>
            <w:r>
              <w:rPr>
                <w:rFonts w:ascii="Arial" w:hAnsi="Arial" w:cs="Arial"/>
                <w:sz w:val="18"/>
                <w:szCs w:val="18"/>
                <w:lang w:val="en-GB"/>
              </w:rPr>
              <w:t>prędkość obrotowa 7200 RPM</w:t>
            </w:r>
          </w:p>
        </w:tc>
      </w:tr>
      <w:tr w:rsidR="005B62A0" w:rsidTr="005B62A0">
        <w:tc>
          <w:tcPr>
            <w:tcW w:w="2711" w:type="dxa"/>
            <w:tcBorders>
              <w:top w:val="single" w:sz="4" w:space="0" w:color="auto"/>
              <w:left w:val="single" w:sz="4" w:space="0" w:color="auto"/>
              <w:bottom w:val="single" w:sz="4" w:space="0" w:color="auto"/>
              <w:right w:val="single" w:sz="4" w:space="0" w:color="auto"/>
            </w:tcBorders>
            <w:hideMark/>
          </w:tcPr>
          <w:p w:rsidR="005B62A0" w:rsidRDefault="005B62A0">
            <w:pPr>
              <w:spacing w:before="0" w:line="240" w:lineRule="auto"/>
              <w:ind w:left="0" w:firstLine="0"/>
              <w:contextualSpacing/>
              <w:jc w:val="left"/>
              <w:rPr>
                <w:rFonts w:ascii="Arial" w:hAnsi="Arial" w:cs="Arial"/>
                <w:b/>
                <w:sz w:val="18"/>
                <w:szCs w:val="18"/>
              </w:rPr>
            </w:pPr>
            <w:r>
              <w:rPr>
                <w:rFonts w:ascii="Arial" w:hAnsi="Arial" w:cs="Arial"/>
                <w:b/>
                <w:sz w:val="18"/>
                <w:szCs w:val="18"/>
              </w:rPr>
              <w:t>Karta graficzna</w:t>
            </w:r>
          </w:p>
        </w:tc>
        <w:tc>
          <w:tcPr>
            <w:tcW w:w="6440" w:type="dxa"/>
            <w:tcBorders>
              <w:top w:val="single" w:sz="4" w:space="0" w:color="auto"/>
              <w:left w:val="single" w:sz="4" w:space="0" w:color="auto"/>
              <w:bottom w:val="single" w:sz="4" w:space="0" w:color="auto"/>
              <w:right w:val="single" w:sz="4" w:space="0" w:color="auto"/>
            </w:tcBorders>
            <w:hideMark/>
          </w:tcPr>
          <w:p w:rsidR="005B62A0" w:rsidRDefault="005B62A0" w:rsidP="005B62A0">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dedykowana do obsługi oprogramowania CAD</w:t>
            </w:r>
          </w:p>
          <w:p w:rsidR="005B62A0" w:rsidRDefault="005B62A0" w:rsidP="005B62A0">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pamięć wideo min. 2GB w standardzie GDDR5 lub nowszym</w:t>
            </w:r>
          </w:p>
          <w:p w:rsidR="005B62A0" w:rsidRDefault="005B62A0" w:rsidP="005B62A0">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szyna danych 128 bit</w:t>
            </w:r>
          </w:p>
          <w:p w:rsidR="005B62A0" w:rsidRDefault="005B62A0" w:rsidP="005B62A0">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co najmniej 4 cyfrowe wyjścia wideo,</w:t>
            </w:r>
          </w:p>
        </w:tc>
      </w:tr>
      <w:tr w:rsidR="005B62A0" w:rsidTr="005B62A0">
        <w:tc>
          <w:tcPr>
            <w:tcW w:w="2711" w:type="dxa"/>
            <w:tcBorders>
              <w:top w:val="single" w:sz="4" w:space="0" w:color="auto"/>
              <w:left w:val="single" w:sz="4" w:space="0" w:color="auto"/>
              <w:bottom w:val="single" w:sz="4" w:space="0" w:color="auto"/>
              <w:right w:val="single" w:sz="4" w:space="0" w:color="auto"/>
            </w:tcBorders>
            <w:hideMark/>
          </w:tcPr>
          <w:p w:rsidR="005B62A0" w:rsidRDefault="005B62A0">
            <w:pPr>
              <w:spacing w:before="0" w:line="240" w:lineRule="auto"/>
              <w:ind w:left="0" w:firstLine="0"/>
              <w:contextualSpacing/>
              <w:jc w:val="left"/>
              <w:rPr>
                <w:rFonts w:ascii="Arial" w:hAnsi="Arial" w:cs="Arial"/>
                <w:b/>
                <w:sz w:val="18"/>
                <w:szCs w:val="18"/>
              </w:rPr>
            </w:pPr>
            <w:r>
              <w:rPr>
                <w:rFonts w:ascii="Arial" w:hAnsi="Arial" w:cs="Arial"/>
                <w:b/>
                <w:sz w:val="18"/>
                <w:szCs w:val="18"/>
              </w:rPr>
              <w:t>Karta sieciowa</w:t>
            </w:r>
          </w:p>
        </w:tc>
        <w:tc>
          <w:tcPr>
            <w:tcW w:w="6440" w:type="dxa"/>
            <w:tcBorders>
              <w:top w:val="single" w:sz="4" w:space="0" w:color="auto"/>
              <w:left w:val="single" w:sz="4" w:space="0" w:color="auto"/>
              <w:bottom w:val="single" w:sz="4" w:space="0" w:color="auto"/>
              <w:right w:val="single" w:sz="4" w:space="0" w:color="auto"/>
            </w:tcBorders>
            <w:hideMark/>
          </w:tcPr>
          <w:p w:rsidR="005B62A0" w:rsidRDefault="005B62A0" w:rsidP="005B62A0">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zintegrowana,</w:t>
            </w:r>
          </w:p>
          <w:p w:rsidR="005B62A0" w:rsidRDefault="005B62A0" w:rsidP="005B62A0">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min. 10/100/1000 Mbsp,</w:t>
            </w:r>
          </w:p>
          <w:p w:rsidR="005B62A0" w:rsidRDefault="005B62A0" w:rsidP="005B62A0">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Wake on LAN,</w:t>
            </w:r>
          </w:p>
          <w:p w:rsidR="005B62A0" w:rsidRDefault="005B62A0" w:rsidP="005B62A0">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możliwość wyłączenia karty sieciowej w BIOS,</w:t>
            </w:r>
          </w:p>
        </w:tc>
      </w:tr>
      <w:tr w:rsidR="005B62A0" w:rsidTr="005B62A0">
        <w:tc>
          <w:tcPr>
            <w:tcW w:w="2711" w:type="dxa"/>
            <w:tcBorders>
              <w:top w:val="single" w:sz="4" w:space="0" w:color="auto"/>
              <w:left w:val="single" w:sz="4" w:space="0" w:color="auto"/>
              <w:bottom w:val="single" w:sz="4" w:space="0" w:color="auto"/>
              <w:right w:val="single" w:sz="4" w:space="0" w:color="auto"/>
            </w:tcBorders>
            <w:hideMark/>
          </w:tcPr>
          <w:p w:rsidR="005B62A0" w:rsidRDefault="005B62A0">
            <w:pPr>
              <w:spacing w:before="0" w:line="240" w:lineRule="auto"/>
              <w:ind w:left="0" w:firstLine="0"/>
              <w:contextualSpacing/>
              <w:jc w:val="left"/>
              <w:rPr>
                <w:rFonts w:ascii="Arial" w:hAnsi="Arial" w:cs="Arial"/>
                <w:b/>
                <w:sz w:val="18"/>
                <w:szCs w:val="18"/>
              </w:rPr>
            </w:pPr>
            <w:r>
              <w:rPr>
                <w:rFonts w:ascii="Arial" w:hAnsi="Arial" w:cs="Arial"/>
                <w:b/>
                <w:sz w:val="18"/>
                <w:szCs w:val="18"/>
              </w:rPr>
              <w:t>Karta dźwiękowa</w:t>
            </w:r>
          </w:p>
        </w:tc>
        <w:tc>
          <w:tcPr>
            <w:tcW w:w="6440" w:type="dxa"/>
            <w:tcBorders>
              <w:top w:val="single" w:sz="4" w:space="0" w:color="auto"/>
              <w:left w:val="single" w:sz="4" w:space="0" w:color="auto"/>
              <w:bottom w:val="single" w:sz="4" w:space="0" w:color="auto"/>
              <w:right w:val="single" w:sz="4" w:space="0" w:color="auto"/>
            </w:tcBorders>
            <w:hideMark/>
          </w:tcPr>
          <w:p w:rsidR="005B62A0" w:rsidRDefault="005B62A0" w:rsidP="005B62A0">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zintegrowana, </w:t>
            </w:r>
          </w:p>
          <w:p w:rsidR="005B62A0" w:rsidRDefault="005B62A0" w:rsidP="005B62A0">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standard High Definition,</w:t>
            </w:r>
          </w:p>
          <w:p w:rsidR="005B62A0" w:rsidRDefault="005B62A0" w:rsidP="005B62A0">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możliwość wyłączenia karty dźwiękowej w BIOS,</w:t>
            </w:r>
          </w:p>
          <w:p w:rsidR="005B62A0" w:rsidRDefault="005B62A0" w:rsidP="005B62A0">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co najmniej wyjście audio z tyłu obudowy</w:t>
            </w:r>
          </w:p>
        </w:tc>
      </w:tr>
      <w:tr w:rsidR="005B62A0" w:rsidTr="005B62A0">
        <w:tc>
          <w:tcPr>
            <w:tcW w:w="2711" w:type="dxa"/>
            <w:tcBorders>
              <w:top w:val="single" w:sz="4" w:space="0" w:color="auto"/>
              <w:left w:val="single" w:sz="4" w:space="0" w:color="auto"/>
              <w:bottom w:val="single" w:sz="4" w:space="0" w:color="auto"/>
              <w:right w:val="single" w:sz="4" w:space="0" w:color="auto"/>
            </w:tcBorders>
            <w:hideMark/>
          </w:tcPr>
          <w:p w:rsidR="005B62A0" w:rsidRDefault="005B62A0">
            <w:pPr>
              <w:spacing w:before="0" w:line="240" w:lineRule="auto"/>
              <w:ind w:left="0" w:firstLine="0"/>
              <w:contextualSpacing/>
              <w:jc w:val="left"/>
              <w:rPr>
                <w:rFonts w:ascii="Arial" w:hAnsi="Arial" w:cs="Arial"/>
                <w:b/>
                <w:sz w:val="18"/>
                <w:szCs w:val="18"/>
              </w:rPr>
            </w:pPr>
            <w:r>
              <w:rPr>
                <w:rFonts w:ascii="Arial" w:hAnsi="Arial" w:cs="Arial"/>
                <w:b/>
                <w:sz w:val="18"/>
                <w:szCs w:val="18"/>
              </w:rPr>
              <w:t>Obudowa</w:t>
            </w:r>
          </w:p>
        </w:tc>
        <w:tc>
          <w:tcPr>
            <w:tcW w:w="6440" w:type="dxa"/>
            <w:tcBorders>
              <w:top w:val="single" w:sz="4" w:space="0" w:color="auto"/>
              <w:left w:val="single" w:sz="4" w:space="0" w:color="auto"/>
              <w:bottom w:val="single" w:sz="4" w:space="0" w:color="auto"/>
              <w:right w:val="single" w:sz="4" w:space="0" w:color="auto"/>
            </w:tcBorders>
            <w:hideMark/>
          </w:tcPr>
          <w:p w:rsidR="005B62A0" w:rsidRDefault="005B62A0" w:rsidP="005B62A0">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kolor ciemny, matowy</w:t>
            </w:r>
          </w:p>
          <w:p w:rsidR="005B62A0" w:rsidRDefault="005B62A0" w:rsidP="005B62A0">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Typ Midi Tower umożliwiająca montaż płyty głównej w standardzie ATX</w:t>
            </w:r>
          </w:p>
          <w:p w:rsidR="005B62A0" w:rsidRDefault="005B62A0" w:rsidP="005B62A0">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min. dwa gniazda  USB typ A 5Gbps lub szybsze</w:t>
            </w:r>
          </w:p>
          <w:p w:rsidR="005B62A0" w:rsidRDefault="005B62A0" w:rsidP="005B62A0">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bez zewnętrznych slotów 5.25 cala</w:t>
            </w:r>
          </w:p>
          <w:p w:rsidR="005B62A0" w:rsidRDefault="005B62A0" w:rsidP="005B62A0">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otwierana boczna ściana obudowy umożliwiająca dostęp do wszystkich podzespołów komputera,</w:t>
            </w:r>
          </w:p>
          <w:p w:rsidR="005B62A0" w:rsidRDefault="005B62A0" w:rsidP="005B62A0">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otwory w tacce płyty głównej umożliwiające prowadzenie kabli za płytą główną,</w:t>
            </w:r>
          </w:p>
          <w:p w:rsidR="005B62A0" w:rsidRDefault="005B62A0" w:rsidP="005B62A0">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co najmniej 3 wentylatory 120mm lub 140mm, w tym co najmniej jeden z przodu, z tyłu i nad chłodzeniem procesora</w:t>
            </w:r>
          </w:p>
          <w:p w:rsidR="005B62A0" w:rsidRDefault="005B62A0" w:rsidP="005B62A0">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wentylatory bez podświetlenia,</w:t>
            </w:r>
          </w:p>
          <w:p w:rsidR="005B62A0" w:rsidRDefault="005B62A0" w:rsidP="005B62A0">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filtry przeciwkurzowe na wszystkich wlotowych otworach wentylacyjnych,</w:t>
            </w:r>
          </w:p>
        </w:tc>
      </w:tr>
      <w:tr w:rsidR="005B62A0" w:rsidTr="005B62A0">
        <w:tc>
          <w:tcPr>
            <w:tcW w:w="2711" w:type="dxa"/>
            <w:tcBorders>
              <w:top w:val="single" w:sz="4" w:space="0" w:color="auto"/>
              <w:left w:val="single" w:sz="4" w:space="0" w:color="auto"/>
              <w:bottom w:val="single" w:sz="4" w:space="0" w:color="auto"/>
              <w:right w:val="single" w:sz="4" w:space="0" w:color="auto"/>
            </w:tcBorders>
            <w:hideMark/>
          </w:tcPr>
          <w:p w:rsidR="005B62A0" w:rsidRDefault="005B62A0">
            <w:pPr>
              <w:spacing w:before="0" w:line="240" w:lineRule="auto"/>
              <w:ind w:left="0" w:firstLine="0"/>
              <w:contextualSpacing/>
              <w:jc w:val="left"/>
              <w:rPr>
                <w:rFonts w:ascii="Arial" w:hAnsi="Arial" w:cs="Arial"/>
                <w:b/>
                <w:sz w:val="18"/>
                <w:szCs w:val="18"/>
              </w:rPr>
            </w:pPr>
            <w:r>
              <w:rPr>
                <w:rFonts w:ascii="Arial" w:hAnsi="Arial" w:cs="Arial"/>
                <w:b/>
                <w:sz w:val="18"/>
                <w:szCs w:val="18"/>
              </w:rPr>
              <w:t>Zasilacz</w:t>
            </w:r>
          </w:p>
        </w:tc>
        <w:tc>
          <w:tcPr>
            <w:tcW w:w="6440" w:type="dxa"/>
            <w:tcBorders>
              <w:top w:val="single" w:sz="4" w:space="0" w:color="auto"/>
              <w:left w:val="single" w:sz="4" w:space="0" w:color="auto"/>
              <w:bottom w:val="single" w:sz="4" w:space="0" w:color="auto"/>
              <w:right w:val="single" w:sz="4" w:space="0" w:color="auto"/>
            </w:tcBorders>
            <w:hideMark/>
          </w:tcPr>
          <w:p w:rsidR="005B62A0" w:rsidRDefault="005B62A0" w:rsidP="005B62A0">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moc nie mniejsza niż 650W i nie większa niż 750W</w:t>
            </w:r>
          </w:p>
          <w:p w:rsidR="005B62A0" w:rsidRDefault="005B62A0" w:rsidP="005B62A0">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certyfikat 80 Plus Gold lub wyższy</w:t>
            </w:r>
          </w:p>
          <w:p w:rsidR="005B62A0" w:rsidRDefault="005B62A0" w:rsidP="005B62A0">
            <w:pPr>
              <w:pStyle w:val="Akapitzlist"/>
              <w:numPr>
                <w:ilvl w:val="0"/>
                <w:numId w:val="20"/>
              </w:numPr>
              <w:suppressAutoHyphens w:val="0"/>
              <w:spacing w:line="240" w:lineRule="auto"/>
              <w:ind w:left="397" w:hanging="227"/>
              <w:jc w:val="left"/>
              <w:rPr>
                <w:rFonts w:ascii="Arial" w:hAnsi="Arial" w:cs="Arial"/>
                <w:sz w:val="18"/>
                <w:szCs w:val="18"/>
              </w:rPr>
            </w:pPr>
            <w:r>
              <w:rPr>
                <w:rFonts w:ascii="Arial" w:hAnsi="Arial" w:cs="Arial"/>
                <w:sz w:val="18"/>
                <w:szCs w:val="18"/>
              </w:rPr>
              <w:t>zabezpieczenie temperaturowe, zwarciowe, przeciążeniowe, nadmiarowo-prądowe, nadmiarowo-napięciowe,</w:t>
            </w:r>
          </w:p>
        </w:tc>
      </w:tr>
    </w:tbl>
    <w:p w:rsidR="005B62A0" w:rsidRDefault="005B62A0" w:rsidP="005B62A0">
      <w:pPr>
        <w:keepNext/>
        <w:spacing w:before="0" w:line="240" w:lineRule="auto"/>
        <w:ind w:left="0" w:firstLine="0"/>
        <w:contextualSpacing/>
        <w:rPr>
          <w:rFonts w:ascii="Arial" w:hAnsi="Arial" w:cs="Arial"/>
          <w:sz w:val="18"/>
          <w:szCs w:val="18"/>
        </w:rPr>
      </w:pPr>
    </w:p>
    <w:p w:rsidR="005B62A0" w:rsidRDefault="005B62A0" w:rsidP="005B62A0">
      <w:pPr>
        <w:keepNext/>
        <w:spacing w:before="0" w:line="240" w:lineRule="auto"/>
        <w:ind w:left="0" w:firstLine="0"/>
        <w:contextualSpacing/>
        <w:rPr>
          <w:rFonts w:ascii="Arial" w:hAnsi="Arial" w:cs="Arial"/>
          <w:sz w:val="18"/>
          <w:szCs w:val="18"/>
        </w:rPr>
      </w:pPr>
      <w:r>
        <w:rPr>
          <w:rFonts w:ascii="Arial" w:hAnsi="Arial" w:cs="Arial"/>
          <w:sz w:val="18"/>
          <w:szCs w:val="18"/>
        </w:rPr>
        <w:t>Krzysztof Sowiński, 781 802 214</w:t>
      </w:r>
    </w:p>
    <w:p w:rsidR="005B62A0" w:rsidRDefault="005B62A0" w:rsidP="005B62A0">
      <w:pPr>
        <w:keepNext/>
        <w:spacing w:before="0" w:line="240" w:lineRule="auto"/>
        <w:ind w:left="0" w:firstLine="0"/>
        <w:contextualSpacing/>
        <w:jc w:val="left"/>
        <w:rPr>
          <w:rFonts w:ascii="Arial" w:hAnsi="Arial" w:cs="Arial"/>
          <w:sz w:val="18"/>
          <w:szCs w:val="18"/>
        </w:rPr>
      </w:pPr>
    </w:p>
    <w:p w:rsidR="005B62A0" w:rsidRDefault="005B62A0">
      <w:pPr>
        <w:suppressAutoHyphens w:val="0"/>
        <w:spacing w:before="0" w:after="160" w:line="259" w:lineRule="auto"/>
        <w:ind w:left="0" w:firstLine="0"/>
        <w:jc w:val="left"/>
        <w:rPr>
          <w:rFonts w:ascii="Arial" w:eastAsia="Lucida Sans Unicode" w:hAnsi="Arial" w:cs="Mangal"/>
          <w:b/>
          <w:kern w:val="3"/>
          <w:sz w:val="24"/>
          <w:szCs w:val="24"/>
          <w:lang w:eastAsia="zh-CN" w:bidi="hi-IN"/>
        </w:rPr>
      </w:pPr>
      <w:r>
        <w:rPr>
          <w:rFonts w:ascii="Arial" w:eastAsia="Lucida Sans Unicode" w:hAnsi="Arial" w:cs="Mangal"/>
          <w:b/>
          <w:kern w:val="3"/>
          <w:sz w:val="24"/>
          <w:szCs w:val="24"/>
          <w:lang w:eastAsia="zh-CN" w:bidi="hi-IN"/>
        </w:rPr>
        <w:br w:type="page"/>
      </w:r>
    </w:p>
    <w:p w:rsidR="005B62A0" w:rsidRPr="006639F1" w:rsidRDefault="005B62A0" w:rsidP="005B62A0">
      <w:pPr>
        <w:suppressAutoHyphens w:val="0"/>
        <w:spacing w:before="0" w:after="160" w:line="259" w:lineRule="auto"/>
        <w:ind w:left="0" w:firstLine="0"/>
        <w:jc w:val="right"/>
        <w:rPr>
          <w:b/>
          <w:u w:val="single"/>
        </w:rPr>
      </w:pPr>
      <w:r w:rsidRPr="00A44229">
        <w:rPr>
          <w:b/>
          <w:u w:val="single"/>
        </w:rPr>
        <w:t xml:space="preserve">Załącznik </w:t>
      </w:r>
      <w:r>
        <w:rPr>
          <w:b/>
          <w:u w:val="single"/>
        </w:rPr>
        <w:t>5</w:t>
      </w:r>
      <w:r w:rsidR="00EA06A4">
        <w:rPr>
          <w:b/>
          <w:u w:val="single"/>
        </w:rPr>
        <w:t>4</w:t>
      </w:r>
    </w:p>
    <w:p w:rsidR="00914739" w:rsidRDefault="00914739" w:rsidP="00914739">
      <w:pPr>
        <w:spacing w:before="0" w:line="240" w:lineRule="auto"/>
        <w:ind w:left="0" w:firstLine="0"/>
        <w:contextualSpacing/>
        <w:rPr>
          <w:rFonts w:ascii="Arial" w:hAnsi="Arial" w:cs="Arial"/>
          <w:sz w:val="18"/>
          <w:szCs w:val="18"/>
        </w:rPr>
      </w:pPr>
      <w:r>
        <w:rPr>
          <w:rFonts w:ascii="Arial" w:hAnsi="Arial" w:cs="Arial"/>
          <w:sz w:val="18"/>
          <w:szCs w:val="18"/>
        </w:rPr>
        <w:t xml:space="preserve">Instytut Technologii i Inżynierii Chemicznej, </w:t>
      </w:r>
    </w:p>
    <w:p w:rsidR="00914739" w:rsidRDefault="00914739" w:rsidP="00914739">
      <w:pPr>
        <w:spacing w:before="0" w:line="240" w:lineRule="auto"/>
        <w:ind w:left="0" w:firstLine="0"/>
        <w:contextualSpacing/>
        <w:rPr>
          <w:rFonts w:ascii="Arial" w:hAnsi="Arial" w:cs="Arial"/>
          <w:sz w:val="18"/>
          <w:szCs w:val="18"/>
        </w:rPr>
      </w:pPr>
      <w:r>
        <w:rPr>
          <w:rFonts w:ascii="Arial" w:hAnsi="Arial" w:cs="Arial"/>
          <w:sz w:val="18"/>
          <w:szCs w:val="18"/>
        </w:rPr>
        <w:t>ul. Berdychowa 4, 60-965 Poznań</w:t>
      </w:r>
    </w:p>
    <w:p w:rsidR="00914739" w:rsidRDefault="00914739" w:rsidP="00914739">
      <w:pPr>
        <w:spacing w:before="0" w:line="240" w:lineRule="auto"/>
        <w:ind w:left="0" w:firstLine="0"/>
        <w:contextualSpacing/>
        <w:rPr>
          <w:rFonts w:ascii="Arial" w:hAnsi="Arial" w:cs="Arial"/>
          <w:sz w:val="18"/>
          <w:szCs w:val="18"/>
        </w:rPr>
      </w:pPr>
      <w:r>
        <w:rPr>
          <w:rFonts w:ascii="Arial" w:hAnsi="Arial" w:cs="Arial"/>
          <w:sz w:val="18"/>
          <w:szCs w:val="18"/>
        </w:rPr>
        <w:t>…………………………………………..</w:t>
      </w:r>
    </w:p>
    <w:p w:rsidR="00914739" w:rsidRDefault="00914739" w:rsidP="00914739">
      <w:pPr>
        <w:spacing w:before="0" w:line="240" w:lineRule="auto"/>
        <w:ind w:left="0" w:firstLine="0"/>
        <w:contextualSpacing/>
        <w:rPr>
          <w:rFonts w:ascii="Arial" w:hAnsi="Arial" w:cs="Arial"/>
          <w:sz w:val="18"/>
          <w:szCs w:val="18"/>
        </w:rPr>
      </w:pPr>
      <w:r>
        <w:rPr>
          <w:rFonts w:ascii="Arial" w:hAnsi="Arial" w:cs="Arial"/>
          <w:sz w:val="18"/>
          <w:szCs w:val="18"/>
        </w:rPr>
        <w:t>nazwa jednostki zamawiającej, adres</w:t>
      </w:r>
    </w:p>
    <w:p w:rsidR="00914739" w:rsidRDefault="00914739" w:rsidP="00914739">
      <w:pPr>
        <w:spacing w:before="0" w:line="240" w:lineRule="auto"/>
        <w:ind w:left="0" w:firstLine="0"/>
        <w:contextualSpacing/>
        <w:rPr>
          <w:rFonts w:ascii="Arial" w:hAnsi="Arial" w:cs="Arial"/>
          <w:sz w:val="18"/>
          <w:szCs w:val="18"/>
        </w:rPr>
      </w:pPr>
    </w:p>
    <w:p w:rsidR="00914739" w:rsidRDefault="00914739" w:rsidP="00914739">
      <w:pPr>
        <w:spacing w:before="0" w:line="240" w:lineRule="auto"/>
        <w:ind w:left="0" w:firstLine="0"/>
        <w:contextualSpacing/>
        <w:rPr>
          <w:rFonts w:ascii="Arial" w:hAnsi="Arial" w:cs="Arial"/>
        </w:rPr>
      </w:pPr>
      <w:r>
        <w:rPr>
          <w:rFonts w:ascii="Arial" w:hAnsi="Arial" w:cs="Arial"/>
        </w:rPr>
        <w:t>Jeden zestaw komputerowy o parametrach:</w:t>
      </w:r>
    </w:p>
    <w:tbl>
      <w:tblPr>
        <w:tblStyle w:val="Tabela-Siatka"/>
        <w:tblW w:w="9150" w:type="dxa"/>
        <w:tblInd w:w="113" w:type="dxa"/>
        <w:tblLayout w:type="fixed"/>
        <w:tblCellMar>
          <w:top w:w="108" w:type="dxa"/>
          <w:bottom w:w="108" w:type="dxa"/>
        </w:tblCellMar>
        <w:tblLook w:val="04A0" w:firstRow="1" w:lastRow="0" w:firstColumn="1" w:lastColumn="0" w:noHBand="0" w:noVBand="1"/>
      </w:tblPr>
      <w:tblGrid>
        <w:gridCol w:w="2711"/>
        <w:gridCol w:w="6439"/>
      </w:tblGrid>
      <w:tr w:rsidR="00914739" w:rsidTr="00914739">
        <w:tc>
          <w:tcPr>
            <w:tcW w:w="2711" w:type="dxa"/>
            <w:tcBorders>
              <w:top w:val="single" w:sz="4" w:space="0" w:color="auto"/>
              <w:left w:val="single" w:sz="4" w:space="0" w:color="auto"/>
              <w:bottom w:val="single" w:sz="4" w:space="0" w:color="auto"/>
              <w:right w:val="single" w:sz="4" w:space="0" w:color="auto"/>
            </w:tcBorders>
            <w:hideMark/>
          </w:tcPr>
          <w:p w:rsidR="00914739" w:rsidRDefault="00914739">
            <w:pPr>
              <w:spacing w:before="0" w:line="240" w:lineRule="auto"/>
              <w:ind w:left="0" w:firstLine="0"/>
              <w:jc w:val="center"/>
              <w:rPr>
                <w:rFonts w:ascii="Arial" w:hAnsi="Arial" w:cs="Arial"/>
                <w:b/>
                <w:sz w:val="20"/>
                <w:szCs w:val="20"/>
              </w:rPr>
            </w:pPr>
            <w:r>
              <w:rPr>
                <w:rFonts w:ascii="Arial" w:hAnsi="Arial" w:cs="Arial"/>
                <w:b/>
                <w:sz w:val="20"/>
                <w:szCs w:val="20"/>
              </w:rPr>
              <w:t>WYSZCZEGÓLNIENIE</w:t>
            </w:r>
          </w:p>
        </w:tc>
        <w:tc>
          <w:tcPr>
            <w:tcW w:w="6440" w:type="dxa"/>
            <w:tcBorders>
              <w:top w:val="single" w:sz="4" w:space="0" w:color="auto"/>
              <w:left w:val="single" w:sz="4" w:space="0" w:color="auto"/>
              <w:bottom w:val="single" w:sz="4" w:space="0" w:color="auto"/>
              <w:right w:val="single" w:sz="4" w:space="0" w:color="auto"/>
            </w:tcBorders>
            <w:hideMark/>
          </w:tcPr>
          <w:p w:rsidR="00914739" w:rsidRDefault="00914739">
            <w:pPr>
              <w:spacing w:before="0" w:line="240" w:lineRule="auto"/>
              <w:ind w:left="0" w:firstLine="0"/>
              <w:jc w:val="center"/>
              <w:rPr>
                <w:rFonts w:ascii="Arial" w:hAnsi="Arial" w:cs="Arial"/>
                <w:b/>
                <w:sz w:val="20"/>
                <w:szCs w:val="20"/>
              </w:rPr>
            </w:pPr>
            <w:r>
              <w:rPr>
                <w:rFonts w:ascii="Arial" w:hAnsi="Arial" w:cs="Arial"/>
                <w:b/>
                <w:sz w:val="20"/>
                <w:szCs w:val="20"/>
              </w:rPr>
              <w:t>WYMAGANIA</w:t>
            </w:r>
          </w:p>
        </w:tc>
      </w:tr>
      <w:tr w:rsidR="00914739" w:rsidTr="00914739">
        <w:tc>
          <w:tcPr>
            <w:tcW w:w="2711" w:type="dxa"/>
            <w:tcBorders>
              <w:top w:val="single" w:sz="4" w:space="0" w:color="auto"/>
              <w:left w:val="single" w:sz="4" w:space="0" w:color="auto"/>
              <w:bottom w:val="single" w:sz="4" w:space="0" w:color="auto"/>
              <w:right w:val="single" w:sz="4" w:space="0" w:color="auto"/>
            </w:tcBorders>
            <w:hideMark/>
          </w:tcPr>
          <w:p w:rsidR="00914739" w:rsidRDefault="00914739">
            <w:pPr>
              <w:spacing w:before="0" w:line="240" w:lineRule="auto"/>
              <w:ind w:left="0" w:firstLine="0"/>
              <w:jc w:val="left"/>
              <w:rPr>
                <w:rFonts w:ascii="Arial" w:hAnsi="Arial" w:cs="Arial"/>
                <w:b/>
                <w:sz w:val="18"/>
                <w:szCs w:val="18"/>
              </w:rPr>
            </w:pPr>
            <w:r>
              <w:rPr>
                <w:rFonts w:ascii="Arial" w:hAnsi="Arial" w:cs="Arial"/>
                <w:b/>
                <w:sz w:val="18"/>
                <w:szCs w:val="18"/>
              </w:rPr>
              <w:t>Płyta główna</w:t>
            </w:r>
          </w:p>
        </w:tc>
        <w:tc>
          <w:tcPr>
            <w:tcW w:w="6440" w:type="dxa"/>
            <w:tcBorders>
              <w:top w:val="single" w:sz="4" w:space="0" w:color="auto"/>
              <w:left w:val="single" w:sz="4" w:space="0" w:color="auto"/>
              <w:bottom w:val="single" w:sz="4" w:space="0" w:color="auto"/>
              <w:right w:val="single" w:sz="4" w:space="0" w:color="auto"/>
            </w:tcBorders>
            <w:hideMark/>
          </w:tcPr>
          <w:p w:rsidR="00914739" w:rsidRDefault="00914739" w:rsidP="00914739">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obsługa procesorów min sześciordzeniowych z dwunastoma wątkami,</w:t>
            </w:r>
          </w:p>
          <w:p w:rsidR="00914739" w:rsidRDefault="00914739" w:rsidP="00914739">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co najmniej jedno gniazdo SATA III</w:t>
            </w:r>
          </w:p>
          <w:p w:rsidR="00914739" w:rsidRDefault="00914739" w:rsidP="00914739">
            <w:pPr>
              <w:pStyle w:val="Akapitzlist"/>
              <w:numPr>
                <w:ilvl w:val="0"/>
                <w:numId w:val="28"/>
              </w:numPr>
              <w:suppressAutoHyphens w:val="0"/>
              <w:spacing w:before="0" w:line="240" w:lineRule="auto"/>
              <w:ind w:left="397" w:hanging="227"/>
              <w:jc w:val="left"/>
              <w:rPr>
                <w:rFonts w:ascii="Arial" w:hAnsi="Arial" w:cs="Arial"/>
                <w:sz w:val="18"/>
                <w:szCs w:val="18"/>
                <w:lang w:val="en-US"/>
              </w:rPr>
            </w:pPr>
            <w:r>
              <w:rPr>
                <w:rFonts w:ascii="Arial" w:hAnsi="Arial" w:cs="Arial"/>
                <w:sz w:val="18"/>
                <w:szCs w:val="18"/>
                <w:lang w:val="en-US"/>
              </w:rPr>
              <w:t>min. 1x PCI-Express x16,</w:t>
            </w:r>
          </w:p>
          <w:p w:rsidR="00914739" w:rsidRDefault="00914739" w:rsidP="00914739">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min. 7 złączy USB w tym min 4x USB o przepustowości nie mniejszej niż 5Gbps,</w:t>
            </w:r>
          </w:p>
          <w:p w:rsidR="00914739" w:rsidRDefault="00914739" w:rsidP="00914739">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zabezpieczenie hasłem na poziomie BIOS ograniczające dostęp do zasobów komputera,</w:t>
            </w:r>
          </w:p>
          <w:p w:rsidR="00914739" w:rsidRDefault="00914739" w:rsidP="00914739">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możliwość odczytania z BIOS dokładnych informacji o procesorze – co najmniej model, typ, prędkości rzeczywista, ilość pamięci cache,</w:t>
            </w:r>
          </w:p>
          <w:p w:rsidR="00914739" w:rsidRDefault="00914739" w:rsidP="00914739">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możliwość odczytania bezpośrednio z BIOS informacji o wersji i dacie wydania używanej wersji BIOS,</w:t>
            </w:r>
          </w:p>
          <w:p w:rsidR="00914739" w:rsidRDefault="00914739" w:rsidP="00914739">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możliwość sprawdzenia z poziomu BIOS modelu dysku twardego oraz modelu napędu optycznego,</w:t>
            </w:r>
          </w:p>
          <w:p w:rsidR="00914739" w:rsidRDefault="00914739" w:rsidP="00914739">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możliwość ustawienia portów USB w trybie „no BOOT”- podczas startu komputer nie wykrywa urządzeń bootujących typu USB, natomiast po uruchomieniu systemu operacyjnego porty USB są aktywne,</w:t>
            </w:r>
          </w:p>
          <w:p w:rsidR="00914739" w:rsidRDefault="00914739" w:rsidP="00914739">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dedykowany lub zintegrowany układ szyfrujący umożliwiający tworzenie zaszyfrowanych wirtualnych partycji. Usunięcie zabezpieczenia powoduje trwałe uszkodzenie płyty głównej, a odczytanie zaszyfrowanych danych nie jest możliwe na innym urządzeniu. Układ zgodny ze standardem TPM 2.0 lub nowszym,</w:t>
            </w:r>
          </w:p>
        </w:tc>
      </w:tr>
      <w:tr w:rsidR="00914739" w:rsidTr="00914739">
        <w:tc>
          <w:tcPr>
            <w:tcW w:w="2711" w:type="dxa"/>
            <w:tcBorders>
              <w:top w:val="single" w:sz="4" w:space="0" w:color="auto"/>
              <w:left w:val="single" w:sz="4" w:space="0" w:color="auto"/>
              <w:bottom w:val="single" w:sz="4" w:space="0" w:color="auto"/>
              <w:right w:val="single" w:sz="4" w:space="0" w:color="auto"/>
            </w:tcBorders>
            <w:hideMark/>
          </w:tcPr>
          <w:p w:rsidR="00914739" w:rsidRDefault="00914739">
            <w:pPr>
              <w:spacing w:before="0" w:line="240" w:lineRule="auto"/>
              <w:ind w:left="0" w:firstLine="0"/>
              <w:jc w:val="left"/>
              <w:rPr>
                <w:rFonts w:ascii="Arial" w:hAnsi="Arial" w:cs="Arial"/>
                <w:b/>
                <w:sz w:val="18"/>
                <w:szCs w:val="18"/>
              </w:rPr>
            </w:pPr>
            <w:r>
              <w:rPr>
                <w:rFonts w:ascii="Arial" w:hAnsi="Arial" w:cs="Arial"/>
                <w:b/>
                <w:sz w:val="18"/>
                <w:szCs w:val="18"/>
              </w:rPr>
              <w:t>Procesor</w:t>
            </w:r>
          </w:p>
        </w:tc>
        <w:tc>
          <w:tcPr>
            <w:tcW w:w="6440" w:type="dxa"/>
            <w:tcBorders>
              <w:top w:val="single" w:sz="4" w:space="0" w:color="auto"/>
              <w:left w:val="single" w:sz="4" w:space="0" w:color="auto"/>
              <w:bottom w:val="single" w:sz="4" w:space="0" w:color="auto"/>
              <w:right w:val="single" w:sz="4" w:space="0" w:color="auto"/>
            </w:tcBorders>
            <w:hideMark/>
          </w:tcPr>
          <w:p w:rsidR="00914739" w:rsidRDefault="00914739" w:rsidP="00914739">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architektura x86-64bit,</w:t>
            </w:r>
          </w:p>
          <w:p w:rsidR="00914739" w:rsidRDefault="00914739" w:rsidP="00914739">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wynik w teście PassMark CPU Mark nie mniejszy niż 10100 punktów,</w:t>
            </w:r>
          </w:p>
        </w:tc>
      </w:tr>
      <w:tr w:rsidR="00914739" w:rsidTr="00914739">
        <w:tc>
          <w:tcPr>
            <w:tcW w:w="2711" w:type="dxa"/>
            <w:tcBorders>
              <w:top w:val="single" w:sz="4" w:space="0" w:color="auto"/>
              <w:left w:val="single" w:sz="4" w:space="0" w:color="auto"/>
              <w:bottom w:val="single" w:sz="4" w:space="0" w:color="auto"/>
              <w:right w:val="single" w:sz="4" w:space="0" w:color="auto"/>
            </w:tcBorders>
            <w:hideMark/>
          </w:tcPr>
          <w:p w:rsidR="00914739" w:rsidRDefault="00914739">
            <w:pPr>
              <w:spacing w:before="0" w:line="240" w:lineRule="auto"/>
              <w:ind w:left="0" w:firstLine="0"/>
              <w:jc w:val="left"/>
              <w:rPr>
                <w:rFonts w:ascii="Arial" w:hAnsi="Arial" w:cs="Arial"/>
                <w:b/>
                <w:sz w:val="18"/>
                <w:szCs w:val="18"/>
              </w:rPr>
            </w:pPr>
            <w:r>
              <w:rPr>
                <w:rFonts w:ascii="Arial" w:hAnsi="Arial" w:cs="Arial"/>
                <w:b/>
                <w:sz w:val="18"/>
                <w:szCs w:val="18"/>
              </w:rPr>
              <w:t>Pamięć RAM</w:t>
            </w:r>
          </w:p>
        </w:tc>
        <w:tc>
          <w:tcPr>
            <w:tcW w:w="6440" w:type="dxa"/>
            <w:tcBorders>
              <w:top w:val="single" w:sz="4" w:space="0" w:color="auto"/>
              <w:left w:val="single" w:sz="4" w:space="0" w:color="auto"/>
              <w:bottom w:val="single" w:sz="4" w:space="0" w:color="auto"/>
              <w:right w:val="single" w:sz="4" w:space="0" w:color="auto"/>
            </w:tcBorders>
            <w:hideMark/>
          </w:tcPr>
          <w:p w:rsidR="00914739" w:rsidRDefault="00914739" w:rsidP="00914739">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min 16GB pracujących w trybie Dual Channel,</w:t>
            </w:r>
          </w:p>
          <w:p w:rsidR="00914739" w:rsidRDefault="00914739" w:rsidP="00914739">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konstrukcja komputera musi umożliwiać łatwy dostęp do pamięci w celu np. demontażu, wymiany lub rozbudowy,</w:t>
            </w:r>
          </w:p>
        </w:tc>
      </w:tr>
      <w:tr w:rsidR="00914739" w:rsidTr="00914739">
        <w:tc>
          <w:tcPr>
            <w:tcW w:w="2711" w:type="dxa"/>
            <w:tcBorders>
              <w:top w:val="single" w:sz="4" w:space="0" w:color="auto"/>
              <w:left w:val="single" w:sz="4" w:space="0" w:color="auto"/>
              <w:bottom w:val="single" w:sz="4" w:space="0" w:color="auto"/>
              <w:right w:val="single" w:sz="4" w:space="0" w:color="auto"/>
            </w:tcBorders>
            <w:hideMark/>
          </w:tcPr>
          <w:p w:rsidR="00914739" w:rsidRDefault="00914739">
            <w:pPr>
              <w:spacing w:before="0" w:line="240" w:lineRule="auto"/>
              <w:ind w:left="0" w:firstLine="0"/>
              <w:jc w:val="left"/>
              <w:rPr>
                <w:rFonts w:ascii="Arial" w:hAnsi="Arial" w:cs="Arial"/>
                <w:b/>
                <w:sz w:val="18"/>
                <w:szCs w:val="18"/>
              </w:rPr>
            </w:pPr>
            <w:r>
              <w:rPr>
                <w:rFonts w:ascii="Arial" w:hAnsi="Arial" w:cs="Arial"/>
                <w:b/>
                <w:sz w:val="18"/>
                <w:szCs w:val="18"/>
              </w:rPr>
              <w:t>Dysk SSD</w:t>
            </w:r>
          </w:p>
        </w:tc>
        <w:tc>
          <w:tcPr>
            <w:tcW w:w="6440" w:type="dxa"/>
            <w:tcBorders>
              <w:top w:val="single" w:sz="4" w:space="0" w:color="auto"/>
              <w:left w:val="single" w:sz="4" w:space="0" w:color="auto"/>
              <w:bottom w:val="single" w:sz="4" w:space="0" w:color="auto"/>
              <w:right w:val="single" w:sz="4" w:space="0" w:color="auto"/>
            </w:tcBorders>
            <w:hideMark/>
          </w:tcPr>
          <w:p w:rsidR="00914739" w:rsidRDefault="00914739" w:rsidP="00914739">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pojemność nie mniejsza niż 512GB,</w:t>
            </w:r>
          </w:p>
          <w:p w:rsidR="00914739" w:rsidRDefault="00914739" w:rsidP="00914739">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złącze M.2 z obsługą protokołu NVMe,</w:t>
            </w:r>
          </w:p>
          <w:p w:rsidR="00914739" w:rsidRDefault="00914739" w:rsidP="00914739">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synchroniczne kości 3D-NAND/V-NAND TLC lub MLC,</w:t>
            </w:r>
          </w:p>
          <w:p w:rsidR="00914739" w:rsidRDefault="00914739" w:rsidP="00914739">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dysk musi posiadać wbudowaną pamięć DRAM,</w:t>
            </w:r>
          </w:p>
          <w:p w:rsidR="00914739" w:rsidRDefault="00914739" w:rsidP="00914739">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konstrukcja komputera musi umożliwiać łatwy dostęp do dysku w celu np. demontażu lub wymiany,</w:t>
            </w:r>
          </w:p>
        </w:tc>
      </w:tr>
      <w:tr w:rsidR="00914739" w:rsidTr="00914739">
        <w:tc>
          <w:tcPr>
            <w:tcW w:w="2711" w:type="dxa"/>
            <w:tcBorders>
              <w:top w:val="single" w:sz="4" w:space="0" w:color="auto"/>
              <w:left w:val="single" w:sz="4" w:space="0" w:color="auto"/>
              <w:bottom w:val="single" w:sz="4" w:space="0" w:color="auto"/>
              <w:right w:val="single" w:sz="4" w:space="0" w:color="auto"/>
            </w:tcBorders>
            <w:hideMark/>
          </w:tcPr>
          <w:p w:rsidR="00914739" w:rsidRDefault="00914739">
            <w:pPr>
              <w:spacing w:before="0" w:line="240" w:lineRule="auto"/>
              <w:ind w:left="0" w:firstLine="0"/>
              <w:jc w:val="left"/>
              <w:rPr>
                <w:rFonts w:ascii="Arial" w:hAnsi="Arial" w:cs="Arial"/>
                <w:b/>
                <w:sz w:val="18"/>
                <w:szCs w:val="18"/>
              </w:rPr>
            </w:pPr>
            <w:r>
              <w:rPr>
                <w:rFonts w:ascii="Arial" w:hAnsi="Arial" w:cs="Arial"/>
                <w:b/>
                <w:sz w:val="18"/>
                <w:szCs w:val="18"/>
              </w:rPr>
              <w:t>Karta sieciowa</w:t>
            </w:r>
          </w:p>
        </w:tc>
        <w:tc>
          <w:tcPr>
            <w:tcW w:w="6440" w:type="dxa"/>
            <w:tcBorders>
              <w:top w:val="single" w:sz="4" w:space="0" w:color="auto"/>
              <w:left w:val="single" w:sz="4" w:space="0" w:color="auto"/>
              <w:bottom w:val="single" w:sz="4" w:space="0" w:color="auto"/>
              <w:right w:val="single" w:sz="4" w:space="0" w:color="auto"/>
            </w:tcBorders>
            <w:hideMark/>
          </w:tcPr>
          <w:p w:rsidR="00914739" w:rsidRDefault="00914739" w:rsidP="00914739">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zintegrowana,</w:t>
            </w:r>
          </w:p>
          <w:p w:rsidR="00914739" w:rsidRDefault="00914739" w:rsidP="00914739">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10/100/1000 Mbsp,</w:t>
            </w:r>
          </w:p>
          <w:p w:rsidR="00914739" w:rsidRDefault="00914739" w:rsidP="00914739">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Wake on LAN,</w:t>
            </w:r>
          </w:p>
          <w:p w:rsidR="00914739" w:rsidRDefault="00914739" w:rsidP="00914739">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możliwość wyłączenia karty sieciowej w BIOS,</w:t>
            </w:r>
          </w:p>
        </w:tc>
      </w:tr>
      <w:tr w:rsidR="00914739" w:rsidTr="00914739">
        <w:tc>
          <w:tcPr>
            <w:tcW w:w="2711" w:type="dxa"/>
            <w:tcBorders>
              <w:top w:val="single" w:sz="4" w:space="0" w:color="auto"/>
              <w:left w:val="single" w:sz="4" w:space="0" w:color="auto"/>
              <w:bottom w:val="single" w:sz="4" w:space="0" w:color="auto"/>
              <w:right w:val="single" w:sz="4" w:space="0" w:color="auto"/>
            </w:tcBorders>
            <w:hideMark/>
          </w:tcPr>
          <w:p w:rsidR="00914739" w:rsidRDefault="00914739">
            <w:pPr>
              <w:spacing w:before="0" w:line="240" w:lineRule="auto"/>
              <w:ind w:left="0" w:firstLine="0"/>
              <w:jc w:val="left"/>
              <w:rPr>
                <w:rFonts w:ascii="Arial" w:hAnsi="Arial" w:cs="Arial"/>
                <w:b/>
                <w:sz w:val="18"/>
                <w:szCs w:val="18"/>
              </w:rPr>
            </w:pPr>
            <w:r>
              <w:rPr>
                <w:rFonts w:ascii="Arial" w:hAnsi="Arial" w:cs="Arial"/>
                <w:b/>
                <w:sz w:val="18"/>
                <w:szCs w:val="18"/>
              </w:rPr>
              <w:t>Karta dźwiękowa</w:t>
            </w:r>
          </w:p>
        </w:tc>
        <w:tc>
          <w:tcPr>
            <w:tcW w:w="6440" w:type="dxa"/>
            <w:tcBorders>
              <w:top w:val="single" w:sz="4" w:space="0" w:color="auto"/>
              <w:left w:val="single" w:sz="4" w:space="0" w:color="auto"/>
              <w:bottom w:val="single" w:sz="4" w:space="0" w:color="auto"/>
              <w:right w:val="single" w:sz="4" w:space="0" w:color="auto"/>
            </w:tcBorders>
            <w:hideMark/>
          </w:tcPr>
          <w:p w:rsidR="00914739" w:rsidRDefault="00914739" w:rsidP="00914739">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zintegrowana, </w:t>
            </w:r>
          </w:p>
          <w:p w:rsidR="00914739" w:rsidRDefault="00914739" w:rsidP="00914739">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standard High Definition,</w:t>
            </w:r>
          </w:p>
          <w:p w:rsidR="00914739" w:rsidRDefault="00914739" w:rsidP="00914739">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możliwość wyłączenia karty dźwiękowej w BIOS,</w:t>
            </w:r>
          </w:p>
          <w:p w:rsidR="00914739" w:rsidRDefault="00914739" w:rsidP="00914739">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co najmniej 1x wyjście audio z tyłu obudowy na panelu I/O płyty głównej,</w:t>
            </w:r>
          </w:p>
        </w:tc>
      </w:tr>
      <w:tr w:rsidR="00914739" w:rsidTr="00914739">
        <w:tc>
          <w:tcPr>
            <w:tcW w:w="2711" w:type="dxa"/>
            <w:tcBorders>
              <w:top w:val="single" w:sz="4" w:space="0" w:color="auto"/>
              <w:left w:val="single" w:sz="4" w:space="0" w:color="auto"/>
              <w:bottom w:val="single" w:sz="4" w:space="0" w:color="auto"/>
              <w:right w:val="single" w:sz="4" w:space="0" w:color="auto"/>
            </w:tcBorders>
            <w:hideMark/>
          </w:tcPr>
          <w:p w:rsidR="00914739" w:rsidRDefault="00914739">
            <w:pPr>
              <w:spacing w:before="0" w:line="240" w:lineRule="auto"/>
              <w:ind w:left="0" w:firstLine="0"/>
              <w:jc w:val="left"/>
              <w:rPr>
                <w:rFonts w:ascii="Arial" w:hAnsi="Arial" w:cs="Arial"/>
                <w:b/>
                <w:sz w:val="18"/>
                <w:szCs w:val="18"/>
              </w:rPr>
            </w:pPr>
            <w:r>
              <w:rPr>
                <w:rFonts w:ascii="Arial" w:hAnsi="Arial" w:cs="Arial"/>
                <w:b/>
                <w:sz w:val="18"/>
                <w:szCs w:val="18"/>
              </w:rPr>
              <w:t>Karta graficzna</w:t>
            </w:r>
          </w:p>
        </w:tc>
        <w:tc>
          <w:tcPr>
            <w:tcW w:w="6440" w:type="dxa"/>
            <w:tcBorders>
              <w:top w:val="single" w:sz="4" w:space="0" w:color="auto"/>
              <w:left w:val="single" w:sz="4" w:space="0" w:color="auto"/>
              <w:bottom w:val="single" w:sz="4" w:space="0" w:color="auto"/>
              <w:right w:val="single" w:sz="4" w:space="0" w:color="auto"/>
            </w:tcBorders>
            <w:hideMark/>
          </w:tcPr>
          <w:p w:rsidR="00914739" w:rsidRDefault="00914739" w:rsidP="00914739">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zintegrowana,</w:t>
            </w:r>
          </w:p>
          <w:p w:rsidR="00914739" w:rsidRDefault="00914739" w:rsidP="00914739">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zgodność z DirectX 12,</w:t>
            </w:r>
          </w:p>
          <w:p w:rsidR="00914739" w:rsidRDefault="00914739" w:rsidP="00914739">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co najmniej dwa cyfrowe wyjścia wideo w tym min. 2x DisplayPort lub 1x DisplayPort i 1x HDMI – gniazda muszą być uzyskiwane bez stosowania przejściówek/adapterów,</w:t>
            </w:r>
          </w:p>
          <w:p w:rsidR="00914739" w:rsidRDefault="00914739" w:rsidP="00914739">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jednoczesna obsługa co najmniej 2 monitorów z czego min 1 w rozdzielczości min. 4096x2304 przy min. 60Hz</w:t>
            </w:r>
          </w:p>
        </w:tc>
      </w:tr>
      <w:tr w:rsidR="00914739" w:rsidTr="00914739">
        <w:tc>
          <w:tcPr>
            <w:tcW w:w="2711" w:type="dxa"/>
            <w:tcBorders>
              <w:top w:val="single" w:sz="4" w:space="0" w:color="auto"/>
              <w:left w:val="single" w:sz="4" w:space="0" w:color="auto"/>
              <w:bottom w:val="single" w:sz="4" w:space="0" w:color="auto"/>
              <w:right w:val="single" w:sz="4" w:space="0" w:color="auto"/>
            </w:tcBorders>
            <w:hideMark/>
          </w:tcPr>
          <w:p w:rsidR="00914739" w:rsidRDefault="00914739">
            <w:pPr>
              <w:spacing w:before="0" w:line="240" w:lineRule="auto"/>
              <w:ind w:left="0" w:firstLine="0"/>
              <w:jc w:val="left"/>
              <w:rPr>
                <w:rFonts w:ascii="Arial" w:hAnsi="Arial" w:cs="Arial"/>
                <w:b/>
                <w:sz w:val="18"/>
                <w:szCs w:val="18"/>
              </w:rPr>
            </w:pPr>
            <w:r>
              <w:rPr>
                <w:rFonts w:ascii="Arial" w:hAnsi="Arial" w:cs="Arial"/>
                <w:b/>
                <w:sz w:val="18"/>
                <w:szCs w:val="18"/>
              </w:rPr>
              <w:t>Obudowa</w:t>
            </w:r>
          </w:p>
        </w:tc>
        <w:tc>
          <w:tcPr>
            <w:tcW w:w="6440" w:type="dxa"/>
            <w:tcBorders>
              <w:top w:val="single" w:sz="4" w:space="0" w:color="auto"/>
              <w:left w:val="single" w:sz="4" w:space="0" w:color="auto"/>
              <w:bottom w:val="single" w:sz="4" w:space="0" w:color="auto"/>
              <w:right w:val="single" w:sz="4" w:space="0" w:color="auto"/>
            </w:tcBorders>
            <w:hideMark/>
          </w:tcPr>
          <w:p w:rsidR="00914739" w:rsidRDefault="00914739" w:rsidP="00914739">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kolor ciemny, matowy, dopuszcza się elementy ozdobne w innym kolorze,</w:t>
            </w:r>
          </w:p>
          <w:p w:rsidR="00914739" w:rsidRDefault="00914739" w:rsidP="00914739">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wymiary mierzone po krawędziach obudowy nie większe niż 15cm x 17cm x 3,8 cm,</w:t>
            </w:r>
          </w:p>
          <w:p w:rsidR="00914739" w:rsidRDefault="00914739" w:rsidP="00914739">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podstawa do pracy w pozycji pionowej,</w:t>
            </w:r>
          </w:p>
          <w:p w:rsidR="00914739" w:rsidRDefault="00914739" w:rsidP="00914739">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możliwość montażu min. jednego dysku 2.5 cala we wnętrzu obudowy,</w:t>
            </w:r>
          </w:p>
          <w:p w:rsidR="00914739" w:rsidRDefault="00914739" w:rsidP="00914739">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wyście słuchawkowe z przodu obudowy (minijack 3.5mm),</w:t>
            </w:r>
          </w:p>
          <w:p w:rsidR="00914739" w:rsidRDefault="00914739" w:rsidP="00914739">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co najmniej 1x USB typ A o przepustowości nie mniejszej niż 5Gbps z przodu obudowy,</w:t>
            </w:r>
          </w:p>
          <w:p w:rsidR="00914739" w:rsidRDefault="00914739" w:rsidP="00914739">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co najmniej 1x USB typ C z przodu obudowy,</w:t>
            </w:r>
          </w:p>
          <w:p w:rsidR="00914739" w:rsidRDefault="00914739" w:rsidP="00914739">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otwierana obudowy umożliwiająca dostęp do wszystkich podzespołów komputera,</w:t>
            </w:r>
          </w:p>
          <w:p w:rsidR="00914739" w:rsidRDefault="00914739" w:rsidP="00914739">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zasilacz o mocy maksymalnej nie większej niż 80W i minimalnej sprawności nie mniejszej niż 88% (potwierdzone przez dokumentację techniczną producenta komputera),</w:t>
            </w:r>
          </w:p>
        </w:tc>
      </w:tr>
      <w:tr w:rsidR="00914739" w:rsidTr="00914739">
        <w:tc>
          <w:tcPr>
            <w:tcW w:w="2711" w:type="dxa"/>
            <w:tcBorders>
              <w:top w:val="single" w:sz="4" w:space="0" w:color="auto"/>
              <w:left w:val="single" w:sz="4" w:space="0" w:color="auto"/>
              <w:bottom w:val="single" w:sz="4" w:space="0" w:color="auto"/>
              <w:right w:val="single" w:sz="4" w:space="0" w:color="auto"/>
            </w:tcBorders>
            <w:hideMark/>
          </w:tcPr>
          <w:p w:rsidR="00914739" w:rsidRDefault="00914739">
            <w:pPr>
              <w:spacing w:before="0" w:line="240" w:lineRule="auto"/>
              <w:ind w:left="0" w:firstLine="0"/>
              <w:jc w:val="left"/>
              <w:rPr>
                <w:rFonts w:ascii="Arial" w:hAnsi="Arial" w:cs="Arial"/>
                <w:b/>
                <w:sz w:val="18"/>
                <w:szCs w:val="18"/>
              </w:rPr>
            </w:pPr>
            <w:r>
              <w:rPr>
                <w:rFonts w:ascii="Arial" w:hAnsi="Arial" w:cs="Arial"/>
                <w:b/>
                <w:sz w:val="18"/>
                <w:szCs w:val="18"/>
              </w:rPr>
              <w:t>System operacyjny</w:t>
            </w:r>
          </w:p>
        </w:tc>
        <w:tc>
          <w:tcPr>
            <w:tcW w:w="6440" w:type="dxa"/>
            <w:tcBorders>
              <w:top w:val="single" w:sz="4" w:space="0" w:color="auto"/>
              <w:left w:val="single" w:sz="4" w:space="0" w:color="auto"/>
              <w:bottom w:val="single" w:sz="4" w:space="0" w:color="auto"/>
              <w:right w:val="single" w:sz="4" w:space="0" w:color="auto"/>
            </w:tcBorders>
            <w:hideMark/>
          </w:tcPr>
          <w:p w:rsidR="00914739" w:rsidRDefault="00914739" w:rsidP="00914739">
            <w:pPr>
              <w:pStyle w:val="Akapitzlist"/>
              <w:numPr>
                <w:ilvl w:val="0"/>
                <w:numId w:val="35"/>
              </w:numPr>
              <w:suppressAutoHyphens w:val="0"/>
              <w:spacing w:before="0" w:line="240" w:lineRule="auto"/>
              <w:ind w:left="397" w:hanging="227"/>
              <w:jc w:val="left"/>
              <w:rPr>
                <w:rFonts w:ascii="Arial" w:hAnsi="Arial" w:cs="Arial"/>
                <w:sz w:val="18"/>
                <w:szCs w:val="18"/>
              </w:rPr>
            </w:pPr>
            <w:r>
              <w:rPr>
                <w:rFonts w:ascii="Arial" w:hAnsi="Arial" w:cs="Arial"/>
                <w:sz w:val="18"/>
                <w:szCs w:val="18"/>
              </w:rPr>
              <w:t>bez systemu operacyjnego,</w:t>
            </w:r>
          </w:p>
        </w:tc>
      </w:tr>
      <w:tr w:rsidR="00914739" w:rsidTr="00914739">
        <w:tc>
          <w:tcPr>
            <w:tcW w:w="2711" w:type="dxa"/>
            <w:tcBorders>
              <w:top w:val="single" w:sz="4" w:space="0" w:color="auto"/>
              <w:left w:val="single" w:sz="4" w:space="0" w:color="auto"/>
              <w:bottom w:val="single" w:sz="4" w:space="0" w:color="auto"/>
              <w:right w:val="single" w:sz="4" w:space="0" w:color="auto"/>
            </w:tcBorders>
            <w:hideMark/>
          </w:tcPr>
          <w:p w:rsidR="00914739" w:rsidRDefault="00914739">
            <w:pPr>
              <w:spacing w:before="0" w:line="240" w:lineRule="auto"/>
              <w:ind w:left="0" w:firstLine="0"/>
              <w:jc w:val="left"/>
              <w:rPr>
                <w:rFonts w:ascii="Arial" w:hAnsi="Arial" w:cs="Arial"/>
                <w:b/>
                <w:sz w:val="18"/>
                <w:szCs w:val="18"/>
              </w:rPr>
            </w:pPr>
            <w:r>
              <w:rPr>
                <w:rFonts w:ascii="Arial" w:hAnsi="Arial" w:cs="Arial"/>
                <w:b/>
                <w:sz w:val="18"/>
                <w:szCs w:val="18"/>
              </w:rPr>
              <w:t>Klawiatura</w:t>
            </w:r>
          </w:p>
        </w:tc>
        <w:tc>
          <w:tcPr>
            <w:tcW w:w="6440" w:type="dxa"/>
            <w:tcBorders>
              <w:top w:val="single" w:sz="4" w:space="0" w:color="auto"/>
              <w:left w:val="single" w:sz="4" w:space="0" w:color="auto"/>
              <w:bottom w:val="single" w:sz="4" w:space="0" w:color="auto"/>
              <w:right w:val="single" w:sz="4" w:space="0" w:color="auto"/>
            </w:tcBorders>
            <w:hideMark/>
          </w:tcPr>
          <w:p w:rsidR="00914739" w:rsidRDefault="00914739" w:rsidP="00914739">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przewodowa, złącze USB,</w:t>
            </w:r>
          </w:p>
          <w:p w:rsidR="00914739" w:rsidRDefault="00914739" w:rsidP="00914739">
            <w:pPr>
              <w:pStyle w:val="Akapitzlist"/>
              <w:numPr>
                <w:ilvl w:val="0"/>
                <w:numId w:val="28"/>
              </w:numPr>
              <w:suppressAutoHyphens w:val="0"/>
              <w:spacing w:line="240" w:lineRule="auto"/>
              <w:ind w:left="397" w:hanging="227"/>
              <w:jc w:val="left"/>
              <w:rPr>
                <w:rFonts w:ascii="Arial" w:hAnsi="Arial" w:cs="Arial"/>
                <w:sz w:val="18"/>
                <w:szCs w:val="18"/>
              </w:rPr>
            </w:pPr>
            <w:r>
              <w:rPr>
                <w:rFonts w:ascii="Arial" w:hAnsi="Arial" w:cs="Arial"/>
                <w:sz w:val="18"/>
                <w:szCs w:val="18"/>
              </w:rPr>
              <w:t>pełnowymiarowa (z blokiem numerycznym),</w:t>
            </w:r>
          </w:p>
          <w:p w:rsidR="00914739" w:rsidRDefault="00914739" w:rsidP="00914739">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niskoprofilowa (typu slim),</w:t>
            </w:r>
          </w:p>
          <w:p w:rsidR="00914739" w:rsidRDefault="00914739" w:rsidP="00914739">
            <w:pPr>
              <w:pStyle w:val="Akapitzlist"/>
              <w:numPr>
                <w:ilvl w:val="0"/>
                <w:numId w:val="28"/>
              </w:numPr>
              <w:suppressAutoHyphens w:val="0"/>
              <w:spacing w:before="0" w:line="240" w:lineRule="auto"/>
              <w:ind w:left="397" w:hanging="227"/>
              <w:jc w:val="left"/>
              <w:rPr>
                <w:rFonts w:ascii="Arial" w:hAnsi="Arial" w:cs="Arial"/>
                <w:sz w:val="18"/>
                <w:szCs w:val="18"/>
                <w:lang w:val="en-US"/>
              </w:rPr>
            </w:pPr>
            <w:r>
              <w:rPr>
                <w:rFonts w:ascii="Arial" w:hAnsi="Arial" w:cs="Arial"/>
                <w:sz w:val="18"/>
                <w:szCs w:val="18"/>
                <w:lang w:val="en-US"/>
              </w:rPr>
              <w:t>układ klawiszy QWERTY US-International,</w:t>
            </w:r>
          </w:p>
          <w:p w:rsidR="00914739" w:rsidRDefault="00914739" w:rsidP="00914739">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certyfikaty jakości ISO 9001 lub równoważny oraz 14001 lub równoważny dla producenta sprzętu,</w:t>
            </w:r>
          </w:p>
        </w:tc>
      </w:tr>
      <w:tr w:rsidR="00914739" w:rsidTr="00914739">
        <w:tc>
          <w:tcPr>
            <w:tcW w:w="2711" w:type="dxa"/>
            <w:tcBorders>
              <w:top w:val="single" w:sz="4" w:space="0" w:color="auto"/>
              <w:left w:val="single" w:sz="4" w:space="0" w:color="auto"/>
              <w:bottom w:val="single" w:sz="4" w:space="0" w:color="auto"/>
              <w:right w:val="single" w:sz="4" w:space="0" w:color="auto"/>
            </w:tcBorders>
            <w:hideMark/>
          </w:tcPr>
          <w:p w:rsidR="00914739" w:rsidRDefault="00914739">
            <w:pPr>
              <w:spacing w:before="0" w:line="240" w:lineRule="auto"/>
              <w:ind w:left="0" w:firstLine="0"/>
              <w:jc w:val="left"/>
              <w:rPr>
                <w:rFonts w:ascii="Arial" w:hAnsi="Arial" w:cs="Arial"/>
                <w:b/>
                <w:sz w:val="18"/>
                <w:szCs w:val="18"/>
              </w:rPr>
            </w:pPr>
            <w:r>
              <w:rPr>
                <w:rFonts w:ascii="Arial" w:hAnsi="Arial" w:cs="Arial"/>
                <w:b/>
                <w:sz w:val="18"/>
                <w:szCs w:val="18"/>
              </w:rPr>
              <w:t>Myszka</w:t>
            </w:r>
          </w:p>
        </w:tc>
        <w:tc>
          <w:tcPr>
            <w:tcW w:w="6440" w:type="dxa"/>
            <w:tcBorders>
              <w:top w:val="single" w:sz="4" w:space="0" w:color="auto"/>
              <w:left w:val="single" w:sz="4" w:space="0" w:color="auto"/>
              <w:bottom w:val="single" w:sz="4" w:space="0" w:color="auto"/>
              <w:right w:val="single" w:sz="4" w:space="0" w:color="auto"/>
            </w:tcBorders>
            <w:hideMark/>
          </w:tcPr>
          <w:p w:rsidR="00914739" w:rsidRDefault="00914739" w:rsidP="00914739">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przewodowa, złącze USB,</w:t>
            </w:r>
          </w:p>
          <w:p w:rsidR="00914739" w:rsidRDefault="00914739" w:rsidP="00914739">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pełnowymiarowa (nie laptopowa),</w:t>
            </w:r>
          </w:p>
          <w:p w:rsidR="00914739" w:rsidRDefault="00914739" w:rsidP="00914739">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laserowa lub optyczna,</w:t>
            </w:r>
          </w:p>
          <w:p w:rsidR="00914739" w:rsidRDefault="00914739" w:rsidP="00914739">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min. 1000 DPI,</w:t>
            </w:r>
          </w:p>
          <w:p w:rsidR="00914739" w:rsidRDefault="00914739" w:rsidP="00914739">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co najmniej trzy przyciski w tym jeden w rolce,</w:t>
            </w:r>
          </w:p>
          <w:p w:rsidR="00914739" w:rsidRDefault="00914739" w:rsidP="00914739">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certyfikaty jakości ISO 9001 lub równoważny oraz 14001 lub równoważny dla producenta sprzętu,</w:t>
            </w:r>
          </w:p>
        </w:tc>
      </w:tr>
      <w:tr w:rsidR="00914739" w:rsidTr="00914739">
        <w:tc>
          <w:tcPr>
            <w:tcW w:w="2711" w:type="dxa"/>
            <w:tcBorders>
              <w:top w:val="single" w:sz="4" w:space="0" w:color="auto"/>
              <w:left w:val="single" w:sz="4" w:space="0" w:color="auto"/>
              <w:bottom w:val="single" w:sz="4" w:space="0" w:color="auto"/>
              <w:right w:val="single" w:sz="4" w:space="0" w:color="auto"/>
            </w:tcBorders>
            <w:hideMark/>
          </w:tcPr>
          <w:p w:rsidR="00914739" w:rsidRDefault="00914739">
            <w:pPr>
              <w:spacing w:before="0" w:line="240" w:lineRule="auto"/>
              <w:ind w:left="0" w:firstLine="0"/>
              <w:jc w:val="left"/>
              <w:rPr>
                <w:rFonts w:ascii="Arial" w:hAnsi="Arial" w:cs="Arial"/>
                <w:b/>
                <w:sz w:val="18"/>
                <w:szCs w:val="18"/>
              </w:rPr>
            </w:pPr>
            <w:r>
              <w:rPr>
                <w:rFonts w:ascii="Arial" w:hAnsi="Arial" w:cs="Arial"/>
                <w:b/>
                <w:sz w:val="18"/>
                <w:szCs w:val="18"/>
              </w:rPr>
              <w:t>Certyfikaty i normy</w:t>
            </w:r>
          </w:p>
        </w:tc>
        <w:tc>
          <w:tcPr>
            <w:tcW w:w="6440" w:type="dxa"/>
            <w:tcBorders>
              <w:top w:val="single" w:sz="4" w:space="0" w:color="auto"/>
              <w:left w:val="single" w:sz="4" w:space="0" w:color="auto"/>
              <w:bottom w:val="single" w:sz="4" w:space="0" w:color="auto"/>
              <w:right w:val="single" w:sz="4" w:space="0" w:color="auto"/>
            </w:tcBorders>
            <w:hideMark/>
          </w:tcPr>
          <w:p w:rsidR="00914739" w:rsidRDefault="00914739" w:rsidP="00914739">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deklaracja zgodności CE, widoczne oznaczenie CE na obudowie</w:t>
            </w:r>
          </w:p>
          <w:p w:rsidR="00914739" w:rsidRDefault="00914739" w:rsidP="00914739">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certyfikat ISO 9001 lub równoważny dla producenta komputera</w:t>
            </w:r>
          </w:p>
          <w:p w:rsidR="00914739" w:rsidRDefault="00914739" w:rsidP="00914739">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certyfikat ISO 14001 lub równoważny dla producenta komputera,</w:t>
            </w:r>
          </w:p>
          <w:p w:rsidR="00914739" w:rsidRDefault="00914739" w:rsidP="00914739">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poziom emitowanego hałasu, mierzony wg normy ISO 7779 i wykazany według normy ISO 9296 w trybie jałowym (IDLE) musi wynosić nie więcej niż 17 dB(A) i być potwierdzony zaświadczeniem niezależnego podmiotu uprawnionego do kontroli jakości potwierdzającego, że dostarczane produkty odpowiadają określonym normom lub specyfikacjom technicznym. Zdaniem zamawiającego wymogi te będzie spełniać np. stosowny dokument producenta komputera – oświadczenie wraz z raportem badawczym wykonanym przez notyfikowane laboratorium. Dopuszcza się dokumenty techniczne w języku angielskim.</w:t>
            </w:r>
          </w:p>
        </w:tc>
      </w:tr>
      <w:tr w:rsidR="00914739" w:rsidTr="00914739">
        <w:tc>
          <w:tcPr>
            <w:tcW w:w="2711" w:type="dxa"/>
            <w:tcBorders>
              <w:top w:val="single" w:sz="4" w:space="0" w:color="auto"/>
              <w:left w:val="single" w:sz="4" w:space="0" w:color="auto"/>
              <w:bottom w:val="single" w:sz="4" w:space="0" w:color="auto"/>
              <w:right w:val="single" w:sz="4" w:space="0" w:color="auto"/>
            </w:tcBorders>
            <w:hideMark/>
          </w:tcPr>
          <w:p w:rsidR="00914739" w:rsidRDefault="00914739">
            <w:pPr>
              <w:spacing w:before="0" w:line="240" w:lineRule="auto"/>
              <w:ind w:left="0" w:firstLine="0"/>
              <w:jc w:val="left"/>
              <w:rPr>
                <w:rFonts w:ascii="Arial" w:hAnsi="Arial" w:cs="Arial"/>
                <w:b/>
                <w:sz w:val="18"/>
                <w:szCs w:val="18"/>
              </w:rPr>
            </w:pPr>
            <w:r>
              <w:rPr>
                <w:rFonts w:ascii="Arial" w:hAnsi="Arial" w:cs="Arial"/>
                <w:b/>
                <w:sz w:val="18"/>
                <w:szCs w:val="18"/>
              </w:rPr>
              <w:t>Gwarancja i wsparcie</w:t>
            </w:r>
          </w:p>
        </w:tc>
        <w:tc>
          <w:tcPr>
            <w:tcW w:w="6440" w:type="dxa"/>
            <w:tcBorders>
              <w:top w:val="single" w:sz="4" w:space="0" w:color="auto"/>
              <w:left w:val="single" w:sz="4" w:space="0" w:color="auto"/>
              <w:bottom w:val="single" w:sz="4" w:space="0" w:color="auto"/>
              <w:right w:val="single" w:sz="4" w:space="0" w:color="auto"/>
            </w:tcBorders>
            <w:hideMark/>
          </w:tcPr>
          <w:p w:rsidR="00914739" w:rsidRDefault="00914739" w:rsidP="00914739">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firma serwisująca musi posiadać autoryzację producenta komputera na świadczenie usług serwisowych,</w:t>
            </w:r>
          </w:p>
          <w:p w:rsidR="00914739" w:rsidRDefault="00914739" w:rsidP="00914739">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5 lat na części i robociznę, </w:t>
            </w:r>
          </w:p>
          <w:p w:rsidR="00914739" w:rsidRDefault="00914739" w:rsidP="00914739">
            <w:pPr>
              <w:pStyle w:val="Akapitzlist"/>
              <w:numPr>
                <w:ilvl w:val="0"/>
                <w:numId w:val="28"/>
              </w:numPr>
              <w:suppressAutoHyphens w:val="0"/>
              <w:spacing w:before="0" w:line="240" w:lineRule="auto"/>
              <w:ind w:left="397" w:hanging="227"/>
              <w:jc w:val="left"/>
              <w:rPr>
                <w:rFonts w:ascii="Arial" w:hAnsi="Arial" w:cs="Arial"/>
                <w:sz w:val="18"/>
                <w:szCs w:val="18"/>
                <w:lang w:val="en-US"/>
              </w:rPr>
            </w:pPr>
            <w:r>
              <w:rPr>
                <w:rFonts w:ascii="Arial" w:hAnsi="Arial" w:cs="Arial"/>
                <w:sz w:val="18"/>
                <w:szCs w:val="18"/>
                <w:lang w:val="en-US"/>
              </w:rPr>
              <w:t>next business day, on site,</w:t>
            </w:r>
          </w:p>
          <w:p w:rsidR="00914739" w:rsidRDefault="00914739" w:rsidP="00914739">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możliwość sprawdzenia aktualnego okresu i poziomu wsparcia technicznego za pomocą strony internetowej producenta komputera,</w:t>
            </w:r>
          </w:p>
          <w:p w:rsidR="00914739" w:rsidRDefault="00914739" w:rsidP="00914739">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możliwość pobrania aktualnych wersji sterowników oraz firmware za pośrednictwem strony internetowej producenta komputera również dla urządzeń z nieaktywnym wsparciem, </w:t>
            </w:r>
          </w:p>
          <w:p w:rsidR="00914739" w:rsidRDefault="00914739" w:rsidP="00914739">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realizacja wsparcia oraz zgłaszanie usterek poprzez ogólnopolską, telefoniczna infolinię techniczną oraz poprzez dedykowany bezpłatny portal online umożliwiający zarządzanie zgłoszeniami</w:t>
            </w:r>
          </w:p>
        </w:tc>
      </w:tr>
    </w:tbl>
    <w:p w:rsidR="00914739" w:rsidRDefault="00914739" w:rsidP="00914739">
      <w:pPr>
        <w:spacing w:before="0" w:line="240" w:lineRule="auto"/>
        <w:ind w:left="0" w:firstLine="0"/>
        <w:contextualSpacing/>
        <w:rPr>
          <w:rFonts w:ascii="Arial" w:hAnsi="Arial" w:cs="Arial"/>
          <w:sz w:val="18"/>
          <w:szCs w:val="18"/>
        </w:rPr>
      </w:pPr>
    </w:p>
    <w:p w:rsidR="00914739" w:rsidRDefault="00914739" w:rsidP="00914739">
      <w:pPr>
        <w:spacing w:before="0" w:line="240" w:lineRule="auto"/>
        <w:ind w:left="0" w:firstLine="0"/>
        <w:contextualSpacing/>
        <w:rPr>
          <w:rFonts w:ascii="Arial" w:hAnsi="Arial" w:cs="Arial"/>
          <w:sz w:val="18"/>
          <w:szCs w:val="18"/>
        </w:rPr>
      </w:pPr>
      <w:r>
        <w:rPr>
          <w:rFonts w:ascii="Arial" w:hAnsi="Arial" w:cs="Arial"/>
          <w:sz w:val="18"/>
          <w:szCs w:val="18"/>
        </w:rPr>
        <w:t>Katarzyna Staszak, 61 665 3771</w:t>
      </w:r>
    </w:p>
    <w:p w:rsidR="00914739" w:rsidRDefault="00914739" w:rsidP="00914739">
      <w:pPr>
        <w:keepNext/>
        <w:spacing w:before="0" w:line="240" w:lineRule="auto"/>
        <w:ind w:left="0" w:firstLine="0"/>
        <w:contextualSpacing/>
        <w:rPr>
          <w:rFonts w:ascii="Arial" w:hAnsi="Arial" w:cs="Arial"/>
          <w:sz w:val="18"/>
          <w:szCs w:val="18"/>
        </w:rPr>
      </w:pPr>
      <w:r>
        <w:rPr>
          <w:rFonts w:ascii="Arial" w:hAnsi="Arial" w:cs="Arial"/>
          <w:sz w:val="18"/>
          <w:szCs w:val="18"/>
        </w:rPr>
        <w:t>…………………………………………………</w:t>
      </w:r>
    </w:p>
    <w:p w:rsidR="00914739" w:rsidRDefault="00914739" w:rsidP="00914739">
      <w:pPr>
        <w:keepNext/>
        <w:spacing w:before="0" w:line="240" w:lineRule="auto"/>
        <w:ind w:left="0" w:firstLine="0"/>
        <w:contextualSpacing/>
        <w:rPr>
          <w:rFonts w:ascii="Arial" w:hAnsi="Arial" w:cs="Arial"/>
          <w:sz w:val="18"/>
          <w:szCs w:val="18"/>
        </w:rPr>
      </w:pPr>
      <w:r>
        <w:rPr>
          <w:rFonts w:ascii="Arial" w:hAnsi="Arial" w:cs="Arial"/>
          <w:sz w:val="18"/>
          <w:szCs w:val="18"/>
        </w:rPr>
        <w:t>Osoby zainteresowane zakupem, nr telefonu</w:t>
      </w:r>
    </w:p>
    <w:p w:rsidR="00914739" w:rsidRDefault="00914739">
      <w:pPr>
        <w:suppressAutoHyphens w:val="0"/>
        <w:spacing w:before="0" w:after="160" w:line="259" w:lineRule="auto"/>
        <w:ind w:left="0" w:firstLine="0"/>
        <w:jc w:val="left"/>
        <w:rPr>
          <w:rFonts w:ascii="Arial" w:eastAsia="Lucida Sans Unicode" w:hAnsi="Arial" w:cs="Mangal"/>
          <w:b/>
          <w:kern w:val="3"/>
          <w:sz w:val="24"/>
          <w:szCs w:val="24"/>
          <w:lang w:eastAsia="zh-CN" w:bidi="hi-IN"/>
        </w:rPr>
      </w:pPr>
      <w:r>
        <w:rPr>
          <w:rFonts w:ascii="Arial" w:eastAsia="Lucida Sans Unicode" w:hAnsi="Arial" w:cs="Mangal"/>
          <w:b/>
          <w:kern w:val="3"/>
          <w:sz w:val="24"/>
          <w:szCs w:val="24"/>
          <w:lang w:eastAsia="zh-CN" w:bidi="hi-IN"/>
        </w:rPr>
        <w:br w:type="page"/>
      </w:r>
    </w:p>
    <w:p w:rsidR="00914739" w:rsidRPr="006639F1" w:rsidRDefault="00914739" w:rsidP="00914739">
      <w:pPr>
        <w:suppressAutoHyphens w:val="0"/>
        <w:spacing w:before="0" w:after="160" w:line="259" w:lineRule="auto"/>
        <w:ind w:left="0" w:firstLine="0"/>
        <w:jc w:val="right"/>
        <w:rPr>
          <w:b/>
          <w:u w:val="single"/>
        </w:rPr>
      </w:pPr>
      <w:r w:rsidRPr="00A44229">
        <w:rPr>
          <w:b/>
          <w:u w:val="single"/>
        </w:rPr>
        <w:t xml:space="preserve">Załącznik </w:t>
      </w:r>
      <w:r>
        <w:rPr>
          <w:b/>
          <w:u w:val="single"/>
        </w:rPr>
        <w:t>5</w:t>
      </w:r>
      <w:r w:rsidR="00C70DE5">
        <w:rPr>
          <w:b/>
          <w:u w:val="single"/>
        </w:rPr>
        <w:t>5</w:t>
      </w:r>
    </w:p>
    <w:p w:rsidR="00C41790" w:rsidRDefault="00C41790" w:rsidP="00C41790">
      <w:pPr>
        <w:spacing w:before="0" w:line="240" w:lineRule="auto"/>
        <w:ind w:left="0" w:firstLine="0"/>
        <w:contextualSpacing/>
        <w:rPr>
          <w:rFonts w:ascii="Arial" w:hAnsi="Arial" w:cs="Arial"/>
          <w:szCs w:val="18"/>
        </w:rPr>
      </w:pPr>
      <w:r>
        <w:rPr>
          <w:rFonts w:ascii="Arial" w:hAnsi="Arial" w:cs="Arial"/>
          <w:szCs w:val="18"/>
        </w:rPr>
        <w:t>Instytut Elektroenergetyki</w:t>
      </w:r>
    </w:p>
    <w:p w:rsidR="00C41790" w:rsidRDefault="00C41790" w:rsidP="00C41790">
      <w:pPr>
        <w:spacing w:before="0" w:line="240" w:lineRule="auto"/>
        <w:ind w:left="0" w:firstLine="0"/>
        <w:contextualSpacing/>
        <w:rPr>
          <w:rFonts w:ascii="Arial" w:hAnsi="Arial" w:cs="Arial"/>
          <w:szCs w:val="18"/>
        </w:rPr>
      </w:pPr>
      <w:r>
        <w:rPr>
          <w:rFonts w:ascii="Arial" w:hAnsi="Arial" w:cs="Arial"/>
          <w:szCs w:val="18"/>
        </w:rPr>
        <w:t>Politechnika Poznańska</w:t>
      </w:r>
    </w:p>
    <w:p w:rsidR="00C41790" w:rsidRDefault="00C41790" w:rsidP="00C41790">
      <w:pPr>
        <w:spacing w:before="0" w:line="240" w:lineRule="auto"/>
        <w:ind w:left="0" w:firstLine="0"/>
        <w:contextualSpacing/>
        <w:rPr>
          <w:rFonts w:ascii="Arial" w:hAnsi="Arial" w:cs="Arial"/>
          <w:szCs w:val="18"/>
        </w:rPr>
      </w:pPr>
      <w:r>
        <w:rPr>
          <w:rFonts w:ascii="Arial" w:hAnsi="Arial" w:cs="Arial"/>
          <w:szCs w:val="18"/>
        </w:rPr>
        <w:t>ul. Piotrowo 3A</w:t>
      </w:r>
    </w:p>
    <w:p w:rsidR="00C41790" w:rsidRDefault="00C41790" w:rsidP="00C41790">
      <w:pPr>
        <w:spacing w:before="0" w:line="240" w:lineRule="auto"/>
        <w:ind w:left="0" w:firstLine="0"/>
        <w:contextualSpacing/>
        <w:rPr>
          <w:rFonts w:ascii="Arial" w:hAnsi="Arial" w:cs="Arial"/>
          <w:szCs w:val="18"/>
        </w:rPr>
      </w:pPr>
      <w:r>
        <w:rPr>
          <w:rFonts w:ascii="Arial" w:hAnsi="Arial" w:cs="Arial"/>
          <w:szCs w:val="18"/>
        </w:rPr>
        <w:t>60-965 Poznań</w:t>
      </w:r>
    </w:p>
    <w:p w:rsidR="00C41790" w:rsidRDefault="00C41790" w:rsidP="00C41790">
      <w:pPr>
        <w:spacing w:before="0" w:line="240" w:lineRule="auto"/>
        <w:ind w:left="0" w:firstLine="0"/>
        <w:contextualSpacing/>
        <w:rPr>
          <w:rFonts w:ascii="Arial" w:hAnsi="Arial" w:cs="Arial"/>
          <w:sz w:val="18"/>
          <w:szCs w:val="18"/>
        </w:rPr>
      </w:pPr>
      <w:r>
        <w:rPr>
          <w:rFonts w:ascii="Arial" w:hAnsi="Arial" w:cs="Arial"/>
          <w:sz w:val="18"/>
          <w:szCs w:val="18"/>
        </w:rPr>
        <w:t>nazwa jednostki zamawiającej, adres</w:t>
      </w:r>
    </w:p>
    <w:p w:rsidR="00C41790" w:rsidRDefault="00C41790" w:rsidP="00C41790">
      <w:pPr>
        <w:spacing w:before="0" w:line="240" w:lineRule="auto"/>
        <w:ind w:left="0" w:firstLine="0"/>
        <w:contextualSpacing/>
        <w:rPr>
          <w:rFonts w:ascii="Arial" w:hAnsi="Arial" w:cs="Arial"/>
          <w:sz w:val="18"/>
          <w:szCs w:val="18"/>
        </w:rPr>
      </w:pPr>
    </w:p>
    <w:p w:rsidR="00C41790" w:rsidRDefault="00C41790" w:rsidP="00C41790">
      <w:pPr>
        <w:spacing w:before="0" w:line="240" w:lineRule="auto"/>
        <w:ind w:left="0" w:firstLine="0"/>
        <w:contextualSpacing/>
        <w:rPr>
          <w:rFonts w:ascii="Arial" w:hAnsi="Arial" w:cs="Arial"/>
        </w:rPr>
      </w:pPr>
      <w:r>
        <w:rPr>
          <w:rFonts w:ascii="Arial" w:hAnsi="Arial" w:cs="Arial"/>
        </w:rPr>
        <w:t>Jeden zestaw komputerowy o parametrach:</w:t>
      </w:r>
    </w:p>
    <w:tbl>
      <w:tblPr>
        <w:tblStyle w:val="Tabela-Siatka"/>
        <w:tblW w:w="9150" w:type="dxa"/>
        <w:tblInd w:w="113" w:type="dxa"/>
        <w:tblLayout w:type="fixed"/>
        <w:tblCellMar>
          <w:top w:w="108" w:type="dxa"/>
          <w:bottom w:w="108" w:type="dxa"/>
        </w:tblCellMar>
        <w:tblLook w:val="04A0" w:firstRow="1" w:lastRow="0" w:firstColumn="1" w:lastColumn="0" w:noHBand="0" w:noVBand="1"/>
      </w:tblPr>
      <w:tblGrid>
        <w:gridCol w:w="2711"/>
        <w:gridCol w:w="6439"/>
      </w:tblGrid>
      <w:tr w:rsidR="00C41790" w:rsidTr="00C41790">
        <w:tc>
          <w:tcPr>
            <w:tcW w:w="2711" w:type="dxa"/>
            <w:tcBorders>
              <w:top w:val="single" w:sz="4" w:space="0" w:color="auto"/>
              <w:left w:val="single" w:sz="4" w:space="0" w:color="auto"/>
              <w:bottom w:val="single" w:sz="4" w:space="0" w:color="auto"/>
              <w:right w:val="single" w:sz="4" w:space="0" w:color="auto"/>
            </w:tcBorders>
            <w:hideMark/>
          </w:tcPr>
          <w:p w:rsidR="00C41790" w:rsidRDefault="00C41790">
            <w:pPr>
              <w:spacing w:before="0" w:line="240" w:lineRule="auto"/>
              <w:ind w:left="0" w:firstLine="0"/>
              <w:contextualSpacing/>
              <w:jc w:val="center"/>
              <w:rPr>
                <w:rFonts w:ascii="Arial" w:hAnsi="Arial" w:cs="Arial"/>
                <w:b/>
                <w:sz w:val="20"/>
                <w:szCs w:val="20"/>
              </w:rPr>
            </w:pPr>
            <w:r>
              <w:rPr>
                <w:rFonts w:ascii="Arial" w:hAnsi="Arial" w:cs="Arial"/>
                <w:b/>
                <w:sz w:val="20"/>
                <w:szCs w:val="20"/>
              </w:rPr>
              <w:t>WYSZCZEGÓLNIENIE</w:t>
            </w:r>
          </w:p>
        </w:tc>
        <w:tc>
          <w:tcPr>
            <w:tcW w:w="6440" w:type="dxa"/>
            <w:tcBorders>
              <w:top w:val="single" w:sz="4" w:space="0" w:color="auto"/>
              <w:left w:val="single" w:sz="4" w:space="0" w:color="auto"/>
              <w:bottom w:val="single" w:sz="4" w:space="0" w:color="auto"/>
              <w:right w:val="single" w:sz="4" w:space="0" w:color="auto"/>
            </w:tcBorders>
            <w:hideMark/>
          </w:tcPr>
          <w:p w:rsidR="00C41790" w:rsidRDefault="00C41790">
            <w:pPr>
              <w:spacing w:before="0" w:line="240" w:lineRule="auto"/>
              <w:ind w:left="0" w:firstLine="0"/>
              <w:contextualSpacing/>
              <w:jc w:val="center"/>
              <w:rPr>
                <w:rFonts w:ascii="Arial" w:hAnsi="Arial" w:cs="Arial"/>
                <w:b/>
                <w:sz w:val="20"/>
                <w:szCs w:val="20"/>
              </w:rPr>
            </w:pPr>
            <w:r>
              <w:rPr>
                <w:rFonts w:ascii="Arial" w:hAnsi="Arial" w:cs="Arial"/>
                <w:b/>
                <w:sz w:val="20"/>
                <w:szCs w:val="20"/>
              </w:rPr>
              <w:t>WYMAGANIA</w:t>
            </w:r>
          </w:p>
        </w:tc>
      </w:tr>
      <w:tr w:rsidR="00C41790" w:rsidTr="00C41790">
        <w:tc>
          <w:tcPr>
            <w:tcW w:w="2711" w:type="dxa"/>
            <w:tcBorders>
              <w:top w:val="single" w:sz="4" w:space="0" w:color="auto"/>
              <w:left w:val="single" w:sz="4" w:space="0" w:color="auto"/>
              <w:bottom w:val="single" w:sz="4" w:space="0" w:color="auto"/>
              <w:right w:val="single" w:sz="4" w:space="0" w:color="auto"/>
            </w:tcBorders>
            <w:hideMark/>
          </w:tcPr>
          <w:p w:rsidR="00C41790" w:rsidRDefault="00C41790">
            <w:pPr>
              <w:spacing w:before="0" w:line="240" w:lineRule="auto"/>
              <w:ind w:left="0" w:firstLine="0"/>
              <w:contextualSpacing/>
              <w:jc w:val="left"/>
              <w:rPr>
                <w:rFonts w:ascii="Arial" w:hAnsi="Arial" w:cs="Arial"/>
                <w:b/>
                <w:sz w:val="18"/>
                <w:szCs w:val="18"/>
              </w:rPr>
            </w:pPr>
            <w:r>
              <w:rPr>
                <w:rFonts w:ascii="Arial" w:hAnsi="Arial" w:cs="Arial"/>
                <w:b/>
                <w:sz w:val="18"/>
                <w:szCs w:val="18"/>
              </w:rPr>
              <w:t>Płyta główna</w:t>
            </w:r>
          </w:p>
        </w:tc>
        <w:tc>
          <w:tcPr>
            <w:tcW w:w="6440" w:type="dxa"/>
            <w:tcBorders>
              <w:top w:val="single" w:sz="4" w:space="0" w:color="auto"/>
              <w:left w:val="single" w:sz="4" w:space="0" w:color="auto"/>
              <w:bottom w:val="single" w:sz="4" w:space="0" w:color="auto"/>
              <w:right w:val="single" w:sz="4" w:space="0" w:color="auto"/>
            </w:tcBorders>
            <w:hideMark/>
          </w:tcPr>
          <w:p w:rsidR="00C41790" w:rsidRDefault="00C41790" w:rsidP="00C41790">
            <w:pPr>
              <w:pStyle w:val="Akapitzlist"/>
              <w:numPr>
                <w:ilvl w:val="0"/>
                <w:numId w:val="18"/>
              </w:numPr>
              <w:suppressAutoHyphens w:val="0"/>
              <w:spacing w:before="0" w:line="240" w:lineRule="auto"/>
              <w:ind w:left="397" w:hanging="227"/>
              <w:jc w:val="left"/>
              <w:rPr>
                <w:rFonts w:ascii="Arial" w:hAnsi="Arial" w:cs="Arial"/>
                <w:sz w:val="18"/>
                <w:szCs w:val="18"/>
              </w:rPr>
            </w:pPr>
            <w:r>
              <w:rPr>
                <w:rFonts w:ascii="Arial" w:hAnsi="Arial" w:cs="Arial"/>
                <w:sz w:val="18"/>
                <w:szCs w:val="18"/>
              </w:rPr>
              <w:t>ATX</w:t>
            </w:r>
          </w:p>
          <w:p w:rsidR="00C41790" w:rsidRDefault="00C41790" w:rsidP="00C41790">
            <w:pPr>
              <w:pStyle w:val="Akapitzlist"/>
              <w:numPr>
                <w:ilvl w:val="0"/>
                <w:numId w:val="18"/>
              </w:numPr>
              <w:suppressAutoHyphens w:val="0"/>
              <w:spacing w:before="0" w:line="240" w:lineRule="auto"/>
              <w:ind w:left="397" w:hanging="227"/>
              <w:jc w:val="left"/>
              <w:rPr>
                <w:rFonts w:ascii="Arial" w:hAnsi="Arial" w:cs="Arial"/>
                <w:sz w:val="18"/>
                <w:szCs w:val="18"/>
              </w:rPr>
            </w:pPr>
            <w:r>
              <w:rPr>
                <w:rFonts w:ascii="Arial" w:hAnsi="Arial" w:cs="Arial"/>
                <w:sz w:val="18"/>
                <w:szCs w:val="18"/>
              </w:rPr>
              <w:t>sekcja zasilania procesora w całości chłodzona radiatorem,</w:t>
            </w:r>
          </w:p>
          <w:p w:rsidR="00C41790" w:rsidRDefault="00C41790" w:rsidP="00C41790">
            <w:pPr>
              <w:pStyle w:val="Akapitzlist"/>
              <w:numPr>
                <w:ilvl w:val="0"/>
                <w:numId w:val="18"/>
              </w:numPr>
              <w:suppressAutoHyphens w:val="0"/>
              <w:spacing w:before="0" w:line="240" w:lineRule="auto"/>
              <w:ind w:left="397" w:hanging="227"/>
              <w:jc w:val="left"/>
              <w:rPr>
                <w:rFonts w:ascii="Arial" w:hAnsi="Arial" w:cs="Arial"/>
                <w:sz w:val="18"/>
                <w:szCs w:val="18"/>
              </w:rPr>
            </w:pPr>
            <w:r>
              <w:rPr>
                <w:rFonts w:ascii="Arial" w:hAnsi="Arial" w:cs="Arial"/>
                <w:sz w:val="18"/>
                <w:szCs w:val="18"/>
              </w:rPr>
              <w:t>co najmniej 4 porty SATA III,</w:t>
            </w:r>
          </w:p>
          <w:p w:rsidR="00C41790" w:rsidRDefault="00C41790" w:rsidP="00C41790">
            <w:pPr>
              <w:pStyle w:val="Akapitzlist"/>
              <w:numPr>
                <w:ilvl w:val="0"/>
                <w:numId w:val="18"/>
              </w:numPr>
              <w:suppressAutoHyphens w:val="0"/>
              <w:spacing w:before="0" w:line="240" w:lineRule="auto"/>
              <w:ind w:left="397" w:hanging="227"/>
              <w:jc w:val="left"/>
              <w:rPr>
                <w:rFonts w:ascii="Arial" w:hAnsi="Arial" w:cs="Arial"/>
                <w:sz w:val="18"/>
                <w:szCs w:val="18"/>
              </w:rPr>
            </w:pPr>
            <w:r>
              <w:rPr>
                <w:rFonts w:ascii="Arial" w:hAnsi="Arial" w:cs="Arial"/>
                <w:sz w:val="18"/>
                <w:szCs w:val="18"/>
              </w:rPr>
              <w:t>co najmniej 1x PCI Express 3.0 x16,</w:t>
            </w:r>
          </w:p>
          <w:p w:rsidR="00C41790" w:rsidRDefault="00C41790" w:rsidP="00C41790">
            <w:pPr>
              <w:pStyle w:val="Akapitzlist"/>
              <w:numPr>
                <w:ilvl w:val="0"/>
                <w:numId w:val="18"/>
              </w:numPr>
              <w:suppressAutoHyphens w:val="0"/>
              <w:spacing w:before="0" w:line="240" w:lineRule="auto"/>
              <w:ind w:left="397" w:hanging="227"/>
              <w:jc w:val="left"/>
              <w:rPr>
                <w:rFonts w:ascii="Arial" w:hAnsi="Arial" w:cs="Arial"/>
                <w:sz w:val="18"/>
                <w:szCs w:val="18"/>
              </w:rPr>
            </w:pPr>
            <w:r>
              <w:rPr>
                <w:rFonts w:ascii="Arial" w:hAnsi="Arial" w:cs="Arial"/>
                <w:sz w:val="18"/>
                <w:szCs w:val="18"/>
              </w:rPr>
              <w:t>min. 1x PCI Express x1 które nie może być przysłonięte w przypadku montażu dwustolowej karty grafiki w gnieździe PCI Express x16 elektrycznie</w:t>
            </w:r>
          </w:p>
          <w:p w:rsidR="00C41790" w:rsidRDefault="00C41790" w:rsidP="00C41790">
            <w:pPr>
              <w:pStyle w:val="Akapitzlist"/>
              <w:numPr>
                <w:ilvl w:val="0"/>
                <w:numId w:val="18"/>
              </w:numPr>
              <w:suppressAutoHyphens w:val="0"/>
              <w:spacing w:before="0" w:line="240" w:lineRule="auto"/>
              <w:ind w:left="397" w:hanging="227"/>
              <w:jc w:val="left"/>
              <w:rPr>
                <w:rFonts w:ascii="Arial" w:hAnsi="Arial" w:cs="Arial"/>
                <w:sz w:val="18"/>
                <w:szCs w:val="18"/>
              </w:rPr>
            </w:pPr>
            <w:r>
              <w:rPr>
                <w:rFonts w:ascii="Arial" w:hAnsi="Arial" w:cs="Arial"/>
                <w:sz w:val="18"/>
                <w:szCs w:val="18"/>
              </w:rPr>
              <w:t>co najmniej 6 złączy USB na panelu I/O płyty głównej w tym: co najmniej jedno gniazdo USB typ C, co najmniej 1 gniazdo USB typ A  w standardzie 3.2 gen 2 lub nowszym, 2 porty USB typ A w standardzie 3.2 gen. 1 lub nowszym,</w:t>
            </w:r>
          </w:p>
          <w:p w:rsidR="00C41790" w:rsidRDefault="00C41790" w:rsidP="00C41790">
            <w:pPr>
              <w:pStyle w:val="Akapitzlist"/>
              <w:numPr>
                <w:ilvl w:val="0"/>
                <w:numId w:val="18"/>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co najmniej jedno wewnętrzne złącze USB 3, </w:t>
            </w:r>
          </w:p>
          <w:p w:rsidR="00C41790" w:rsidRDefault="00C41790" w:rsidP="00C41790">
            <w:pPr>
              <w:pStyle w:val="Akapitzlist"/>
              <w:numPr>
                <w:ilvl w:val="0"/>
                <w:numId w:val="18"/>
              </w:numPr>
              <w:suppressAutoHyphens w:val="0"/>
              <w:spacing w:before="0" w:line="240" w:lineRule="auto"/>
              <w:ind w:left="397" w:hanging="227"/>
              <w:jc w:val="left"/>
              <w:rPr>
                <w:rFonts w:ascii="Arial" w:hAnsi="Arial" w:cs="Arial"/>
                <w:sz w:val="18"/>
                <w:szCs w:val="18"/>
              </w:rPr>
            </w:pPr>
            <w:r>
              <w:rPr>
                <w:rFonts w:ascii="Arial" w:hAnsi="Arial" w:cs="Arial"/>
                <w:sz w:val="18"/>
                <w:szCs w:val="18"/>
              </w:rPr>
              <w:t>co najmniej 4 gniazda pamięci RAM,</w:t>
            </w:r>
          </w:p>
          <w:p w:rsidR="00C41790" w:rsidRDefault="00C41790" w:rsidP="00C41790">
            <w:pPr>
              <w:pStyle w:val="Akapitzlist"/>
              <w:numPr>
                <w:ilvl w:val="0"/>
                <w:numId w:val="18"/>
              </w:numPr>
              <w:suppressAutoHyphens w:val="0"/>
              <w:spacing w:before="0" w:line="240" w:lineRule="auto"/>
              <w:ind w:left="397" w:hanging="227"/>
              <w:jc w:val="left"/>
              <w:rPr>
                <w:rFonts w:ascii="Arial" w:hAnsi="Arial" w:cs="Arial"/>
                <w:sz w:val="18"/>
                <w:szCs w:val="18"/>
              </w:rPr>
            </w:pPr>
            <w:r>
              <w:rPr>
                <w:rFonts w:ascii="Arial" w:hAnsi="Arial" w:cs="Arial"/>
                <w:sz w:val="18"/>
                <w:szCs w:val="18"/>
              </w:rPr>
              <w:t>obsługa IOMMU,</w:t>
            </w:r>
          </w:p>
        </w:tc>
      </w:tr>
      <w:tr w:rsidR="00C41790" w:rsidTr="00C41790">
        <w:tc>
          <w:tcPr>
            <w:tcW w:w="2711" w:type="dxa"/>
            <w:tcBorders>
              <w:top w:val="single" w:sz="4" w:space="0" w:color="auto"/>
              <w:left w:val="single" w:sz="4" w:space="0" w:color="auto"/>
              <w:bottom w:val="single" w:sz="4" w:space="0" w:color="auto"/>
              <w:right w:val="single" w:sz="4" w:space="0" w:color="auto"/>
            </w:tcBorders>
            <w:hideMark/>
          </w:tcPr>
          <w:p w:rsidR="00C41790" w:rsidRDefault="00C41790">
            <w:pPr>
              <w:spacing w:before="0" w:line="240" w:lineRule="auto"/>
              <w:ind w:left="0" w:firstLine="0"/>
              <w:contextualSpacing/>
              <w:jc w:val="left"/>
              <w:rPr>
                <w:rFonts w:ascii="Arial" w:hAnsi="Arial" w:cs="Arial"/>
                <w:b/>
                <w:sz w:val="18"/>
                <w:szCs w:val="18"/>
              </w:rPr>
            </w:pPr>
            <w:r>
              <w:rPr>
                <w:rFonts w:ascii="Arial" w:hAnsi="Arial" w:cs="Arial"/>
                <w:b/>
                <w:sz w:val="18"/>
                <w:szCs w:val="18"/>
              </w:rPr>
              <w:t>Procesor</w:t>
            </w:r>
          </w:p>
        </w:tc>
        <w:tc>
          <w:tcPr>
            <w:tcW w:w="6440" w:type="dxa"/>
            <w:tcBorders>
              <w:top w:val="single" w:sz="4" w:space="0" w:color="auto"/>
              <w:left w:val="single" w:sz="4" w:space="0" w:color="auto"/>
              <w:bottom w:val="single" w:sz="4" w:space="0" w:color="auto"/>
              <w:right w:val="single" w:sz="4" w:space="0" w:color="auto"/>
            </w:tcBorders>
            <w:hideMark/>
          </w:tcPr>
          <w:p w:rsidR="00C41790" w:rsidRDefault="00C41790" w:rsidP="00C41790">
            <w:pPr>
              <w:pStyle w:val="Akapitzlist"/>
              <w:numPr>
                <w:ilvl w:val="0"/>
                <w:numId w:val="19"/>
              </w:numPr>
              <w:suppressAutoHyphens w:val="0"/>
              <w:spacing w:before="0" w:line="240" w:lineRule="auto"/>
              <w:ind w:left="397" w:hanging="227"/>
              <w:jc w:val="left"/>
              <w:rPr>
                <w:rFonts w:ascii="Arial" w:hAnsi="Arial" w:cs="Arial"/>
                <w:sz w:val="18"/>
                <w:szCs w:val="18"/>
              </w:rPr>
            </w:pPr>
            <w:r>
              <w:rPr>
                <w:rFonts w:ascii="Arial" w:hAnsi="Arial" w:cs="Arial"/>
                <w:sz w:val="18"/>
                <w:szCs w:val="18"/>
              </w:rPr>
              <w:t>co najmniej 8 rdzeni,</w:t>
            </w:r>
          </w:p>
          <w:p w:rsidR="00C41790" w:rsidRDefault="00C41790" w:rsidP="00C41790">
            <w:pPr>
              <w:pStyle w:val="Akapitzlist"/>
              <w:numPr>
                <w:ilvl w:val="0"/>
                <w:numId w:val="19"/>
              </w:numPr>
              <w:suppressAutoHyphens w:val="0"/>
              <w:spacing w:before="0" w:line="240" w:lineRule="auto"/>
              <w:ind w:left="397" w:hanging="227"/>
              <w:jc w:val="left"/>
              <w:rPr>
                <w:rFonts w:ascii="Arial" w:hAnsi="Arial" w:cs="Arial"/>
                <w:sz w:val="18"/>
                <w:szCs w:val="18"/>
              </w:rPr>
            </w:pPr>
            <w:r>
              <w:rPr>
                <w:rFonts w:ascii="Arial" w:hAnsi="Arial" w:cs="Arial"/>
                <w:sz w:val="18"/>
                <w:szCs w:val="18"/>
              </w:rPr>
              <w:t>wsparcie dla sprzętowej wirtualizacji,</w:t>
            </w:r>
          </w:p>
          <w:p w:rsidR="00C41790" w:rsidRDefault="00C41790" w:rsidP="00C41790">
            <w:pPr>
              <w:pStyle w:val="Akapitzlist"/>
              <w:numPr>
                <w:ilvl w:val="0"/>
                <w:numId w:val="19"/>
              </w:numPr>
              <w:suppressAutoHyphens w:val="0"/>
              <w:spacing w:before="0" w:line="240" w:lineRule="auto"/>
              <w:ind w:left="397" w:hanging="227"/>
              <w:jc w:val="left"/>
              <w:rPr>
                <w:rFonts w:ascii="Arial" w:hAnsi="Arial" w:cs="Arial"/>
                <w:sz w:val="18"/>
                <w:szCs w:val="18"/>
              </w:rPr>
            </w:pPr>
            <w:r>
              <w:rPr>
                <w:rFonts w:ascii="Arial" w:hAnsi="Arial" w:cs="Arial"/>
                <w:sz w:val="18"/>
                <w:szCs w:val="18"/>
              </w:rPr>
              <w:t>obsługa IOMMU,</w:t>
            </w:r>
          </w:p>
          <w:p w:rsidR="00C41790" w:rsidRDefault="00C41790" w:rsidP="00C41790">
            <w:pPr>
              <w:pStyle w:val="Akapitzlist"/>
              <w:numPr>
                <w:ilvl w:val="0"/>
                <w:numId w:val="19"/>
              </w:numPr>
              <w:suppressAutoHyphens w:val="0"/>
              <w:spacing w:before="0" w:line="240" w:lineRule="auto"/>
              <w:ind w:left="397" w:hanging="227"/>
              <w:jc w:val="left"/>
              <w:rPr>
                <w:rFonts w:ascii="Arial" w:hAnsi="Arial" w:cs="Arial"/>
                <w:sz w:val="18"/>
                <w:szCs w:val="18"/>
              </w:rPr>
            </w:pPr>
            <w:r>
              <w:rPr>
                <w:rFonts w:ascii="Arial" w:hAnsi="Arial" w:cs="Arial"/>
                <w:sz w:val="18"/>
                <w:szCs w:val="18"/>
              </w:rPr>
              <w:t>architektura x86-64bit,</w:t>
            </w:r>
          </w:p>
          <w:p w:rsidR="00C41790" w:rsidRDefault="00C41790" w:rsidP="00C41790">
            <w:pPr>
              <w:pStyle w:val="Akapitzlist"/>
              <w:numPr>
                <w:ilvl w:val="0"/>
                <w:numId w:val="19"/>
              </w:numPr>
              <w:suppressAutoHyphens w:val="0"/>
              <w:spacing w:before="0" w:line="240" w:lineRule="auto"/>
              <w:ind w:left="397" w:hanging="227"/>
              <w:jc w:val="left"/>
              <w:rPr>
                <w:rFonts w:ascii="Arial" w:hAnsi="Arial" w:cs="Arial"/>
                <w:sz w:val="18"/>
                <w:szCs w:val="18"/>
              </w:rPr>
            </w:pPr>
            <w:r>
              <w:rPr>
                <w:rFonts w:ascii="Arial" w:hAnsi="Arial" w:cs="Arial"/>
                <w:sz w:val="18"/>
                <w:szCs w:val="18"/>
              </w:rPr>
              <w:t>wynik w teście Geekbench 5 CPU Benchmark Multi-Core Score nie mniejszy niż 12000 punktów,</w:t>
            </w:r>
          </w:p>
        </w:tc>
      </w:tr>
      <w:tr w:rsidR="00C41790" w:rsidTr="00C41790">
        <w:tc>
          <w:tcPr>
            <w:tcW w:w="2711" w:type="dxa"/>
            <w:tcBorders>
              <w:top w:val="single" w:sz="4" w:space="0" w:color="auto"/>
              <w:left w:val="single" w:sz="4" w:space="0" w:color="auto"/>
              <w:bottom w:val="single" w:sz="4" w:space="0" w:color="auto"/>
              <w:right w:val="single" w:sz="4" w:space="0" w:color="auto"/>
            </w:tcBorders>
            <w:hideMark/>
          </w:tcPr>
          <w:p w:rsidR="00C41790" w:rsidRDefault="00C41790">
            <w:pPr>
              <w:spacing w:before="0" w:line="240" w:lineRule="auto"/>
              <w:ind w:left="0" w:firstLine="0"/>
              <w:contextualSpacing/>
              <w:jc w:val="left"/>
              <w:rPr>
                <w:rFonts w:ascii="Arial" w:hAnsi="Arial" w:cs="Arial"/>
                <w:b/>
                <w:sz w:val="18"/>
                <w:szCs w:val="18"/>
              </w:rPr>
            </w:pPr>
            <w:r>
              <w:rPr>
                <w:rFonts w:ascii="Arial" w:hAnsi="Arial" w:cs="Arial"/>
                <w:b/>
                <w:sz w:val="18"/>
                <w:szCs w:val="18"/>
              </w:rPr>
              <w:t>Chłodzenie procesora</w:t>
            </w:r>
          </w:p>
        </w:tc>
        <w:tc>
          <w:tcPr>
            <w:tcW w:w="6440" w:type="dxa"/>
            <w:tcBorders>
              <w:top w:val="single" w:sz="4" w:space="0" w:color="auto"/>
              <w:left w:val="single" w:sz="4" w:space="0" w:color="auto"/>
              <w:bottom w:val="single" w:sz="4" w:space="0" w:color="auto"/>
              <w:right w:val="single" w:sz="4" w:space="0" w:color="auto"/>
            </w:tcBorders>
            <w:hideMark/>
          </w:tcPr>
          <w:p w:rsidR="00C41790" w:rsidRDefault="00C41790" w:rsidP="00C41790">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typu tower,</w:t>
            </w:r>
          </w:p>
          <w:p w:rsidR="00C41790" w:rsidRDefault="00C41790" w:rsidP="00C41790">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co najmniej 4 rurki cieplne (heatpipe),</w:t>
            </w:r>
          </w:p>
          <w:p w:rsidR="00C41790" w:rsidRDefault="00C41790" w:rsidP="00C41790">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wentylator z PWM nie mniejszy niż 120mm,</w:t>
            </w:r>
          </w:p>
          <w:p w:rsidR="00C41790" w:rsidRDefault="00C41790" w:rsidP="00C41790">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maksymalna głośność wentylatora nie większa niż 23 dB/A</w:t>
            </w:r>
          </w:p>
          <w:p w:rsidR="00C41790" w:rsidRDefault="00C41790" w:rsidP="00C41790">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wentylator bez podświetlenia</w:t>
            </w:r>
          </w:p>
        </w:tc>
      </w:tr>
      <w:tr w:rsidR="00C41790" w:rsidTr="00C41790">
        <w:tc>
          <w:tcPr>
            <w:tcW w:w="2711" w:type="dxa"/>
            <w:tcBorders>
              <w:top w:val="single" w:sz="4" w:space="0" w:color="auto"/>
              <w:left w:val="single" w:sz="4" w:space="0" w:color="auto"/>
              <w:bottom w:val="single" w:sz="4" w:space="0" w:color="auto"/>
              <w:right w:val="single" w:sz="4" w:space="0" w:color="auto"/>
            </w:tcBorders>
            <w:hideMark/>
          </w:tcPr>
          <w:p w:rsidR="00C41790" w:rsidRDefault="00C41790">
            <w:pPr>
              <w:spacing w:before="0" w:line="240" w:lineRule="auto"/>
              <w:ind w:left="0" w:firstLine="0"/>
              <w:contextualSpacing/>
              <w:jc w:val="left"/>
              <w:rPr>
                <w:rFonts w:ascii="Arial" w:hAnsi="Arial" w:cs="Arial"/>
                <w:b/>
                <w:sz w:val="18"/>
                <w:szCs w:val="18"/>
              </w:rPr>
            </w:pPr>
            <w:r>
              <w:rPr>
                <w:rFonts w:ascii="Arial" w:hAnsi="Arial" w:cs="Arial"/>
                <w:b/>
                <w:sz w:val="18"/>
                <w:szCs w:val="18"/>
              </w:rPr>
              <w:t>Pamięć RAM</w:t>
            </w:r>
          </w:p>
        </w:tc>
        <w:tc>
          <w:tcPr>
            <w:tcW w:w="6440" w:type="dxa"/>
            <w:tcBorders>
              <w:top w:val="single" w:sz="4" w:space="0" w:color="auto"/>
              <w:left w:val="single" w:sz="4" w:space="0" w:color="auto"/>
              <w:bottom w:val="single" w:sz="4" w:space="0" w:color="auto"/>
              <w:right w:val="single" w:sz="4" w:space="0" w:color="auto"/>
            </w:tcBorders>
            <w:hideMark/>
          </w:tcPr>
          <w:p w:rsidR="00C41790" w:rsidRDefault="00C41790" w:rsidP="00C41790">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nie mniej niż 32GB (2x16GB),</w:t>
            </w:r>
          </w:p>
          <w:p w:rsidR="00C41790" w:rsidRDefault="00C41790" w:rsidP="00C41790">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pamięć o taktowaniu nie mniejszym niż maksymalne natywnie obsługiwane przez kontroler pamięci,</w:t>
            </w:r>
          </w:p>
          <w:p w:rsidR="00C41790" w:rsidRDefault="00C41790" w:rsidP="00C41790">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opóźnienie CL nie większe niż 16,</w:t>
            </w:r>
          </w:p>
        </w:tc>
      </w:tr>
      <w:tr w:rsidR="00C41790" w:rsidTr="00C41790">
        <w:tc>
          <w:tcPr>
            <w:tcW w:w="2711" w:type="dxa"/>
            <w:tcBorders>
              <w:top w:val="single" w:sz="4" w:space="0" w:color="auto"/>
              <w:left w:val="single" w:sz="4" w:space="0" w:color="auto"/>
              <w:bottom w:val="single" w:sz="4" w:space="0" w:color="auto"/>
              <w:right w:val="single" w:sz="4" w:space="0" w:color="auto"/>
            </w:tcBorders>
            <w:hideMark/>
          </w:tcPr>
          <w:p w:rsidR="00C41790" w:rsidRDefault="00C41790">
            <w:pPr>
              <w:spacing w:before="0" w:line="240" w:lineRule="auto"/>
              <w:ind w:left="0" w:firstLine="0"/>
              <w:contextualSpacing/>
              <w:jc w:val="left"/>
              <w:rPr>
                <w:rFonts w:ascii="Arial" w:hAnsi="Arial" w:cs="Arial"/>
                <w:b/>
                <w:sz w:val="18"/>
                <w:szCs w:val="18"/>
              </w:rPr>
            </w:pPr>
            <w:r>
              <w:rPr>
                <w:rFonts w:ascii="Arial" w:hAnsi="Arial" w:cs="Arial"/>
                <w:b/>
                <w:sz w:val="18"/>
                <w:szCs w:val="18"/>
              </w:rPr>
              <w:t>Dysk SSD</w:t>
            </w:r>
          </w:p>
        </w:tc>
        <w:tc>
          <w:tcPr>
            <w:tcW w:w="6440" w:type="dxa"/>
            <w:tcBorders>
              <w:top w:val="single" w:sz="4" w:space="0" w:color="auto"/>
              <w:left w:val="single" w:sz="4" w:space="0" w:color="auto"/>
              <w:bottom w:val="single" w:sz="4" w:space="0" w:color="auto"/>
              <w:right w:val="single" w:sz="4" w:space="0" w:color="auto"/>
            </w:tcBorders>
            <w:hideMark/>
          </w:tcPr>
          <w:p w:rsidR="00C41790" w:rsidRDefault="00C41790" w:rsidP="00C41790">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pojemność nie mniejsza niż 500GB,</w:t>
            </w:r>
          </w:p>
          <w:p w:rsidR="00C41790" w:rsidRDefault="00C41790" w:rsidP="00C41790">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złącze M.2 z obsługą NVMe,</w:t>
            </w:r>
          </w:p>
          <w:p w:rsidR="00C41790" w:rsidRDefault="00C41790" w:rsidP="00C41790">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synchroniczne kości 3D-NAND/V-NAND TLC lub MLC,</w:t>
            </w:r>
          </w:p>
          <w:p w:rsidR="00C41790" w:rsidRDefault="00C41790" w:rsidP="00C41790">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dysk musi posiadać wbudowaną pamięć DRAM,</w:t>
            </w:r>
          </w:p>
          <w:p w:rsidR="00C41790" w:rsidRDefault="00C41790" w:rsidP="00C41790">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dysk musi posiadać wbudowane mechanizmy ochrony danych oraz poprawność odczytu informacji,</w:t>
            </w:r>
          </w:p>
          <w:p w:rsidR="00C41790" w:rsidRDefault="00C41790" w:rsidP="00C41790">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prędkość odczytu nie mniejsza niż 3000MB/s, zapis nie mniejszy niż 2100MB/s,</w:t>
            </w:r>
          </w:p>
          <w:p w:rsidR="00C41790" w:rsidRDefault="00C41790" w:rsidP="00C41790">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TBW nie mniejsze niż 640TB,</w:t>
            </w:r>
          </w:p>
          <w:p w:rsidR="00C41790" w:rsidRDefault="00C41790" w:rsidP="00C41790">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Dołączony radiator,</w:t>
            </w:r>
          </w:p>
        </w:tc>
      </w:tr>
      <w:tr w:rsidR="00C41790" w:rsidTr="00C41790">
        <w:tc>
          <w:tcPr>
            <w:tcW w:w="2711" w:type="dxa"/>
            <w:tcBorders>
              <w:top w:val="single" w:sz="4" w:space="0" w:color="auto"/>
              <w:left w:val="single" w:sz="4" w:space="0" w:color="auto"/>
              <w:bottom w:val="single" w:sz="4" w:space="0" w:color="auto"/>
              <w:right w:val="single" w:sz="4" w:space="0" w:color="auto"/>
            </w:tcBorders>
            <w:hideMark/>
          </w:tcPr>
          <w:p w:rsidR="00C41790" w:rsidRDefault="00C41790">
            <w:pPr>
              <w:spacing w:before="0" w:line="240" w:lineRule="auto"/>
              <w:ind w:left="0" w:firstLine="0"/>
              <w:contextualSpacing/>
              <w:jc w:val="left"/>
              <w:rPr>
                <w:rFonts w:ascii="Arial" w:hAnsi="Arial" w:cs="Arial"/>
                <w:b/>
                <w:sz w:val="18"/>
                <w:szCs w:val="18"/>
              </w:rPr>
            </w:pPr>
            <w:r>
              <w:rPr>
                <w:rFonts w:ascii="Arial" w:hAnsi="Arial" w:cs="Arial"/>
                <w:b/>
                <w:sz w:val="18"/>
                <w:szCs w:val="18"/>
              </w:rPr>
              <w:t>Dysk HDD</w:t>
            </w:r>
          </w:p>
        </w:tc>
        <w:tc>
          <w:tcPr>
            <w:tcW w:w="6440" w:type="dxa"/>
            <w:tcBorders>
              <w:top w:val="single" w:sz="4" w:space="0" w:color="auto"/>
              <w:left w:val="single" w:sz="4" w:space="0" w:color="auto"/>
              <w:bottom w:val="single" w:sz="4" w:space="0" w:color="auto"/>
              <w:right w:val="single" w:sz="4" w:space="0" w:color="auto"/>
            </w:tcBorders>
          </w:tcPr>
          <w:p w:rsidR="00C41790" w:rsidRDefault="00C41790" w:rsidP="00C41790">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pojemność nie mniejsza niż 1TB,</w:t>
            </w:r>
          </w:p>
          <w:p w:rsidR="00C41790" w:rsidRDefault="00C41790" w:rsidP="00C41790">
            <w:pPr>
              <w:pStyle w:val="Akapitzlist"/>
              <w:numPr>
                <w:ilvl w:val="0"/>
                <w:numId w:val="20"/>
              </w:numPr>
              <w:suppressAutoHyphens w:val="0"/>
              <w:spacing w:before="0" w:line="240" w:lineRule="auto"/>
              <w:ind w:left="397" w:hanging="227"/>
              <w:jc w:val="left"/>
              <w:rPr>
                <w:rFonts w:ascii="Arial" w:hAnsi="Arial" w:cs="Arial"/>
                <w:sz w:val="18"/>
                <w:szCs w:val="18"/>
                <w:lang w:val="en-AU"/>
              </w:rPr>
            </w:pPr>
            <w:r>
              <w:rPr>
                <w:rFonts w:ascii="Arial" w:hAnsi="Arial" w:cs="Arial"/>
                <w:sz w:val="18"/>
                <w:szCs w:val="18"/>
                <w:lang w:val="en-AU"/>
              </w:rPr>
              <w:t>format 3.5 cala, interfejs SATA III,</w:t>
            </w:r>
          </w:p>
          <w:p w:rsidR="00C41790" w:rsidRDefault="00C41790">
            <w:pPr>
              <w:pStyle w:val="Akapitzlist"/>
              <w:spacing w:before="0" w:line="240" w:lineRule="auto"/>
              <w:ind w:left="397" w:firstLine="0"/>
              <w:jc w:val="left"/>
              <w:rPr>
                <w:rFonts w:ascii="Arial" w:hAnsi="Arial" w:cs="Arial"/>
                <w:sz w:val="18"/>
                <w:szCs w:val="18"/>
                <w:lang w:val="en-AU"/>
              </w:rPr>
            </w:pPr>
          </w:p>
        </w:tc>
      </w:tr>
      <w:tr w:rsidR="00C41790" w:rsidTr="00C41790">
        <w:tc>
          <w:tcPr>
            <w:tcW w:w="2711" w:type="dxa"/>
            <w:tcBorders>
              <w:top w:val="single" w:sz="4" w:space="0" w:color="auto"/>
              <w:left w:val="single" w:sz="4" w:space="0" w:color="auto"/>
              <w:bottom w:val="single" w:sz="4" w:space="0" w:color="auto"/>
              <w:right w:val="single" w:sz="4" w:space="0" w:color="auto"/>
            </w:tcBorders>
            <w:hideMark/>
          </w:tcPr>
          <w:p w:rsidR="00C41790" w:rsidRDefault="00C41790">
            <w:pPr>
              <w:spacing w:before="0" w:line="240" w:lineRule="auto"/>
              <w:ind w:left="0" w:firstLine="0"/>
              <w:contextualSpacing/>
              <w:jc w:val="left"/>
              <w:rPr>
                <w:rFonts w:ascii="Arial" w:hAnsi="Arial" w:cs="Arial"/>
                <w:b/>
                <w:sz w:val="18"/>
                <w:szCs w:val="18"/>
              </w:rPr>
            </w:pPr>
            <w:r>
              <w:rPr>
                <w:rFonts w:ascii="Arial" w:hAnsi="Arial" w:cs="Arial"/>
                <w:b/>
                <w:sz w:val="18"/>
                <w:szCs w:val="18"/>
              </w:rPr>
              <w:t>Karta sieciowa</w:t>
            </w:r>
          </w:p>
        </w:tc>
        <w:tc>
          <w:tcPr>
            <w:tcW w:w="6440" w:type="dxa"/>
            <w:tcBorders>
              <w:top w:val="single" w:sz="4" w:space="0" w:color="auto"/>
              <w:left w:val="single" w:sz="4" w:space="0" w:color="auto"/>
              <w:bottom w:val="single" w:sz="4" w:space="0" w:color="auto"/>
              <w:right w:val="single" w:sz="4" w:space="0" w:color="auto"/>
            </w:tcBorders>
            <w:hideMark/>
          </w:tcPr>
          <w:p w:rsidR="00C41790" w:rsidRDefault="00C41790" w:rsidP="00C41790">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zintegrowana,</w:t>
            </w:r>
          </w:p>
          <w:p w:rsidR="00C41790" w:rsidRDefault="00C41790" w:rsidP="00C41790">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10/100/1000 Mbsp,</w:t>
            </w:r>
          </w:p>
          <w:p w:rsidR="00C41790" w:rsidRDefault="00C41790" w:rsidP="00C41790">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Wake on LAN,</w:t>
            </w:r>
          </w:p>
          <w:p w:rsidR="00C41790" w:rsidRDefault="00C41790" w:rsidP="00C41790">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możliwość wyłączenia karty sieciowej w BIOS,</w:t>
            </w:r>
          </w:p>
        </w:tc>
      </w:tr>
      <w:tr w:rsidR="00C41790" w:rsidTr="00C41790">
        <w:tc>
          <w:tcPr>
            <w:tcW w:w="2711" w:type="dxa"/>
            <w:tcBorders>
              <w:top w:val="single" w:sz="4" w:space="0" w:color="auto"/>
              <w:left w:val="single" w:sz="4" w:space="0" w:color="auto"/>
              <w:bottom w:val="single" w:sz="4" w:space="0" w:color="auto"/>
              <w:right w:val="single" w:sz="4" w:space="0" w:color="auto"/>
            </w:tcBorders>
            <w:hideMark/>
          </w:tcPr>
          <w:p w:rsidR="00C41790" w:rsidRDefault="00C41790">
            <w:pPr>
              <w:spacing w:before="0" w:line="240" w:lineRule="auto"/>
              <w:ind w:left="0" w:firstLine="0"/>
              <w:contextualSpacing/>
              <w:jc w:val="left"/>
              <w:rPr>
                <w:rFonts w:ascii="Arial" w:hAnsi="Arial" w:cs="Arial"/>
                <w:b/>
                <w:sz w:val="18"/>
                <w:szCs w:val="18"/>
              </w:rPr>
            </w:pPr>
            <w:r>
              <w:rPr>
                <w:rFonts w:ascii="Arial" w:hAnsi="Arial" w:cs="Arial"/>
                <w:b/>
                <w:sz w:val="18"/>
                <w:szCs w:val="18"/>
              </w:rPr>
              <w:t>Karta dźwiękowa</w:t>
            </w:r>
          </w:p>
        </w:tc>
        <w:tc>
          <w:tcPr>
            <w:tcW w:w="6440" w:type="dxa"/>
            <w:tcBorders>
              <w:top w:val="single" w:sz="4" w:space="0" w:color="auto"/>
              <w:left w:val="single" w:sz="4" w:space="0" w:color="auto"/>
              <w:bottom w:val="single" w:sz="4" w:space="0" w:color="auto"/>
              <w:right w:val="single" w:sz="4" w:space="0" w:color="auto"/>
            </w:tcBorders>
            <w:hideMark/>
          </w:tcPr>
          <w:p w:rsidR="00C41790" w:rsidRDefault="00C41790" w:rsidP="00C41790">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zintegrowana, </w:t>
            </w:r>
          </w:p>
          <w:p w:rsidR="00C41790" w:rsidRDefault="00C41790" w:rsidP="00C41790">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standard High Definition,</w:t>
            </w:r>
          </w:p>
          <w:p w:rsidR="00C41790" w:rsidRDefault="00C41790" w:rsidP="00C41790">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co najmniej 3x Audio Jack</w:t>
            </w:r>
          </w:p>
          <w:p w:rsidR="00C41790" w:rsidRDefault="00C41790" w:rsidP="00C41790">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możliwość wyłączenia karty dźwiękowej w BIOS,</w:t>
            </w:r>
          </w:p>
        </w:tc>
      </w:tr>
      <w:tr w:rsidR="00C41790" w:rsidTr="00C41790">
        <w:tc>
          <w:tcPr>
            <w:tcW w:w="2711" w:type="dxa"/>
            <w:tcBorders>
              <w:top w:val="single" w:sz="4" w:space="0" w:color="auto"/>
              <w:left w:val="single" w:sz="4" w:space="0" w:color="auto"/>
              <w:bottom w:val="single" w:sz="4" w:space="0" w:color="auto"/>
              <w:right w:val="single" w:sz="4" w:space="0" w:color="auto"/>
            </w:tcBorders>
            <w:hideMark/>
          </w:tcPr>
          <w:p w:rsidR="00C41790" w:rsidRDefault="00C41790">
            <w:pPr>
              <w:spacing w:before="0" w:line="240" w:lineRule="auto"/>
              <w:ind w:left="0" w:firstLine="0"/>
              <w:contextualSpacing/>
              <w:jc w:val="left"/>
              <w:rPr>
                <w:rFonts w:ascii="Arial" w:hAnsi="Arial" w:cs="Arial"/>
                <w:b/>
                <w:sz w:val="18"/>
                <w:szCs w:val="18"/>
              </w:rPr>
            </w:pPr>
            <w:r>
              <w:rPr>
                <w:rFonts w:ascii="Arial" w:hAnsi="Arial" w:cs="Arial"/>
                <w:b/>
                <w:sz w:val="18"/>
                <w:szCs w:val="18"/>
              </w:rPr>
              <w:t>Karta graficzna</w:t>
            </w:r>
          </w:p>
        </w:tc>
        <w:tc>
          <w:tcPr>
            <w:tcW w:w="6440" w:type="dxa"/>
            <w:tcBorders>
              <w:top w:val="single" w:sz="4" w:space="0" w:color="auto"/>
              <w:left w:val="single" w:sz="4" w:space="0" w:color="auto"/>
              <w:bottom w:val="single" w:sz="4" w:space="0" w:color="auto"/>
              <w:right w:val="single" w:sz="4" w:space="0" w:color="auto"/>
            </w:tcBorders>
            <w:hideMark/>
          </w:tcPr>
          <w:p w:rsidR="00C41790" w:rsidRDefault="00C41790" w:rsidP="00C41790">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wielkość pamięci min. 6GB GDDR5 dedykowanej lub w nowszym standardzie,</w:t>
            </w:r>
          </w:p>
          <w:p w:rsidR="00C41790" w:rsidRDefault="00C41790" w:rsidP="00C41790">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interfejs pamięci min. 192-bit,</w:t>
            </w:r>
          </w:p>
          <w:p w:rsidR="00C41790" w:rsidRDefault="00C41790" w:rsidP="00C41790">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złącze PCI-E  3.0 x16,</w:t>
            </w:r>
          </w:p>
          <w:p w:rsidR="00C41790" w:rsidRDefault="00C41790" w:rsidP="00C41790">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wynik w teście PassMark G3D Mark nie mniejszy niż 11000 punktów,</w:t>
            </w:r>
          </w:p>
          <w:p w:rsidR="00C41790" w:rsidRDefault="00C41790" w:rsidP="00C41790">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co najmniej 4 cyfrowe wyjścia wideo w tym min. 2x DisplayPort w standardzie 1.4 lub nowszym uzyskiwane bez stosowania adapterów/przejściówek,</w:t>
            </w:r>
          </w:p>
          <w:p w:rsidR="00C41790" w:rsidRDefault="00C41790" w:rsidP="00C41790">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jednoczesna obsługa co najmniej 4 monitorów w rozdzielczości 4096x2304 przy 60Hz każdy</w:t>
            </w:r>
          </w:p>
          <w:p w:rsidR="00C41790" w:rsidRDefault="00C41790" w:rsidP="00C41790">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zgodność z HDCP,</w:t>
            </w:r>
          </w:p>
          <w:p w:rsidR="00C41790" w:rsidRDefault="00C41790" w:rsidP="00C41790">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zgodność z DirectX 12, Shader Model 5 oraz OpenGL 4.5,</w:t>
            </w:r>
          </w:p>
          <w:p w:rsidR="00C41790" w:rsidRDefault="00C41790" w:rsidP="00C41790">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układ chłodzenia wykorzystujący co najmniej trzy rurki cieplne (heatpipe) i dwa wentylatory,</w:t>
            </w:r>
          </w:p>
        </w:tc>
      </w:tr>
      <w:tr w:rsidR="00C41790" w:rsidTr="00C41790">
        <w:tc>
          <w:tcPr>
            <w:tcW w:w="2711" w:type="dxa"/>
            <w:tcBorders>
              <w:top w:val="single" w:sz="4" w:space="0" w:color="auto"/>
              <w:left w:val="single" w:sz="4" w:space="0" w:color="auto"/>
              <w:bottom w:val="single" w:sz="4" w:space="0" w:color="auto"/>
              <w:right w:val="single" w:sz="4" w:space="0" w:color="auto"/>
            </w:tcBorders>
            <w:hideMark/>
          </w:tcPr>
          <w:p w:rsidR="00C41790" w:rsidRDefault="00C41790">
            <w:pPr>
              <w:spacing w:before="0" w:line="240" w:lineRule="auto"/>
              <w:ind w:left="0" w:firstLine="0"/>
              <w:contextualSpacing/>
              <w:jc w:val="left"/>
              <w:rPr>
                <w:rFonts w:ascii="Arial" w:hAnsi="Arial" w:cs="Arial"/>
                <w:b/>
                <w:sz w:val="18"/>
                <w:szCs w:val="18"/>
              </w:rPr>
            </w:pPr>
            <w:r>
              <w:rPr>
                <w:rFonts w:ascii="Arial" w:hAnsi="Arial" w:cs="Arial"/>
                <w:b/>
                <w:sz w:val="18"/>
                <w:szCs w:val="18"/>
              </w:rPr>
              <w:t>Obudowa</w:t>
            </w:r>
          </w:p>
        </w:tc>
        <w:tc>
          <w:tcPr>
            <w:tcW w:w="6440" w:type="dxa"/>
            <w:tcBorders>
              <w:top w:val="single" w:sz="4" w:space="0" w:color="auto"/>
              <w:left w:val="single" w:sz="4" w:space="0" w:color="auto"/>
              <w:bottom w:val="single" w:sz="4" w:space="0" w:color="auto"/>
              <w:right w:val="single" w:sz="4" w:space="0" w:color="auto"/>
            </w:tcBorders>
            <w:hideMark/>
          </w:tcPr>
          <w:p w:rsidR="00C41790" w:rsidRDefault="00C41790" w:rsidP="00C41790">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kolor ciemny, matowy, dopuszcza się elementy ozdobne w piano black,</w:t>
            </w:r>
          </w:p>
          <w:p w:rsidR="00C41790" w:rsidRDefault="00C41790" w:rsidP="00C41790">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nie większa niż mini tower,</w:t>
            </w:r>
          </w:p>
          <w:p w:rsidR="00C41790" w:rsidRDefault="00C41790" w:rsidP="00C41790">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wymaga się, aby po zamontowaniu wszystkich komponentów pozostawały wolne co najmniej dwie wewnętrzne kieszenie 3.5 cala i dwie 2.5 cala wraz z wszystkimi elementami montażowymi umożliwiającymi montaż dysków,</w:t>
            </w:r>
          </w:p>
          <w:p w:rsidR="00C41790" w:rsidRDefault="00C41790" w:rsidP="00C41790">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min. dwa gniazda  USB typ A w standardzie 3.1 gen. 1 lub nowszym,</w:t>
            </w:r>
          </w:p>
          <w:p w:rsidR="00C41790" w:rsidRDefault="00C41790" w:rsidP="00C41790">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wyście słuchawkowe i wejście mikrofonowe z przodu obudowy (minijack 3.5mm),</w:t>
            </w:r>
          </w:p>
          <w:p w:rsidR="00C41790" w:rsidRDefault="00C41790" w:rsidP="00C41790">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obudowa zapewniająca możliwość beznarzędziowej obsługi w zakresie otwarcia obudowy i montażu kart rozszerzeń,</w:t>
            </w:r>
          </w:p>
          <w:p w:rsidR="00C41790" w:rsidRDefault="00C41790" w:rsidP="00C41790">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otwierana boczna ściana obudowy umożliwiająca dostęp do wszystkich podzespołów komputera,</w:t>
            </w:r>
          </w:p>
          <w:p w:rsidR="00C41790" w:rsidRDefault="00C41790" w:rsidP="00C41790">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otwory w tacce płyty głównej umożliwiające prowadzenie kabli za płytą główną,</w:t>
            </w:r>
          </w:p>
          <w:p w:rsidR="00C41790" w:rsidRDefault="00C41790" w:rsidP="00C41790">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zasilacz montowany na dole obudowy,</w:t>
            </w:r>
          </w:p>
          <w:p w:rsidR="00C41790" w:rsidRDefault="00C41790" w:rsidP="00C41790">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co najmniej 2 wentylatory 120mm lub 140mm: jeden z przodu, drugi z tyłu wyciągający powietrze na zewnątrz obudowy,</w:t>
            </w:r>
          </w:p>
          <w:p w:rsidR="00C41790" w:rsidRDefault="00C41790" w:rsidP="00C41790">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wentylatory bez podświetlenia,</w:t>
            </w:r>
          </w:p>
          <w:p w:rsidR="00C41790" w:rsidRDefault="00C41790" w:rsidP="00C41790">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prędkość obrotowa wentylatorów nie większa niż 1000RPM,</w:t>
            </w:r>
          </w:p>
          <w:p w:rsidR="00C41790" w:rsidRDefault="00C41790" w:rsidP="00C41790">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filtry przeciwkurzowe na wszystkich wlotowych otworach wentylacyjnych,</w:t>
            </w:r>
          </w:p>
          <w:p w:rsidR="00C41790" w:rsidRDefault="00C41790" w:rsidP="00C41790">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panel boczny pełny z blachy,</w:t>
            </w:r>
          </w:p>
        </w:tc>
      </w:tr>
      <w:tr w:rsidR="00C41790" w:rsidTr="00C41790">
        <w:tc>
          <w:tcPr>
            <w:tcW w:w="2711" w:type="dxa"/>
            <w:tcBorders>
              <w:top w:val="single" w:sz="4" w:space="0" w:color="auto"/>
              <w:left w:val="single" w:sz="4" w:space="0" w:color="auto"/>
              <w:bottom w:val="single" w:sz="4" w:space="0" w:color="auto"/>
              <w:right w:val="single" w:sz="4" w:space="0" w:color="auto"/>
            </w:tcBorders>
            <w:hideMark/>
          </w:tcPr>
          <w:p w:rsidR="00C41790" w:rsidRDefault="00C41790">
            <w:pPr>
              <w:spacing w:before="0" w:line="240" w:lineRule="auto"/>
              <w:ind w:left="0" w:firstLine="0"/>
              <w:contextualSpacing/>
              <w:jc w:val="left"/>
              <w:rPr>
                <w:rFonts w:ascii="Arial" w:hAnsi="Arial" w:cs="Arial"/>
                <w:b/>
                <w:sz w:val="18"/>
                <w:szCs w:val="18"/>
              </w:rPr>
            </w:pPr>
            <w:r>
              <w:rPr>
                <w:rFonts w:ascii="Arial" w:hAnsi="Arial" w:cs="Arial"/>
                <w:b/>
                <w:sz w:val="18"/>
                <w:szCs w:val="18"/>
              </w:rPr>
              <w:t>Zasilacz</w:t>
            </w:r>
          </w:p>
        </w:tc>
        <w:tc>
          <w:tcPr>
            <w:tcW w:w="6440" w:type="dxa"/>
            <w:tcBorders>
              <w:top w:val="single" w:sz="4" w:space="0" w:color="auto"/>
              <w:left w:val="single" w:sz="4" w:space="0" w:color="auto"/>
              <w:bottom w:val="single" w:sz="4" w:space="0" w:color="auto"/>
              <w:right w:val="single" w:sz="4" w:space="0" w:color="auto"/>
            </w:tcBorders>
            <w:hideMark/>
          </w:tcPr>
          <w:p w:rsidR="00C41790" w:rsidRDefault="00C41790" w:rsidP="00C41790">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moc nie mniejsza niż 650W i nie większa niż 750W</w:t>
            </w:r>
          </w:p>
          <w:p w:rsidR="00C41790" w:rsidRDefault="00C41790" w:rsidP="00C41790">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certyfikat 80plus w wersji co najmniej PLATINUM,</w:t>
            </w:r>
          </w:p>
          <w:p w:rsidR="00C41790" w:rsidRDefault="00C41790" w:rsidP="00C41790">
            <w:pPr>
              <w:pStyle w:val="Akapitzlist"/>
              <w:numPr>
                <w:ilvl w:val="0"/>
                <w:numId w:val="20"/>
              </w:numPr>
              <w:suppressAutoHyphens w:val="0"/>
              <w:spacing w:line="240" w:lineRule="auto"/>
              <w:ind w:left="397" w:hanging="227"/>
              <w:jc w:val="left"/>
              <w:rPr>
                <w:rFonts w:ascii="Arial" w:hAnsi="Arial" w:cs="Arial"/>
                <w:sz w:val="18"/>
                <w:szCs w:val="18"/>
              </w:rPr>
            </w:pPr>
            <w:r>
              <w:rPr>
                <w:rFonts w:ascii="Arial" w:hAnsi="Arial" w:cs="Arial"/>
                <w:sz w:val="18"/>
                <w:szCs w:val="18"/>
              </w:rPr>
              <w:t>zabezpieczenie temperaturowe, zwarciowe, przeciążeniowe, nadmiarowo-prądowe, nadmiarowo-napięciowe,</w:t>
            </w:r>
          </w:p>
        </w:tc>
      </w:tr>
      <w:tr w:rsidR="00C41790" w:rsidTr="00C41790">
        <w:tc>
          <w:tcPr>
            <w:tcW w:w="2711" w:type="dxa"/>
            <w:tcBorders>
              <w:top w:val="single" w:sz="4" w:space="0" w:color="auto"/>
              <w:left w:val="single" w:sz="4" w:space="0" w:color="auto"/>
              <w:bottom w:val="single" w:sz="4" w:space="0" w:color="auto"/>
              <w:right w:val="single" w:sz="4" w:space="0" w:color="auto"/>
            </w:tcBorders>
            <w:hideMark/>
          </w:tcPr>
          <w:p w:rsidR="00C41790" w:rsidRDefault="00C41790">
            <w:pPr>
              <w:spacing w:before="0" w:line="240" w:lineRule="auto"/>
              <w:ind w:left="0" w:firstLine="0"/>
              <w:contextualSpacing/>
              <w:jc w:val="left"/>
              <w:rPr>
                <w:rFonts w:ascii="Arial" w:hAnsi="Arial" w:cs="Arial"/>
                <w:b/>
                <w:sz w:val="18"/>
                <w:szCs w:val="18"/>
              </w:rPr>
            </w:pPr>
            <w:r>
              <w:rPr>
                <w:rFonts w:ascii="Arial" w:hAnsi="Arial" w:cs="Arial"/>
                <w:b/>
                <w:sz w:val="18"/>
                <w:szCs w:val="18"/>
              </w:rPr>
              <w:t>System operacyjny</w:t>
            </w:r>
          </w:p>
        </w:tc>
        <w:tc>
          <w:tcPr>
            <w:tcW w:w="6440" w:type="dxa"/>
            <w:tcBorders>
              <w:top w:val="single" w:sz="4" w:space="0" w:color="auto"/>
              <w:left w:val="single" w:sz="4" w:space="0" w:color="auto"/>
              <w:bottom w:val="single" w:sz="4" w:space="0" w:color="auto"/>
              <w:right w:val="single" w:sz="4" w:space="0" w:color="auto"/>
            </w:tcBorders>
            <w:hideMark/>
          </w:tcPr>
          <w:p w:rsidR="00C41790" w:rsidRDefault="00C41790" w:rsidP="00C41790">
            <w:pPr>
              <w:pStyle w:val="Akapitzlist"/>
              <w:numPr>
                <w:ilvl w:val="0"/>
                <w:numId w:val="21"/>
              </w:numPr>
              <w:suppressAutoHyphens w:val="0"/>
              <w:spacing w:before="0" w:line="240" w:lineRule="auto"/>
              <w:ind w:left="397" w:hanging="227"/>
              <w:jc w:val="left"/>
              <w:rPr>
                <w:rFonts w:ascii="Arial" w:hAnsi="Arial" w:cs="Arial"/>
                <w:sz w:val="18"/>
                <w:szCs w:val="18"/>
              </w:rPr>
            </w:pPr>
            <w:r>
              <w:rPr>
                <w:rFonts w:ascii="Arial" w:hAnsi="Arial" w:cs="Arial"/>
                <w:sz w:val="18"/>
                <w:szCs w:val="18"/>
              </w:rPr>
              <w:t>najnowszy stabilny 64 bitowy system operacyjny nigdy wcześniej nie aktywowany na innym urządzeniu,</w:t>
            </w:r>
          </w:p>
          <w:p w:rsidR="00C41790" w:rsidRDefault="00C41790" w:rsidP="00C41790">
            <w:pPr>
              <w:pStyle w:val="Akapitzlist"/>
              <w:numPr>
                <w:ilvl w:val="0"/>
                <w:numId w:val="21"/>
              </w:numPr>
              <w:suppressAutoHyphens w:val="0"/>
              <w:spacing w:before="0" w:line="240" w:lineRule="auto"/>
              <w:ind w:left="397" w:hanging="227"/>
              <w:jc w:val="left"/>
              <w:rPr>
                <w:rFonts w:ascii="Arial" w:hAnsi="Arial" w:cs="Arial"/>
                <w:sz w:val="18"/>
                <w:szCs w:val="18"/>
              </w:rPr>
            </w:pPr>
            <w:r>
              <w:rPr>
                <w:rFonts w:ascii="Arial" w:hAnsi="Arial" w:cs="Arial"/>
                <w:sz w:val="18"/>
                <w:szCs w:val="18"/>
              </w:rPr>
              <w:t>w pełni zintegrowany z usługą katalogową ActiveDirectory, w tym: kontrola dostępu do zasobów oraz zcentralizowane zarządzanie oprogramowaniem i konfiguracja systemu poprzez Group Policy Objects,</w:t>
            </w:r>
          </w:p>
          <w:p w:rsidR="00C41790" w:rsidRDefault="00C41790" w:rsidP="00C41790">
            <w:pPr>
              <w:pStyle w:val="Akapitzlist"/>
              <w:numPr>
                <w:ilvl w:val="0"/>
                <w:numId w:val="21"/>
              </w:numPr>
              <w:suppressAutoHyphens w:val="0"/>
              <w:spacing w:before="0" w:line="240" w:lineRule="auto"/>
              <w:ind w:left="397" w:hanging="227"/>
              <w:jc w:val="left"/>
              <w:rPr>
                <w:rFonts w:ascii="Arial" w:hAnsi="Arial" w:cs="Arial"/>
                <w:sz w:val="18"/>
                <w:szCs w:val="18"/>
              </w:rPr>
            </w:pPr>
            <w:r>
              <w:rPr>
                <w:rFonts w:ascii="Arial" w:hAnsi="Arial" w:cs="Arial"/>
                <w:sz w:val="18"/>
                <w:szCs w:val="18"/>
              </w:rPr>
              <w:t>natywna obsługa systemu plików NTFS,</w:t>
            </w:r>
          </w:p>
        </w:tc>
      </w:tr>
      <w:tr w:rsidR="00C41790" w:rsidTr="00C41790">
        <w:tc>
          <w:tcPr>
            <w:tcW w:w="2711" w:type="dxa"/>
            <w:tcBorders>
              <w:top w:val="single" w:sz="4" w:space="0" w:color="auto"/>
              <w:left w:val="single" w:sz="4" w:space="0" w:color="auto"/>
              <w:bottom w:val="single" w:sz="4" w:space="0" w:color="auto"/>
              <w:right w:val="single" w:sz="4" w:space="0" w:color="auto"/>
            </w:tcBorders>
            <w:hideMark/>
          </w:tcPr>
          <w:p w:rsidR="00C41790" w:rsidRDefault="00C41790">
            <w:pPr>
              <w:spacing w:before="0" w:line="240" w:lineRule="auto"/>
              <w:ind w:left="0" w:firstLine="0"/>
              <w:contextualSpacing/>
              <w:jc w:val="left"/>
              <w:rPr>
                <w:rFonts w:ascii="Arial" w:hAnsi="Arial" w:cs="Arial"/>
                <w:b/>
                <w:sz w:val="18"/>
                <w:szCs w:val="18"/>
              </w:rPr>
            </w:pPr>
            <w:r>
              <w:rPr>
                <w:rFonts w:ascii="Arial" w:hAnsi="Arial" w:cs="Arial"/>
                <w:b/>
                <w:sz w:val="18"/>
                <w:szCs w:val="18"/>
              </w:rPr>
              <w:t>Klawiatura</w:t>
            </w:r>
          </w:p>
        </w:tc>
        <w:tc>
          <w:tcPr>
            <w:tcW w:w="6440" w:type="dxa"/>
            <w:tcBorders>
              <w:top w:val="single" w:sz="4" w:space="0" w:color="auto"/>
              <w:left w:val="single" w:sz="4" w:space="0" w:color="auto"/>
              <w:bottom w:val="single" w:sz="4" w:space="0" w:color="auto"/>
              <w:right w:val="single" w:sz="4" w:space="0" w:color="auto"/>
            </w:tcBorders>
            <w:hideMark/>
          </w:tcPr>
          <w:p w:rsidR="00C41790" w:rsidRDefault="00C41790" w:rsidP="00C41790">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niskoprofilowa (typu slim),</w:t>
            </w:r>
          </w:p>
          <w:p w:rsidR="00C41790" w:rsidRDefault="00C41790" w:rsidP="00C41790">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pełnowymiarowy układ klawiszy QWERTY(US-International),</w:t>
            </w:r>
          </w:p>
          <w:p w:rsidR="00C41790" w:rsidRDefault="00C41790" w:rsidP="00C41790">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przyciski multimedialne umożliwiające ściszenie, pogłośnienie i wyłączenie dźwięku,</w:t>
            </w:r>
          </w:p>
          <w:p w:rsidR="00C41790" w:rsidRDefault="00C41790" w:rsidP="00C41790">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złącze USB,</w:t>
            </w:r>
          </w:p>
          <w:p w:rsidR="00C41790" w:rsidRDefault="00C41790" w:rsidP="00C41790">
            <w:pPr>
              <w:pStyle w:val="Akapitzlist"/>
              <w:numPr>
                <w:ilvl w:val="0"/>
                <w:numId w:val="20"/>
              </w:numPr>
              <w:suppressAutoHyphens w:val="0"/>
              <w:spacing w:before="0" w:line="240" w:lineRule="auto"/>
              <w:ind w:left="397" w:hanging="227"/>
              <w:jc w:val="left"/>
              <w:rPr>
                <w:rFonts w:ascii="Arial" w:hAnsi="Arial" w:cs="Arial"/>
                <w:sz w:val="18"/>
                <w:szCs w:val="18"/>
              </w:rPr>
            </w:pPr>
            <w:r>
              <w:rPr>
                <w:rFonts w:ascii="Arial" w:hAnsi="Arial" w:cs="Arial"/>
                <w:sz w:val="18"/>
                <w:szCs w:val="18"/>
              </w:rPr>
              <w:t>certyfikat ISO 9001 oraz ISO 14001 dla producenta klawiatury,</w:t>
            </w:r>
          </w:p>
        </w:tc>
      </w:tr>
      <w:tr w:rsidR="00C41790" w:rsidTr="00C41790">
        <w:tc>
          <w:tcPr>
            <w:tcW w:w="2711" w:type="dxa"/>
            <w:tcBorders>
              <w:top w:val="single" w:sz="4" w:space="0" w:color="auto"/>
              <w:left w:val="single" w:sz="4" w:space="0" w:color="auto"/>
              <w:bottom w:val="single" w:sz="4" w:space="0" w:color="auto"/>
              <w:right w:val="single" w:sz="4" w:space="0" w:color="auto"/>
            </w:tcBorders>
            <w:hideMark/>
          </w:tcPr>
          <w:p w:rsidR="00C41790" w:rsidRDefault="00C41790">
            <w:pPr>
              <w:spacing w:before="0" w:line="240" w:lineRule="auto"/>
              <w:ind w:left="0" w:firstLine="0"/>
              <w:contextualSpacing/>
              <w:jc w:val="left"/>
              <w:rPr>
                <w:rFonts w:ascii="Arial" w:hAnsi="Arial" w:cs="Arial"/>
                <w:b/>
                <w:sz w:val="18"/>
                <w:szCs w:val="18"/>
              </w:rPr>
            </w:pPr>
            <w:r>
              <w:rPr>
                <w:rFonts w:ascii="Arial" w:hAnsi="Arial" w:cs="Arial"/>
                <w:b/>
                <w:sz w:val="18"/>
                <w:szCs w:val="18"/>
              </w:rPr>
              <w:t>Myszka</w:t>
            </w:r>
          </w:p>
        </w:tc>
        <w:tc>
          <w:tcPr>
            <w:tcW w:w="6440" w:type="dxa"/>
            <w:tcBorders>
              <w:top w:val="single" w:sz="4" w:space="0" w:color="auto"/>
              <w:left w:val="single" w:sz="4" w:space="0" w:color="auto"/>
              <w:bottom w:val="single" w:sz="4" w:space="0" w:color="auto"/>
              <w:right w:val="single" w:sz="4" w:space="0" w:color="auto"/>
            </w:tcBorders>
            <w:hideMark/>
          </w:tcPr>
          <w:p w:rsidR="00C41790" w:rsidRDefault="00C41790" w:rsidP="00C41790">
            <w:pPr>
              <w:pStyle w:val="Akapitzlist"/>
              <w:numPr>
                <w:ilvl w:val="0"/>
                <w:numId w:val="22"/>
              </w:numPr>
              <w:suppressAutoHyphens w:val="0"/>
              <w:spacing w:before="0" w:line="240" w:lineRule="auto"/>
              <w:ind w:left="397" w:hanging="227"/>
              <w:jc w:val="left"/>
              <w:rPr>
                <w:rFonts w:ascii="Arial" w:hAnsi="Arial" w:cs="Arial"/>
                <w:sz w:val="18"/>
                <w:szCs w:val="18"/>
              </w:rPr>
            </w:pPr>
            <w:r>
              <w:rPr>
                <w:rFonts w:ascii="Arial" w:hAnsi="Arial" w:cs="Arial"/>
                <w:sz w:val="18"/>
                <w:szCs w:val="18"/>
              </w:rPr>
              <w:t>pełnowymiarowa (nie laptopowa)</w:t>
            </w:r>
          </w:p>
          <w:p w:rsidR="00C41790" w:rsidRDefault="00C41790" w:rsidP="00C41790">
            <w:pPr>
              <w:pStyle w:val="Akapitzlist"/>
              <w:numPr>
                <w:ilvl w:val="0"/>
                <w:numId w:val="22"/>
              </w:numPr>
              <w:suppressAutoHyphens w:val="0"/>
              <w:spacing w:before="0" w:line="240" w:lineRule="auto"/>
              <w:ind w:left="397" w:hanging="227"/>
              <w:jc w:val="left"/>
              <w:rPr>
                <w:rFonts w:ascii="Arial" w:hAnsi="Arial" w:cs="Arial"/>
                <w:sz w:val="18"/>
                <w:szCs w:val="18"/>
              </w:rPr>
            </w:pPr>
            <w:r>
              <w:rPr>
                <w:rFonts w:ascii="Arial" w:hAnsi="Arial" w:cs="Arial"/>
                <w:sz w:val="18"/>
                <w:szCs w:val="18"/>
              </w:rPr>
              <w:t>min. 1000DPI,</w:t>
            </w:r>
          </w:p>
          <w:p w:rsidR="00C41790" w:rsidRDefault="00C41790" w:rsidP="00C41790">
            <w:pPr>
              <w:pStyle w:val="Akapitzlist"/>
              <w:numPr>
                <w:ilvl w:val="0"/>
                <w:numId w:val="22"/>
              </w:numPr>
              <w:suppressAutoHyphens w:val="0"/>
              <w:spacing w:before="0" w:line="240" w:lineRule="auto"/>
              <w:ind w:left="397" w:hanging="227"/>
              <w:jc w:val="left"/>
              <w:rPr>
                <w:rFonts w:ascii="Arial" w:hAnsi="Arial" w:cs="Arial"/>
                <w:sz w:val="18"/>
                <w:szCs w:val="18"/>
              </w:rPr>
            </w:pPr>
            <w:r>
              <w:rPr>
                <w:rFonts w:ascii="Arial" w:hAnsi="Arial" w:cs="Arial"/>
                <w:sz w:val="18"/>
                <w:szCs w:val="18"/>
              </w:rPr>
              <w:t>złącze USB,</w:t>
            </w:r>
          </w:p>
          <w:p w:rsidR="00C41790" w:rsidRDefault="00C41790" w:rsidP="00C41790">
            <w:pPr>
              <w:pStyle w:val="Akapitzlist"/>
              <w:numPr>
                <w:ilvl w:val="0"/>
                <w:numId w:val="22"/>
              </w:numPr>
              <w:suppressAutoHyphens w:val="0"/>
              <w:spacing w:before="0" w:line="240" w:lineRule="auto"/>
              <w:ind w:left="397" w:hanging="227"/>
              <w:jc w:val="left"/>
              <w:rPr>
                <w:rFonts w:ascii="Arial" w:hAnsi="Arial" w:cs="Arial"/>
                <w:sz w:val="18"/>
                <w:szCs w:val="18"/>
              </w:rPr>
            </w:pPr>
            <w:r>
              <w:rPr>
                <w:rFonts w:ascii="Arial" w:hAnsi="Arial" w:cs="Arial"/>
                <w:sz w:val="18"/>
                <w:szCs w:val="18"/>
              </w:rPr>
              <w:t>próbkowanie nie mniejsze niż 1000Hz,</w:t>
            </w:r>
          </w:p>
          <w:p w:rsidR="00C41790" w:rsidRDefault="00C41790" w:rsidP="00C41790">
            <w:pPr>
              <w:pStyle w:val="Akapitzlist"/>
              <w:numPr>
                <w:ilvl w:val="0"/>
                <w:numId w:val="22"/>
              </w:numPr>
              <w:suppressAutoHyphens w:val="0"/>
              <w:spacing w:before="0" w:line="240" w:lineRule="auto"/>
              <w:ind w:left="397" w:hanging="227"/>
              <w:jc w:val="left"/>
              <w:rPr>
                <w:rFonts w:ascii="Arial" w:hAnsi="Arial" w:cs="Arial"/>
                <w:sz w:val="18"/>
                <w:szCs w:val="18"/>
              </w:rPr>
            </w:pPr>
            <w:r>
              <w:rPr>
                <w:rFonts w:ascii="Arial" w:hAnsi="Arial" w:cs="Arial"/>
                <w:sz w:val="18"/>
                <w:szCs w:val="18"/>
              </w:rPr>
              <w:t>certyfikat ISO 9001 oraz ISO 14001 dla producenta myszki,</w:t>
            </w:r>
          </w:p>
        </w:tc>
      </w:tr>
    </w:tbl>
    <w:p w:rsidR="00C41790" w:rsidRDefault="00C41790" w:rsidP="00C41790">
      <w:pPr>
        <w:keepNext/>
        <w:spacing w:before="0" w:line="240" w:lineRule="auto"/>
        <w:ind w:left="0" w:firstLine="0"/>
        <w:contextualSpacing/>
        <w:rPr>
          <w:rFonts w:ascii="Arial" w:hAnsi="Arial" w:cs="Arial"/>
          <w:sz w:val="18"/>
          <w:szCs w:val="18"/>
        </w:rPr>
      </w:pPr>
    </w:p>
    <w:p w:rsidR="00C41790" w:rsidRDefault="00C41790" w:rsidP="00C41790">
      <w:pPr>
        <w:keepNext/>
        <w:spacing w:before="0" w:line="240" w:lineRule="auto"/>
        <w:ind w:left="0" w:firstLine="0"/>
        <w:contextualSpacing/>
        <w:rPr>
          <w:rFonts w:ascii="Arial" w:hAnsi="Arial" w:cs="Arial"/>
          <w:sz w:val="18"/>
          <w:szCs w:val="18"/>
        </w:rPr>
      </w:pPr>
      <w:r>
        <w:rPr>
          <w:rFonts w:ascii="Arial" w:hAnsi="Arial" w:cs="Arial"/>
          <w:sz w:val="18"/>
          <w:szCs w:val="18"/>
        </w:rPr>
        <w:t>Cyprian Szymczak, 698 719 870</w:t>
      </w:r>
    </w:p>
    <w:p w:rsidR="00C41790" w:rsidRDefault="00C41790" w:rsidP="00C41790">
      <w:pPr>
        <w:keepNext/>
        <w:spacing w:before="0" w:line="240" w:lineRule="auto"/>
        <w:ind w:left="0" w:firstLine="0"/>
        <w:contextualSpacing/>
        <w:rPr>
          <w:rFonts w:ascii="Arial" w:hAnsi="Arial" w:cs="Arial"/>
          <w:sz w:val="18"/>
          <w:szCs w:val="18"/>
        </w:rPr>
      </w:pPr>
      <w:r>
        <w:rPr>
          <w:rFonts w:ascii="Arial" w:hAnsi="Arial" w:cs="Arial"/>
          <w:sz w:val="18"/>
          <w:szCs w:val="18"/>
        </w:rPr>
        <w:t>……………………………………………………</w:t>
      </w:r>
    </w:p>
    <w:p w:rsidR="00C41790" w:rsidRDefault="00C41790" w:rsidP="00C41790">
      <w:pPr>
        <w:keepNext/>
        <w:spacing w:before="0" w:line="240" w:lineRule="auto"/>
        <w:ind w:left="0" w:firstLine="0"/>
        <w:contextualSpacing/>
        <w:rPr>
          <w:rFonts w:ascii="Arial" w:hAnsi="Arial" w:cs="Arial"/>
          <w:b/>
          <w:sz w:val="18"/>
          <w:szCs w:val="18"/>
        </w:rPr>
      </w:pPr>
      <w:r>
        <w:rPr>
          <w:rFonts w:ascii="Arial" w:hAnsi="Arial" w:cs="Arial"/>
          <w:sz w:val="18"/>
          <w:szCs w:val="18"/>
        </w:rPr>
        <w:t>Osoby zainteresowane zakupem, nr telefonu</w:t>
      </w:r>
    </w:p>
    <w:p w:rsidR="00C41790" w:rsidRDefault="00C41790" w:rsidP="00C41790">
      <w:pPr>
        <w:keepNext/>
        <w:spacing w:before="0" w:line="240" w:lineRule="auto"/>
        <w:ind w:left="0" w:firstLine="0"/>
        <w:contextualSpacing/>
        <w:jc w:val="left"/>
        <w:rPr>
          <w:rFonts w:ascii="Arial" w:hAnsi="Arial" w:cs="Arial"/>
          <w:b/>
          <w:sz w:val="18"/>
          <w:szCs w:val="18"/>
        </w:rPr>
      </w:pPr>
    </w:p>
    <w:p w:rsidR="00C41790" w:rsidRDefault="00C41790">
      <w:pPr>
        <w:suppressAutoHyphens w:val="0"/>
        <w:spacing w:before="0" w:after="160" w:line="259" w:lineRule="auto"/>
        <w:ind w:left="0" w:firstLine="0"/>
        <w:jc w:val="left"/>
        <w:rPr>
          <w:rFonts w:ascii="Arial" w:eastAsia="Lucida Sans Unicode" w:hAnsi="Arial" w:cs="Mangal"/>
          <w:b/>
          <w:kern w:val="3"/>
          <w:sz w:val="24"/>
          <w:szCs w:val="24"/>
          <w:lang w:eastAsia="zh-CN" w:bidi="hi-IN"/>
        </w:rPr>
      </w:pPr>
      <w:r>
        <w:rPr>
          <w:rFonts w:ascii="Arial" w:eastAsia="Lucida Sans Unicode" w:hAnsi="Arial" w:cs="Mangal"/>
          <w:b/>
          <w:kern w:val="3"/>
          <w:sz w:val="24"/>
          <w:szCs w:val="24"/>
          <w:lang w:eastAsia="zh-CN" w:bidi="hi-IN"/>
        </w:rPr>
        <w:br w:type="page"/>
      </w:r>
    </w:p>
    <w:p w:rsidR="00C41790" w:rsidRPr="006639F1" w:rsidRDefault="00C41790" w:rsidP="00C41790">
      <w:pPr>
        <w:suppressAutoHyphens w:val="0"/>
        <w:spacing w:before="0" w:after="160" w:line="259" w:lineRule="auto"/>
        <w:ind w:left="0" w:firstLine="0"/>
        <w:jc w:val="right"/>
        <w:rPr>
          <w:b/>
          <w:u w:val="single"/>
        </w:rPr>
      </w:pPr>
      <w:r w:rsidRPr="00A44229">
        <w:rPr>
          <w:b/>
          <w:u w:val="single"/>
        </w:rPr>
        <w:t xml:space="preserve">Załącznik </w:t>
      </w:r>
      <w:r>
        <w:rPr>
          <w:b/>
          <w:u w:val="single"/>
        </w:rPr>
        <w:t>5</w:t>
      </w:r>
      <w:r w:rsidR="00A05F50">
        <w:rPr>
          <w:b/>
          <w:u w:val="single"/>
        </w:rPr>
        <w:t>6</w:t>
      </w:r>
    </w:p>
    <w:p w:rsidR="00A07491" w:rsidRDefault="00A07491" w:rsidP="00A07491">
      <w:pPr>
        <w:spacing w:before="0" w:line="240" w:lineRule="auto"/>
        <w:ind w:left="0" w:firstLine="0"/>
        <w:contextualSpacing/>
        <w:rPr>
          <w:rFonts w:ascii="Arial" w:hAnsi="Arial" w:cs="Arial"/>
          <w:szCs w:val="18"/>
        </w:rPr>
      </w:pPr>
      <w:r>
        <w:rPr>
          <w:rFonts w:ascii="Arial" w:hAnsi="Arial" w:cs="Arial"/>
          <w:szCs w:val="18"/>
        </w:rPr>
        <w:t>Instytut Elektroenergetyki</w:t>
      </w:r>
    </w:p>
    <w:p w:rsidR="00A07491" w:rsidRDefault="00A07491" w:rsidP="00A07491">
      <w:pPr>
        <w:spacing w:before="0" w:line="240" w:lineRule="auto"/>
        <w:ind w:left="0" w:firstLine="0"/>
        <w:contextualSpacing/>
        <w:rPr>
          <w:rFonts w:ascii="Arial" w:hAnsi="Arial" w:cs="Arial"/>
          <w:szCs w:val="18"/>
        </w:rPr>
      </w:pPr>
      <w:r>
        <w:rPr>
          <w:rFonts w:ascii="Arial" w:hAnsi="Arial" w:cs="Arial"/>
          <w:szCs w:val="18"/>
        </w:rPr>
        <w:t>Politechnika Poznańska</w:t>
      </w:r>
    </w:p>
    <w:p w:rsidR="00A07491" w:rsidRDefault="00A07491" w:rsidP="00A07491">
      <w:pPr>
        <w:spacing w:before="0" w:line="240" w:lineRule="auto"/>
        <w:ind w:left="0" w:firstLine="0"/>
        <w:contextualSpacing/>
        <w:rPr>
          <w:rFonts w:ascii="Arial" w:hAnsi="Arial" w:cs="Arial"/>
          <w:szCs w:val="18"/>
        </w:rPr>
      </w:pPr>
      <w:r>
        <w:rPr>
          <w:rFonts w:ascii="Arial" w:hAnsi="Arial" w:cs="Arial"/>
          <w:szCs w:val="18"/>
        </w:rPr>
        <w:t>ul. Piotrowo 3A</w:t>
      </w:r>
    </w:p>
    <w:p w:rsidR="00A07491" w:rsidRDefault="00A07491" w:rsidP="00A07491">
      <w:pPr>
        <w:spacing w:before="0" w:line="240" w:lineRule="auto"/>
        <w:ind w:left="0" w:firstLine="0"/>
        <w:contextualSpacing/>
        <w:rPr>
          <w:rFonts w:ascii="Arial" w:hAnsi="Arial" w:cs="Arial"/>
          <w:szCs w:val="18"/>
        </w:rPr>
      </w:pPr>
      <w:r>
        <w:rPr>
          <w:rFonts w:ascii="Arial" w:hAnsi="Arial" w:cs="Arial"/>
          <w:szCs w:val="18"/>
        </w:rPr>
        <w:t>60-965 Poznań</w:t>
      </w:r>
    </w:p>
    <w:p w:rsidR="00A07491" w:rsidRDefault="00A07491" w:rsidP="00A07491">
      <w:pPr>
        <w:spacing w:before="0" w:line="240" w:lineRule="auto"/>
        <w:ind w:left="0" w:firstLine="0"/>
        <w:contextualSpacing/>
        <w:rPr>
          <w:rFonts w:ascii="Arial" w:hAnsi="Arial" w:cs="Arial"/>
          <w:sz w:val="18"/>
          <w:szCs w:val="18"/>
        </w:rPr>
      </w:pPr>
      <w:r>
        <w:rPr>
          <w:rFonts w:ascii="Arial" w:hAnsi="Arial" w:cs="Arial"/>
          <w:sz w:val="18"/>
          <w:szCs w:val="18"/>
        </w:rPr>
        <w:t>nazwa jednostki zamawiającej, adres</w:t>
      </w:r>
    </w:p>
    <w:p w:rsidR="00A07491" w:rsidRDefault="00A07491" w:rsidP="00A07491">
      <w:pPr>
        <w:spacing w:before="0" w:line="240" w:lineRule="auto"/>
        <w:ind w:left="0" w:firstLine="0"/>
        <w:contextualSpacing/>
        <w:rPr>
          <w:rFonts w:ascii="Arial" w:hAnsi="Arial" w:cs="Arial"/>
          <w:sz w:val="18"/>
          <w:szCs w:val="18"/>
        </w:rPr>
      </w:pPr>
    </w:p>
    <w:p w:rsidR="00A07491" w:rsidRDefault="00A07491" w:rsidP="00A07491">
      <w:pPr>
        <w:spacing w:line="240" w:lineRule="auto"/>
        <w:ind w:left="0" w:firstLine="0"/>
        <w:contextualSpacing/>
        <w:rPr>
          <w:rFonts w:ascii="Arial" w:hAnsi="Arial" w:cs="Arial"/>
        </w:rPr>
      </w:pPr>
      <w:r>
        <w:rPr>
          <w:rFonts w:ascii="Arial" w:hAnsi="Arial" w:cs="Arial"/>
        </w:rPr>
        <w:t>Jeden monitor LCD o parametrach:</w:t>
      </w:r>
    </w:p>
    <w:tbl>
      <w:tblPr>
        <w:tblStyle w:val="Tabela-Siatka"/>
        <w:tblW w:w="9150" w:type="dxa"/>
        <w:tblInd w:w="113" w:type="dxa"/>
        <w:tblLayout w:type="fixed"/>
        <w:tblCellMar>
          <w:top w:w="108" w:type="dxa"/>
          <w:bottom w:w="108" w:type="dxa"/>
        </w:tblCellMar>
        <w:tblLook w:val="04A0" w:firstRow="1" w:lastRow="0" w:firstColumn="1" w:lastColumn="0" w:noHBand="0" w:noVBand="1"/>
      </w:tblPr>
      <w:tblGrid>
        <w:gridCol w:w="2711"/>
        <w:gridCol w:w="6439"/>
      </w:tblGrid>
      <w:tr w:rsidR="00A07491" w:rsidTr="000B7FB6">
        <w:tc>
          <w:tcPr>
            <w:tcW w:w="2711" w:type="dxa"/>
            <w:tcBorders>
              <w:top w:val="single" w:sz="4" w:space="0" w:color="auto"/>
              <w:left w:val="single" w:sz="4" w:space="0" w:color="auto"/>
              <w:bottom w:val="single" w:sz="4" w:space="0" w:color="auto"/>
              <w:right w:val="single" w:sz="4" w:space="0" w:color="auto"/>
            </w:tcBorders>
            <w:hideMark/>
          </w:tcPr>
          <w:p w:rsidR="00A07491" w:rsidRDefault="00A07491">
            <w:pPr>
              <w:spacing w:before="0" w:line="240" w:lineRule="auto"/>
              <w:ind w:left="0" w:firstLine="0"/>
              <w:jc w:val="center"/>
              <w:rPr>
                <w:rFonts w:ascii="Arial" w:hAnsi="Arial" w:cs="Arial"/>
                <w:b/>
                <w:sz w:val="20"/>
                <w:szCs w:val="20"/>
              </w:rPr>
            </w:pPr>
            <w:r>
              <w:rPr>
                <w:rFonts w:ascii="Arial" w:hAnsi="Arial" w:cs="Arial"/>
                <w:b/>
                <w:sz w:val="20"/>
                <w:szCs w:val="20"/>
              </w:rPr>
              <w:t>WYSZCZEGÓLNIENIE</w:t>
            </w:r>
          </w:p>
        </w:tc>
        <w:tc>
          <w:tcPr>
            <w:tcW w:w="6439" w:type="dxa"/>
            <w:tcBorders>
              <w:top w:val="single" w:sz="4" w:space="0" w:color="auto"/>
              <w:left w:val="single" w:sz="4" w:space="0" w:color="auto"/>
              <w:bottom w:val="single" w:sz="4" w:space="0" w:color="auto"/>
              <w:right w:val="single" w:sz="4" w:space="0" w:color="auto"/>
            </w:tcBorders>
            <w:hideMark/>
          </w:tcPr>
          <w:p w:rsidR="00A07491" w:rsidRDefault="00A07491">
            <w:pPr>
              <w:spacing w:before="0" w:line="240" w:lineRule="auto"/>
              <w:ind w:left="0" w:firstLine="0"/>
              <w:jc w:val="center"/>
              <w:rPr>
                <w:rFonts w:ascii="Arial" w:hAnsi="Arial" w:cs="Arial"/>
                <w:b/>
                <w:sz w:val="20"/>
                <w:szCs w:val="20"/>
              </w:rPr>
            </w:pPr>
            <w:r>
              <w:rPr>
                <w:rFonts w:ascii="Arial" w:hAnsi="Arial" w:cs="Arial"/>
                <w:b/>
                <w:sz w:val="20"/>
                <w:szCs w:val="20"/>
              </w:rPr>
              <w:t>WYMAGANIA</w:t>
            </w:r>
          </w:p>
        </w:tc>
      </w:tr>
      <w:tr w:rsidR="00A07491" w:rsidTr="000B7FB6">
        <w:tc>
          <w:tcPr>
            <w:tcW w:w="2711" w:type="dxa"/>
            <w:tcBorders>
              <w:top w:val="single" w:sz="4" w:space="0" w:color="auto"/>
              <w:left w:val="single" w:sz="4" w:space="0" w:color="auto"/>
              <w:bottom w:val="single" w:sz="4" w:space="0" w:color="auto"/>
              <w:right w:val="single" w:sz="4" w:space="0" w:color="auto"/>
            </w:tcBorders>
            <w:hideMark/>
          </w:tcPr>
          <w:p w:rsidR="00A07491" w:rsidRDefault="00A07491">
            <w:pPr>
              <w:spacing w:before="0" w:line="240" w:lineRule="auto"/>
              <w:ind w:left="0" w:firstLine="0"/>
              <w:jc w:val="left"/>
              <w:rPr>
                <w:rFonts w:ascii="Arial" w:hAnsi="Arial" w:cs="Arial"/>
                <w:b/>
                <w:sz w:val="18"/>
                <w:szCs w:val="18"/>
              </w:rPr>
            </w:pPr>
            <w:r>
              <w:rPr>
                <w:rFonts w:ascii="Arial" w:hAnsi="Arial" w:cs="Arial"/>
                <w:b/>
                <w:sz w:val="18"/>
                <w:szCs w:val="18"/>
              </w:rPr>
              <w:t>Przekątna ekranu, rozdzielczość</w:t>
            </w:r>
          </w:p>
        </w:tc>
        <w:tc>
          <w:tcPr>
            <w:tcW w:w="6439" w:type="dxa"/>
            <w:tcBorders>
              <w:top w:val="single" w:sz="4" w:space="0" w:color="auto"/>
              <w:left w:val="single" w:sz="4" w:space="0" w:color="auto"/>
              <w:bottom w:val="single" w:sz="4" w:space="0" w:color="auto"/>
              <w:right w:val="single" w:sz="4" w:space="0" w:color="auto"/>
            </w:tcBorders>
            <w:hideMark/>
          </w:tcPr>
          <w:p w:rsidR="00A07491" w:rsidRDefault="00A07491" w:rsidP="00A07491">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24 -24.1 cali,</w:t>
            </w:r>
          </w:p>
          <w:p w:rsidR="00A07491" w:rsidRDefault="00A07491" w:rsidP="00A07491">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rozdzielczość natywna 1920x1200 pikseli przy częstotliwości 60 Hz,</w:t>
            </w:r>
          </w:p>
          <w:p w:rsidR="00A07491" w:rsidRDefault="00A07491" w:rsidP="00A07491">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format obrazu 16:10,</w:t>
            </w:r>
          </w:p>
          <w:p w:rsidR="00A07491" w:rsidRDefault="00A07491" w:rsidP="00A07491">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matryca matowa,</w:t>
            </w:r>
          </w:p>
        </w:tc>
      </w:tr>
      <w:tr w:rsidR="00A07491" w:rsidTr="000B7FB6">
        <w:tc>
          <w:tcPr>
            <w:tcW w:w="2711" w:type="dxa"/>
            <w:tcBorders>
              <w:top w:val="single" w:sz="4" w:space="0" w:color="auto"/>
              <w:left w:val="single" w:sz="4" w:space="0" w:color="auto"/>
              <w:bottom w:val="single" w:sz="4" w:space="0" w:color="auto"/>
              <w:right w:val="single" w:sz="4" w:space="0" w:color="auto"/>
            </w:tcBorders>
            <w:hideMark/>
          </w:tcPr>
          <w:p w:rsidR="00A07491" w:rsidRDefault="00A07491">
            <w:pPr>
              <w:spacing w:before="0" w:line="240" w:lineRule="auto"/>
              <w:ind w:left="0" w:firstLine="0"/>
              <w:jc w:val="left"/>
              <w:rPr>
                <w:rFonts w:ascii="Arial" w:hAnsi="Arial" w:cs="Arial"/>
                <w:b/>
                <w:sz w:val="18"/>
                <w:szCs w:val="18"/>
              </w:rPr>
            </w:pPr>
            <w:r>
              <w:rPr>
                <w:rFonts w:ascii="Arial" w:hAnsi="Arial" w:cs="Arial"/>
                <w:b/>
                <w:sz w:val="18"/>
                <w:szCs w:val="18"/>
              </w:rPr>
              <w:t>Parametry obrazu</w:t>
            </w:r>
          </w:p>
        </w:tc>
        <w:tc>
          <w:tcPr>
            <w:tcW w:w="6439" w:type="dxa"/>
            <w:tcBorders>
              <w:top w:val="single" w:sz="4" w:space="0" w:color="auto"/>
              <w:left w:val="single" w:sz="4" w:space="0" w:color="auto"/>
              <w:bottom w:val="single" w:sz="4" w:space="0" w:color="auto"/>
              <w:right w:val="single" w:sz="4" w:space="0" w:color="auto"/>
            </w:tcBorders>
            <w:hideMark/>
          </w:tcPr>
          <w:p w:rsidR="00A07491" w:rsidRDefault="00A07491" w:rsidP="00A07491">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odwzorowanie min.  16,7 miliona kolorów,</w:t>
            </w:r>
          </w:p>
          <w:p w:rsidR="00A07491" w:rsidRDefault="00A07491" w:rsidP="00A07491">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kontrast statyczny min. 1000:1,</w:t>
            </w:r>
          </w:p>
          <w:p w:rsidR="00A07491" w:rsidRDefault="00A07491" w:rsidP="00A07491">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jasność w zakresie 250-300cd/m</w:t>
            </w:r>
            <w:r>
              <w:rPr>
                <w:rFonts w:ascii="Arial" w:hAnsi="Arial" w:cs="Arial"/>
                <w:sz w:val="18"/>
                <w:szCs w:val="18"/>
                <w:vertAlign w:val="superscript"/>
              </w:rPr>
              <w:t>2</w:t>
            </w:r>
            <w:r>
              <w:rPr>
                <w:rFonts w:ascii="Arial" w:hAnsi="Arial" w:cs="Arial"/>
                <w:sz w:val="18"/>
                <w:szCs w:val="18"/>
              </w:rPr>
              <w:t>,</w:t>
            </w:r>
          </w:p>
          <w:p w:rsidR="00A07491" w:rsidRDefault="00A07491" w:rsidP="00A07491">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czas reakcji matrycy maks. 8ms(GtG),</w:t>
            </w:r>
          </w:p>
          <w:p w:rsidR="00A07491" w:rsidRDefault="00A07491" w:rsidP="00A07491">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kąty widzenia minimum 178 poziomo/178 pionowo stopni,</w:t>
            </w:r>
          </w:p>
          <w:p w:rsidR="00A07491" w:rsidRDefault="00A07491" w:rsidP="00A07491">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podświetlenie LED,</w:t>
            </w:r>
          </w:p>
          <w:p w:rsidR="00A07491" w:rsidRDefault="00A07491" w:rsidP="00A07491">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flicker-free</w:t>
            </w:r>
          </w:p>
        </w:tc>
      </w:tr>
      <w:tr w:rsidR="00A07491" w:rsidTr="000B7FB6">
        <w:tc>
          <w:tcPr>
            <w:tcW w:w="2711" w:type="dxa"/>
            <w:tcBorders>
              <w:top w:val="single" w:sz="4" w:space="0" w:color="auto"/>
              <w:left w:val="single" w:sz="4" w:space="0" w:color="auto"/>
              <w:bottom w:val="single" w:sz="4" w:space="0" w:color="auto"/>
              <w:right w:val="single" w:sz="4" w:space="0" w:color="auto"/>
            </w:tcBorders>
            <w:hideMark/>
          </w:tcPr>
          <w:p w:rsidR="00A07491" w:rsidRDefault="00A07491">
            <w:pPr>
              <w:spacing w:before="0" w:line="240" w:lineRule="auto"/>
              <w:ind w:left="0" w:firstLine="0"/>
              <w:jc w:val="left"/>
              <w:rPr>
                <w:rFonts w:ascii="Arial" w:hAnsi="Arial" w:cs="Arial"/>
                <w:b/>
                <w:sz w:val="18"/>
                <w:szCs w:val="18"/>
              </w:rPr>
            </w:pPr>
            <w:r>
              <w:rPr>
                <w:rFonts w:ascii="Arial" w:hAnsi="Arial" w:cs="Arial"/>
                <w:b/>
                <w:sz w:val="18"/>
                <w:szCs w:val="18"/>
              </w:rPr>
              <w:t>Złącza</w:t>
            </w:r>
          </w:p>
        </w:tc>
        <w:tc>
          <w:tcPr>
            <w:tcW w:w="6439" w:type="dxa"/>
            <w:tcBorders>
              <w:top w:val="single" w:sz="4" w:space="0" w:color="auto"/>
              <w:left w:val="single" w:sz="4" w:space="0" w:color="auto"/>
              <w:bottom w:val="single" w:sz="4" w:space="0" w:color="auto"/>
              <w:right w:val="single" w:sz="4" w:space="0" w:color="auto"/>
            </w:tcBorders>
            <w:hideMark/>
          </w:tcPr>
          <w:p w:rsidR="00A07491" w:rsidRDefault="00A07491" w:rsidP="00A07491">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min. 1x DisplayPort w wersji 1.2 lub nowszej, </w:t>
            </w:r>
          </w:p>
          <w:p w:rsidR="00A07491" w:rsidRDefault="00A07491" w:rsidP="00A07491">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min. 1x HDMI w wersji 1.4 lub nowszej,</w:t>
            </w:r>
          </w:p>
          <w:p w:rsidR="00A07491" w:rsidRDefault="00A07491" w:rsidP="00A07491">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wbudowany min. 2 portowy HUB USB A w standardize 3 lub nowszym,</w:t>
            </w:r>
          </w:p>
        </w:tc>
      </w:tr>
      <w:tr w:rsidR="00A07491" w:rsidTr="000B7FB6">
        <w:tc>
          <w:tcPr>
            <w:tcW w:w="2711" w:type="dxa"/>
            <w:tcBorders>
              <w:top w:val="single" w:sz="4" w:space="0" w:color="auto"/>
              <w:left w:val="single" w:sz="4" w:space="0" w:color="auto"/>
              <w:bottom w:val="single" w:sz="4" w:space="0" w:color="auto"/>
              <w:right w:val="single" w:sz="4" w:space="0" w:color="auto"/>
            </w:tcBorders>
            <w:hideMark/>
          </w:tcPr>
          <w:p w:rsidR="00A07491" w:rsidRDefault="00A07491">
            <w:pPr>
              <w:spacing w:before="0" w:line="240" w:lineRule="auto"/>
              <w:ind w:left="0" w:firstLine="0"/>
              <w:jc w:val="left"/>
              <w:rPr>
                <w:rFonts w:ascii="Arial" w:hAnsi="Arial" w:cs="Arial"/>
                <w:b/>
                <w:sz w:val="18"/>
                <w:szCs w:val="18"/>
              </w:rPr>
            </w:pPr>
            <w:r>
              <w:rPr>
                <w:rFonts w:ascii="Arial" w:hAnsi="Arial" w:cs="Arial"/>
                <w:b/>
                <w:sz w:val="18"/>
                <w:szCs w:val="18"/>
              </w:rPr>
              <w:t>Obudowa i regulacja monitora</w:t>
            </w:r>
          </w:p>
        </w:tc>
        <w:tc>
          <w:tcPr>
            <w:tcW w:w="6439" w:type="dxa"/>
            <w:tcBorders>
              <w:top w:val="single" w:sz="4" w:space="0" w:color="auto"/>
              <w:left w:val="single" w:sz="4" w:space="0" w:color="auto"/>
              <w:bottom w:val="single" w:sz="4" w:space="0" w:color="auto"/>
              <w:right w:val="single" w:sz="4" w:space="0" w:color="auto"/>
            </w:tcBorders>
            <w:hideMark/>
          </w:tcPr>
          <w:p w:rsidR="00A07491" w:rsidRDefault="00A07491" w:rsidP="00A07491">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obudowa czarna matowa,</w:t>
            </w:r>
          </w:p>
          <w:p w:rsidR="00A07491" w:rsidRDefault="00A07491" w:rsidP="00A07491">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bezramkowa obudowa- dopuszcza się ramkę na dole matrycy,</w:t>
            </w:r>
          </w:p>
          <w:p w:rsidR="00A07491" w:rsidRDefault="00A07491" w:rsidP="00A07491">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regulacja pozioma w zakresie nie mniejszym niż od -4 do +15 stopni, </w:t>
            </w:r>
          </w:p>
          <w:p w:rsidR="00A07491" w:rsidRDefault="00A07491" w:rsidP="00A07491">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regulacja w pionie w zakresie nie mniejszym -45/45 stopni,</w:t>
            </w:r>
          </w:p>
          <w:p w:rsidR="00A07491" w:rsidRDefault="00A07491" w:rsidP="00A07491">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regulacja wysokości aż do 110mm, </w:t>
            </w:r>
          </w:p>
          <w:p w:rsidR="00A07491" w:rsidRDefault="00A07491" w:rsidP="00A07491">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pivot,</w:t>
            </w:r>
          </w:p>
        </w:tc>
      </w:tr>
      <w:tr w:rsidR="00A07491" w:rsidTr="000B7FB6">
        <w:tc>
          <w:tcPr>
            <w:tcW w:w="2711" w:type="dxa"/>
            <w:tcBorders>
              <w:top w:val="single" w:sz="4" w:space="0" w:color="auto"/>
              <w:left w:val="single" w:sz="4" w:space="0" w:color="auto"/>
              <w:bottom w:val="single" w:sz="4" w:space="0" w:color="auto"/>
              <w:right w:val="single" w:sz="4" w:space="0" w:color="auto"/>
            </w:tcBorders>
            <w:hideMark/>
          </w:tcPr>
          <w:p w:rsidR="00A07491" w:rsidRDefault="00A07491">
            <w:pPr>
              <w:spacing w:before="0" w:line="240" w:lineRule="auto"/>
              <w:ind w:left="0" w:firstLine="0"/>
              <w:jc w:val="left"/>
              <w:rPr>
                <w:rFonts w:ascii="Arial" w:hAnsi="Arial" w:cs="Arial"/>
                <w:b/>
                <w:sz w:val="18"/>
                <w:szCs w:val="18"/>
              </w:rPr>
            </w:pPr>
            <w:r>
              <w:rPr>
                <w:rFonts w:ascii="Arial" w:hAnsi="Arial" w:cs="Arial"/>
                <w:b/>
                <w:sz w:val="18"/>
                <w:szCs w:val="18"/>
              </w:rPr>
              <w:t>Kable</w:t>
            </w:r>
          </w:p>
        </w:tc>
        <w:tc>
          <w:tcPr>
            <w:tcW w:w="6439" w:type="dxa"/>
            <w:tcBorders>
              <w:top w:val="single" w:sz="4" w:space="0" w:color="auto"/>
              <w:left w:val="single" w:sz="4" w:space="0" w:color="auto"/>
              <w:bottom w:val="single" w:sz="4" w:space="0" w:color="auto"/>
              <w:right w:val="single" w:sz="4" w:space="0" w:color="auto"/>
            </w:tcBorders>
            <w:hideMark/>
          </w:tcPr>
          <w:p w:rsidR="00A07491" w:rsidRDefault="00A07491" w:rsidP="00A07491">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zasilania,</w:t>
            </w:r>
          </w:p>
          <w:p w:rsidR="00A07491" w:rsidRDefault="00A07491" w:rsidP="00A07491">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DisplayPort ,</w:t>
            </w:r>
          </w:p>
          <w:p w:rsidR="00A07491" w:rsidRDefault="00A07491" w:rsidP="00A07491">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USB do HUB-a,</w:t>
            </w:r>
          </w:p>
        </w:tc>
      </w:tr>
      <w:tr w:rsidR="00A07491" w:rsidTr="000B7FB6">
        <w:tc>
          <w:tcPr>
            <w:tcW w:w="2711" w:type="dxa"/>
            <w:tcBorders>
              <w:top w:val="single" w:sz="4" w:space="0" w:color="auto"/>
              <w:left w:val="single" w:sz="4" w:space="0" w:color="auto"/>
              <w:bottom w:val="single" w:sz="4" w:space="0" w:color="auto"/>
              <w:right w:val="single" w:sz="4" w:space="0" w:color="auto"/>
            </w:tcBorders>
            <w:hideMark/>
          </w:tcPr>
          <w:p w:rsidR="00A07491" w:rsidRDefault="00A07491">
            <w:pPr>
              <w:spacing w:before="0" w:line="240" w:lineRule="auto"/>
              <w:ind w:left="0" w:firstLine="0"/>
              <w:jc w:val="left"/>
              <w:rPr>
                <w:rFonts w:ascii="Arial" w:hAnsi="Arial" w:cs="Arial"/>
                <w:b/>
                <w:sz w:val="18"/>
                <w:szCs w:val="18"/>
              </w:rPr>
            </w:pPr>
            <w:r>
              <w:rPr>
                <w:rFonts w:ascii="Arial" w:hAnsi="Arial" w:cs="Arial"/>
                <w:b/>
                <w:sz w:val="18"/>
                <w:szCs w:val="18"/>
              </w:rPr>
              <w:t>Inne</w:t>
            </w:r>
          </w:p>
        </w:tc>
        <w:tc>
          <w:tcPr>
            <w:tcW w:w="6439" w:type="dxa"/>
            <w:tcBorders>
              <w:top w:val="single" w:sz="4" w:space="0" w:color="auto"/>
              <w:left w:val="single" w:sz="4" w:space="0" w:color="auto"/>
              <w:bottom w:val="single" w:sz="4" w:space="0" w:color="auto"/>
              <w:right w:val="single" w:sz="4" w:space="0" w:color="auto"/>
            </w:tcBorders>
            <w:hideMark/>
          </w:tcPr>
          <w:p w:rsidR="00A07491" w:rsidRDefault="00A07491" w:rsidP="00A07491">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VESA 100x100mm, </w:t>
            </w:r>
          </w:p>
          <w:p w:rsidR="00A07491" w:rsidRDefault="00A07491" w:rsidP="00A07491">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wbudowany zasilacz,</w:t>
            </w:r>
          </w:p>
          <w:p w:rsidR="00A07491" w:rsidRDefault="00A07491" w:rsidP="00A07491">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zarządzanie kablami,</w:t>
            </w:r>
          </w:p>
          <w:p w:rsidR="00A07491" w:rsidRDefault="00A07491" w:rsidP="00A07491">
            <w:pPr>
              <w:pStyle w:val="Akapitzlist"/>
              <w:numPr>
                <w:ilvl w:val="0"/>
                <w:numId w:val="28"/>
              </w:numPr>
              <w:suppressAutoHyphens w:val="0"/>
              <w:spacing w:before="0" w:line="240" w:lineRule="auto"/>
              <w:ind w:left="397" w:hanging="227"/>
              <w:jc w:val="left"/>
              <w:rPr>
                <w:rFonts w:ascii="Arial" w:hAnsi="Arial" w:cs="Arial"/>
                <w:sz w:val="18"/>
                <w:szCs w:val="18"/>
              </w:rPr>
            </w:pPr>
            <w:r>
              <w:rPr>
                <w:rFonts w:ascii="Arial" w:hAnsi="Arial" w:cs="Arial"/>
                <w:sz w:val="18"/>
                <w:szCs w:val="18"/>
              </w:rPr>
              <w:t>typowy pobór energii elektrycznej nie większy niż 20W,</w:t>
            </w:r>
          </w:p>
        </w:tc>
      </w:tr>
    </w:tbl>
    <w:p w:rsidR="00A07491" w:rsidRDefault="00A07491" w:rsidP="00A07491">
      <w:pPr>
        <w:spacing w:before="0" w:line="240" w:lineRule="auto"/>
        <w:ind w:left="0" w:firstLine="0"/>
        <w:contextualSpacing/>
        <w:rPr>
          <w:rFonts w:ascii="Arial" w:hAnsi="Arial" w:cs="Arial"/>
          <w:sz w:val="18"/>
          <w:szCs w:val="18"/>
        </w:rPr>
      </w:pPr>
      <w:r>
        <w:rPr>
          <w:rFonts w:ascii="Arial" w:hAnsi="Arial" w:cs="Arial"/>
          <w:sz w:val="18"/>
          <w:szCs w:val="18"/>
        </w:rPr>
        <w:t>Cyprian Szymczak 698 719 870</w:t>
      </w:r>
    </w:p>
    <w:p w:rsidR="00A07491" w:rsidRDefault="00A07491" w:rsidP="00A07491">
      <w:pPr>
        <w:keepNext/>
        <w:spacing w:before="0" w:line="240" w:lineRule="auto"/>
        <w:ind w:left="0" w:firstLine="0"/>
        <w:contextualSpacing/>
        <w:rPr>
          <w:rFonts w:ascii="Arial" w:hAnsi="Arial" w:cs="Arial"/>
          <w:sz w:val="18"/>
          <w:szCs w:val="18"/>
        </w:rPr>
      </w:pPr>
      <w:r>
        <w:rPr>
          <w:rFonts w:ascii="Arial" w:hAnsi="Arial" w:cs="Arial"/>
          <w:sz w:val="18"/>
          <w:szCs w:val="18"/>
        </w:rPr>
        <w:t>……………………………………………………</w:t>
      </w:r>
    </w:p>
    <w:p w:rsidR="00A07491" w:rsidRDefault="00A07491" w:rsidP="00A07491">
      <w:pPr>
        <w:keepNext/>
        <w:spacing w:before="0" w:line="240" w:lineRule="auto"/>
        <w:ind w:left="0" w:firstLine="0"/>
        <w:contextualSpacing/>
        <w:rPr>
          <w:rFonts w:ascii="Arial" w:hAnsi="Arial" w:cs="Arial"/>
          <w:sz w:val="18"/>
          <w:szCs w:val="18"/>
        </w:rPr>
      </w:pPr>
      <w:r>
        <w:rPr>
          <w:rFonts w:ascii="Arial" w:hAnsi="Arial" w:cs="Arial"/>
          <w:sz w:val="18"/>
          <w:szCs w:val="18"/>
        </w:rPr>
        <w:t>Osoby zainteresowane zakupem, nr telefonu</w:t>
      </w:r>
    </w:p>
    <w:p w:rsidR="005C346F" w:rsidRDefault="005C346F">
      <w:pPr>
        <w:suppressAutoHyphens w:val="0"/>
        <w:spacing w:before="0" w:after="160" w:line="259" w:lineRule="auto"/>
        <w:ind w:left="0" w:firstLine="0"/>
        <w:jc w:val="left"/>
        <w:rPr>
          <w:rFonts w:ascii="Arial" w:hAnsi="Arial" w:cs="Arial"/>
          <w:b/>
          <w:sz w:val="18"/>
          <w:szCs w:val="18"/>
        </w:rPr>
      </w:pPr>
      <w:r>
        <w:rPr>
          <w:rFonts w:ascii="Arial" w:hAnsi="Arial" w:cs="Arial"/>
          <w:b/>
          <w:sz w:val="18"/>
          <w:szCs w:val="18"/>
        </w:rPr>
        <w:br w:type="page"/>
      </w:r>
    </w:p>
    <w:p w:rsidR="005C346F" w:rsidRPr="006639F1" w:rsidRDefault="005C346F" w:rsidP="005C346F">
      <w:pPr>
        <w:suppressAutoHyphens w:val="0"/>
        <w:spacing w:before="0" w:after="160" w:line="259" w:lineRule="auto"/>
        <w:ind w:left="0" w:firstLine="0"/>
        <w:jc w:val="right"/>
        <w:rPr>
          <w:b/>
          <w:u w:val="single"/>
        </w:rPr>
      </w:pPr>
      <w:r w:rsidRPr="00A44229">
        <w:rPr>
          <w:b/>
          <w:u w:val="single"/>
        </w:rPr>
        <w:t xml:space="preserve">Załącznik </w:t>
      </w:r>
      <w:r>
        <w:rPr>
          <w:b/>
          <w:u w:val="single"/>
        </w:rPr>
        <w:t>5</w:t>
      </w:r>
      <w:r w:rsidR="000B7FB6">
        <w:rPr>
          <w:b/>
          <w:u w:val="single"/>
        </w:rPr>
        <w:t>7</w:t>
      </w:r>
    </w:p>
    <w:p w:rsidR="00EF6E56" w:rsidRDefault="00EF6E56" w:rsidP="00EF6E56">
      <w:pPr>
        <w:spacing w:before="100" w:beforeAutospacing="1" w:line="240" w:lineRule="auto"/>
        <w:ind w:left="0" w:firstLine="0"/>
        <w:contextualSpacing/>
        <w:jc w:val="left"/>
        <w:rPr>
          <w:sz w:val="20"/>
          <w:szCs w:val="20"/>
        </w:rPr>
      </w:pPr>
      <w:r>
        <w:rPr>
          <w:rFonts w:ascii="Arial" w:eastAsia="Calibri" w:hAnsi="Arial" w:cs="Arial"/>
          <w:b/>
          <w:sz w:val="20"/>
          <w:szCs w:val="20"/>
        </w:rPr>
        <w:t>Instytut Robotyki i Inteligencji Maszynowej</w:t>
      </w:r>
    </w:p>
    <w:p w:rsidR="00EF6E56" w:rsidRDefault="00EF6E56" w:rsidP="00EF6E56">
      <w:pPr>
        <w:spacing w:before="100" w:beforeAutospacing="1" w:line="240" w:lineRule="auto"/>
        <w:ind w:left="0" w:firstLine="0"/>
        <w:contextualSpacing/>
        <w:jc w:val="left"/>
        <w:rPr>
          <w:sz w:val="20"/>
          <w:szCs w:val="20"/>
        </w:rPr>
      </w:pPr>
      <w:r>
        <w:rPr>
          <w:rFonts w:ascii="Arial" w:eastAsia="Calibri" w:hAnsi="Arial" w:cs="Arial"/>
          <w:b/>
          <w:sz w:val="20"/>
          <w:szCs w:val="20"/>
        </w:rPr>
        <w:t>ul. Piotrowo 3A, budynek A3</w:t>
      </w:r>
    </w:p>
    <w:p w:rsidR="00EF6E56" w:rsidRDefault="00EF6E56" w:rsidP="00EF6E56">
      <w:pPr>
        <w:spacing w:before="100" w:beforeAutospacing="1" w:line="240" w:lineRule="auto"/>
        <w:ind w:left="0" w:firstLine="0"/>
        <w:contextualSpacing/>
        <w:jc w:val="left"/>
        <w:rPr>
          <w:rFonts w:ascii="Arial" w:hAnsi="Arial" w:cs="Arial"/>
          <w:sz w:val="18"/>
          <w:szCs w:val="18"/>
        </w:rPr>
      </w:pPr>
      <w:r>
        <w:rPr>
          <w:rFonts w:ascii="Arial" w:eastAsia="Calibri" w:hAnsi="Arial" w:cs="Arial"/>
          <w:b/>
          <w:sz w:val="20"/>
          <w:szCs w:val="20"/>
        </w:rPr>
        <w:t>60-965 Poznań</w:t>
      </w:r>
    </w:p>
    <w:p w:rsidR="00EF6E56" w:rsidRDefault="00EF6E56" w:rsidP="00EF6E56">
      <w:pPr>
        <w:spacing w:before="100" w:beforeAutospacing="1" w:line="240" w:lineRule="auto"/>
        <w:ind w:left="0" w:firstLine="0"/>
        <w:contextualSpacing/>
        <w:jc w:val="left"/>
        <w:rPr>
          <w:rFonts w:ascii="Arial" w:hAnsi="Arial" w:cs="Arial"/>
          <w:sz w:val="18"/>
          <w:szCs w:val="18"/>
        </w:rPr>
      </w:pPr>
      <w:r>
        <w:rPr>
          <w:rFonts w:ascii="Arial" w:hAnsi="Arial" w:cs="Arial"/>
          <w:sz w:val="18"/>
          <w:szCs w:val="18"/>
        </w:rPr>
        <w:t>nazwa jednostki zamawiającej, adres</w:t>
      </w:r>
    </w:p>
    <w:p w:rsidR="00EF6E56" w:rsidRDefault="00EF6E56" w:rsidP="00EF6E56">
      <w:pPr>
        <w:spacing w:before="100" w:beforeAutospacing="1" w:line="240" w:lineRule="auto"/>
        <w:ind w:left="0" w:firstLine="0"/>
        <w:contextualSpacing/>
        <w:jc w:val="left"/>
        <w:rPr>
          <w:rFonts w:ascii="Arial" w:hAnsi="Arial" w:cs="Arial"/>
          <w:sz w:val="18"/>
          <w:szCs w:val="18"/>
        </w:rPr>
      </w:pPr>
    </w:p>
    <w:p w:rsidR="00EF6E56" w:rsidRDefault="00EF6E56" w:rsidP="00EF6E56">
      <w:pPr>
        <w:spacing w:before="100" w:beforeAutospacing="1" w:line="240" w:lineRule="auto"/>
        <w:ind w:left="0" w:firstLine="0"/>
        <w:contextualSpacing/>
        <w:jc w:val="left"/>
        <w:rPr>
          <w:rFonts w:ascii="Arial" w:hAnsi="Arial" w:cs="Arial"/>
        </w:rPr>
      </w:pPr>
      <w:r>
        <w:rPr>
          <w:rFonts w:ascii="Arial" w:hAnsi="Arial" w:cs="Arial"/>
          <w:b/>
          <w:sz w:val="32"/>
          <w:szCs w:val="32"/>
        </w:rPr>
        <w:t>1 szt.</w:t>
      </w:r>
      <w:r>
        <w:rPr>
          <w:rFonts w:ascii="Arial" w:hAnsi="Arial" w:cs="Arial"/>
        </w:rPr>
        <w:t xml:space="preserve"> monitor typu smart o parametrach:</w:t>
      </w:r>
    </w:p>
    <w:tbl>
      <w:tblPr>
        <w:tblStyle w:val="Tabela-Siatka"/>
        <w:tblW w:w="9150" w:type="dxa"/>
        <w:tblInd w:w="113" w:type="dxa"/>
        <w:tblLayout w:type="fixed"/>
        <w:tblCellMar>
          <w:top w:w="108" w:type="dxa"/>
          <w:bottom w:w="108" w:type="dxa"/>
        </w:tblCellMar>
        <w:tblLook w:val="04A0" w:firstRow="1" w:lastRow="0" w:firstColumn="1" w:lastColumn="0" w:noHBand="0" w:noVBand="1"/>
      </w:tblPr>
      <w:tblGrid>
        <w:gridCol w:w="2711"/>
        <w:gridCol w:w="6439"/>
      </w:tblGrid>
      <w:tr w:rsidR="00EF6E56" w:rsidTr="00EF6E56">
        <w:tc>
          <w:tcPr>
            <w:tcW w:w="2711" w:type="dxa"/>
            <w:tcBorders>
              <w:top w:val="single" w:sz="4" w:space="0" w:color="auto"/>
              <w:left w:val="single" w:sz="4" w:space="0" w:color="auto"/>
              <w:bottom w:val="single" w:sz="4" w:space="0" w:color="auto"/>
              <w:right w:val="single" w:sz="4" w:space="0" w:color="auto"/>
            </w:tcBorders>
            <w:hideMark/>
          </w:tcPr>
          <w:p w:rsidR="00EF6E56" w:rsidRDefault="00EF6E56">
            <w:pPr>
              <w:spacing w:line="240" w:lineRule="auto"/>
              <w:ind w:left="0" w:firstLine="0"/>
              <w:jc w:val="center"/>
              <w:rPr>
                <w:rFonts w:ascii="Arial" w:hAnsi="Arial" w:cs="Arial"/>
                <w:b/>
                <w:sz w:val="20"/>
                <w:szCs w:val="20"/>
              </w:rPr>
            </w:pPr>
            <w:r>
              <w:rPr>
                <w:rFonts w:ascii="Arial" w:hAnsi="Arial" w:cs="Arial"/>
                <w:b/>
                <w:sz w:val="20"/>
                <w:szCs w:val="20"/>
              </w:rPr>
              <w:t>WYSZCZEGÓLNIENIE</w:t>
            </w:r>
          </w:p>
        </w:tc>
        <w:tc>
          <w:tcPr>
            <w:tcW w:w="6440" w:type="dxa"/>
            <w:tcBorders>
              <w:top w:val="single" w:sz="4" w:space="0" w:color="auto"/>
              <w:left w:val="single" w:sz="4" w:space="0" w:color="auto"/>
              <w:bottom w:val="single" w:sz="4" w:space="0" w:color="auto"/>
              <w:right w:val="single" w:sz="4" w:space="0" w:color="auto"/>
            </w:tcBorders>
            <w:hideMark/>
          </w:tcPr>
          <w:p w:rsidR="00EF6E56" w:rsidRDefault="00EF6E56">
            <w:pPr>
              <w:spacing w:line="240" w:lineRule="auto"/>
              <w:ind w:left="0" w:firstLine="0"/>
              <w:jc w:val="center"/>
              <w:rPr>
                <w:rFonts w:ascii="Arial" w:hAnsi="Arial" w:cs="Arial"/>
                <w:b/>
                <w:sz w:val="20"/>
                <w:szCs w:val="20"/>
              </w:rPr>
            </w:pPr>
            <w:r>
              <w:rPr>
                <w:rFonts w:ascii="Arial" w:hAnsi="Arial" w:cs="Arial"/>
                <w:b/>
                <w:sz w:val="20"/>
                <w:szCs w:val="20"/>
              </w:rPr>
              <w:t>WYMAGANIA</w:t>
            </w:r>
          </w:p>
        </w:tc>
      </w:tr>
      <w:tr w:rsidR="00EF6E56" w:rsidTr="00EF6E56">
        <w:tc>
          <w:tcPr>
            <w:tcW w:w="2711" w:type="dxa"/>
            <w:tcBorders>
              <w:top w:val="single" w:sz="4" w:space="0" w:color="auto"/>
              <w:left w:val="single" w:sz="4" w:space="0" w:color="auto"/>
              <w:bottom w:val="single" w:sz="4" w:space="0" w:color="auto"/>
              <w:right w:val="single" w:sz="4" w:space="0" w:color="auto"/>
            </w:tcBorders>
            <w:hideMark/>
          </w:tcPr>
          <w:p w:rsidR="00EF6E56" w:rsidRDefault="00EF6E56">
            <w:pPr>
              <w:spacing w:line="240" w:lineRule="auto"/>
              <w:ind w:left="0" w:firstLine="0"/>
              <w:jc w:val="left"/>
              <w:rPr>
                <w:rFonts w:ascii="Arial" w:hAnsi="Arial" w:cs="Arial"/>
                <w:b/>
                <w:sz w:val="18"/>
                <w:szCs w:val="18"/>
              </w:rPr>
            </w:pPr>
            <w:r>
              <w:rPr>
                <w:rFonts w:ascii="Arial" w:hAnsi="Arial" w:cs="Arial"/>
                <w:b/>
                <w:sz w:val="18"/>
                <w:szCs w:val="18"/>
              </w:rPr>
              <w:t>Przekątna ekranu, rozdzielczość</w:t>
            </w:r>
          </w:p>
        </w:tc>
        <w:tc>
          <w:tcPr>
            <w:tcW w:w="6440" w:type="dxa"/>
            <w:tcBorders>
              <w:top w:val="single" w:sz="4" w:space="0" w:color="auto"/>
              <w:left w:val="single" w:sz="4" w:space="0" w:color="auto"/>
              <w:bottom w:val="single" w:sz="4" w:space="0" w:color="auto"/>
              <w:right w:val="single" w:sz="4" w:space="0" w:color="auto"/>
            </w:tcBorders>
            <w:hideMark/>
          </w:tcPr>
          <w:p w:rsidR="00EF6E56" w:rsidRDefault="00EF6E56" w:rsidP="00EF6E56">
            <w:pPr>
              <w:pStyle w:val="Akapitzlist"/>
              <w:numPr>
                <w:ilvl w:val="0"/>
                <w:numId w:val="28"/>
              </w:numPr>
              <w:tabs>
                <w:tab w:val="num" w:pos="720"/>
              </w:tabs>
              <w:suppressAutoHyphens w:val="0"/>
              <w:spacing w:before="0" w:line="240" w:lineRule="auto"/>
              <w:ind w:left="397" w:hanging="227"/>
              <w:jc w:val="left"/>
              <w:rPr>
                <w:rFonts w:ascii="Arial" w:hAnsi="Arial" w:cs="Arial"/>
                <w:sz w:val="18"/>
                <w:szCs w:val="18"/>
              </w:rPr>
            </w:pPr>
            <w:r>
              <w:rPr>
                <w:rFonts w:ascii="Arial" w:hAnsi="Arial" w:cs="Arial"/>
                <w:sz w:val="18"/>
                <w:szCs w:val="18"/>
              </w:rPr>
              <w:t>min. 32 cale,</w:t>
            </w:r>
          </w:p>
          <w:p w:rsidR="00EF6E56" w:rsidRDefault="00EF6E56" w:rsidP="00EF6E56">
            <w:pPr>
              <w:pStyle w:val="Akapitzlist"/>
              <w:numPr>
                <w:ilvl w:val="0"/>
                <w:numId w:val="28"/>
              </w:numPr>
              <w:tabs>
                <w:tab w:val="num" w:pos="720"/>
              </w:tabs>
              <w:suppressAutoHyphens w:val="0"/>
              <w:spacing w:before="0" w:line="240" w:lineRule="auto"/>
              <w:ind w:left="397" w:hanging="227"/>
              <w:jc w:val="left"/>
              <w:rPr>
                <w:rFonts w:ascii="Arial" w:hAnsi="Arial" w:cs="Arial"/>
                <w:sz w:val="18"/>
                <w:szCs w:val="18"/>
              </w:rPr>
            </w:pPr>
            <w:r>
              <w:rPr>
                <w:rFonts w:ascii="Arial" w:hAnsi="Arial" w:cs="Arial"/>
                <w:sz w:val="18"/>
                <w:szCs w:val="18"/>
              </w:rPr>
              <w:t>rozdzielczość nominalna 3840x2160 pikseli przy częstotliwości odświeżania ekranu min. 60 Hz,</w:t>
            </w:r>
          </w:p>
          <w:p w:rsidR="00EF6E56" w:rsidRDefault="00EF6E56" w:rsidP="00EF6E56">
            <w:pPr>
              <w:pStyle w:val="Akapitzlist"/>
              <w:numPr>
                <w:ilvl w:val="0"/>
                <w:numId w:val="28"/>
              </w:numPr>
              <w:tabs>
                <w:tab w:val="num" w:pos="720"/>
              </w:tabs>
              <w:suppressAutoHyphens w:val="0"/>
              <w:spacing w:before="0" w:line="240" w:lineRule="auto"/>
              <w:ind w:left="397" w:hanging="227"/>
              <w:jc w:val="left"/>
              <w:rPr>
                <w:rFonts w:ascii="Arial" w:hAnsi="Arial" w:cs="Arial"/>
                <w:sz w:val="18"/>
                <w:szCs w:val="18"/>
              </w:rPr>
            </w:pPr>
            <w:r>
              <w:rPr>
                <w:rFonts w:ascii="Arial" w:hAnsi="Arial" w:cs="Arial"/>
                <w:sz w:val="18"/>
                <w:szCs w:val="18"/>
              </w:rPr>
              <w:t>matryca matowa</w:t>
            </w:r>
          </w:p>
        </w:tc>
      </w:tr>
      <w:tr w:rsidR="00EF6E56" w:rsidTr="00EF6E56">
        <w:tc>
          <w:tcPr>
            <w:tcW w:w="2711" w:type="dxa"/>
            <w:tcBorders>
              <w:top w:val="single" w:sz="4" w:space="0" w:color="auto"/>
              <w:left w:val="single" w:sz="4" w:space="0" w:color="auto"/>
              <w:bottom w:val="single" w:sz="4" w:space="0" w:color="auto"/>
              <w:right w:val="single" w:sz="4" w:space="0" w:color="auto"/>
            </w:tcBorders>
            <w:hideMark/>
          </w:tcPr>
          <w:p w:rsidR="00EF6E56" w:rsidRDefault="00EF6E56">
            <w:pPr>
              <w:spacing w:line="240" w:lineRule="auto"/>
              <w:ind w:left="0" w:firstLine="0"/>
              <w:jc w:val="left"/>
              <w:rPr>
                <w:rFonts w:ascii="Arial" w:hAnsi="Arial" w:cs="Arial"/>
                <w:b/>
                <w:sz w:val="18"/>
                <w:szCs w:val="18"/>
              </w:rPr>
            </w:pPr>
            <w:r>
              <w:rPr>
                <w:rFonts w:ascii="Arial" w:hAnsi="Arial" w:cs="Arial"/>
                <w:b/>
                <w:sz w:val="18"/>
                <w:szCs w:val="18"/>
              </w:rPr>
              <w:t>Parametry obrazu</w:t>
            </w:r>
          </w:p>
        </w:tc>
        <w:tc>
          <w:tcPr>
            <w:tcW w:w="6440" w:type="dxa"/>
            <w:tcBorders>
              <w:top w:val="single" w:sz="4" w:space="0" w:color="auto"/>
              <w:left w:val="single" w:sz="4" w:space="0" w:color="auto"/>
              <w:bottom w:val="single" w:sz="4" w:space="0" w:color="auto"/>
              <w:right w:val="single" w:sz="4" w:space="0" w:color="auto"/>
            </w:tcBorders>
            <w:hideMark/>
          </w:tcPr>
          <w:p w:rsidR="00EF6E56" w:rsidRDefault="00EF6E56" w:rsidP="00EF6E56">
            <w:pPr>
              <w:pStyle w:val="Akapitzlist"/>
              <w:numPr>
                <w:ilvl w:val="0"/>
                <w:numId w:val="28"/>
              </w:numPr>
              <w:tabs>
                <w:tab w:val="num" w:pos="720"/>
              </w:tabs>
              <w:suppressAutoHyphens w:val="0"/>
              <w:spacing w:before="0" w:line="240" w:lineRule="auto"/>
              <w:ind w:left="397" w:hanging="227"/>
              <w:jc w:val="left"/>
              <w:rPr>
                <w:rFonts w:ascii="Arial" w:hAnsi="Arial" w:cs="Arial"/>
                <w:sz w:val="18"/>
                <w:szCs w:val="18"/>
              </w:rPr>
            </w:pPr>
            <w:r>
              <w:rPr>
                <w:rFonts w:ascii="Arial" w:hAnsi="Arial" w:cs="Arial"/>
                <w:sz w:val="18"/>
                <w:szCs w:val="18"/>
              </w:rPr>
              <w:t>kontrast statyczny min. 3000:1,</w:t>
            </w:r>
          </w:p>
          <w:p w:rsidR="00EF6E56" w:rsidRDefault="00EF6E56" w:rsidP="00EF6E56">
            <w:pPr>
              <w:pStyle w:val="Akapitzlist"/>
              <w:numPr>
                <w:ilvl w:val="0"/>
                <w:numId w:val="28"/>
              </w:numPr>
              <w:tabs>
                <w:tab w:val="num" w:pos="720"/>
              </w:tabs>
              <w:suppressAutoHyphens w:val="0"/>
              <w:spacing w:before="0" w:line="240" w:lineRule="auto"/>
              <w:ind w:left="397" w:hanging="227"/>
              <w:jc w:val="left"/>
              <w:rPr>
                <w:rFonts w:ascii="Arial" w:hAnsi="Arial" w:cs="Arial"/>
                <w:sz w:val="18"/>
                <w:szCs w:val="18"/>
              </w:rPr>
            </w:pPr>
            <w:r>
              <w:rPr>
                <w:rFonts w:ascii="Arial" w:hAnsi="Arial" w:cs="Arial"/>
                <w:sz w:val="18"/>
                <w:szCs w:val="18"/>
              </w:rPr>
              <w:t>jasność min. 250 cd/m</w:t>
            </w:r>
            <w:r>
              <w:rPr>
                <w:rFonts w:ascii="Arial" w:hAnsi="Arial" w:cs="Arial"/>
                <w:sz w:val="18"/>
                <w:szCs w:val="18"/>
                <w:vertAlign w:val="superscript"/>
              </w:rPr>
              <w:t>2</w:t>
            </w:r>
            <w:r>
              <w:rPr>
                <w:rFonts w:ascii="Arial" w:hAnsi="Arial" w:cs="Arial"/>
                <w:sz w:val="18"/>
                <w:szCs w:val="18"/>
              </w:rPr>
              <w:t>,</w:t>
            </w:r>
          </w:p>
          <w:p w:rsidR="00EF6E56" w:rsidRDefault="00EF6E56" w:rsidP="00EF6E56">
            <w:pPr>
              <w:pStyle w:val="Akapitzlist"/>
              <w:numPr>
                <w:ilvl w:val="0"/>
                <w:numId w:val="28"/>
              </w:numPr>
              <w:tabs>
                <w:tab w:val="num" w:pos="720"/>
              </w:tabs>
              <w:suppressAutoHyphens w:val="0"/>
              <w:spacing w:before="0" w:line="240" w:lineRule="auto"/>
              <w:ind w:left="397" w:hanging="227"/>
              <w:jc w:val="left"/>
              <w:rPr>
                <w:rFonts w:ascii="Arial" w:hAnsi="Arial" w:cs="Arial"/>
                <w:sz w:val="18"/>
                <w:szCs w:val="18"/>
              </w:rPr>
            </w:pPr>
            <w:r>
              <w:rPr>
                <w:rFonts w:ascii="Arial" w:hAnsi="Arial" w:cs="Arial"/>
                <w:sz w:val="18"/>
                <w:szCs w:val="18"/>
              </w:rPr>
              <w:t>czas reakcji matrycy maks. 8 ms (GtG),</w:t>
            </w:r>
          </w:p>
          <w:p w:rsidR="00EF6E56" w:rsidRDefault="00EF6E56" w:rsidP="00EF6E56">
            <w:pPr>
              <w:pStyle w:val="Akapitzlist"/>
              <w:numPr>
                <w:ilvl w:val="0"/>
                <w:numId w:val="28"/>
              </w:numPr>
              <w:tabs>
                <w:tab w:val="num" w:pos="720"/>
              </w:tabs>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kąty widzenia minimum 178 poziomo/178 pionowo stopni </w:t>
            </w:r>
          </w:p>
          <w:p w:rsidR="00EF6E56" w:rsidRDefault="00EF6E56" w:rsidP="00EF6E56">
            <w:pPr>
              <w:pStyle w:val="Akapitzlist"/>
              <w:numPr>
                <w:ilvl w:val="0"/>
                <w:numId w:val="28"/>
              </w:numPr>
              <w:tabs>
                <w:tab w:val="num" w:pos="720"/>
              </w:tabs>
              <w:suppressAutoHyphens w:val="0"/>
              <w:spacing w:before="0" w:line="240" w:lineRule="auto"/>
              <w:ind w:left="397" w:hanging="227"/>
              <w:jc w:val="left"/>
              <w:rPr>
                <w:rFonts w:ascii="Arial" w:hAnsi="Arial" w:cs="Arial"/>
                <w:sz w:val="18"/>
                <w:szCs w:val="18"/>
              </w:rPr>
            </w:pPr>
            <w:r>
              <w:rPr>
                <w:rFonts w:ascii="Arial" w:hAnsi="Arial" w:cs="Arial"/>
                <w:sz w:val="18"/>
                <w:szCs w:val="18"/>
              </w:rPr>
              <w:t>flicker free</w:t>
            </w:r>
          </w:p>
        </w:tc>
      </w:tr>
      <w:tr w:rsidR="00EF6E56" w:rsidTr="00EF6E56">
        <w:tc>
          <w:tcPr>
            <w:tcW w:w="2711" w:type="dxa"/>
            <w:tcBorders>
              <w:top w:val="single" w:sz="4" w:space="0" w:color="auto"/>
              <w:left w:val="single" w:sz="4" w:space="0" w:color="auto"/>
              <w:bottom w:val="single" w:sz="4" w:space="0" w:color="auto"/>
              <w:right w:val="single" w:sz="4" w:space="0" w:color="auto"/>
            </w:tcBorders>
            <w:hideMark/>
          </w:tcPr>
          <w:p w:rsidR="00EF6E56" w:rsidRDefault="00EF6E56">
            <w:pPr>
              <w:spacing w:line="240" w:lineRule="auto"/>
              <w:ind w:left="0" w:firstLine="0"/>
              <w:jc w:val="left"/>
              <w:rPr>
                <w:rFonts w:ascii="Arial" w:hAnsi="Arial" w:cs="Arial"/>
                <w:b/>
                <w:sz w:val="18"/>
                <w:szCs w:val="18"/>
              </w:rPr>
            </w:pPr>
            <w:r>
              <w:rPr>
                <w:rFonts w:ascii="Arial" w:hAnsi="Arial" w:cs="Arial"/>
                <w:b/>
                <w:sz w:val="18"/>
                <w:szCs w:val="18"/>
              </w:rPr>
              <w:t>Złącza</w:t>
            </w:r>
          </w:p>
        </w:tc>
        <w:tc>
          <w:tcPr>
            <w:tcW w:w="6440" w:type="dxa"/>
            <w:tcBorders>
              <w:top w:val="single" w:sz="4" w:space="0" w:color="auto"/>
              <w:left w:val="single" w:sz="4" w:space="0" w:color="auto"/>
              <w:bottom w:val="single" w:sz="4" w:space="0" w:color="auto"/>
              <w:right w:val="single" w:sz="4" w:space="0" w:color="auto"/>
            </w:tcBorders>
            <w:hideMark/>
          </w:tcPr>
          <w:p w:rsidR="00EF6E56" w:rsidRDefault="00EF6E56" w:rsidP="00EF6E56">
            <w:pPr>
              <w:pStyle w:val="Akapitzlist"/>
              <w:numPr>
                <w:ilvl w:val="0"/>
                <w:numId w:val="28"/>
              </w:numPr>
              <w:tabs>
                <w:tab w:val="num" w:pos="720"/>
              </w:tabs>
              <w:suppressAutoHyphens w:val="0"/>
              <w:spacing w:before="0" w:line="240" w:lineRule="auto"/>
              <w:ind w:left="397" w:hanging="227"/>
              <w:jc w:val="left"/>
              <w:rPr>
                <w:rFonts w:ascii="Arial" w:hAnsi="Arial" w:cs="Arial"/>
                <w:sz w:val="18"/>
                <w:szCs w:val="18"/>
              </w:rPr>
            </w:pPr>
            <w:r>
              <w:rPr>
                <w:rFonts w:ascii="Arial" w:hAnsi="Arial" w:cs="Arial"/>
                <w:sz w:val="18"/>
                <w:szCs w:val="18"/>
              </w:rPr>
              <w:t>min. 2x HDMI w wersji 2.0 lub nowszej,</w:t>
            </w:r>
          </w:p>
          <w:p w:rsidR="00EF6E56" w:rsidRDefault="00EF6E56" w:rsidP="00EF6E56">
            <w:pPr>
              <w:pStyle w:val="Akapitzlist"/>
              <w:numPr>
                <w:ilvl w:val="0"/>
                <w:numId w:val="28"/>
              </w:numPr>
              <w:tabs>
                <w:tab w:val="num" w:pos="720"/>
              </w:tabs>
              <w:suppressAutoHyphens w:val="0"/>
              <w:spacing w:before="0" w:line="240" w:lineRule="auto"/>
              <w:ind w:left="397" w:hanging="227"/>
              <w:jc w:val="left"/>
              <w:rPr>
                <w:rFonts w:ascii="Arial" w:hAnsi="Arial" w:cs="Arial"/>
                <w:sz w:val="18"/>
                <w:szCs w:val="18"/>
                <w:lang w:val="en-US"/>
              </w:rPr>
            </w:pPr>
            <w:r>
              <w:rPr>
                <w:rFonts w:ascii="Arial" w:hAnsi="Arial" w:cs="Arial"/>
                <w:sz w:val="18"/>
                <w:szCs w:val="18"/>
                <w:lang w:val="en-US"/>
              </w:rPr>
              <w:t xml:space="preserve">min. 3x USB typ A, </w:t>
            </w:r>
          </w:p>
          <w:p w:rsidR="00EF6E56" w:rsidRDefault="00EF6E56" w:rsidP="00EF6E56">
            <w:pPr>
              <w:pStyle w:val="Akapitzlist"/>
              <w:numPr>
                <w:ilvl w:val="0"/>
                <w:numId w:val="28"/>
              </w:numPr>
              <w:tabs>
                <w:tab w:val="num" w:pos="720"/>
              </w:tabs>
              <w:suppressAutoHyphens w:val="0"/>
              <w:spacing w:before="0" w:line="240" w:lineRule="auto"/>
              <w:ind w:left="397" w:hanging="227"/>
              <w:jc w:val="left"/>
              <w:rPr>
                <w:rFonts w:ascii="Arial" w:hAnsi="Arial" w:cs="Arial"/>
                <w:sz w:val="18"/>
                <w:szCs w:val="18"/>
                <w:lang w:val="en-US"/>
              </w:rPr>
            </w:pPr>
            <w:r>
              <w:rPr>
                <w:rFonts w:ascii="Arial" w:hAnsi="Arial" w:cs="Arial"/>
                <w:sz w:val="18"/>
                <w:szCs w:val="18"/>
                <w:lang w:val="en-US"/>
              </w:rPr>
              <w:t>min. 1x USB Typ C,</w:t>
            </w:r>
          </w:p>
          <w:p w:rsidR="00EF6E56" w:rsidRDefault="00EF6E56" w:rsidP="00EF6E56">
            <w:pPr>
              <w:pStyle w:val="Akapitzlist"/>
              <w:numPr>
                <w:ilvl w:val="0"/>
                <w:numId w:val="28"/>
              </w:numPr>
              <w:tabs>
                <w:tab w:val="num" w:pos="720"/>
              </w:tabs>
              <w:suppressAutoHyphens w:val="0"/>
              <w:spacing w:before="0" w:line="240" w:lineRule="auto"/>
              <w:ind w:left="397" w:hanging="227"/>
              <w:jc w:val="left"/>
              <w:rPr>
                <w:rFonts w:ascii="Arial" w:hAnsi="Arial" w:cs="Arial"/>
                <w:sz w:val="18"/>
                <w:szCs w:val="18"/>
              </w:rPr>
            </w:pPr>
            <w:r>
              <w:rPr>
                <w:rFonts w:ascii="Arial" w:hAnsi="Arial" w:cs="Arial"/>
                <w:sz w:val="18"/>
                <w:szCs w:val="18"/>
              </w:rPr>
              <w:t>wejście zasilania</w:t>
            </w:r>
          </w:p>
        </w:tc>
      </w:tr>
      <w:tr w:rsidR="00EF6E56" w:rsidTr="00EF6E56">
        <w:tc>
          <w:tcPr>
            <w:tcW w:w="2711" w:type="dxa"/>
            <w:tcBorders>
              <w:top w:val="single" w:sz="4" w:space="0" w:color="auto"/>
              <w:left w:val="single" w:sz="4" w:space="0" w:color="auto"/>
              <w:bottom w:val="single" w:sz="4" w:space="0" w:color="auto"/>
              <w:right w:val="single" w:sz="4" w:space="0" w:color="auto"/>
            </w:tcBorders>
            <w:hideMark/>
          </w:tcPr>
          <w:p w:rsidR="00EF6E56" w:rsidRDefault="00EF6E56">
            <w:pPr>
              <w:spacing w:line="240" w:lineRule="auto"/>
              <w:ind w:left="0" w:firstLine="0"/>
              <w:jc w:val="left"/>
              <w:rPr>
                <w:rFonts w:ascii="Arial" w:hAnsi="Arial" w:cs="Arial"/>
                <w:b/>
                <w:sz w:val="18"/>
                <w:szCs w:val="18"/>
              </w:rPr>
            </w:pPr>
            <w:r>
              <w:rPr>
                <w:rFonts w:ascii="Arial" w:hAnsi="Arial" w:cs="Arial"/>
                <w:b/>
                <w:sz w:val="18"/>
                <w:szCs w:val="18"/>
              </w:rPr>
              <w:t>Obudowa i regulacja monitora</w:t>
            </w:r>
          </w:p>
        </w:tc>
        <w:tc>
          <w:tcPr>
            <w:tcW w:w="6440" w:type="dxa"/>
            <w:tcBorders>
              <w:top w:val="single" w:sz="4" w:space="0" w:color="auto"/>
              <w:left w:val="single" w:sz="4" w:space="0" w:color="auto"/>
              <w:bottom w:val="single" w:sz="4" w:space="0" w:color="auto"/>
              <w:right w:val="single" w:sz="4" w:space="0" w:color="auto"/>
            </w:tcBorders>
            <w:hideMark/>
          </w:tcPr>
          <w:p w:rsidR="00EF6E56" w:rsidRDefault="00EF6E56" w:rsidP="00EF6E56">
            <w:pPr>
              <w:pStyle w:val="Akapitzlist"/>
              <w:numPr>
                <w:ilvl w:val="0"/>
                <w:numId w:val="28"/>
              </w:numPr>
              <w:tabs>
                <w:tab w:val="num" w:pos="720"/>
              </w:tabs>
              <w:suppressAutoHyphens w:val="0"/>
              <w:spacing w:before="0" w:line="240" w:lineRule="auto"/>
              <w:ind w:left="397" w:hanging="227"/>
              <w:jc w:val="left"/>
              <w:rPr>
                <w:rFonts w:ascii="Arial" w:hAnsi="Arial" w:cs="Arial"/>
                <w:sz w:val="18"/>
                <w:szCs w:val="18"/>
              </w:rPr>
            </w:pPr>
            <w:r>
              <w:rPr>
                <w:rFonts w:ascii="Arial" w:hAnsi="Arial" w:cs="Arial"/>
                <w:sz w:val="18"/>
                <w:szCs w:val="18"/>
              </w:rPr>
              <w:t>obudowa ciemna,</w:t>
            </w:r>
          </w:p>
          <w:p w:rsidR="00EF6E56" w:rsidRDefault="00EF6E56" w:rsidP="00EF6E56">
            <w:pPr>
              <w:pStyle w:val="Akapitzlist"/>
              <w:numPr>
                <w:ilvl w:val="0"/>
                <w:numId w:val="28"/>
              </w:numPr>
              <w:tabs>
                <w:tab w:val="num" w:pos="720"/>
              </w:tabs>
              <w:suppressAutoHyphens w:val="0"/>
              <w:spacing w:before="0" w:line="240" w:lineRule="auto"/>
              <w:ind w:left="397" w:hanging="227"/>
              <w:jc w:val="left"/>
              <w:rPr>
                <w:rFonts w:ascii="Arial" w:hAnsi="Arial" w:cs="Arial"/>
                <w:sz w:val="18"/>
                <w:szCs w:val="18"/>
              </w:rPr>
            </w:pPr>
            <w:r>
              <w:rPr>
                <w:rFonts w:ascii="Arial" w:hAnsi="Arial" w:cs="Arial"/>
                <w:sz w:val="18"/>
                <w:szCs w:val="18"/>
              </w:rPr>
              <w:t>regulacja kąta pochylenia,</w:t>
            </w:r>
          </w:p>
          <w:p w:rsidR="00EF6E56" w:rsidRDefault="00EF6E56" w:rsidP="00EF6E56">
            <w:pPr>
              <w:pStyle w:val="Akapitzlist"/>
              <w:numPr>
                <w:ilvl w:val="0"/>
                <w:numId w:val="28"/>
              </w:numPr>
              <w:tabs>
                <w:tab w:val="num" w:pos="720"/>
              </w:tabs>
              <w:suppressAutoHyphens w:val="0"/>
              <w:spacing w:before="0" w:line="240" w:lineRule="auto"/>
              <w:ind w:left="397" w:hanging="227"/>
              <w:jc w:val="left"/>
              <w:rPr>
                <w:rFonts w:ascii="Arial" w:hAnsi="Arial" w:cs="Arial"/>
                <w:sz w:val="18"/>
                <w:szCs w:val="18"/>
              </w:rPr>
            </w:pPr>
            <w:r>
              <w:rPr>
                <w:rFonts w:ascii="Arial" w:hAnsi="Arial" w:cs="Arial"/>
                <w:sz w:val="18"/>
                <w:szCs w:val="18"/>
              </w:rPr>
              <w:t>głośniki wbudowane lub na dołączonej dedykowanej listwie głośnikowej montowanej do monitora</w:t>
            </w:r>
          </w:p>
        </w:tc>
      </w:tr>
      <w:tr w:rsidR="00EF6E56" w:rsidTr="00EF6E56">
        <w:tc>
          <w:tcPr>
            <w:tcW w:w="2711" w:type="dxa"/>
            <w:tcBorders>
              <w:top w:val="single" w:sz="4" w:space="0" w:color="auto"/>
              <w:left w:val="single" w:sz="4" w:space="0" w:color="auto"/>
              <w:bottom w:val="single" w:sz="4" w:space="0" w:color="auto"/>
              <w:right w:val="single" w:sz="4" w:space="0" w:color="auto"/>
            </w:tcBorders>
            <w:hideMark/>
          </w:tcPr>
          <w:p w:rsidR="00EF6E56" w:rsidRDefault="00EF6E56">
            <w:pPr>
              <w:spacing w:line="240" w:lineRule="auto"/>
              <w:ind w:left="0" w:firstLine="0"/>
              <w:jc w:val="left"/>
              <w:rPr>
                <w:rFonts w:ascii="Arial" w:hAnsi="Arial" w:cs="Arial"/>
                <w:b/>
                <w:sz w:val="18"/>
                <w:szCs w:val="18"/>
              </w:rPr>
            </w:pPr>
            <w:r>
              <w:rPr>
                <w:rFonts w:ascii="Arial" w:hAnsi="Arial" w:cs="Arial"/>
                <w:b/>
                <w:sz w:val="18"/>
                <w:szCs w:val="18"/>
              </w:rPr>
              <w:t>Kable</w:t>
            </w:r>
          </w:p>
        </w:tc>
        <w:tc>
          <w:tcPr>
            <w:tcW w:w="6440" w:type="dxa"/>
            <w:tcBorders>
              <w:top w:val="single" w:sz="4" w:space="0" w:color="auto"/>
              <w:left w:val="single" w:sz="4" w:space="0" w:color="auto"/>
              <w:bottom w:val="single" w:sz="4" w:space="0" w:color="auto"/>
              <w:right w:val="single" w:sz="4" w:space="0" w:color="auto"/>
            </w:tcBorders>
            <w:hideMark/>
          </w:tcPr>
          <w:p w:rsidR="00EF6E56" w:rsidRDefault="00EF6E56" w:rsidP="00EF6E56">
            <w:pPr>
              <w:pStyle w:val="Akapitzlist"/>
              <w:numPr>
                <w:ilvl w:val="0"/>
                <w:numId w:val="28"/>
              </w:numPr>
              <w:tabs>
                <w:tab w:val="num" w:pos="720"/>
              </w:tabs>
              <w:suppressAutoHyphens w:val="0"/>
              <w:spacing w:before="0" w:line="240" w:lineRule="auto"/>
              <w:ind w:left="397" w:hanging="227"/>
              <w:jc w:val="left"/>
              <w:rPr>
                <w:rFonts w:ascii="Arial" w:hAnsi="Arial" w:cs="Arial"/>
                <w:sz w:val="18"/>
                <w:szCs w:val="18"/>
              </w:rPr>
            </w:pPr>
            <w:r>
              <w:rPr>
                <w:rFonts w:ascii="Arial" w:hAnsi="Arial" w:cs="Arial"/>
                <w:sz w:val="18"/>
                <w:szCs w:val="18"/>
              </w:rPr>
              <w:t>zasilania,</w:t>
            </w:r>
          </w:p>
          <w:p w:rsidR="00EF6E56" w:rsidRDefault="00EF6E56" w:rsidP="00EF6E56">
            <w:pPr>
              <w:pStyle w:val="Akapitzlist"/>
              <w:numPr>
                <w:ilvl w:val="0"/>
                <w:numId w:val="28"/>
              </w:numPr>
              <w:tabs>
                <w:tab w:val="num" w:pos="720"/>
              </w:tabs>
              <w:suppressAutoHyphens w:val="0"/>
              <w:spacing w:before="0" w:line="240" w:lineRule="auto"/>
              <w:ind w:left="397" w:hanging="227"/>
              <w:jc w:val="left"/>
              <w:rPr>
                <w:rFonts w:ascii="Arial" w:hAnsi="Arial" w:cs="Arial"/>
                <w:sz w:val="18"/>
                <w:szCs w:val="18"/>
              </w:rPr>
            </w:pPr>
            <w:r>
              <w:rPr>
                <w:rFonts w:ascii="Arial" w:hAnsi="Arial" w:cs="Arial"/>
                <w:sz w:val="18"/>
                <w:szCs w:val="18"/>
              </w:rPr>
              <w:t>kabel HDMI,</w:t>
            </w:r>
          </w:p>
          <w:p w:rsidR="00EF6E56" w:rsidRDefault="00EF6E56" w:rsidP="00EF6E56">
            <w:pPr>
              <w:pStyle w:val="Akapitzlist"/>
              <w:numPr>
                <w:ilvl w:val="0"/>
                <w:numId w:val="28"/>
              </w:numPr>
              <w:tabs>
                <w:tab w:val="num" w:pos="720"/>
              </w:tabs>
              <w:suppressAutoHyphens w:val="0"/>
              <w:spacing w:before="0" w:line="240" w:lineRule="auto"/>
              <w:ind w:left="397" w:hanging="227"/>
              <w:jc w:val="left"/>
              <w:rPr>
                <w:rFonts w:ascii="Arial" w:hAnsi="Arial" w:cs="Arial"/>
                <w:sz w:val="18"/>
                <w:szCs w:val="18"/>
              </w:rPr>
            </w:pPr>
            <w:r>
              <w:rPr>
                <w:rFonts w:ascii="Arial" w:hAnsi="Arial" w:cs="Arial"/>
                <w:sz w:val="18"/>
                <w:szCs w:val="18"/>
              </w:rPr>
              <w:t>pilot</w:t>
            </w:r>
          </w:p>
        </w:tc>
      </w:tr>
      <w:tr w:rsidR="00EF6E56" w:rsidTr="00EF6E56">
        <w:tc>
          <w:tcPr>
            <w:tcW w:w="2711" w:type="dxa"/>
            <w:tcBorders>
              <w:top w:val="single" w:sz="4" w:space="0" w:color="auto"/>
              <w:left w:val="single" w:sz="4" w:space="0" w:color="auto"/>
              <w:bottom w:val="single" w:sz="4" w:space="0" w:color="auto"/>
              <w:right w:val="single" w:sz="4" w:space="0" w:color="auto"/>
            </w:tcBorders>
            <w:hideMark/>
          </w:tcPr>
          <w:p w:rsidR="00EF6E56" w:rsidRDefault="00EF6E56">
            <w:pPr>
              <w:spacing w:line="240" w:lineRule="auto"/>
              <w:ind w:left="337"/>
              <w:rPr>
                <w:rFonts w:ascii="Arial" w:hAnsi="Arial" w:cs="Arial"/>
                <w:b/>
                <w:sz w:val="18"/>
                <w:szCs w:val="18"/>
              </w:rPr>
            </w:pPr>
            <w:r>
              <w:rPr>
                <w:rFonts w:ascii="Arial" w:hAnsi="Arial" w:cs="Arial"/>
                <w:b/>
                <w:sz w:val="18"/>
                <w:szCs w:val="18"/>
              </w:rPr>
              <w:t>Gwarancja</w:t>
            </w:r>
          </w:p>
        </w:tc>
        <w:tc>
          <w:tcPr>
            <w:tcW w:w="6440" w:type="dxa"/>
            <w:tcBorders>
              <w:top w:val="single" w:sz="4" w:space="0" w:color="auto"/>
              <w:left w:val="single" w:sz="4" w:space="0" w:color="auto"/>
              <w:bottom w:val="single" w:sz="4" w:space="0" w:color="auto"/>
              <w:right w:val="single" w:sz="4" w:space="0" w:color="auto"/>
            </w:tcBorders>
            <w:hideMark/>
          </w:tcPr>
          <w:p w:rsidR="00EF6E56" w:rsidRDefault="00EF6E56" w:rsidP="00EF6E56">
            <w:pPr>
              <w:pStyle w:val="Akapitzlist"/>
              <w:numPr>
                <w:ilvl w:val="0"/>
                <w:numId w:val="28"/>
              </w:numPr>
              <w:tabs>
                <w:tab w:val="num" w:pos="720"/>
              </w:tabs>
              <w:suppressAutoHyphens w:val="0"/>
              <w:spacing w:before="0" w:line="240" w:lineRule="auto"/>
              <w:ind w:left="397" w:hanging="227"/>
              <w:rPr>
                <w:rFonts w:ascii="Arial" w:hAnsi="Arial" w:cs="Arial"/>
                <w:sz w:val="18"/>
                <w:szCs w:val="18"/>
              </w:rPr>
            </w:pPr>
            <w:r>
              <w:rPr>
                <w:rFonts w:ascii="Arial" w:hAnsi="Arial" w:cs="Arial"/>
                <w:sz w:val="18"/>
                <w:szCs w:val="18"/>
              </w:rPr>
              <w:t>min. 24 miesiące</w:t>
            </w:r>
          </w:p>
        </w:tc>
      </w:tr>
      <w:tr w:rsidR="00EF6E56" w:rsidTr="00EF6E56">
        <w:tc>
          <w:tcPr>
            <w:tcW w:w="2711" w:type="dxa"/>
            <w:tcBorders>
              <w:top w:val="single" w:sz="4" w:space="0" w:color="auto"/>
              <w:left w:val="single" w:sz="4" w:space="0" w:color="auto"/>
              <w:bottom w:val="single" w:sz="4" w:space="0" w:color="auto"/>
              <w:right w:val="single" w:sz="4" w:space="0" w:color="auto"/>
            </w:tcBorders>
            <w:hideMark/>
          </w:tcPr>
          <w:p w:rsidR="00EF6E56" w:rsidRDefault="00EF6E56">
            <w:pPr>
              <w:spacing w:line="240" w:lineRule="auto"/>
              <w:ind w:left="0" w:firstLine="0"/>
              <w:jc w:val="left"/>
              <w:rPr>
                <w:rFonts w:ascii="Arial" w:hAnsi="Arial" w:cs="Arial"/>
                <w:b/>
                <w:sz w:val="18"/>
                <w:szCs w:val="18"/>
              </w:rPr>
            </w:pPr>
            <w:r>
              <w:rPr>
                <w:rFonts w:ascii="Arial" w:hAnsi="Arial" w:cs="Arial"/>
                <w:b/>
                <w:sz w:val="18"/>
                <w:szCs w:val="18"/>
              </w:rPr>
              <w:t>Inne</w:t>
            </w:r>
          </w:p>
        </w:tc>
        <w:tc>
          <w:tcPr>
            <w:tcW w:w="6440" w:type="dxa"/>
            <w:tcBorders>
              <w:top w:val="single" w:sz="4" w:space="0" w:color="auto"/>
              <w:left w:val="single" w:sz="4" w:space="0" w:color="auto"/>
              <w:bottom w:val="single" w:sz="4" w:space="0" w:color="auto"/>
              <w:right w:val="single" w:sz="4" w:space="0" w:color="auto"/>
            </w:tcBorders>
            <w:hideMark/>
          </w:tcPr>
          <w:p w:rsidR="00EF6E56" w:rsidRDefault="00EF6E56" w:rsidP="00EF6E56">
            <w:pPr>
              <w:pStyle w:val="Akapitzlist"/>
              <w:numPr>
                <w:ilvl w:val="0"/>
                <w:numId w:val="28"/>
              </w:numPr>
              <w:tabs>
                <w:tab w:val="num" w:pos="720"/>
              </w:tabs>
              <w:suppressAutoHyphens w:val="0"/>
              <w:spacing w:before="0" w:line="240" w:lineRule="auto"/>
              <w:ind w:left="397" w:hanging="227"/>
              <w:jc w:val="left"/>
              <w:rPr>
                <w:rFonts w:ascii="Arial" w:hAnsi="Arial" w:cs="Arial"/>
                <w:sz w:val="18"/>
                <w:szCs w:val="18"/>
              </w:rPr>
            </w:pPr>
            <w:r>
              <w:rPr>
                <w:rFonts w:ascii="Arial" w:hAnsi="Arial" w:cs="Arial"/>
                <w:sz w:val="18"/>
                <w:szCs w:val="18"/>
              </w:rPr>
              <w:t>możliwość montażu uchwyty zgodnego z VESA,</w:t>
            </w:r>
          </w:p>
          <w:p w:rsidR="00EF6E56" w:rsidRDefault="00EF6E56" w:rsidP="00EF6E56">
            <w:pPr>
              <w:pStyle w:val="Akapitzlist"/>
              <w:numPr>
                <w:ilvl w:val="0"/>
                <w:numId w:val="28"/>
              </w:numPr>
              <w:tabs>
                <w:tab w:val="num" w:pos="720"/>
              </w:tabs>
              <w:suppressAutoHyphens w:val="0"/>
              <w:spacing w:before="0" w:line="240" w:lineRule="auto"/>
              <w:ind w:left="397" w:hanging="227"/>
              <w:jc w:val="left"/>
              <w:rPr>
                <w:rFonts w:ascii="Arial" w:hAnsi="Arial" w:cs="Arial"/>
                <w:sz w:val="18"/>
                <w:szCs w:val="18"/>
              </w:rPr>
            </w:pPr>
            <w:r>
              <w:rPr>
                <w:rFonts w:ascii="Arial" w:hAnsi="Arial" w:cs="Arial"/>
                <w:sz w:val="18"/>
                <w:szCs w:val="18"/>
              </w:rPr>
              <w:t>typowy pobór energii elektrycznej nie większy niż 42 W,</w:t>
            </w:r>
          </w:p>
          <w:p w:rsidR="00EF6E56" w:rsidRDefault="00EF6E56" w:rsidP="00EF6E56">
            <w:pPr>
              <w:pStyle w:val="Akapitzlist"/>
              <w:numPr>
                <w:ilvl w:val="0"/>
                <w:numId w:val="28"/>
              </w:numPr>
              <w:tabs>
                <w:tab w:val="num" w:pos="720"/>
              </w:tabs>
              <w:suppressAutoHyphens w:val="0"/>
              <w:spacing w:before="0" w:line="240" w:lineRule="auto"/>
              <w:ind w:left="397" w:hanging="227"/>
              <w:jc w:val="left"/>
              <w:rPr>
                <w:rFonts w:ascii="Arial" w:hAnsi="Arial" w:cs="Arial"/>
                <w:sz w:val="18"/>
                <w:szCs w:val="18"/>
              </w:rPr>
            </w:pPr>
            <w:r>
              <w:t>wbudowany WLAN oraz Bluetooth,</w:t>
            </w:r>
          </w:p>
        </w:tc>
      </w:tr>
    </w:tbl>
    <w:p w:rsidR="00EF6E56" w:rsidRDefault="00EF6E56" w:rsidP="00EF6E56">
      <w:pPr>
        <w:spacing w:before="0" w:line="240" w:lineRule="auto"/>
        <w:ind w:left="0" w:firstLine="0"/>
        <w:contextualSpacing/>
        <w:jc w:val="left"/>
        <w:rPr>
          <w:rFonts w:ascii="Arial" w:hAnsi="Arial" w:cs="Arial"/>
          <w:sz w:val="18"/>
          <w:szCs w:val="18"/>
        </w:rPr>
      </w:pPr>
      <w:r>
        <w:rPr>
          <w:rFonts w:ascii="Arial" w:eastAsia="Calibri" w:hAnsi="Arial" w:cs="Arial"/>
          <w:color w:val="000000"/>
        </w:rPr>
        <w:t>HENRYK WALICHIEWICZ ,   61 665 3063</w:t>
      </w:r>
    </w:p>
    <w:p w:rsidR="00EF6E56" w:rsidRDefault="00EF6E56" w:rsidP="00EF6E56">
      <w:pPr>
        <w:keepNext/>
        <w:spacing w:before="0" w:line="240" w:lineRule="auto"/>
        <w:ind w:left="0" w:firstLine="0"/>
        <w:contextualSpacing/>
        <w:jc w:val="left"/>
        <w:rPr>
          <w:rFonts w:ascii="Arial" w:hAnsi="Arial" w:cs="Arial"/>
          <w:sz w:val="18"/>
          <w:szCs w:val="18"/>
        </w:rPr>
      </w:pPr>
      <w:r>
        <w:rPr>
          <w:rFonts w:ascii="Arial" w:hAnsi="Arial" w:cs="Arial"/>
          <w:sz w:val="18"/>
          <w:szCs w:val="18"/>
        </w:rPr>
        <w:t>……………………………………………………</w:t>
      </w:r>
    </w:p>
    <w:p w:rsidR="00EF6E56" w:rsidRDefault="00EF6E56" w:rsidP="00EF6E56">
      <w:pPr>
        <w:keepNext/>
        <w:spacing w:before="0" w:line="240" w:lineRule="auto"/>
        <w:ind w:left="0" w:firstLine="0"/>
        <w:contextualSpacing/>
        <w:jc w:val="left"/>
        <w:rPr>
          <w:rFonts w:ascii="Arial" w:hAnsi="Arial" w:cs="Arial"/>
          <w:sz w:val="18"/>
          <w:szCs w:val="18"/>
        </w:rPr>
      </w:pPr>
      <w:r>
        <w:rPr>
          <w:rFonts w:ascii="Arial" w:hAnsi="Arial" w:cs="Arial"/>
          <w:sz w:val="18"/>
          <w:szCs w:val="18"/>
        </w:rPr>
        <w:t>Osoby zainteresowane zakupem, nr telefonu</w:t>
      </w:r>
    </w:p>
    <w:p w:rsidR="00EF6E56" w:rsidRDefault="00EF6E56" w:rsidP="00D2130A">
      <w:pPr>
        <w:keepNext/>
        <w:tabs>
          <w:tab w:val="left" w:pos="1728"/>
        </w:tabs>
        <w:spacing w:line="240" w:lineRule="auto"/>
        <w:ind w:left="357"/>
        <w:contextualSpacing/>
        <w:rPr>
          <w:rFonts w:ascii="Arial" w:hAnsi="Arial" w:cs="Arial"/>
          <w:sz w:val="18"/>
          <w:szCs w:val="18"/>
        </w:rPr>
      </w:pPr>
      <w:r>
        <w:rPr>
          <w:rFonts w:ascii="Arial" w:hAnsi="Arial" w:cs="Arial"/>
          <w:sz w:val="18"/>
          <w:szCs w:val="18"/>
        </w:rPr>
        <w:tab/>
      </w:r>
      <w:r>
        <w:rPr>
          <w:rFonts w:cstheme="minorHAnsi"/>
          <w:sz w:val="24"/>
          <w:szCs w:val="24"/>
        </w:rPr>
        <w:t xml:space="preserve"> </w:t>
      </w:r>
    </w:p>
    <w:p w:rsidR="00EF6E56" w:rsidRDefault="00EF6E56">
      <w:pPr>
        <w:suppressAutoHyphens w:val="0"/>
        <w:spacing w:before="0" w:after="160" w:line="259" w:lineRule="auto"/>
        <w:ind w:left="0" w:firstLine="0"/>
        <w:jc w:val="left"/>
        <w:rPr>
          <w:rFonts w:ascii="Arial" w:hAnsi="Arial" w:cs="Arial"/>
          <w:b/>
          <w:sz w:val="18"/>
          <w:szCs w:val="18"/>
        </w:rPr>
      </w:pPr>
      <w:r>
        <w:rPr>
          <w:rFonts w:ascii="Arial" w:hAnsi="Arial" w:cs="Arial"/>
          <w:b/>
          <w:sz w:val="18"/>
          <w:szCs w:val="18"/>
        </w:rPr>
        <w:br w:type="page"/>
      </w:r>
    </w:p>
    <w:p w:rsidR="00EF6E56" w:rsidRPr="006639F1" w:rsidRDefault="00EF6E56" w:rsidP="00EF6E56">
      <w:pPr>
        <w:suppressAutoHyphens w:val="0"/>
        <w:spacing w:before="0" w:after="160" w:line="259" w:lineRule="auto"/>
        <w:ind w:left="0" w:firstLine="0"/>
        <w:jc w:val="right"/>
        <w:rPr>
          <w:b/>
          <w:u w:val="single"/>
        </w:rPr>
      </w:pPr>
      <w:r w:rsidRPr="00A44229">
        <w:rPr>
          <w:b/>
          <w:u w:val="single"/>
        </w:rPr>
        <w:t xml:space="preserve">Załącznik </w:t>
      </w:r>
      <w:r>
        <w:rPr>
          <w:b/>
          <w:u w:val="single"/>
        </w:rPr>
        <w:t>5</w:t>
      </w:r>
      <w:r w:rsidR="002C2FB0">
        <w:rPr>
          <w:b/>
          <w:u w:val="single"/>
        </w:rPr>
        <w:t>8</w:t>
      </w:r>
    </w:p>
    <w:p w:rsidR="0099442A" w:rsidRDefault="0099442A" w:rsidP="0099442A">
      <w:pPr>
        <w:rPr>
          <w:sz w:val="20"/>
          <w:szCs w:val="20"/>
        </w:rPr>
      </w:pPr>
      <w:r>
        <w:rPr>
          <w:rFonts w:ascii="Arial" w:eastAsia="Calibri" w:hAnsi="Arial" w:cs="Arial"/>
          <w:b/>
          <w:sz w:val="20"/>
          <w:szCs w:val="20"/>
        </w:rPr>
        <w:t>Instytut Robotyki i Inteligencji Maszynowej</w:t>
      </w:r>
    </w:p>
    <w:p w:rsidR="0099442A" w:rsidRDefault="0099442A" w:rsidP="0099442A">
      <w:pPr>
        <w:rPr>
          <w:color w:val="FF0000"/>
          <w:sz w:val="20"/>
          <w:szCs w:val="20"/>
        </w:rPr>
      </w:pPr>
      <w:r>
        <w:rPr>
          <w:rFonts w:ascii="Arial" w:eastAsia="Calibri" w:hAnsi="Arial" w:cs="Arial"/>
          <w:b/>
          <w:sz w:val="20"/>
          <w:szCs w:val="20"/>
        </w:rPr>
        <w:t>ul. Piotrowo 3A, budynek A3</w:t>
      </w:r>
    </w:p>
    <w:p w:rsidR="0099442A" w:rsidRDefault="0099442A" w:rsidP="0099442A">
      <w:pPr>
        <w:spacing w:line="240" w:lineRule="auto"/>
        <w:rPr>
          <w:rFonts w:ascii="Arial" w:hAnsi="Arial" w:cs="Arial"/>
          <w:sz w:val="18"/>
          <w:szCs w:val="18"/>
        </w:rPr>
      </w:pPr>
      <w:r>
        <w:rPr>
          <w:rFonts w:ascii="Arial" w:eastAsia="Calibri" w:hAnsi="Arial" w:cs="Arial"/>
          <w:b/>
          <w:sz w:val="20"/>
          <w:szCs w:val="20"/>
        </w:rPr>
        <w:t>60-965 Poznań</w:t>
      </w:r>
    </w:p>
    <w:p w:rsidR="0099442A" w:rsidRDefault="0099442A" w:rsidP="0099442A">
      <w:pPr>
        <w:spacing w:line="240" w:lineRule="auto"/>
        <w:rPr>
          <w:rFonts w:ascii="Arial" w:hAnsi="Arial" w:cs="Arial"/>
          <w:sz w:val="18"/>
          <w:szCs w:val="18"/>
        </w:rPr>
      </w:pPr>
      <w:r>
        <w:rPr>
          <w:rFonts w:ascii="Arial" w:hAnsi="Arial" w:cs="Arial"/>
          <w:sz w:val="18"/>
          <w:szCs w:val="18"/>
        </w:rPr>
        <w:t>nazwa jednostki zamawiającej, adres</w:t>
      </w:r>
    </w:p>
    <w:p w:rsidR="0099442A" w:rsidRDefault="0099442A" w:rsidP="0099442A">
      <w:pPr>
        <w:spacing w:line="240" w:lineRule="auto"/>
        <w:rPr>
          <w:rFonts w:ascii="Arial" w:hAnsi="Arial" w:cs="Arial"/>
          <w:sz w:val="18"/>
          <w:szCs w:val="18"/>
        </w:rPr>
      </w:pPr>
    </w:p>
    <w:p w:rsidR="0099442A" w:rsidRDefault="0099442A" w:rsidP="0099442A">
      <w:pPr>
        <w:spacing w:line="240" w:lineRule="auto"/>
        <w:rPr>
          <w:rFonts w:ascii="Arial" w:hAnsi="Arial" w:cs="Arial"/>
        </w:rPr>
      </w:pPr>
      <w:r>
        <w:rPr>
          <w:rFonts w:ascii="Arial" w:hAnsi="Arial" w:cs="Arial"/>
          <w:b/>
          <w:sz w:val="32"/>
          <w:szCs w:val="32"/>
        </w:rPr>
        <w:t>3 szt.</w:t>
      </w:r>
      <w:r>
        <w:rPr>
          <w:rFonts w:ascii="Arial" w:hAnsi="Arial" w:cs="Arial"/>
        </w:rPr>
        <w:t xml:space="preserve"> monitorów o parametrach:</w:t>
      </w:r>
    </w:p>
    <w:tbl>
      <w:tblPr>
        <w:tblStyle w:val="Tabela-Siatka"/>
        <w:tblW w:w="9150" w:type="dxa"/>
        <w:tblInd w:w="113" w:type="dxa"/>
        <w:tblLayout w:type="fixed"/>
        <w:tblCellMar>
          <w:top w:w="108" w:type="dxa"/>
          <w:bottom w:w="108" w:type="dxa"/>
        </w:tblCellMar>
        <w:tblLook w:val="04A0" w:firstRow="1" w:lastRow="0" w:firstColumn="1" w:lastColumn="0" w:noHBand="0" w:noVBand="1"/>
      </w:tblPr>
      <w:tblGrid>
        <w:gridCol w:w="2711"/>
        <w:gridCol w:w="6439"/>
      </w:tblGrid>
      <w:tr w:rsidR="0099442A" w:rsidTr="0099442A">
        <w:tc>
          <w:tcPr>
            <w:tcW w:w="2711" w:type="dxa"/>
            <w:tcBorders>
              <w:top w:val="single" w:sz="4" w:space="0" w:color="auto"/>
              <w:left w:val="single" w:sz="4" w:space="0" w:color="auto"/>
              <w:bottom w:val="single" w:sz="4" w:space="0" w:color="auto"/>
              <w:right w:val="single" w:sz="4" w:space="0" w:color="auto"/>
            </w:tcBorders>
            <w:hideMark/>
          </w:tcPr>
          <w:p w:rsidR="0099442A" w:rsidRDefault="0099442A">
            <w:pPr>
              <w:spacing w:line="240" w:lineRule="auto"/>
              <w:ind w:left="0" w:firstLine="0"/>
              <w:jc w:val="center"/>
              <w:rPr>
                <w:rFonts w:ascii="Arial" w:hAnsi="Arial" w:cs="Arial"/>
                <w:b/>
                <w:sz w:val="20"/>
                <w:szCs w:val="20"/>
              </w:rPr>
            </w:pPr>
            <w:r>
              <w:rPr>
                <w:rFonts w:ascii="Arial" w:hAnsi="Arial" w:cs="Arial"/>
                <w:b/>
                <w:sz w:val="20"/>
                <w:szCs w:val="20"/>
              </w:rPr>
              <w:t>WYSZCZEGÓLNIENIE</w:t>
            </w:r>
          </w:p>
        </w:tc>
        <w:tc>
          <w:tcPr>
            <w:tcW w:w="6440" w:type="dxa"/>
            <w:tcBorders>
              <w:top w:val="single" w:sz="4" w:space="0" w:color="auto"/>
              <w:left w:val="single" w:sz="4" w:space="0" w:color="auto"/>
              <w:bottom w:val="single" w:sz="4" w:space="0" w:color="auto"/>
              <w:right w:val="single" w:sz="4" w:space="0" w:color="auto"/>
            </w:tcBorders>
            <w:hideMark/>
          </w:tcPr>
          <w:p w:rsidR="0099442A" w:rsidRDefault="0099442A">
            <w:pPr>
              <w:spacing w:line="240" w:lineRule="auto"/>
              <w:ind w:left="0" w:firstLine="0"/>
              <w:jc w:val="center"/>
              <w:rPr>
                <w:rFonts w:ascii="Arial" w:hAnsi="Arial" w:cs="Arial"/>
                <w:b/>
                <w:sz w:val="20"/>
                <w:szCs w:val="20"/>
              </w:rPr>
            </w:pPr>
            <w:r>
              <w:rPr>
                <w:rFonts w:ascii="Arial" w:hAnsi="Arial" w:cs="Arial"/>
                <w:b/>
                <w:sz w:val="20"/>
                <w:szCs w:val="20"/>
              </w:rPr>
              <w:t>WYMAGANIA</w:t>
            </w:r>
          </w:p>
        </w:tc>
      </w:tr>
      <w:tr w:rsidR="0099442A" w:rsidTr="0099442A">
        <w:tc>
          <w:tcPr>
            <w:tcW w:w="2711" w:type="dxa"/>
            <w:tcBorders>
              <w:top w:val="single" w:sz="4" w:space="0" w:color="auto"/>
              <w:left w:val="single" w:sz="4" w:space="0" w:color="auto"/>
              <w:bottom w:val="single" w:sz="4" w:space="0" w:color="auto"/>
              <w:right w:val="single" w:sz="4" w:space="0" w:color="auto"/>
            </w:tcBorders>
            <w:hideMark/>
          </w:tcPr>
          <w:p w:rsidR="0099442A" w:rsidRDefault="0099442A">
            <w:pPr>
              <w:spacing w:line="240" w:lineRule="auto"/>
              <w:ind w:left="0" w:firstLine="0"/>
              <w:jc w:val="left"/>
              <w:rPr>
                <w:rFonts w:ascii="Arial" w:hAnsi="Arial" w:cs="Arial"/>
                <w:b/>
                <w:sz w:val="18"/>
                <w:szCs w:val="18"/>
              </w:rPr>
            </w:pPr>
            <w:r>
              <w:rPr>
                <w:rFonts w:ascii="Arial" w:hAnsi="Arial" w:cs="Arial"/>
                <w:b/>
                <w:sz w:val="18"/>
                <w:szCs w:val="18"/>
              </w:rPr>
              <w:t>Przekątna ekranu, rozdzielczość</w:t>
            </w:r>
          </w:p>
        </w:tc>
        <w:tc>
          <w:tcPr>
            <w:tcW w:w="6440" w:type="dxa"/>
            <w:tcBorders>
              <w:top w:val="single" w:sz="4" w:space="0" w:color="auto"/>
              <w:left w:val="single" w:sz="4" w:space="0" w:color="auto"/>
              <w:bottom w:val="single" w:sz="4" w:space="0" w:color="auto"/>
              <w:right w:val="single" w:sz="4" w:space="0" w:color="auto"/>
            </w:tcBorders>
            <w:hideMark/>
          </w:tcPr>
          <w:p w:rsidR="0099442A" w:rsidRDefault="0099442A" w:rsidP="0099442A">
            <w:pPr>
              <w:pStyle w:val="Akapitzlist"/>
              <w:numPr>
                <w:ilvl w:val="0"/>
                <w:numId w:val="28"/>
              </w:numPr>
              <w:tabs>
                <w:tab w:val="num" w:pos="720"/>
              </w:tabs>
              <w:suppressAutoHyphens w:val="0"/>
              <w:spacing w:before="0" w:line="240" w:lineRule="auto"/>
              <w:ind w:left="397" w:hanging="227"/>
              <w:jc w:val="left"/>
              <w:rPr>
                <w:rFonts w:ascii="Arial" w:hAnsi="Arial" w:cs="Arial"/>
                <w:sz w:val="18"/>
                <w:szCs w:val="18"/>
              </w:rPr>
            </w:pPr>
            <w:r>
              <w:rPr>
                <w:rFonts w:ascii="Arial" w:hAnsi="Arial" w:cs="Arial"/>
                <w:sz w:val="18"/>
                <w:szCs w:val="18"/>
              </w:rPr>
              <w:t>min. 24,5 cale,</w:t>
            </w:r>
          </w:p>
          <w:p w:rsidR="0099442A" w:rsidRDefault="0099442A" w:rsidP="0099442A">
            <w:pPr>
              <w:pStyle w:val="Akapitzlist"/>
              <w:numPr>
                <w:ilvl w:val="0"/>
                <w:numId w:val="28"/>
              </w:numPr>
              <w:tabs>
                <w:tab w:val="num" w:pos="720"/>
              </w:tabs>
              <w:suppressAutoHyphens w:val="0"/>
              <w:spacing w:before="0" w:line="240" w:lineRule="auto"/>
              <w:ind w:left="397" w:hanging="227"/>
              <w:jc w:val="left"/>
              <w:rPr>
                <w:rFonts w:ascii="Arial" w:hAnsi="Arial" w:cs="Arial"/>
                <w:sz w:val="18"/>
                <w:szCs w:val="18"/>
              </w:rPr>
            </w:pPr>
            <w:r>
              <w:rPr>
                <w:rFonts w:ascii="Arial" w:hAnsi="Arial" w:cs="Arial"/>
                <w:sz w:val="18"/>
                <w:szCs w:val="18"/>
              </w:rPr>
              <w:t>rozdzielczość nominalna 1920x1080 pikseli przy częstotliwości odświeżania ekranu min. 75 Hz,</w:t>
            </w:r>
          </w:p>
          <w:p w:rsidR="0099442A" w:rsidRDefault="0099442A" w:rsidP="0099442A">
            <w:pPr>
              <w:pStyle w:val="Akapitzlist"/>
              <w:numPr>
                <w:ilvl w:val="0"/>
                <w:numId w:val="28"/>
              </w:numPr>
              <w:tabs>
                <w:tab w:val="num" w:pos="720"/>
              </w:tabs>
              <w:suppressAutoHyphens w:val="0"/>
              <w:spacing w:before="0" w:line="240" w:lineRule="auto"/>
              <w:ind w:left="397" w:hanging="227"/>
              <w:jc w:val="left"/>
              <w:rPr>
                <w:rFonts w:ascii="Arial" w:hAnsi="Arial" w:cs="Arial"/>
                <w:sz w:val="18"/>
                <w:szCs w:val="18"/>
              </w:rPr>
            </w:pPr>
            <w:r>
              <w:rPr>
                <w:rFonts w:ascii="Arial" w:hAnsi="Arial" w:cs="Arial"/>
                <w:sz w:val="18"/>
                <w:szCs w:val="18"/>
              </w:rPr>
              <w:t>matryca matowa</w:t>
            </w:r>
          </w:p>
        </w:tc>
      </w:tr>
      <w:tr w:rsidR="0099442A" w:rsidTr="0099442A">
        <w:tc>
          <w:tcPr>
            <w:tcW w:w="2711" w:type="dxa"/>
            <w:tcBorders>
              <w:top w:val="single" w:sz="4" w:space="0" w:color="auto"/>
              <w:left w:val="single" w:sz="4" w:space="0" w:color="auto"/>
              <w:bottom w:val="single" w:sz="4" w:space="0" w:color="auto"/>
              <w:right w:val="single" w:sz="4" w:space="0" w:color="auto"/>
            </w:tcBorders>
            <w:hideMark/>
          </w:tcPr>
          <w:p w:rsidR="0099442A" w:rsidRDefault="0099442A">
            <w:pPr>
              <w:spacing w:line="240" w:lineRule="auto"/>
              <w:ind w:left="0" w:firstLine="0"/>
              <w:jc w:val="left"/>
              <w:rPr>
                <w:rFonts w:ascii="Arial" w:hAnsi="Arial" w:cs="Arial"/>
                <w:b/>
                <w:sz w:val="18"/>
                <w:szCs w:val="18"/>
              </w:rPr>
            </w:pPr>
            <w:r>
              <w:rPr>
                <w:rFonts w:ascii="Arial" w:hAnsi="Arial" w:cs="Arial"/>
                <w:b/>
                <w:sz w:val="18"/>
                <w:szCs w:val="18"/>
              </w:rPr>
              <w:t>Parametry obrazu</w:t>
            </w:r>
          </w:p>
        </w:tc>
        <w:tc>
          <w:tcPr>
            <w:tcW w:w="6440" w:type="dxa"/>
            <w:tcBorders>
              <w:top w:val="single" w:sz="4" w:space="0" w:color="auto"/>
              <w:left w:val="single" w:sz="4" w:space="0" w:color="auto"/>
              <w:bottom w:val="single" w:sz="4" w:space="0" w:color="auto"/>
              <w:right w:val="single" w:sz="4" w:space="0" w:color="auto"/>
            </w:tcBorders>
            <w:hideMark/>
          </w:tcPr>
          <w:p w:rsidR="0099442A" w:rsidRDefault="0099442A" w:rsidP="0099442A">
            <w:pPr>
              <w:pStyle w:val="Akapitzlist"/>
              <w:numPr>
                <w:ilvl w:val="0"/>
                <w:numId w:val="28"/>
              </w:numPr>
              <w:tabs>
                <w:tab w:val="num" w:pos="720"/>
              </w:tabs>
              <w:suppressAutoHyphens w:val="0"/>
              <w:spacing w:before="0" w:line="240" w:lineRule="auto"/>
              <w:ind w:left="397" w:hanging="227"/>
              <w:jc w:val="left"/>
              <w:rPr>
                <w:rFonts w:ascii="Arial" w:hAnsi="Arial" w:cs="Arial"/>
                <w:sz w:val="18"/>
                <w:szCs w:val="18"/>
              </w:rPr>
            </w:pPr>
            <w:r>
              <w:rPr>
                <w:rFonts w:ascii="Arial" w:hAnsi="Arial" w:cs="Arial"/>
                <w:sz w:val="18"/>
                <w:szCs w:val="18"/>
              </w:rPr>
              <w:t>kontrast statyczny min. 1000:1,</w:t>
            </w:r>
          </w:p>
          <w:p w:rsidR="0099442A" w:rsidRDefault="0099442A" w:rsidP="0099442A">
            <w:pPr>
              <w:pStyle w:val="Akapitzlist"/>
              <w:numPr>
                <w:ilvl w:val="0"/>
                <w:numId w:val="28"/>
              </w:numPr>
              <w:tabs>
                <w:tab w:val="num" w:pos="720"/>
              </w:tabs>
              <w:suppressAutoHyphens w:val="0"/>
              <w:spacing w:before="0" w:line="240" w:lineRule="auto"/>
              <w:ind w:left="397" w:hanging="227"/>
              <w:jc w:val="left"/>
              <w:rPr>
                <w:rFonts w:ascii="Arial" w:hAnsi="Arial" w:cs="Arial"/>
                <w:sz w:val="18"/>
                <w:szCs w:val="18"/>
              </w:rPr>
            </w:pPr>
            <w:r>
              <w:rPr>
                <w:rFonts w:ascii="Arial" w:hAnsi="Arial" w:cs="Arial"/>
                <w:sz w:val="18"/>
                <w:szCs w:val="18"/>
              </w:rPr>
              <w:t>jasność min. 250 cd/m</w:t>
            </w:r>
            <w:r>
              <w:rPr>
                <w:rFonts w:ascii="Arial" w:hAnsi="Arial" w:cs="Arial"/>
                <w:sz w:val="18"/>
                <w:szCs w:val="18"/>
                <w:vertAlign w:val="superscript"/>
              </w:rPr>
              <w:t>2</w:t>
            </w:r>
            <w:r>
              <w:rPr>
                <w:rFonts w:ascii="Arial" w:hAnsi="Arial" w:cs="Arial"/>
                <w:sz w:val="18"/>
                <w:szCs w:val="18"/>
              </w:rPr>
              <w:t>,</w:t>
            </w:r>
          </w:p>
          <w:p w:rsidR="0099442A" w:rsidRDefault="0099442A" w:rsidP="0099442A">
            <w:pPr>
              <w:pStyle w:val="Akapitzlist"/>
              <w:numPr>
                <w:ilvl w:val="0"/>
                <w:numId w:val="28"/>
              </w:numPr>
              <w:tabs>
                <w:tab w:val="num" w:pos="720"/>
              </w:tabs>
              <w:suppressAutoHyphens w:val="0"/>
              <w:spacing w:before="0" w:line="240" w:lineRule="auto"/>
              <w:ind w:left="397" w:hanging="227"/>
              <w:jc w:val="left"/>
              <w:rPr>
                <w:rFonts w:ascii="Arial" w:hAnsi="Arial" w:cs="Arial"/>
                <w:sz w:val="18"/>
                <w:szCs w:val="18"/>
              </w:rPr>
            </w:pPr>
            <w:r>
              <w:rPr>
                <w:rFonts w:ascii="Arial" w:hAnsi="Arial" w:cs="Arial"/>
                <w:sz w:val="18"/>
                <w:szCs w:val="18"/>
              </w:rPr>
              <w:t>czas reakcji matrycy maks. 1 ms (GtG),</w:t>
            </w:r>
          </w:p>
          <w:p w:rsidR="0099442A" w:rsidRDefault="0099442A" w:rsidP="0099442A">
            <w:pPr>
              <w:pStyle w:val="Akapitzlist"/>
              <w:numPr>
                <w:ilvl w:val="0"/>
                <w:numId w:val="28"/>
              </w:numPr>
              <w:tabs>
                <w:tab w:val="num" w:pos="720"/>
              </w:tabs>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kąty widzenia minimum 170 poziomo/160 pionowo stopni </w:t>
            </w:r>
          </w:p>
          <w:p w:rsidR="0099442A" w:rsidRDefault="0099442A" w:rsidP="0099442A">
            <w:pPr>
              <w:pStyle w:val="Akapitzlist"/>
              <w:numPr>
                <w:ilvl w:val="0"/>
                <w:numId w:val="28"/>
              </w:numPr>
              <w:tabs>
                <w:tab w:val="num" w:pos="720"/>
              </w:tabs>
              <w:suppressAutoHyphens w:val="0"/>
              <w:spacing w:before="0" w:line="240" w:lineRule="auto"/>
              <w:ind w:left="397" w:hanging="227"/>
              <w:jc w:val="left"/>
              <w:rPr>
                <w:rFonts w:ascii="Arial" w:hAnsi="Arial" w:cs="Arial"/>
                <w:sz w:val="18"/>
                <w:szCs w:val="18"/>
              </w:rPr>
            </w:pPr>
            <w:r>
              <w:rPr>
                <w:rFonts w:ascii="Arial" w:hAnsi="Arial" w:cs="Arial"/>
                <w:sz w:val="18"/>
                <w:szCs w:val="18"/>
              </w:rPr>
              <w:t>flicker free</w:t>
            </w:r>
          </w:p>
        </w:tc>
      </w:tr>
      <w:tr w:rsidR="0099442A" w:rsidTr="0099442A">
        <w:tc>
          <w:tcPr>
            <w:tcW w:w="2711" w:type="dxa"/>
            <w:tcBorders>
              <w:top w:val="single" w:sz="4" w:space="0" w:color="auto"/>
              <w:left w:val="single" w:sz="4" w:space="0" w:color="auto"/>
              <w:bottom w:val="single" w:sz="4" w:space="0" w:color="auto"/>
              <w:right w:val="single" w:sz="4" w:space="0" w:color="auto"/>
            </w:tcBorders>
            <w:hideMark/>
          </w:tcPr>
          <w:p w:rsidR="0099442A" w:rsidRDefault="0099442A">
            <w:pPr>
              <w:spacing w:line="240" w:lineRule="auto"/>
              <w:ind w:left="0" w:firstLine="0"/>
              <w:jc w:val="left"/>
              <w:rPr>
                <w:rFonts w:ascii="Arial" w:hAnsi="Arial" w:cs="Arial"/>
                <w:b/>
                <w:sz w:val="18"/>
                <w:szCs w:val="18"/>
              </w:rPr>
            </w:pPr>
            <w:r>
              <w:rPr>
                <w:rFonts w:ascii="Arial" w:hAnsi="Arial" w:cs="Arial"/>
                <w:b/>
                <w:sz w:val="18"/>
                <w:szCs w:val="18"/>
              </w:rPr>
              <w:t>Złącza</w:t>
            </w:r>
          </w:p>
        </w:tc>
        <w:tc>
          <w:tcPr>
            <w:tcW w:w="6440" w:type="dxa"/>
            <w:tcBorders>
              <w:top w:val="single" w:sz="4" w:space="0" w:color="auto"/>
              <w:left w:val="single" w:sz="4" w:space="0" w:color="auto"/>
              <w:bottom w:val="single" w:sz="4" w:space="0" w:color="auto"/>
              <w:right w:val="single" w:sz="4" w:space="0" w:color="auto"/>
            </w:tcBorders>
            <w:hideMark/>
          </w:tcPr>
          <w:p w:rsidR="0099442A" w:rsidRDefault="0099442A" w:rsidP="0099442A">
            <w:pPr>
              <w:pStyle w:val="Akapitzlist"/>
              <w:numPr>
                <w:ilvl w:val="0"/>
                <w:numId w:val="28"/>
              </w:numPr>
              <w:tabs>
                <w:tab w:val="num" w:pos="720"/>
              </w:tabs>
              <w:suppressAutoHyphens w:val="0"/>
              <w:spacing w:before="0" w:line="240" w:lineRule="auto"/>
              <w:ind w:left="397" w:hanging="227"/>
              <w:jc w:val="left"/>
              <w:rPr>
                <w:rFonts w:ascii="Arial" w:hAnsi="Arial" w:cs="Arial"/>
                <w:sz w:val="18"/>
                <w:szCs w:val="18"/>
              </w:rPr>
            </w:pPr>
            <w:r>
              <w:rPr>
                <w:rFonts w:ascii="Arial" w:hAnsi="Arial" w:cs="Arial"/>
                <w:sz w:val="18"/>
                <w:szCs w:val="18"/>
              </w:rPr>
              <w:t>min. 1x HDMI,</w:t>
            </w:r>
          </w:p>
          <w:p w:rsidR="0099442A" w:rsidRDefault="0099442A" w:rsidP="0099442A">
            <w:pPr>
              <w:pStyle w:val="Akapitzlist"/>
              <w:numPr>
                <w:ilvl w:val="0"/>
                <w:numId w:val="28"/>
              </w:numPr>
              <w:tabs>
                <w:tab w:val="num" w:pos="720"/>
              </w:tabs>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min. 1x DisplayPort, </w:t>
            </w:r>
          </w:p>
          <w:p w:rsidR="0099442A" w:rsidRDefault="0099442A" w:rsidP="0099442A">
            <w:pPr>
              <w:pStyle w:val="Akapitzlist"/>
              <w:numPr>
                <w:ilvl w:val="0"/>
                <w:numId w:val="28"/>
              </w:numPr>
              <w:tabs>
                <w:tab w:val="num" w:pos="720"/>
              </w:tabs>
              <w:suppressAutoHyphens w:val="0"/>
              <w:spacing w:before="0" w:line="240" w:lineRule="auto"/>
              <w:ind w:left="397" w:hanging="227"/>
              <w:jc w:val="left"/>
              <w:rPr>
                <w:rFonts w:ascii="Arial" w:hAnsi="Arial" w:cs="Arial"/>
                <w:sz w:val="18"/>
                <w:szCs w:val="18"/>
              </w:rPr>
            </w:pPr>
            <w:r>
              <w:rPr>
                <w:rFonts w:ascii="Arial" w:hAnsi="Arial" w:cs="Arial"/>
                <w:sz w:val="18"/>
                <w:szCs w:val="18"/>
              </w:rPr>
              <w:t>wbudowany HUB USB min. 2 portowy</w:t>
            </w:r>
          </w:p>
          <w:p w:rsidR="0099442A" w:rsidRDefault="0099442A" w:rsidP="0099442A">
            <w:pPr>
              <w:pStyle w:val="Akapitzlist"/>
              <w:numPr>
                <w:ilvl w:val="0"/>
                <w:numId w:val="28"/>
              </w:numPr>
              <w:tabs>
                <w:tab w:val="num" w:pos="720"/>
              </w:tabs>
              <w:suppressAutoHyphens w:val="0"/>
              <w:spacing w:before="0" w:line="240" w:lineRule="auto"/>
              <w:ind w:left="397" w:hanging="227"/>
              <w:jc w:val="left"/>
              <w:rPr>
                <w:rFonts w:ascii="Arial" w:hAnsi="Arial" w:cs="Arial"/>
                <w:sz w:val="18"/>
                <w:szCs w:val="18"/>
              </w:rPr>
            </w:pPr>
            <w:r>
              <w:rPr>
                <w:rFonts w:ascii="Arial" w:hAnsi="Arial" w:cs="Arial"/>
                <w:sz w:val="18"/>
                <w:szCs w:val="18"/>
              </w:rPr>
              <w:t>min. 1x wyjście słuchawkowe</w:t>
            </w:r>
          </w:p>
        </w:tc>
      </w:tr>
      <w:tr w:rsidR="0099442A" w:rsidTr="0099442A">
        <w:tc>
          <w:tcPr>
            <w:tcW w:w="2711" w:type="dxa"/>
            <w:tcBorders>
              <w:top w:val="single" w:sz="4" w:space="0" w:color="auto"/>
              <w:left w:val="single" w:sz="4" w:space="0" w:color="auto"/>
              <w:bottom w:val="single" w:sz="4" w:space="0" w:color="auto"/>
              <w:right w:val="single" w:sz="4" w:space="0" w:color="auto"/>
            </w:tcBorders>
            <w:hideMark/>
          </w:tcPr>
          <w:p w:rsidR="0099442A" w:rsidRDefault="0099442A">
            <w:pPr>
              <w:spacing w:line="240" w:lineRule="auto"/>
              <w:ind w:left="0" w:firstLine="0"/>
              <w:jc w:val="left"/>
              <w:rPr>
                <w:rFonts w:ascii="Arial" w:hAnsi="Arial" w:cs="Arial"/>
                <w:b/>
                <w:sz w:val="18"/>
                <w:szCs w:val="18"/>
              </w:rPr>
            </w:pPr>
            <w:r>
              <w:rPr>
                <w:rFonts w:ascii="Arial" w:hAnsi="Arial" w:cs="Arial"/>
                <w:b/>
                <w:sz w:val="18"/>
                <w:szCs w:val="18"/>
              </w:rPr>
              <w:t>Obudowa i regulacja monitora</w:t>
            </w:r>
          </w:p>
        </w:tc>
        <w:tc>
          <w:tcPr>
            <w:tcW w:w="6440" w:type="dxa"/>
            <w:tcBorders>
              <w:top w:val="single" w:sz="4" w:space="0" w:color="auto"/>
              <w:left w:val="single" w:sz="4" w:space="0" w:color="auto"/>
              <w:bottom w:val="single" w:sz="4" w:space="0" w:color="auto"/>
              <w:right w:val="single" w:sz="4" w:space="0" w:color="auto"/>
            </w:tcBorders>
            <w:hideMark/>
          </w:tcPr>
          <w:p w:rsidR="0099442A" w:rsidRDefault="0099442A" w:rsidP="0099442A">
            <w:pPr>
              <w:pStyle w:val="Akapitzlist"/>
              <w:numPr>
                <w:ilvl w:val="0"/>
                <w:numId w:val="28"/>
              </w:numPr>
              <w:tabs>
                <w:tab w:val="num" w:pos="720"/>
              </w:tabs>
              <w:suppressAutoHyphens w:val="0"/>
              <w:spacing w:before="0" w:line="240" w:lineRule="auto"/>
              <w:ind w:left="397" w:hanging="227"/>
              <w:jc w:val="left"/>
              <w:rPr>
                <w:rFonts w:ascii="Arial" w:hAnsi="Arial" w:cs="Arial"/>
                <w:sz w:val="18"/>
                <w:szCs w:val="18"/>
              </w:rPr>
            </w:pPr>
            <w:r>
              <w:rPr>
                <w:rFonts w:ascii="Arial" w:hAnsi="Arial" w:cs="Arial"/>
                <w:sz w:val="18"/>
                <w:szCs w:val="18"/>
              </w:rPr>
              <w:t>obudowa ciemna,</w:t>
            </w:r>
          </w:p>
          <w:p w:rsidR="0099442A" w:rsidRDefault="0099442A" w:rsidP="0099442A">
            <w:pPr>
              <w:pStyle w:val="Akapitzlist"/>
              <w:numPr>
                <w:ilvl w:val="0"/>
                <w:numId w:val="28"/>
              </w:numPr>
              <w:tabs>
                <w:tab w:val="num" w:pos="720"/>
              </w:tabs>
              <w:suppressAutoHyphens w:val="0"/>
              <w:spacing w:before="0" w:line="240" w:lineRule="auto"/>
              <w:ind w:left="397" w:hanging="227"/>
              <w:jc w:val="left"/>
              <w:rPr>
                <w:rFonts w:ascii="Arial" w:hAnsi="Arial" w:cs="Arial"/>
                <w:sz w:val="18"/>
                <w:szCs w:val="18"/>
              </w:rPr>
            </w:pPr>
            <w:r>
              <w:rPr>
                <w:rFonts w:ascii="Arial" w:hAnsi="Arial" w:cs="Arial"/>
                <w:sz w:val="18"/>
                <w:szCs w:val="18"/>
              </w:rPr>
              <w:t>regulacja kąta pochylenia,</w:t>
            </w:r>
          </w:p>
          <w:p w:rsidR="0099442A" w:rsidRDefault="0099442A" w:rsidP="0099442A">
            <w:pPr>
              <w:pStyle w:val="Akapitzlist"/>
              <w:numPr>
                <w:ilvl w:val="0"/>
                <w:numId w:val="28"/>
              </w:numPr>
              <w:tabs>
                <w:tab w:val="num" w:pos="720"/>
              </w:tabs>
              <w:suppressAutoHyphens w:val="0"/>
              <w:spacing w:before="0" w:line="240" w:lineRule="auto"/>
              <w:ind w:left="397" w:hanging="227"/>
              <w:jc w:val="left"/>
              <w:rPr>
                <w:rFonts w:ascii="Arial" w:hAnsi="Arial" w:cs="Arial"/>
                <w:sz w:val="18"/>
                <w:szCs w:val="18"/>
              </w:rPr>
            </w:pPr>
            <w:r>
              <w:rPr>
                <w:rFonts w:ascii="Arial" w:hAnsi="Arial" w:cs="Arial"/>
                <w:sz w:val="18"/>
                <w:szCs w:val="18"/>
              </w:rPr>
              <w:t>głośniki wbudowane lub na dołączonej dedykowanej listwie głośnikowej montowanej do monitora,</w:t>
            </w:r>
          </w:p>
        </w:tc>
      </w:tr>
      <w:tr w:rsidR="0099442A" w:rsidTr="0099442A">
        <w:tc>
          <w:tcPr>
            <w:tcW w:w="2711" w:type="dxa"/>
            <w:tcBorders>
              <w:top w:val="single" w:sz="4" w:space="0" w:color="auto"/>
              <w:left w:val="single" w:sz="4" w:space="0" w:color="auto"/>
              <w:bottom w:val="single" w:sz="4" w:space="0" w:color="auto"/>
              <w:right w:val="single" w:sz="4" w:space="0" w:color="auto"/>
            </w:tcBorders>
            <w:hideMark/>
          </w:tcPr>
          <w:p w:rsidR="0099442A" w:rsidRDefault="0099442A">
            <w:pPr>
              <w:spacing w:line="240" w:lineRule="auto"/>
              <w:ind w:left="0" w:firstLine="0"/>
              <w:jc w:val="left"/>
              <w:rPr>
                <w:rFonts w:ascii="Arial" w:hAnsi="Arial" w:cs="Arial"/>
                <w:b/>
                <w:sz w:val="18"/>
                <w:szCs w:val="18"/>
              </w:rPr>
            </w:pPr>
            <w:r>
              <w:rPr>
                <w:rFonts w:ascii="Arial" w:hAnsi="Arial" w:cs="Arial"/>
                <w:b/>
                <w:sz w:val="18"/>
                <w:szCs w:val="18"/>
              </w:rPr>
              <w:t>Kable</w:t>
            </w:r>
          </w:p>
        </w:tc>
        <w:tc>
          <w:tcPr>
            <w:tcW w:w="6440" w:type="dxa"/>
            <w:tcBorders>
              <w:top w:val="single" w:sz="4" w:space="0" w:color="auto"/>
              <w:left w:val="single" w:sz="4" w:space="0" w:color="auto"/>
              <w:bottom w:val="single" w:sz="4" w:space="0" w:color="auto"/>
              <w:right w:val="single" w:sz="4" w:space="0" w:color="auto"/>
            </w:tcBorders>
            <w:hideMark/>
          </w:tcPr>
          <w:p w:rsidR="0099442A" w:rsidRDefault="0099442A" w:rsidP="0099442A">
            <w:pPr>
              <w:pStyle w:val="Akapitzlist"/>
              <w:numPr>
                <w:ilvl w:val="0"/>
                <w:numId w:val="28"/>
              </w:numPr>
              <w:tabs>
                <w:tab w:val="num" w:pos="720"/>
              </w:tabs>
              <w:suppressAutoHyphens w:val="0"/>
              <w:spacing w:before="0" w:line="240" w:lineRule="auto"/>
              <w:ind w:left="397" w:hanging="227"/>
              <w:jc w:val="left"/>
              <w:rPr>
                <w:rFonts w:ascii="Arial" w:hAnsi="Arial" w:cs="Arial"/>
                <w:sz w:val="18"/>
                <w:szCs w:val="18"/>
              </w:rPr>
            </w:pPr>
            <w:r>
              <w:rPr>
                <w:rFonts w:ascii="Arial" w:hAnsi="Arial" w:cs="Arial"/>
                <w:sz w:val="18"/>
                <w:szCs w:val="18"/>
              </w:rPr>
              <w:t>zasilania,</w:t>
            </w:r>
          </w:p>
          <w:p w:rsidR="0099442A" w:rsidRDefault="0099442A" w:rsidP="0099442A">
            <w:pPr>
              <w:pStyle w:val="Akapitzlist"/>
              <w:numPr>
                <w:ilvl w:val="0"/>
                <w:numId w:val="28"/>
              </w:numPr>
              <w:tabs>
                <w:tab w:val="num" w:pos="720"/>
              </w:tabs>
              <w:suppressAutoHyphens w:val="0"/>
              <w:spacing w:before="0" w:line="240" w:lineRule="auto"/>
              <w:ind w:left="397" w:hanging="227"/>
              <w:jc w:val="left"/>
              <w:rPr>
                <w:rFonts w:ascii="Arial" w:hAnsi="Arial" w:cs="Arial"/>
                <w:sz w:val="18"/>
                <w:szCs w:val="18"/>
              </w:rPr>
            </w:pPr>
            <w:r>
              <w:rPr>
                <w:rFonts w:ascii="Arial" w:hAnsi="Arial" w:cs="Arial"/>
                <w:sz w:val="18"/>
                <w:szCs w:val="18"/>
              </w:rPr>
              <w:t>kabel USB,</w:t>
            </w:r>
          </w:p>
          <w:p w:rsidR="0099442A" w:rsidRDefault="0099442A" w:rsidP="0099442A">
            <w:pPr>
              <w:pStyle w:val="Akapitzlist"/>
              <w:numPr>
                <w:ilvl w:val="0"/>
                <w:numId w:val="28"/>
              </w:numPr>
              <w:tabs>
                <w:tab w:val="num" w:pos="720"/>
              </w:tabs>
              <w:suppressAutoHyphens w:val="0"/>
              <w:spacing w:before="0" w:line="240" w:lineRule="auto"/>
              <w:ind w:left="397" w:hanging="227"/>
              <w:jc w:val="left"/>
              <w:rPr>
                <w:rFonts w:ascii="Arial" w:hAnsi="Arial" w:cs="Arial"/>
                <w:sz w:val="18"/>
                <w:szCs w:val="18"/>
              </w:rPr>
            </w:pPr>
            <w:r>
              <w:rPr>
                <w:rFonts w:ascii="Arial" w:hAnsi="Arial" w:cs="Arial"/>
                <w:sz w:val="18"/>
                <w:szCs w:val="18"/>
              </w:rPr>
              <w:t>kabel HDMI,</w:t>
            </w:r>
          </w:p>
        </w:tc>
      </w:tr>
      <w:tr w:rsidR="0099442A" w:rsidTr="0099442A">
        <w:tc>
          <w:tcPr>
            <w:tcW w:w="2711" w:type="dxa"/>
            <w:tcBorders>
              <w:top w:val="single" w:sz="4" w:space="0" w:color="auto"/>
              <w:left w:val="single" w:sz="4" w:space="0" w:color="auto"/>
              <w:bottom w:val="single" w:sz="4" w:space="0" w:color="auto"/>
              <w:right w:val="single" w:sz="4" w:space="0" w:color="auto"/>
            </w:tcBorders>
            <w:hideMark/>
          </w:tcPr>
          <w:p w:rsidR="0099442A" w:rsidRDefault="0099442A">
            <w:pPr>
              <w:spacing w:line="240" w:lineRule="auto"/>
              <w:ind w:left="337"/>
              <w:rPr>
                <w:rFonts w:ascii="Arial" w:hAnsi="Arial" w:cs="Arial"/>
                <w:b/>
                <w:sz w:val="18"/>
                <w:szCs w:val="18"/>
              </w:rPr>
            </w:pPr>
            <w:r>
              <w:rPr>
                <w:rFonts w:ascii="Arial" w:hAnsi="Arial" w:cs="Arial"/>
                <w:b/>
                <w:sz w:val="18"/>
                <w:szCs w:val="18"/>
              </w:rPr>
              <w:t>Gwarancja</w:t>
            </w:r>
          </w:p>
        </w:tc>
        <w:tc>
          <w:tcPr>
            <w:tcW w:w="6440" w:type="dxa"/>
            <w:tcBorders>
              <w:top w:val="single" w:sz="4" w:space="0" w:color="auto"/>
              <w:left w:val="single" w:sz="4" w:space="0" w:color="auto"/>
              <w:bottom w:val="single" w:sz="4" w:space="0" w:color="auto"/>
              <w:right w:val="single" w:sz="4" w:space="0" w:color="auto"/>
            </w:tcBorders>
            <w:hideMark/>
          </w:tcPr>
          <w:p w:rsidR="0099442A" w:rsidRDefault="0099442A" w:rsidP="0099442A">
            <w:pPr>
              <w:pStyle w:val="Akapitzlist"/>
              <w:numPr>
                <w:ilvl w:val="0"/>
                <w:numId w:val="28"/>
              </w:numPr>
              <w:tabs>
                <w:tab w:val="num" w:pos="720"/>
              </w:tabs>
              <w:suppressAutoHyphens w:val="0"/>
              <w:spacing w:before="0" w:line="240" w:lineRule="auto"/>
              <w:ind w:left="397" w:hanging="227"/>
              <w:rPr>
                <w:rFonts w:ascii="Arial" w:hAnsi="Arial" w:cs="Arial"/>
                <w:sz w:val="18"/>
                <w:szCs w:val="18"/>
              </w:rPr>
            </w:pPr>
            <w:r>
              <w:rPr>
                <w:rFonts w:ascii="Arial" w:hAnsi="Arial" w:cs="Arial"/>
                <w:sz w:val="18"/>
                <w:szCs w:val="18"/>
              </w:rPr>
              <w:t>min. 36 miesięcy</w:t>
            </w:r>
          </w:p>
        </w:tc>
      </w:tr>
      <w:tr w:rsidR="0099442A" w:rsidTr="0099442A">
        <w:tc>
          <w:tcPr>
            <w:tcW w:w="2711" w:type="dxa"/>
            <w:tcBorders>
              <w:top w:val="single" w:sz="4" w:space="0" w:color="auto"/>
              <w:left w:val="single" w:sz="4" w:space="0" w:color="auto"/>
              <w:bottom w:val="single" w:sz="4" w:space="0" w:color="auto"/>
              <w:right w:val="single" w:sz="4" w:space="0" w:color="auto"/>
            </w:tcBorders>
            <w:hideMark/>
          </w:tcPr>
          <w:p w:rsidR="0099442A" w:rsidRDefault="0099442A">
            <w:pPr>
              <w:spacing w:line="240" w:lineRule="auto"/>
              <w:ind w:left="0" w:firstLine="0"/>
              <w:jc w:val="left"/>
              <w:rPr>
                <w:rFonts w:ascii="Arial" w:hAnsi="Arial" w:cs="Arial"/>
                <w:b/>
                <w:sz w:val="18"/>
                <w:szCs w:val="18"/>
              </w:rPr>
            </w:pPr>
            <w:r>
              <w:rPr>
                <w:rFonts w:ascii="Arial" w:hAnsi="Arial" w:cs="Arial"/>
                <w:b/>
                <w:sz w:val="18"/>
                <w:szCs w:val="18"/>
              </w:rPr>
              <w:t>Inne</w:t>
            </w:r>
          </w:p>
        </w:tc>
        <w:tc>
          <w:tcPr>
            <w:tcW w:w="6440" w:type="dxa"/>
            <w:tcBorders>
              <w:top w:val="single" w:sz="4" w:space="0" w:color="auto"/>
              <w:left w:val="single" w:sz="4" w:space="0" w:color="auto"/>
              <w:bottom w:val="single" w:sz="4" w:space="0" w:color="auto"/>
              <w:right w:val="single" w:sz="4" w:space="0" w:color="auto"/>
            </w:tcBorders>
            <w:hideMark/>
          </w:tcPr>
          <w:p w:rsidR="0099442A" w:rsidRDefault="0099442A" w:rsidP="0099442A">
            <w:pPr>
              <w:pStyle w:val="Akapitzlist"/>
              <w:numPr>
                <w:ilvl w:val="0"/>
                <w:numId w:val="28"/>
              </w:numPr>
              <w:tabs>
                <w:tab w:val="num" w:pos="720"/>
              </w:tabs>
              <w:suppressAutoHyphens w:val="0"/>
              <w:spacing w:before="0" w:line="240" w:lineRule="auto"/>
              <w:ind w:left="397" w:hanging="227"/>
              <w:jc w:val="left"/>
              <w:rPr>
                <w:rFonts w:ascii="Arial" w:hAnsi="Arial" w:cs="Arial"/>
                <w:sz w:val="18"/>
                <w:szCs w:val="18"/>
              </w:rPr>
            </w:pPr>
            <w:r>
              <w:rPr>
                <w:rFonts w:ascii="Arial" w:hAnsi="Arial" w:cs="Arial"/>
                <w:sz w:val="18"/>
                <w:szCs w:val="18"/>
              </w:rPr>
              <w:t>możliwość montażu uchwyty zgodnego z VESA,</w:t>
            </w:r>
          </w:p>
          <w:p w:rsidR="0099442A" w:rsidRDefault="0099442A" w:rsidP="0099442A">
            <w:pPr>
              <w:pStyle w:val="Akapitzlist"/>
              <w:numPr>
                <w:ilvl w:val="0"/>
                <w:numId w:val="28"/>
              </w:numPr>
              <w:tabs>
                <w:tab w:val="num" w:pos="720"/>
              </w:tabs>
              <w:suppressAutoHyphens w:val="0"/>
              <w:spacing w:before="0" w:line="240" w:lineRule="auto"/>
              <w:ind w:left="397" w:hanging="227"/>
              <w:jc w:val="left"/>
              <w:rPr>
                <w:rFonts w:ascii="Arial" w:hAnsi="Arial" w:cs="Arial"/>
                <w:sz w:val="18"/>
                <w:szCs w:val="18"/>
              </w:rPr>
            </w:pPr>
            <w:r>
              <w:rPr>
                <w:rFonts w:ascii="Arial" w:hAnsi="Arial" w:cs="Arial"/>
                <w:sz w:val="18"/>
                <w:szCs w:val="18"/>
              </w:rPr>
              <w:t>typowy pobór energii elektrycznej nie większy niż 20 W</w:t>
            </w:r>
          </w:p>
        </w:tc>
      </w:tr>
    </w:tbl>
    <w:p w:rsidR="0099442A" w:rsidRDefault="0099442A" w:rsidP="0099442A">
      <w:pPr>
        <w:spacing w:line="240" w:lineRule="auto"/>
        <w:rPr>
          <w:rFonts w:ascii="Arial" w:hAnsi="Arial" w:cs="Arial"/>
          <w:sz w:val="18"/>
          <w:szCs w:val="18"/>
        </w:rPr>
      </w:pPr>
      <w:r>
        <w:rPr>
          <w:rFonts w:ascii="Arial" w:eastAsia="Calibri" w:hAnsi="Arial" w:cs="Arial"/>
          <w:color w:val="000000"/>
        </w:rPr>
        <w:t>HENRYK WALICHIEWICZ ,   61 665 3063</w:t>
      </w:r>
    </w:p>
    <w:p w:rsidR="0099442A" w:rsidRDefault="0099442A" w:rsidP="0099442A">
      <w:pPr>
        <w:keepNext/>
        <w:spacing w:line="240" w:lineRule="auto"/>
        <w:rPr>
          <w:rFonts w:ascii="Arial" w:hAnsi="Arial" w:cs="Arial"/>
          <w:sz w:val="18"/>
          <w:szCs w:val="18"/>
        </w:rPr>
      </w:pPr>
      <w:r>
        <w:rPr>
          <w:rFonts w:ascii="Arial" w:hAnsi="Arial" w:cs="Arial"/>
          <w:sz w:val="18"/>
          <w:szCs w:val="18"/>
        </w:rPr>
        <w:t>……………………………………………………</w:t>
      </w:r>
    </w:p>
    <w:p w:rsidR="0099442A" w:rsidRDefault="0099442A" w:rsidP="0099442A">
      <w:pPr>
        <w:keepNext/>
        <w:spacing w:line="240" w:lineRule="auto"/>
        <w:rPr>
          <w:rFonts w:ascii="Arial" w:hAnsi="Arial" w:cs="Arial"/>
          <w:sz w:val="18"/>
          <w:szCs w:val="18"/>
        </w:rPr>
      </w:pPr>
      <w:r>
        <w:rPr>
          <w:rFonts w:ascii="Arial" w:hAnsi="Arial" w:cs="Arial"/>
          <w:sz w:val="18"/>
          <w:szCs w:val="18"/>
        </w:rPr>
        <w:t>Osoby zainteresowane zakupem, nr telefonu</w:t>
      </w:r>
    </w:p>
    <w:p w:rsidR="0099442A" w:rsidRDefault="0099442A" w:rsidP="002416EA">
      <w:pPr>
        <w:keepNext/>
        <w:tabs>
          <w:tab w:val="left" w:pos="1728"/>
        </w:tabs>
        <w:spacing w:line="240" w:lineRule="auto"/>
        <w:ind w:left="357"/>
        <w:contextualSpacing/>
        <w:rPr>
          <w:rFonts w:ascii="Arial" w:hAnsi="Arial" w:cs="Arial"/>
          <w:sz w:val="18"/>
          <w:szCs w:val="18"/>
        </w:rPr>
      </w:pPr>
      <w:r>
        <w:rPr>
          <w:rFonts w:ascii="Arial" w:hAnsi="Arial" w:cs="Arial"/>
          <w:sz w:val="18"/>
          <w:szCs w:val="18"/>
        </w:rPr>
        <w:tab/>
      </w:r>
      <w:r>
        <w:rPr>
          <w:rFonts w:cstheme="minorHAnsi"/>
          <w:sz w:val="24"/>
          <w:szCs w:val="24"/>
        </w:rPr>
        <w:t xml:space="preserve"> </w:t>
      </w:r>
    </w:p>
    <w:p w:rsidR="0099442A" w:rsidRDefault="0099442A">
      <w:pPr>
        <w:suppressAutoHyphens w:val="0"/>
        <w:spacing w:before="0" w:after="160" w:line="259" w:lineRule="auto"/>
        <w:ind w:left="0" w:firstLine="0"/>
        <w:jc w:val="left"/>
        <w:rPr>
          <w:rFonts w:ascii="Arial" w:hAnsi="Arial" w:cs="Arial"/>
          <w:b/>
          <w:sz w:val="18"/>
          <w:szCs w:val="18"/>
        </w:rPr>
      </w:pPr>
      <w:r>
        <w:rPr>
          <w:rFonts w:ascii="Arial" w:hAnsi="Arial" w:cs="Arial"/>
          <w:b/>
          <w:sz w:val="18"/>
          <w:szCs w:val="18"/>
        </w:rPr>
        <w:br w:type="page"/>
      </w:r>
    </w:p>
    <w:p w:rsidR="00A149AD" w:rsidRDefault="00A149AD" w:rsidP="0079164E">
      <w:pPr>
        <w:keepNext/>
        <w:spacing w:before="0" w:line="240" w:lineRule="auto"/>
        <w:ind w:left="0" w:firstLine="0"/>
        <w:contextualSpacing/>
        <w:jc w:val="right"/>
        <w:rPr>
          <w:rFonts w:ascii="Arial" w:hAnsi="Arial" w:cs="Arial"/>
          <w:b/>
          <w:sz w:val="18"/>
          <w:szCs w:val="18"/>
        </w:rPr>
      </w:pPr>
      <w:r w:rsidRPr="00A149AD">
        <w:rPr>
          <w:rFonts w:ascii="Arial" w:hAnsi="Arial" w:cs="Arial"/>
          <w:b/>
          <w:sz w:val="18"/>
          <w:szCs w:val="18"/>
        </w:rPr>
        <w:t xml:space="preserve">Załącznik </w:t>
      </w:r>
      <w:r w:rsidR="002D4CDA">
        <w:rPr>
          <w:rFonts w:ascii="Arial" w:hAnsi="Arial" w:cs="Arial"/>
          <w:b/>
          <w:sz w:val="18"/>
          <w:szCs w:val="18"/>
        </w:rPr>
        <w:t>59</w:t>
      </w:r>
    </w:p>
    <w:p w:rsidR="00A149AD" w:rsidRPr="00A149AD" w:rsidRDefault="00A149AD" w:rsidP="00A149AD">
      <w:pPr>
        <w:keepNext/>
        <w:spacing w:before="0" w:line="240" w:lineRule="auto"/>
        <w:ind w:left="0" w:firstLine="0"/>
        <w:contextualSpacing/>
        <w:jc w:val="left"/>
        <w:rPr>
          <w:rFonts w:ascii="Arial" w:hAnsi="Arial" w:cs="Arial"/>
          <w:b/>
          <w:sz w:val="18"/>
          <w:szCs w:val="18"/>
        </w:rPr>
      </w:pPr>
      <w:r w:rsidRPr="00A149AD">
        <w:rPr>
          <w:rFonts w:ascii="Arial" w:hAnsi="Arial" w:cs="Arial"/>
          <w:b/>
          <w:sz w:val="18"/>
          <w:szCs w:val="18"/>
        </w:rPr>
        <w:t>Instytut Robotyki i Inteligencji Maszynowej</w:t>
      </w:r>
    </w:p>
    <w:p w:rsidR="00A149AD" w:rsidRPr="00A149AD" w:rsidRDefault="00A149AD" w:rsidP="00A149AD">
      <w:pPr>
        <w:keepNext/>
        <w:spacing w:before="0" w:line="240" w:lineRule="auto"/>
        <w:ind w:left="0" w:firstLine="0"/>
        <w:contextualSpacing/>
        <w:jc w:val="left"/>
        <w:rPr>
          <w:rFonts w:ascii="Arial" w:hAnsi="Arial" w:cs="Arial"/>
          <w:b/>
          <w:sz w:val="18"/>
          <w:szCs w:val="18"/>
        </w:rPr>
      </w:pPr>
      <w:r w:rsidRPr="00A149AD">
        <w:rPr>
          <w:rFonts w:ascii="Arial" w:hAnsi="Arial" w:cs="Arial"/>
          <w:b/>
          <w:sz w:val="18"/>
          <w:szCs w:val="18"/>
        </w:rPr>
        <w:t>ul. Piotrowo 3A, budynek A3</w:t>
      </w:r>
    </w:p>
    <w:p w:rsidR="00A149AD" w:rsidRPr="00A149AD" w:rsidRDefault="00A149AD" w:rsidP="00A149AD">
      <w:pPr>
        <w:keepNext/>
        <w:spacing w:before="0" w:line="240" w:lineRule="auto"/>
        <w:ind w:left="0" w:firstLine="0"/>
        <w:contextualSpacing/>
        <w:jc w:val="left"/>
        <w:rPr>
          <w:rFonts w:ascii="Arial" w:hAnsi="Arial" w:cs="Arial"/>
          <w:b/>
          <w:sz w:val="18"/>
          <w:szCs w:val="18"/>
        </w:rPr>
      </w:pPr>
      <w:r w:rsidRPr="00A149AD">
        <w:rPr>
          <w:rFonts w:ascii="Arial" w:hAnsi="Arial" w:cs="Arial"/>
          <w:b/>
          <w:sz w:val="18"/>
          <w:szCs w:val="18"/>
        </w:rPr>
        <w:t xml:space="preserve">60-965 Poznań                  </w:t>
      </w:r>
    </w:p>
    <w:p w:rsidR="00A149AD" w:rsidRPr="00A149AD" w:rsidRDefault="00A149AD" w:rsidP="00A149AD">
      <w:pPr>
        <w:keepNext/>
        <w:spacing w:before="0" w:line="240" w:lineRule="auto"/>
        <w:ind w:left="0" w:firstLine="0"/>
        <w:contextualSpacing/>
        <w:jc w:val="left"/>
        <w:rPr>
          <w:rFonts w:ascii="Arial" w:hAnsi="Arial" w:cs="Arial"/>
          <w:b/>
          <w:sz w:val="18"/>
          <w:szCs w:val="18"/>
        </w:rPr>
      </w:pPr>
      <w:r w:rsidRPr="00A149AD">
        <w:rPr>
          <w:rFonts w:ascii="Arial" w:hAnsi="Arial" w:cs="Arial"/>
          <w:b/>
          <w:sz w:val="18"/>
          <w:szCs w:val="18"/>
        </w:rPr>
        <w:t>nazwa jednostki zamawiającej, adres</w:t>
      </w:r>
    </w:p>
    <w:p w:rsidR="00A149AD" w:rsidRPr="00A149AD" w:rsidRDefault="00A149AD" w:rsidP="00A149AD">
      <w:pPr>
        <w:keepNext/>
        <w:spacing w:before="0" w:line="240" w:lineRule="auto"/>
        <w:ind w:left="0" w:firstLine="0"/>
        <w:contextualSpacing/>
        <w:jc w:val="left"/>
        <w:rPr>
          <w:rFonts w:ascii="Arial" w:hAnsi="Arial" w:cs="Arial"/>
          <w:b/>
          <w:sz w:val="18"/>
          <w:szCs w:val="18"/>
        </w:rPr>
      </w:pPr>
    </w:p>
    <w:p w:rsidR="00A149AD" w:rsidRPr="00A149AD" w:rsidRDefault="00A149AD" w:rsidP="00A149AD">
      <w:pPr>
        <w:keepNext/>
        <w:spacing w:before="0" w:line="240" w:lineRule="auto"/>
        <w:ind w:left="0" w:firstLine="0"/>
        <w:contextualSpacing/>
        <w:jc w:val="left"/>
        <w:rPr>
          <w:rFonts w:ascii="Arial" w:hAnsi="Arial" w:cs="Arial"/>
          <w:b/>
          <w:sz w:val="18"/>
          <w:szCs w:val="18"/>
        </w:rPr>
      </w:pPr>
      <w:r w:rsidRPr="00A149AD">
        <w:rPr>
          <w:rFonts w:ascii="Arial" w:hAnsi="Arial" w:cs="Arial"/>
          <w:b/>
          <w:sz w:val="18"/>
          <w:szCs w:val="18"/>
        </w:rPr>
        <w:t>Jeden serwer plików typu NAS:</w:t>
      </w:r>
    </w:p>
    <w:tbl>
      <w:tblPr>
        <w:tblStyle w:val="Tabela-Siatka"/>
        <w:tblW w:w="9150" w:type="dxa"/>
        <w:tblInd w:w="113" w:type="dxa"/>
        <w:tblLayout w:type="fixed"/>
        <w:tblCellMar>
          <w:top w:w="108" w:type="dxa"/>
          <w:bottom w:w="108" w:type="dxa"/>
        </w:tblCellMar>
        <w:tblLook w:val="04A0" w:firstRow="1" w:lastRow="0" w:firstColumn="1" w:lastColumn="0" w:noHBand="0" w:noVBand="1"/>
      </w:tblPr>
      <w:tblGrid>
        <w:gridCol w:w="2711"/>
        <w:gridCol w:w="6439"/>
      </w:tblGrid>
      <w:tr w:rsidR="00A149AD" w:rsidRPr="00A149AD" w:rsidTr="00A149AD">
        <w:tc>
          <w:tcPr>
            <w:tcW w:w="2711" w:type="dxa"/>
            <w:tcBorders>
              <w:top w:val="single" w:sz="4" w:space="0" w:color="auto"/>
              <w:left w:val="single" w:sz="4" w:space="0" w:color="auto"/>
              <w:bottom w:val="single" w:sz="4" w:space="0" w:color="auto"/>
              <w:right w:val="single" w:sz="4" w:space="0" w:color="auto"/>
            </w:tcBorders>
            <w:hideMark/>
          </w:tcPr>
          <w:p w:rsidR="00A149AD" w:rsidRPr="00A149AD" w:rsidRDefault="00A149AD" w:rsidP="00A149AD">
            <w:pPr>
              <w:keepNext/>
              <w:spacing w:before="0" w:line="240" w:lineRule="auto"/>
              <w:ind w:left="0" w:firstLine="0"/>
              <w:contextualSpacing/>
              <w:jc w:val="left"/>
              <w:rPr>
                <w:rFonts w:ascii="Arial" w:hAnsi="Arial" w:cs="Arial"/>
                <w:b/>
                <w:sz w:val="18"/>
                <w:szCs w:val="18"/>
              </w:rPr>
            </w:pPr>
            <w:r w:rsidRPr="00A149AD">
              <w:rPr>
                <w:rFonts w:ascii="Arial" w:hAnsi="Arial" w:cs="Arial"/>
                <w:b/>
                <w:sz w:val="18"/>
                <w:szCs w:val="18"/>
              </w:rPr>
              <w:t>WYSZCZEGÓLNIENIE</w:t>
            </w:r>
          </w:p>
        </w:tc>
        <w:tc>
          <w:tcPr>
            <w:tcW w:w="6440" w:type="dxa"/>
            <w:tcBorders>
              <w:top w:val="single" w:sz="4" w:space="0" w:color="auto"/>
              <w:left w:val="single" w:sz="4" w:space="0" w:color="auto"/>
              <w:bottom w:val="single" w:sz="4" w:space="0" w:color="auto"/>
              <w:right w:val="single" w:sz="4" w:space="0" w:color="auto"/>
            </w:tcBorders>
            <w:hideMark/>
          </w:tcPr>
          <w:p w:rsidR="00A149AD" w:rsidRPr="00A149AD" w:rsidRDefault="00A149AD" w:rsidP="00A149AD">
            <w:pPr>
              <w:keepNext/>
              <w:spacing w:before="0" w:line="240" w:lineRule="auto"/>
              <w:ind w:left="0" w:firstLine="0"/>
              <w:contextualSpacing/>
              <w:jc w:val="left"/>
              <w:rPr>
                <w:rFonts w:ascii="Arial" w:hAnsi="Arial" w:cs="Arial"/>
                <w:b/>
                <w:sz w:val="18"/>
                <w:szCs w:val="18"/>
              </w:rPr>
            </w:pPr>
            <w:r w:rsidRPr="00A149AD">
              <w:rPr>
                <w:rFonts w:ascii="Arial" w:hAnsi="Arial" w:cs="Arial"/>
                <w:b/>
                <w:sz w:val="18"/>
                <w:szCs w:val="18"/>
              </w:rPr>
              <w:t>WYMAGANIA</w:t>
            </w:r>
          </w:p>
        </w:tc>
      </w:tr>
      <w:tr w:rsidR="00A149AD" w:rsidRPr="00A149AD" w:rsidTr="00A149AD">
        <w:tc>
          <w:tcPr>
            <w:tcW w:w="2711" w:type="dxa"/>
            <w:tcBorders>
              <w:top w:val="single" w:sz="4" w:space="0" w:color="auto"/>
              <w:left w:val="single" w:sz="4" w:space="0" w:color="auto"/>
              <w:bottom w:val="single" w:sz="4" w:space="0" w:color="auto"/>
              <w:right w:val="single" w:sz="4" w:space="0" w:color="auto"/>
            </w:tcBorders>
            <w:hideMark/>
          </w:tcPr>
          <w:p w:rsidR="00A149AD" w:rsidRPr="00A149AD" w:rsidRDefault="00A149AD" w:rsidP="00A149AD">
            <w:pPr>
              <w:keepNext/>
              <w:spacing w:before="0" w:line="240" w:lineRule="auto"/>
              <w:ind w:left="0" w:firstLine="0"/>
              <w:contextualSpacing/>
              <w:jc w:val="left"/>
              <w:rPr>
                <w:rFonts w:ascii="Arial" w:hAnsi="Arial" w:cs="Arial"/>
                <w:b/>
                <w:sz w:val="18"/>
                <w:szCs w:val="18"/>
              </w:rPr>
            </w:pPr>
            <w:r w:rsidRPr="00A149AD">
              <w:rPr>
                <w:rFonts w:ascii="Arial" w:hAnsi="Arial" w:cs="Arial"/>
                <w:b/>
                <w:sz w:val="18"/>
                <w:szCs w:val="18"/>
              </w:rPr>
              <w:t>Obudowa</w:t>
            </w:r>
          </w:p>
        </w:tc>
        <w:tc>
          <w:tcPr>
            <w:tcW w:w="6440" w:type="dxa"/>
            <w:tcBorders>
              <w:top w:val="single" w:sz="4" w:space="0" w:color="auto"/>
              <w:left w:val="single" w:sz="4" w:space="0" w:color="auto"/>
              <w:bottom w:val="single" w:sz="4" w:space="0" w:color="auto"/>
              <w:right w:val="single" w:sz="4" w:space="0" w:color="auto"/>
            </w:tcBorders>
            <w:hideMark/>
          </w:tcPr>
          <w:p w:rsidR="00A149AD" w:rsidRPr="00A149AD" w:rsidRDefault="00A149AD" w:rsidP="00A149AD">
            <w:pPr>
              <w:keepNext/>
              <w:numPr>
                <w:ilvl w:val="0"/>
                <w:numId w:val="28"/>
              </w:numPr>
              <w:spacing w:before="0" w:line="240" w:lineRule="auto"/>
              <w:contextualSpacing/>
              <w:jc w:val="left"/>
              <w:rPr>
                <w:rFonts w:ascii="Arial" w:hAnsi="Arial" w:cs="Arial"/>
                <w:sz w:val="18"/>
                <w:szCs w:val="18"/>
              </w:rPr>
            </w:pPr>
            <w:r w:rsidRPr="00A149AD">
              <w:rPr>
                <w:rFonts w:ascii="Arial" w:hAnsi="Arial" w:cs="Arial"/>
                <w:sz w:val="18"/>
                <w:szCs w:val="18"/>
              </w:rPr>
              <w:t>Nabiurkowa, tower</w:t>
            </w:r>
          </w:p>
        </w:tc>
      </w:tr>
      <w:tr w:rsidR="00A149AD" w:rsidRPr="00A149AD" w:rsidTr="00A149AD">
        <w:tc>
          <w:tcPr>
            <w:tcW w:w="2711" w:type="dxa"/>
            <w:tcBorders>
              <w:top w:val="single" w:sz="4" w:space="0" w:color="auto"/>
              <w:left w:val="single" w:sz="4" w:space="0" w:color="auto"/>
              <w:bottom w:val="single" w:sz="4" w:space="0" w:color="auto"/>
              <w:right w:val="single" w:sz="4" w:space="0" w:color="auto"/>
            </w:tcBorders>
            <w:hideMark/>
          </w:tcPr>
          <w:p w:rsidR="00A149AD" w:rsidRPr="00A149AD" w:rsidRDefault="00A149AD" w:rsidP="00A149AD">
            <w:pPr>
              <w:keepNext/>
              <w:spacing w:before="0" w:line="240" w:lineRule="auto"/>
              <w:ind w:left="0" w:firstLine="0"/>
              <w:contextualSpacing/>
              <w:jc w:val="left"/>
              <w:rPr>
                <w:rFonts w:ascii="Arial" w:hAnsi="Arial" w:cs="Arial"/>
                <w:b/>
                <w:sz w:val="18"/>
                <w:szCs w:val="18"/>
              </w:rPr>
            </w:pPr>
            <w:r w:rsidRPr="00A149AD">
              <w:rPr>
                <w:rFonts w:ascii="Arial" w:hAnsi="Arial" w:cs="Arial"/>
                <w:b/>
                <w:sz w:val="18"/>
                <w:szCs w:val="18"/>
              </w:rPr>
              <w:t>Procesor</w:t>
            </w:r>
          </w:p>
        </w:tc>
        <w:tc>
          <w:tcPr>
            <w:tcW w:w="6440" w:type="dxa"/>
            <w:tcBorders>
              <w:top w:val="single" w:sz="4" w:space="0" w:color="auto"/>
              <w:left w:val="single" w:sz="4" w:space="0" w:color="auto"/>
              <w:bottom w:val="single" w:sz="4" w:space="0" w:color="auto"/>
              <w:right w:val="single" w:sz="4" w:space="0" w:color="auto"/>
            </w:tcBorders>
            <w:hideMark/>
          </w:tcPr>
          <w:p w:rsidR="00A149AD" w:rsidRPr="00A149AD" w:rsidRDefault="00A149AD" w:rsidP="00A149AD">
            <w:pPr>
              <w:keepNext/>
              <w:numPr>
                <w:ilvl w:val="0"/>
                <w:numId w:val="28"/>
              </w:numPr>
              <w:spacing w:before="0" w:line="240" w:lineRule="auto"/>
              <w:contextualSpacing/>
              <w:jc w:val="left"/>
              <w:rPr>
                <w:rFonts w:ascii="Arial" w:hAnsi="Arial" w:cs="Arial"/>
                <w:sz w:val="18"/>
                <w:szCs w:val="18"/>
              </w:rPr>
            </w:pPr>
            <w:r w:rsidRPr="00A149AD">
              <w:rPr>
                <w:rFonts w:ascii="Arial" w:hAnsi="Arial" w:cs="Arial"/>
                <w:sz w:val="18"/>
                <w:szCs w:val="18"/>
              </w:rPr>
              <w:t>Co najmniej 4 fizyczne rdzenie,</w:t>
            </w:r>
          </w:p>
          <w:p w:rsidR="00A149AD" w:rsidRPr="00A149AD" w:rsidRDefault="00A149AD" w:rsidP="00A149AD">
            <w:pPr>
              <w:keepNext/>
              <w:numPr>
                <w:ilvl w:val="0"/>
                <w:numId w:val="28"/>
              </w:numPr>
              <w:spacing w:before="0" w:line="240" w:lineRule="auto"/>
              <w:contextualSpacing/>
              <w:jc w:val="left"/>
              <w:rPr>
                <w:rFonts w:ascii="Arial" w:hAnsi="Arial" w:cs="Arial"/>
                <w:sz w:val="18"/>
                <w:szCs w:val="18"/>
                <w:lang w:val="en-US"/>
              </w:rPr>
            </w:pPr>
            <w:r w:rsidRPr="00A149AD">
              <w:rPr>
                <w:rFonts w:ascii="Arial" w:hAnsi="Arial" w:cs="Arial"/>
                <w:sz w:val="18"/>
                <w:szCs w:val="18"/>
                <w:lang w:val="en-US"/>
              </w:rPr>
              <w:t>Typ: System on a Chip,</w:t>
            </w:r>
          </w:p>
        </w:tc>
      </w:tr>
      <w:tr w:rsidR="00A149AD" w:rsidRPr="00A149AD" w:rsidTr="00A149AD">
        <w:tc>
          <w:tcPr>
            <w:tcW w:w="2711" w:type="dxa"/>
            <w:tcBorders>
              <w:top w:val="single" w:sz="4" w:space="0" w:color="auto"/>
              <w:left w:val="single" w:sz="4" w:space="0" w:color="auto"/>
              <w:bottom w:val="single" w:sz="4" w:space="0" w:color="auto"/>
              <w:right w:val="single" w:sz="4" w:space="0" w:color="auto"/>
            </w:tcBorders>
            <w:hideMark/>
          </w:tcPr>
          <w:p w:rsidR="00A149AD" w:rsidRPr="00A149AD" w:rsidRDefault="00A149AD" w:rsidP="00A149AD">
            <w:pPr>
              <w:keepNext/>
              <w:spacing w:before="0" w:line="240" w:lineRule="auto"/>
              <w:ind w:left="0" w:firstLine="0"/>
              <w:contextualSpacing/>
              <w:jc w:val="left"/>
              <w:rPr>
                <w:rFonts w:ascii="Arial" w:hAnsi="Arial" w:cs="Arial"/>
                <w:b/>
                <w:sz w:val="18"/>
                <w:szCs w:val="18"/>
              </w:rPr>
            </w:pPr>
            <w:r w:rsidRPr="00A149AD">
              <w:rPr>
                <w:rFonts w:ascii="Arial" w:hAnsi="Arial" w:cs="Arial"/>
                <w:b/>
                <w:sz w:val="18"/>
                <w:szCs w:val="18"/>
              </w:rPr>
              <w:t>Pamięć</w:t>
            </w:r>
          </w:p>
        </w:tc>
        <w:tc>
          <w:tcPr>
            <w:tcW w:w="6440" w:type="dxa"/>
            <w:tcBorders>
              <w:top w:val="single" w:sz="4" w:space="0" w:color="auto"/>
              <w:left w:val="single" w:sz="4" w:space="0" w:color="auto"/>
              <w:bottom w:val="single" w:sz="4" w:space="0" w:color="auto"/>
              <w:right w:val="single" w:sz="4" w:space="0" w:color="auto"/>
            </w:tcBorders>
            <w:hideMark/>
          </w:tcPr>
          <w:p w:rsidR="00A149AD" w:rsidRPr="00A149AD" w:rsidRDefault="00A149AD" w:rsidP="00A149AD">
            <w:pPr>
              <w:keepNext/>
              <w:numPr>
                <w:ilvl w:val="0"/>
                <w:numId w:val="28"/>
              </w:numPr>
              <w:spacing w:before="0" w:line="240" w:lineRule="auto"/>
              <w:contextualSpacing/>
              <w:jc w:val="left"/>
              <w:rPr>
                <w:rFonts w:ascii="Arial" w:hAnsi="Arial" w:cs="Arial"/>
                <w:sz w:val="18"/>
                <w:szCs w:val="18"/>
              </w:rPr>
            </w:pPr>
            <w:r w:rsidRPr="00A149AD">
              <w:rPr>
                <w:rFonts w:ascii="Arial" w:hAnsi="Arial" w:cs="Arial"/>
                <w:sz w:val="18"/>
                <w:szCs w:val="18"/>
              </w:rPr>
              <w:t>Zamontowane co najmniej 8 GB DDR4 RAM lub w nowszym standardzie,</w:t>
            </w:r>
          </w:p>
          <w:p w:rsidR="00A149AD" w:rsidRPr="00A149AD" w:rsidRDefault="00A149AD" w:rsidP="00A149AD">
            <w:pPr>
              <w:keepNext/>
              <w:numPr>
                <w:ilvl w:val="0"/>
                <w:numId w:val="28"/>
              </w:numPr>
              <w:spacing w:before="0" w:line="240" w:lineRule="auto"/>
              <w:contextualSpacing/>
              <w:jc w:val="left"/>
              <w:rPr>
                <w:rFonts w:ascii="Arial" w:hAnsi="Arial" w:cs="Arial"/>
                <w:sz w:val="18"/>
                <w:szCs w:val="18"/>
              </w:rPr>
            </w:pPr>
            <w:r w:rsidRPr="00A149AD">
              <w:rPr>
                <w:rFonts w:ascii="Arial" w:hAnsi="Arial" w:cs="Arial"/>
                <w:sz w:val="18"/>
                <w:szCs w:val="18"/>
              </w:rPr>
              <w:t>Możliwość rozbudowy do min. 64GB,</w:t>
            </w:r>
          </w:p>
          <w:p w:rsidR="00A149AD" w:rsidRPr="00A149AD" w:rsidRDefault="00A149AD" w:rsidP="00A149AD">
            <w:pPr>
              <w:keepNext/>
              <w:numPr>
                <w:ilvl w:val="0"/>
                <w:numId w:val="28"/>
              </w:numPr>
              <w:spacing w:before="0" w:line="240" w:lineRule="auto"/>
              <w:contextualSpacing/>
              <w:jc w:val="left"/>
              <w:rPr>
                <w:rFonts w:ascii="Arial" w:hAnsi="Arial" w:cs="Arial"/>
                <w:sz w:val="18"/>
                <w:szCs w:val="18"/>
              </w:rPr>
            </w:pPr>
            <w:r w:rsidRPr="00A149AD">
              <w:rPr>
                <w:rFonts w:ascii="Arial" w:hAnsi="Arial" w:cs="Arial"/>
                <w:sz w:val="18"/>
                <w:szCs w:val="18"/>
              </w:rPr>
              <w:t>Wielkość pamięci flash minimum 512 kB</w:t>
            </w:r>
          </w:p>
          <w:p w:rsidR="00A149AD" w:rsidRPr="00A149AD" w:rsidRDefault="00A149AD" w:rsidP="00A149AD">
            <w:pPr>
              <w:keepNext/>
              <w:numPr>
                <w:ilvl w:val="0"/>
                <w:numId w:val="28"/>
              </w:numPr>
              <w:spacing w:before="0" w:line="240" w:lineRule="auto"/>
              <w:contextualSpacing/>
              <w:jc w:val="left"/>
              <w:rPr>
                <w:rFonts w:ascii="Arial" w:hAnsi="Arial" w:cs="Arial"/>
                <w:sz w:val="18"/>
                <w:szCs w:val="18"/>
              </w:rPr>
            </w:pPr>
            <w:r w:rsidRPr="00A149AD">
              <w:rPr>
                <w:rFonts w:ascii="Arial" w:hAnsi="Arial" w:cs="Arial"/>
                <w:sz w:val="18"/>
                <w:szCs w:val="18"/>
              </w:rPr>
              <w:t>Gniazda pamięci: min. 4x DDR4</w:t>
            </w:r>
          </w:p>
        </w:tc>
      </w:tr>
      <w:tr w:rsidR="00A149AD" w:rsidRPr="00A149AD" w:rsidTr="00A149AD">
        <w:tc>
          <w:tcPr>
            <w:tcW w:w="2711" w:type="dxa"/>
            <w:tcBorders>
              <w:top w:val="single" w:sz="4" w:space="0" w:color="auto"/>
              <w:left w:val="single" w:sz="4" w:space="0" w:color="auto"/>
              <w:bottom w:val="single" w:sz="4" w:space="0" w:color="auto"/>
              <w:right w:val="single" w:sz="4" w:space="0" w:color="auto"/>
            </w:tcBorders>
            <w:hideMark/>
          </w:tcPr>
          <w:p w:rsidR="00A149AD" w:rsidRPr="00A149AD" w:rsidRDefault="00A149AD" w:rsidP="00A149AD">
            <w:pPr>
              <w:keepNext/>
              <w:spacing w:before="0" w:line="240" w:lineRule="auto"/>
              <w:ind w:left="0" w:firstLine="0"/>
              <w:contextualSpacing/>
              <w:jc w:val="left"/>
              <w:rPr>
                <w:rFonts w:ascii="Arial" w:hAnsi="Arial" w:cs="Arial"/>
                <w:b/>
                <w:sz w:val="18"/>
                <w:szCs w:val="18"/>
              </w:rPr>
            </w:pPr>
            <w:r w:rsidRPr="00A149AD">
              <w:rPr>
                <w:rFonts w:ascii="Arial" w:hAnsi="Arial" w:cs="Arial"/>
                <w:b/>
                <w:sz w:val="18"/>
                <w:szCs w:val="18"/>
              </w:rPr>
              <w:t>Dyski twarde</w:t>
            </w:r>
          </w:p>
        </w:tc>
        <w:tc>
          <w:tcPr>
            <w:tcW w:w="6440" w:type="dxa"/>
            <w:tcBorders>
              <w:top w:val="single" w:sz="4" w:space="0" w:color="auto"/>
              <w:left w:val="single" w:sz="4" w:space="0" w:color="auto"/>
              <w:bottom w:val="single" w:sz="4" w:space="0" w:color="auto"/>
              <w:right w:val="single" w:sz="4" w:space="0" w:color="auto"/>
            </w:tcBorders>
            <w:hideMark/>
          </w:tcPr>
          <w:p w:rsidR="00A149AD" w:rsidRPr="00A149AD" w:rsidRDefault="00A149AD" w:rsidP="00A149AD">
            <w:pPr>
              <w:keepNext/>
              <w:numPr>
                <w:ilvl w:val="0"/>
                <w:numId w:val="28"/>
              </w:numPr>
              <w:spacing w:before="0" w:line="240" w:lineRule="auto"/>
              <w:contextualSpacing/>
              <w:jc w:val="left"/>
              <w:rPr>
                <w:rFonts w:ascii="Arial" w:hAnsi="Arial" w:cs="Arial"/>
                <w:sz w:val="18"/>
                <w:szCs w:val="18"/>
              </w:rPr>
            </w:pPr>
            <w:r w:rsidRPr="00A149AD">
              <w:rPr>
                <w:rFonts w:ascii="Arial" w:hAnsi="Arial" w:cs="Arial"/>
                <w:sz w:val="18"/>
                <w:szCs w:val="18"/>
              </w:rPr>
              <w:t>Co najmniej 4 kieszenie 3.5 cala z możliwością instalacji dysków 2.5 cala (HOT SWAP) na dyski SATA III,</w:t>
            </w:r>
          </w:p>
          <w:p w:rsidR="00A149AD" w:rsidRPr="00A149AD" w:rsidRDefault="00A149AD" w:rsidP="00A149AD">
            <w:pPr>
              <w:keepNext/>
              <w:numPr>
                <w:ilvl w:val="0"/>
                <w:numId w:val="28"/>
              </w:numPr>
              <w:spacing w:before="0" w:line="240" w:lineRule="auto"/>
              <w:contextualSpacing/>
              <w:jc w:val="left"/>
              <w:rPr>
                <w:rFonts w:ascii="Arial" w:hAnsi="Arial" w:cs="Arial"/>
                <w:sz w:val="18"/>
                <w:szCs w:val="18"/>
              </w:rPr>
            </w:pPr>
            <w:r w:rsidRPr="00A149AD">
              <w:rPr>
                <w:rFonts w:ascii="Arial" w:hAnsi="Arial" w:cs="Arial"/>
                <w:sz w:val="18"/>
                <w:szCs w:val="18"/>
              </w:rPr>
              <w:t>Dyski montowane w przeznaczonych do tego specjalnych ramkach,</w:t>
            </w:r>
          </w:p>
          <w:p w:rsidR="00A149AD" w:rsidRPr="00A149AD" w:rsidRDefault="00A149AD" w:rsidP="00A149AD">
            <w:pPr>
              <w:keepNext/>
              <w:numPr>
                <w:ilvl w:val="0"/>
                <w:numId w:val="28"/>
              </w:numPr>
              <w:spacing w:before="0" w:line="240" w:lineRule="auto"/>
              <w:contextualSpacing/>
              <w:jc w:val="left"/>
              <w:rPr>
                <w:rFonts w:ascii="Arial" w:hAnsi="Arial" w:cs="Arial"/>
                <w:sz w:val="18"/>
                <w:szCs w:val="18"/>
              </w:rPr>
            </w:pPr>
            <w:r w:rsidRPr="00A149AD">
              <w:rPr>
                <w:rFonts w:ascii="Arial" w:hAnsi="Arial" w:cs="Arial"/>
                <w:sz w:val="18"/>
                <w:szCs w:val="18"/>
              </w:rPr>
              <w:t>Możliwość instalacji dysku M.2 wewnątrz obudowy pracującego jako pamięć podręczna</w:t>
            </w:r>
          </w:p>
        </w:tc>
      </w:tr>
      <w:tr w:rsidR="00A149AD" w:rsidRPr="00A149AD" w:rsidTr="00A149AD">
        <w:tc>
          <w:tcPr>
            <w:tcW w:w="2711" w:type="dxa"/>
            <w:tcBorders>
              <w:top w:val="single" w:sz="4" w:space="0" w:color="auto"/>
              <w:left w:val="single" w:sz="4" w:space="0" w:color="auto"/>
              <w:bottom w:val="single" w:sz="4" w:space="0" w:color="auto"/>
              <w:right w:val="single" w:sz="4" w:space="0" w:color="auto"/>
            </w:tcBorders>
            <w:hideMark/>
          </w:tcPr>
          <w:p w:rsidR="00A149AD" w:rsidRPr="00A149AD" w:rsidRDefault="00A149AD" w:rsidP="00A149AD">
            <w:pPr>
              <w:keepNext/>
              <w:spacing w:before="0" w:line="240" w:lineRule="auto"/>
              <w:ind w:left="0" w:firstLine="0"/>
              <w:contextualSpacing/>
              <w:jc w:val="left"/>
              <w:rPr>
                <w:rFonts w:ascii="Arial" w:hAnsi="Arial" w:cs="Arial"/>
                <w:b/>
                <w:sz w:val="18"/>
                <w:szCs w:val="18"/>
              </w:rPr>
            </w:pPr>
            <w:r w:rsidRPr="00A149AD">
              <w:rPr>
                <w:rFonts w:ascii="Arial" w:hAnsi="Arial" w:cs="Arial"/>
                <w:b/>
                <w:sz w:val="18"/>
                <w:szCs w:val="18"/>
              </w:rPr>
              <w:t>Interfejs sieciowy</w:t>
            </w:r>
          </w:p>
        </w:tc>
        <w:tc>
          <w:tcPr>
            <w:tcW w:w="6440" w:type="dxa"/>
            <w:tcBorders>
              <w:top w:val="single" w:sz="4" w:space="0" w:color="auto"/>
              <w:left w:val="single" w:sz="4" w:space="0" w:color="auto"/>
              <w:bottom w:val="single" w:sz="4" w:space="0" w:color="auto"/>
              <w:right w:val="single" w:sz="4" w:space="0" w:color="auto"/>
            </w:tcBorders>
            <w:hideMark/>
          </w:tcPr>
          <w:p w:rsidR="00A149AD" w:rsidRPr="00A149AD" w:rsidRDefault="00A149AD" w:rsidP="00A149AD">
            <w:pPr>
              <w:keepNext/>
              <w:numPr>
                <w:ilvl w:val="0"/>
                <w:numId w:val="28"/>
              </w:numPr>
              <w:spacing w:before="0" w:line="240" w:lineRule="auto"/>
              <w:contextualSpacing/>
              <w:jc w:val="left"/>
              <w:rPr>
                <w:rFonts w:ascii="Arial" w:hAnsi="Arial" w:cs="Arial"/>
                <w:sz w:val="18"/>
                <w:szCs w:val="18"/>
              </w:rPr>
            </w:pPr>
            <w:r w:rsidRPr="00A149AD">
              <w:rPr>
                <w:rFonts w:ascii="Arial" w:hAnsi="Arial" w:cs="Arial"/>
                <w:sz w:val="18"/>
                <w:szCs w:val="18"/>
              </w:rPr>
              <w:t>4x 10/100/1000BASE-TX (RJ-45),</w:t>
            </w:r>
          </w:p>
          <w:p w:rsidR="00A149AD" w:rsidRPr="00A149AD" w:rsidRDefault="00A149AD" w:rsidP="00A149AD">
            <w:pPr>
              <w:keepNext/>
              <w:numPr>
                <w:ilvl w:val="0"/>
                <w:numId w:val="28"/>
              </w:numPr>
              <w:spacing w:before="0" w:line="240" w:lineRule="auto"/>
              <w:contextualSpacing/>
              <w:jc w:val="left"/>
              <w:rPr>
                <w:rFonts w:ascii="Arial" w:hAnsi="Arial" w:cs="Arial"/>
                <w:sz w:val="18"/>
                <w:szCs w:val="18"/>
              </w:rPr>
            </w:pPr>
            <w:r w:rsidRPr="00A149AD">
              <w:rPr>
                <w:rFonts w:ascii="Arial" w:hAnsi="Arial" w:cs="Arial"/>
                <w:sz w:val="18"/>
                <w:szCs w:val="18"/>
              </w:rPr>
              <w:t>Możliwość instalacji karty 10 GbE w wewnętrznym gnieździe PCIe</w:t>
            </w:r>
          </w:p>
        </w:tc>
      </w:tr>
      <w:tr w:rsidR="00A149AD" w:rsidRPr="00A149AD" w:rsidTr="00A149AD">
        <w:tc>
          <w:tcPr>
            <w:tcW w:w="2711" w:type="dxa"/>
            <w:tcBorders>
              <w:top w:val="single" w:sz="4" w:space="0" w:color="auto"/>
              <w:left w:val="single" w:sz="4" w:space="0" w:color="auto"/>
              <w:bottom w:val="single" w:sz="4" w:space="0" w:color="auto"/>
              <w:right w:val="single" w:sz="4" w:space="0" w:color="auto"/>
            </w:tcBorders>
            <w:hideMark/>
          </w:tcPr>
          <w:p w:rsidR="00A149AD" w:rsidRPr="00A149AD" w:rsidRDefault="00A149AD" w:rsidP="00A149AD">
            <w:pPr>
              <w:keepNext/>
              <w:spacing w:before="0" w:line="240" w:lineRule="auto"/>
              <w:ind w:left="0" w:firstLine="0"/>
              <w:contextualSpacing/>
              <w:jc w:val="left"/>
              <w:rPr>
                <w:rFonts w:ascii="Arial" w:hAnsi="Arial" w:cs="Arial"/>
                <w:b/>
                <w:sz w:val="18"/>
                <w:szCs w:val="18"/>
              </w:rPr>
            </w:pPr>
            <w:r w:rsidRPr="00A149AD">
              <w:rPr>
                <w:rFonts w:ascii="Arial" w:hAnsi="Arial" w:cs="Arial"/>
                <w:b/>
                <w:sz w:val="18"/>
                <w:szCs w:val="18"/>
              </w:rPr>
              <w:t>Złącza zewnętrzne</w:t>
            </w:r>
          </w:p>
        </w:tc>
        <w:tc>
          <w:tcPr>
            <w:tcW w:w="6440" w:type="dxa"/>
            <w:tcBorders>
              <w:top w:val="single" w:sz="4" w:space="0" w:color="auto"/>
              <w:left w:val="single" w:sz="4" w:space="0" w:color="auto"/>
              <w:bottom w:val="single" w:sz="4" w:space="0" w:color="auto"/>
              <w:right w:val="single" w:sz="4" w:space="0" w:color="auto"/>
            </w:tcBorders>
            <w:hideMark/>
          </w:tcPr>
          <w:p w:rsidR="00A149AD" w:rsidRPr="00A149AD" w:rsidRDefault="00A149AD" w:rsidP="00A149AD">
            <w:pPr>
              <w:keepNext/>
              <w:numPr>
                <w:ilvl w:val="0"/>
                <w:numId w:val="28"/>
              </w:numPr>
              <w:spacing w:before="0" w:line="240" w:lineRule="auto"/>
              <w:contextualSpacing/>
              <w:jc w:val="left"/>
              <w:rPr>
                <w:rFonts w:ascii="Arial" w:hAnsi="Arial" w:cs="Arial"/>
                <w:sz w:val="18"/>
                <w:szCs w:val="18"/>
                <w:lang w:val="en-US"/>
              </w:rPr>
            </w:pPr>
            <w:r w:rsidRPr="00A149AD">
              <w:rPr>
                <w:rFonts w:ascii="Arial" w:hAnsi="Arial" w:cs="Arial"/>
                <w:sz w:val="18"/>
                <w:szCs w:val="18"/>
                <w:lang w:val="en-US"/>
              </w:rPr>
              <w:t xml:space="preserve">4 x RJ45 </w:t>
            </w:r>
          </w:p>
          <w:p w:rsidR="00A149AD" w:rsidRPr="00A149AD" w:rsidRDefault="00A149AD" w:rsidP="00A149AD">
            <w:pPr>
              <w:keepNext/>
              <w:numPr>
                <w:ilvl w:val="0"/>
                <w:numId w:val="28"/>
              </w:numPr>
              <w:spacing w:before="0" w:line="240" w:lineRule="auto"/>
              <w:contextualSpacing/>
              <w:jc w:val="left"/>
              <w:rPr>
                <w:rFonts w:ascii="Arial" w:hAnsi="Arial" w:cs="Arial"/>
                <w:sz w:val="18"/>
                <w:szCs w:val="18"/>
                <w:lang w:val="en-US"/>
              </w:rPr>
            </w:pPr>
            <w:r w:rsidRPr="00A149AD">
              <w:rPr>
                <w:rFonts w:ascii="Arial" w:hAnsi="Arial" w:cs="Arial"/>
                <w:sz w:val="18"/>
                <w:szCs w:val="18"/>
                <w:lang w:val="en-US"/>
              </w:rPr>
              <w:t xml:space="preserve">4 x USB 3.0 </w:t>
            </w:r>
          </w:p>
        </w:tc>
      </w:tr>
      <w:tr w:rsidR="00A149AD" w:rsidRPr="00A149AD" w:rsidTr="00A149AD">
        <w:tc>
          <w:tcPr>
            <w:tcW w:w="2711" w:type="dxa"/>
            <w:tcBorders>
              <w:top w:val="single" w:sz="4" w:space="0" w:color="auto"/>
              <w:left w:val="single" w:sz="4" w:space="0" w:color="auto"/>
              <w:bottom w:val="single" w:sz="4" w:space="0" w:color="auto"/>
              <w:right w:val="single" w:sz="4" w:space="0" w:color="auto"/>
            </w:tcBorders>
            <w:hideMark/>
          </w:tcPr>
          <w:p w:rsidR="00A149AD" w:rsidRPr="00A149AD" w:rsidRDefault="00A149AD" w:rsidP="00A149AD">
            <w:pPr>
              <w:keepNext/>
              <w:spacing w:before="0" w:line="240" w:lineRule="auto"/>
              <w:ind w:left="0" w:firstLine="0"/>
              <w:contextualSpacing/>
              <w:jc w:val="left"/>
              <w:rPr>
                <w:rFonts w:ascii="Arial" w:hAnsi="Arial" w:cs="Arial"/>
                <w:b/>
                <w:sz w:val="18"/>
                <w:szCs w:val="18"/>
              </w:rPr>
            </w:pPr>
            <w:r w:rsidRPr="00A149AD">
              <w:rPr>
                <w:rFonts w:ascii="Arial" w:hAnsi="Arial" w:cs="Arial"/>
                <w:b/>
                <w:sz w:val="18"/>
                <w:szCs w:val="18"/>
              </w:rPr>
              <w:t>Przyciski i wskaźniki LED</w:t>
            </w:r>
          </w:p>
        </w:tc>
        <w:tc>
          <w:tcPr>
            <w:tcW w:w="6440" w:type="dxa"/>
            <w:tcBorders>
              <w:top w:val="single" w:sz="4" w:space="0" w:color="auto"/>
              <w:left w:val="single" w:sz="4" w:space="0" w:color="auto"/>
              <w:bottom w:val="single" w:sz="4" w:space="0" w:color="auto"/>
              <w:right w:val="single" w:sz="4" w:space="0" w:color="auto"/>
            </w:tcBorders>
            <w:hideMark/>
          </w:tcPr>
          <w:p w:rsidR="00A149AD" w:rsidRPr="00A149AD" w:rsidRDefault="00A149AD" w:rsidP="00A149AD">
            <w:pPr>
              <w:keepNext/>
              <w:numPr>
                <w:ilvl w:val="0"/>
                <w:numId w:val="28"/>
              </w:numPr>
              <w:spacing w:before="0" w:line="240" w:lineRule="auto"/>
              <w:contextualSpacing/>
              <w:jc w:val="left"/>
              <w:rPr>
                <w:rFonts w:ascii="Arial" w:hAnsi="Arial" w:cs="Arial"/>
                <w:sz w:val="18"/>
                <w:szCs w:val="18"/>
              </w:rPr>
            </w:pPr>
            <w:r w:rsidRPr="00A149AD">
              <w:rPr>
                <w:rFonts w:ascii="Arial" w:hAnsi="Arial" w:cs="Arial"/>
                <w:sz w:val="18"/>
                <w:szCs w:val="18"/>
              </w:rPr>
              <w:t>Przycisk power,</w:t>
            </w:r>
          </w:p>
          <w:p w:rsidR="00A149AD" w:rsidRPr="00A149AD" w:rsidRDefault="00A149AD" w:rsidP="00A149AD">
            <w:pPr>
              <w:keepNext/>
              <w:numPr>
                <w:ilvl w:val="0"/>
                <w:numId w:val="28"/>
              </w:numPr>
              <w:spacing w:before="0" w:line="240" w:lineRule="auto"/>
              <w:contextualSpacing/>
              <w:jc w:val="left"/>
              <w:rPr>
                <w:rFonts w:ascii="Arial" w:hAnsi="Arial" w:cs="Arial"/>
                <w:sz w:val="18"/>
                <w:szCs w:val="18"/>
              </w:rPr>
            </w:pPr>
            <w:r w:rsidRPr="00A149AD">
              <w:rPr>
                <w:rFonts w:ascii="Arial" w:hAnsi="Arial" w:cs="Arial"/>
                <w:sz w:val="18"/>
                <w:szCs w:val="18"/>
              </w:rPr>
              <w:t>Diody LED sygnalizujące stan urządzenia</w:t>
            </w:r>
          </w:p>
        </w:tc>
      </w:tr>
      <w:tr w:rsidR="00A149AD" w:rsidRPr="00A149AD" w:rsidTr="00A149AD">
        <w:tc>
          <w:tcPr>
            <w:tcW w:w="2711" w:type="dxa"/>
            <w:tcBorders>
              <w:top w:val="single" w:sz="4" w:space="0" w:color="auto"/>
              <w:left w:val="single" w:sz="4" w:space="0" w:color="auto"/>
              <w:bottom w:val="single" w:sz="4" w:space="0" w:color="auto"/>
              <w:right w:val="single" w:sz="4" w:space="0" w:color="auto"/>
            </w:tcBorders>
            <w:hideMark/>
          </w:tcPr>
          <w:p w:rsidR="00A149AD" w:rsidRPr="00A149AD" w:rsidRDefault="00A149AD" w:rsidP="00A149AD">
            <w:pPr>
              <w:keepNext/>
              <w:spacing w:before="0" w:line="240" w:lineRule="auto"/>
              <w:ind w:left="0" w:firstLine="0"/>
              <w:contextualSpacing/>
              <w:jc w:val="left"/>
              <w:rPr>
                <w:rFonts w:ascii="Arial" w:hAnsi="Arial" w:cs="Arial"/>
                <w:b/>
                <w:sz w:val="18"/>
                <w:szCs w:val="18"/>
              </w:rPr>
            </w:pPr>
            <w:r w:rsidRPr="00A149AD">
              <w:rPr>
                <w:rFonts w:ascii="Arial" w:hAnsi="Arial" w:cs="Arial"/>
                <w:b/>
                <w:sz w:val="18"/>
                <w:szCs w:val="18"/>
              </w:rPr>
              <w:t>Zasilacz</w:t>
            </w:r>
          </w:p>
        </w:tc>
        <w:tc>
          <w:tcPr>
            <w:tcW w:w="6440" w:type="dxa"/>
            <w:tcBorders>
              <w:top w:val="single" w:sz="4" w:space="0" w:color="auto"/>
              <w:left w:val="single" w:sz="4" w:space="0" w:color="auto"/>
              <w:bottom w:val="single" w:sz="4" w:space="0" w:color="auto"/>
              <w:right w:val="single" w:sz="4" w:space="0" w:color="auto"/>
            </w:tcBorders>
            <w:hideMark/>
          </w:tcPr>
          <w:p w:rsidR="00A149AD" w:rsidRPr="00A149AD" w:rsidRDefault="00A149AD" w:rsidP="00A149AD">
            <w:pPr>
              <w:keepNext/>
              <w:numPr>
                <w:ilvl w:val="0"/>
                <w:numId w:val="28"/>
              </w:numPr>
              <w:spacing w:before="0" w:line="240" w:lineRule="auto"/>
              <w:contextualSpacing/>
              <w:jc w:val="left"/>
              <w:rPr>
                <w:rFonts w:ascii="Arial" w:hAnsi="Arial" w:cs="Arial"/>
                <w:sz w:val="18"/>
                <w:szCs w:val="18"/>
              </w:rPr>
            </w:pPr>
            <w:r w:rsidRPr="00A149AD">
              <w:rPr>
                <w:rFonts w:ascii="Arial" w:hAnsi="Arial" w:cs="Arial"/>
                <w:sz w:val="18"/>
                <w:szCs w:val="18"/>
              </w:rPr>
              <w:t>Wbudowany,</w:t>
            </w:r>
          </w:p>
          <w:p w:rsidR="00A149AD" w:rsidRPr="00A149AD" w:rsidRDefault="00A149AD" w:rsidP="00A149AD">
            <w:pPr>
              <w:keepNext/>
              <w:numPr>
                <w:ilvl w:val="0"/>
                <w:numId w:val="28"/>
              </w:numPr>
              <w:spacing w:before="0" w:line="240" w:lineRule="auto"/>
              <w:contextualSpacing/>
              <w:jc w:val="left"/>
              <w:rPr>
                <w:rFonts w:ascii="Arial" w:hAnsi="Arial" w:cs="Arial"/>
                <w:sz w:val="18"/>
                <w:szCs w:val="18"/>
              </w:rPr>
            </w:pPr>
            <w:r w:rsidRPr="00A149AD">
              <w:rPr>
                <w:rFonts w:ascii="Arial" w:hAnsi="Arial" w:cs="Arial"/>
                <w:sz w:val="18"/>
                <w:szCs w:val="18"/>
              </w:rPr>
              <w:t>Co najmniej 250 W</w:t>
            </w:r>
          </w:p>
        </w:tc>
      </w:tr>
      <w:tr w:rsidR="00A149AD" w:rsidRPr="00A149AD" w:rsidTr="00A149AD">
        <w:tc>
          <w:tcPr>
            <w:tcW w:w="2711" w:type="dxa"/>
            <w:tcBorders>
              <w:top w:val="single" w:sz="4" w:space="0" w:color="auto"/>
              <w:left w:val="single" w:sz="4" w:space="0" w:color="auto"/>
              <w:bottom w:val="single" w:sz="4" w:space="0" w:color="auto"/>
              <w:right w:val="single" w:sz="4" w:space="0" w:color="auto"/>
            </w:tcBorders>
            <w:hideMark/>
          </w:tcPr>
          <w:p w:rsidR="00A149AD" w:rsidRPr="00A149AD" w:rsidRDefault="00A149AD" w:rsidP="00A149AD">
            <w:pPr>
              <w:keepNext/>
              <w:spacing w:before="0" w:line="240" w:lineRule="auto"/>
              <w:ind w:left="0" w:firstLine="0"/>
              <w:contextualSpacing/>
              <w:jc w:val="left"/>
              <w:rPr>
                <w:rFonts w:ascii="Arial" w:hAnsi="Arial" w:cs="Arial"/>
                <w:b/>
                <w:sz w:val="18"/>
                <w:szCs w:val="18"/>
              </w:rPr>
            </w:pPr>
            <w:r w:rsidRPr="00A149AD">
              <w:rPr>
                <w:rFonts w:ascii="Arial" w:hAnsi="Arial" w:cs="Arial"/>
                <w:b/>
                <w:sz w:val="18"/>
                <w:szCs w:val="18"/>
              </w:rPr>
              <w:t>RAID</w:t>
            </w:r>
          </w:p>
        </w:tc>
        <w:tc>
          <w:tcPr>
            <w:tcW w:w="6440" w:type="dxa"/>
            <w:tcBorders>
              <w:top w:val="single" w:sz="4" w:space="0" w:color="auto"/>
              <w:left w:val="single" w:sz="4" w:space="0" w:color="auto"/>
              <w:bottom w:val="single" w:sz="4" w:space="0" w:color="auto"/>
              <w:right w:val="single" w:sz="4" w:space="0" w:color="auto"/>
            </w:tcBorders>
            <w:hideMark/>
          </w:tcPr>
          <w:p w:rsidR="00A149AD" w:rsidRPr="00A149AD" w:rsidRDefault="00A149AD" w:rsidP="00A149AD">
            <w:pPr>
              <w:keepNext/>
              <w:numPr>
                <w:ilvl w:val="0"/>
                <w:numId w:val="28"/>
              </w:numPr>
              <w:spacing w:before="0" w:line="240" w:lineRule="auto"/>
              <w:contextualSpacing/>
              <w:jc w:val="left"/>
              <w:rPr>
                <w:rFonts w:ascii="Arial" w:hAnsi="Arial" w:cs="Arial"/>
                <w:sz w:val="18"/>
                <w:szCs w:val="18"/>
              </w:rPr>
            </w:pPr>
            <w:r w:rsidRPr="00A149AD">
              <w:rPr>
                <w:rFonts w:ascii="Arial" w:hAnsi="Arial" w:cs="Arial"/>
                <w:sz w:val="18"/>
                <w:szCs w:val="18"/>
              </w:rPr>
              <w:t>RAID 0, 1, 5, 6, 10, JBOD</w:t>
            </w:r>
          </w:p>
        </w:tc>
      </w:tr>
      <w:tr w:rsidR="00A149AD" w:rsidRPr="00A149AD" w:rsidTr="00A149AD">
        <w:tc>
          <w:tcPr>
            <w:tcW w:w="2711" w:type="dxa"/>
            <w:tcBorders>
              <w:top w:val="single" w:sz="4" w:space="0" w:color="auto"/>
              <w:left w:val="single" w:sz="4" w:space="0" w:color="auto"/>
              <w:bottom w:val="single" w:sz="4" w:space="0" w:color="auto"/>
              <w:right w:val="single" w:sz="4" w:space="0" w:color="auto"/>
            </w:tcBorders>
            <w:hideMark/>
          </w:tcPr>
          <w:p w:rsidR="00A149AD" w:rsidRPr="00A149AD" w:rsidRDefault="00A149AD" w:rsidP="00A149AD">
            <w:pPr>
              <w:keepNext/>
              <w:spacing w:before="0" w:line="240" w:lineRule="auto"/>
              <w:ind w:left="0" w:firstLine="0"/>
              <w:contextualSpacing/>
              <w:jc w:val="left"/>
              <w:rPr>
                <w:rFonts w:ascii="Arial" w:hAnsi="Arial" w:cs="Arial"/>
                <w:b/>
                <w:sz w:val="18"/>
                <w:szCs w:val="18"/>
              </w:rPr>
            </w:pPr>
            <w:r w:rsidRPr="00A149AD">
              <w:rPr>
                <w:rFonts w:ascii="Arial" w:hAnsi="Arial" w:cs="Arial"/>
                <w:b/>
                <w:sz w:val="18"/>
                <w:szCs w:val="18"/>
              </w:rPr>
              <w:t>Zarządzanie energią</w:t>
            </w:r>
          </w:p>
        </w:tc>
        <w:tc>
          <w:tcPr>
            <w:tcW w:w="6440" w:type="dxa"/>
            <w:tcBorders>
              <w:top w:val="single" w:sz="4" w:space="0" w:color="auto"/>
              <w:left w:val="single" w:sz="4" w:space="0" w:color="auto"/>
              <w:bottom w:val="single" w:sz="4" w:space="0" w:color="auto"/>
              <w:right w:val="single" w:sz="4" w:space="0" w:color="auto"/>
            </w:tcBorders>
            <w:hideMark/>
          </w:tcPr>
          <w:p w:rsidR="00A149AD" w:rsidRPr="00A149AD" w:rsidRDefault="00A149AD" w:rsidP="00A149AD">
            <w:pPr>
              <w:keepNext/>
              <w:numPr>
                <w:ilvl w:val="0"/>
                <w:numId w:val="28"/>
              </w:numPr>
              <w:spacing w:before="0" w:line="240" w:lineRule="auto"/>
              <w:contextualSpacing/>
              <w:jc w:val="left"/>
              <w:rPr>
                <w:rFonts w:ascii="Arial" w:hAnsi="Arial" w:cs="Arial"/>
                <w:sz w:val="18"/>
                <w:szCs w:val="18"/>
              </w:rPr>
            </w:pPr>
            <w:r w:rsidRPr="00A149AD">
              <w:rPr>
                <w:rFonts w:ascii="Arial" w:hAnsi="Arial" w:cs="Arial"/>
                <w:sz w:val="18"/>
                <w:szCs w:val="18"/>
              </w:rPr>
              <w:t>Wake on LAN</w:t>
            </w:r>
          </w:p>
        </w:tc>
      </w:tr>
      <w:tr w:rsidR="00A149AD" w:rsidRPr="00A149AD" w:rsidTr="00A149AD">
        <w:tc>
          <w:tcPr>
            <w:tcW w:w="2711" w:type="dxa"/>
            <w:tcBorders>
              <w:top w:val="single" w:sz="4" w:space="0" w:color="auto"/>
              <w:left w:val="single" w:sz="4" w:space="0" w:color="auto"/>
              <w:bottom w:val="single" w:sz="4" w:space="0" w:color="auto"/>
              <w:right w:val="single" w:sz="4" w:space="0" w:color="auto"/>
            </w:tcBorders>
            <w:hideMark/>
          </w:tcPr>
          <w:p w:rsidR="00A149AD" w:rsidRPr="00A149AD" w:rsidRDefault="00A149AD" w:rsidP="00A149AD">
            <w:pPr>
              <w:keepNext/>
              <w:spacing w:before="0" w:line="240" w:lineRule="auto"/>
              <w:ind w:left="0" w:firstLine="0"/>
              <w:contextualSpacing/>
              <w:jc w:val="left"/>
              <w:rPr>
                <w:rFonts w:ascii="Arial" w:hAnsi="Arial" w:cs="Arial"/>
                <w:b/>
                <w:sz w:val="18"/>
                <w:szCs w:val="18"/>
              </w:rPr>
            </w:pPr>
            <w:r w:rsidRPr="00A149AD">
              <w:rPr>
                <w:rFonts w:ascii="Arial" w:hAnsi="Arial" w:cs="Arial"/>
                <w:b/>
                <w:sz w:val="18"/>
                <w:szCs w:val="18"/>
              </w:rPr>
              <w:t>Protokoły sieciowe</w:t>
            </w:r>
          </w:p>
        </w:tc>
        <w:tc>
          <w:tcPr>
            <w:tcW w:w="6440" w:type="dxa"/>
            <w:tcBorders>
              <w:top w:val="single" w:sz="4" w:space="0" w:color="auto"/>
              <w:left w:val="single" w:sz="4" w:space="0" w:color="auto"/>
              <w:bottom w:val="single" w:sz="4" w:space="0" w:color="auto"/>
              <w:right w:val="single" w:sz="4" w:space="0" w:color="auto"/>
            </w:tcBorders>
            <w:hideMark/>
          </w:tcPr>
          <w:p w:rsidR="00A149AD" w:rsidRPr="00A149AD" w:rsidRDefault="00A149AD" w:rsidP="00A149AD">
            <w:pPr>
              <w:keepNext/>
              <w:numPr>
                <w:ilvl w:val="0"/>
                <w:numId w:val="28"/>
              </w:numPr>
              <w:spacing w:before="0" w:line="240" w:lineRule="auto"/>
              <w:contextualSpacing/>
              <w:jc w:val="left"/>
              <w:rPr>
                <w:rFonts w:ascii="Arial" w:hAnsi="Arial" w:cs="Arial"/>
                <w:sz w:val="18"/>
                <w:szCs w:val="18"/>
              </w:rPr>
            </w:pPr>
            <w:r w:rsidRPr="00A149AD">
              <w:rPr>
                <w:rFonts w:ascii="Arial" w:hAnsi="Arial" w:cs="Arial"/>
                <w:sz w:val="18"/>
                <w:szCs w:val="18"/>
              </w:rPr>
              <w:t xml:space="preserve">klient DHCP, </w:t>
            </w:r>
          </w:p>
          <w:p w:rsidR="00A149AD" w:rsidRPr="00A149AD" w:rsidRDefault="00A149AD" w:rsidP="00A149AD">
            <w:pPr>
              <w:keepNext/>
              <w:numPr>
                <w:ilvl w:val="0"/>
                <w:numId w:val="28"/>
              </w:numPr>
              <w:spacing w:before="0" w:line="240" w:lineRule="auto"/>
              <w:contextualSpacing/>
              <w:jc w:val="left"/>
              <w:rPr>
                <w:rFonts w:ascii="Arial" w:hAnsi="Arial" w:cs="Arial"/>
                <w:sz w:val="18"/>
                <w:szCs w:val="18"/>
              </w:rPr>
            </w:pPr>
            <w:r w:rsidRPr="00A149AD">
              <w:rPr>
                <w:rFonts w:ascii="Arial" w:hAnsi="Arial" w:cs="Arial"/>
                <w:sz w:val="18"/>
                <w:szCs w:val="18"/>
              </w:rPr>
              <w:t>serwer DHCP,</w:t>
            </w:r>
          </w:p>
          <w:p w:rsidR="00A149AD" w:rsidRPr="00A149AD" w:rsidRDefault="00A149AD" w:rsidP="00A149AD">
            <w:pPr>
              <w:keepNext/>
              <w:numPr>
                <w:ilvl w:val="0"/>
                <w:numId w:val="28"/>
              </w:numPr>
              <w:spacing w:before="0" w:line="240" w:lineRule="auto"/>
              <w:contextualSpacing/>
              <w:jc w:val="left"/>
              <w:rPr>
                <w:rFonts w:ascii="Arial" w:hAnsi="Arial" w:cs="Arial"/>
                <w:sz w:val="18"/>
                <w:szCs w:val="18"/>
              </w:rPr>
            </w:pPr>
            <w:r w:rsidRPr="00A149AD">
              <w:rPr>
                <w:rFonts w:ascii="Arial" w:hAnsi="Arial" w:cs="Arial"/>
                <w:sz w:val="18"/>
                <w:szCs w:val="18"/>
              </w:rPr>
              <w:t>klient VPN,</w:t>
            </w:r>
          </w:p>
          <w:p w:rsidR="00A149AD" w:rsidRPr="00A149AD" w:rsidRDefault="00A149AD" w:rsidP="00A149AD">
            <w:pPr>
              <w:keepNext/>
              <w:numPr>
                <w:ilvl w:val="0"/>
                <w:numId w:val="28"/>
              </w:numPr>
              <w:spacing w:before="0" w:line="240" w:lineRule="auto"/>
              <w:contextualSpacing/>
              <w:jc w:val="left"/>
              <w:rPr>
                <w:rFonts w:ascii="Arial" w:hAnsi="Arial" w:cs="Arial"/>
                <w:sz w:val="18"/>
                <w:szCs w:val="18"/>
              </w:rPr>
            </w:pPr>
            <w:r w:rsidRPr="00A149AD">
              <w:rPr>
                <w:rFonts w:ascii="Arial" w:hAnsi="Arial" w:cs="Arial"/>
                <w:sz w:val="18"/>
                <w:szCs w:val="18"/>
              </w:rPr>
              <w:t>IPv4, IPv6, AFP, DDNS, HTTP, HTTPS, iSCSI, CIFS/SMB, DLNA, FTP,  iTunes, UPnP AV, VPN, , SNMP, SMTP, SSH,  Telnet</w:t>
            </w:r>
          </w:p>
        </w:tc>
      </w:tr>
      <w:tr w:rsidR="00A149AD" w:rsidRPr="00A149AD" w:rsidTr="00A149AD">
        <w:tc>
          <w:tcPr>
            <w:tcW w:w="2711" w:type="dxa"/>
            <w:tcBorders>
              <w:top w:val="single" w:sz="4" w:space="0" w:color="auto"/>
              <w:left w:val="single" w:sz="4" w:space="0" w:color="auto"/>
              <w:bottom w:val="single" w:sz="4" w:space="0" w:color="auto"/>
              <w:right w:val="single" w:sz="4" w:space="0" w:color="auto"/>
            </w:tcBorders>
            <w:hideMark/>
          </w:tcPr>
          <w:p w:rsidR="00A149AD" w:rsidRPr="00A149AD" w:rsidRDefault="00A149AD" w:rsidP="00A149AD">
            <w:pPr>
              <w:keepNext/>
              <w:spacing w:before="0" w:line="240" w:lineRule="auto"/>
              <w:ind w:left="0" w:firstLine="0"/>
              <w:contextualSpacing/>
              <w:jc w:val="left"/>
              <w:rPr>
                <w:rFonts w:ascii="Arial" w:hAnsi="Arial" w:cs="Arial"/>
                <w:b/>
                <w:sz w:val="18"/>
                <w:szCs w:val="18"/>
              </w:rPr>
            </w:pPr>
            <w:r w:rsidRPr="00A149AD">
              <w:rPr>
                <w:rFonts w:ascii="Arial" w:hAnsi="Arial" w:cs="Arial"/>
                <w:b/>
                <w:sz w:val="18"/>
                <w:szCs w:val="18"/>
              </w:rPr>
              <w:t>iSCSI</w:t>
            </w:r>
          </w:p>
        </w:tc>
        <w:tc>
          <w:tcPr>
            <w:tcW w:w="6440" w:type="dxa"/>
            <w:tcBorders>
              <w:top w:val="single" w:sz="4" w:space="0" w:color="auto"/>
              <w:left w:val="single" w:sz="4" w:space="0" w:color="auto"/>
              <w:bottom w:val="single" w:sz="4" w:space="0" w:color="auto"/>
              <w:right w:val="single" w:sz="4" w:space="0" w:color="auto"/>
            </w:tcBorders>
            <w:hideMark/>
          </w:tcPr>
          <w:p w:rsidR="00A149AD" w:rsidRPr="00A149AD" w:rsidRDefault="00A149AD" w:rsidP="00A149AD">
            <w:pPr>
              <w:keepNext/>
              <w:numPr>
                <w:ilvl w:val="0"/>
                <w:numId w:val="28"/>
              </w:numPr>
              <w:spacing w:before="0" w:line="240" w:lineRule="auto"/>
              <w:contextualSpacing/>
              <w:jc w:val="left"/>
              <w:rPr>
                <w:rFonts w:ascii="Arial" w:hAnsi="Arial" w:cs="Arial"/>
                <w:sz w:val="18"/>
                <w:szCs w:val="18"/>
              </w:rPr>
            </w:pPr>
            <w:r w:rsidRPr="00A149AD">
              <w:rPr>
                <w:rFonts w:ascii="Arial" w:hAnsi="Arial" w:cs="Arial"/>
                <w:sz w:val="18"/>
                <w:szCs w:val="18"/>
              </w:rPr>
              <w:t>Mapowanie i maskowanie LUN</w:t>
            </w:r>
          </w:p>
        </w:tc>
      </w:tr>
      <w:tr w:rsidR="00A149AD" w:rsidRPr="00A149AD" w:rsidTr="00A149AD">
        <w:tc>
          <w:tcPr>
            <w:tcW w:w="2711" w:type="dxa"/>
            <w:tcBorders>
              <w:top w:val="single" w:sz="4" w:space="0" w:color="auto"/>
              <w:left w:val="single" w:sz="4" w:space="0" w:color="auto"/>
              <w:bottom w:val="single" w:sz="4" w:space="0" w:color="auto"/>
              <w:right w:val="single" w:sz="4" w:space="0" w:color="auto"/>
            </w:tcBorders>
            <w:hideMark/>
          </w:tcPr>
          <w:p w:rsidR="00A149AD" w:rsidRPr="00A149AD" w:rsidRDefault="00A149AD" w:rsidP="00A149AD">
            <w:pPr>
              <w:keepNext/>
              <w:spacing w:before="0" w:line="240" w:lineRule="auto"/>
              <w:ind w:left="0" w:firstLine="0"/>
              <w:contextualSpacing/>
              <w:jc w:val="left"/>
              <w:rPr>
                <w:rFonts w:ascii="Arial" w:hAnsi="Arial" w:cs="Arial"/>
                <w:b/>
                <w:sz w:val="18"/>
                <w:szCs w:val="18"/>
              </w:rPr>
            </w:pPr>
            <w:r w:rsidRPr="00A149AD">
              <w:rPr>
                <w:rFonts w:ascii="Arial" w:hAnsi="Arial" w:cs="Arial"/>
                <w:b/>
                <w:sz w:val="18"/>
                <w:szCs w:val="18"/>
              </w:rPr>
              <w:t>Dyski HDD</w:t>
            </w:r>
          </w:p>
        </w:tc>
        <w:tc>
          <w:tcPr>
            <w:tcW w:w="6440" w:type="dxa"/>
            <w:tcBorders>
              <w:top w:val="single" w:sz="4" w:space="0" w:color="auto"/>
              <w:left w:val="single" w:sz="4" w:space="0" w:color="auto"/>
              <w:bottom w:val="single" w:sz="4" w:space="0" w:color="auto"/>
              <w:right w:val="single" w:sz="4" w:space="0" w:color="auto"/>
            </w:tcBorders>
            <w:hideMark/>
          </w:tcPr>
          <w:p w:rsidR="00A149AD" w:rsidRPr="00A149AD" w:rsidRDefault="00A149AD" w:rsidP="00A149AD">
            <w:pPr>
              <w:keepNext/>
              <w:numPr>
                <w:ilvl w:val="0"/>
                <w:numId w:val="28"/>
              </w:numPr>
              <w:spacing w:before="0" w:line="240" w:lineRule="auto"/>
              <w:contextualSpacing/>
              <w:jc w:val="left"/>
              <w:rPr>
                <w:rFonts w:ascii="Arial" w:hAnsi="Arial" w:cs="Arial"/>
                <w:sz w:val="18"/>
                <w:szCs w:val="18"/>
              </w:rPr>
            </w:pPr>
            <w:r w:rsidRPr="00A149AD">
              <w:rPr>
                <w:rFonts w:ascii="Arial" w:hAnsi="Arial" w:cs="Arial"/>
                <w:sz w:val="18"/>
                <w:szCs w:val="18"/>
              </w:rPr>
              <w:t>co najmniej 4 dyski HDD o pojemności 6 TB każdy,</w:t>
            </w:r>
          </w:p>
          <w:p w:rsidR="00A149AD" w:rsidRPr="00A149AD" w:rsidRDefault="00A149AD" w:rsidP="00A149AD">
            <w:pPr>
              <w:keepNext/>
              <w:numPr>
                <w:ilvl w:val="0"/>
                <w:numId w:val="28"/>
              </w:numPr>
              <w:spacing w:before="0" w:line="240" w:lineRule="auto"/>
              <w:contextualSpacing/>
              <w:jc w:val="left"/>
              <w:rPr>
                <w:rFonts w:ascii="Arial" w:hAnsi="Arial" w:cs="Arial"/>
                <w:sz w:val="18"/>
                <w:szCs w:val="18"/>
              </w:rPr>
            </w:pPr>
            <w:r w:rsidRPr="00A149AD">
              <w:rPr>
                <w:rFonts w:ascii="Arial" w:hAnsi="Arial" w:cs="Arial"/>
                <w:sz w:val="18"/>
                <w:szCs w:val="18"/>
              </w:rPr>
              <w:t>Prędkość obrotowa talerzy nie mniejsza niż 5400 RPM,</w:t>
            </w:r>
          </w:p>
          <w:p w:rsidR="00A149AD" w:rsidRPr="00A149AD" w:rsidRDefault="00A149AD" w:rsidP="00A149AD">
            <w:pPr>
              <w:keepNext/>
              <w:numPr>
                <w:ilvl w:val="0"/>
                <w:numId w:val="28"/>
              </w:numPr>
              <w:spacing w:before="0" w:line="240" w:lineRule="auto"/>
              <w:contextualSpacing/>
              <w:jc w:val="left"/>
              <w:rPr>
                <w:rFonts w:ascii="Arial" w:hAnsi="Arial" w:cs="Arial"/>
                <w:sz w:val="18"/>
                <w:szCs w:val="18"/>
              </w:rPr>
            </w:pPr>
            <w:r w:rsidRPr="00A149AD">
              <w:rPr>
                <w:rFonts w:ascii="Arial" w:hAnsi="Arial" w:cs="Arial"/>
                <w:sz w:val="18"/>
                <w:szCs w:val="18"/>
              </w:rPr>
              <w:t>Interfejs SATA III,</w:t>
            </w:r>
          </w:p>
          <w:p w:rsidR="00A149AD" w:rsidRPr="00A149AD" w:rsidRDefault="00A149AD" w:rsidP="00A149AD">
            <w:pPr>
              <w:keepNext/>
              <w:numPr>
                <w:ilvl w:val="0"/>
                <w:numId w:val="28"/>
              </w:numPr>
              <w:spacing w:before="0" w:line="240" w:lineRule="auto"/>
              <w:contextualSpacing/>
              <w:jc w:val="left"/>
              <w:rPr>
                <w:rFonts w:ascii="Arial" w:hAnsi="Arial" w:cs="Arial"/>
                <w:sz w:val="18"/>
                <w:szCs w:val="18"/>
              </w:rPr>
            </w:pPr>
            <w:r w:rsidRPr="00A149AD">
              <w:rPr>
                <w:rFonts w:ascii="Arial" w:hAnsi="Arial" w:cs="Arial"/>
                <w:sz w:val="18"/>
                <w:szCs w:val="18"/>
              </w:rPr>
              <w:t>Co najmniej 64 MB Cache,</w:t>
            </w:r>
          </w:p>
          <w:p w:rsidR="00A149AD" w:rsidRPr="00A149AD" w:rsidRDefault="00A149AD" w:rsidP="00A149AD">
            <w:pPr>
              <w:keepNext/>
              <w:numPr>
                <w:ilvl w:val="0"/>
                <w:numId w:val="28"/>
              </w:numPr>
              <w:spacing w:before="0" w:line="240" w:lineRule="auto"/>
              <w:contextualSpacing/>
              <w:jc w:val="left"/>
              <w:rPr>
                <w:rFonts w:ascii="Arial" w:hAnsi="Arial" w:cs="Arial"/>
                <w:sz w:val="18"/>
                <w:szCs w:val="18"/>
              </w:rPr>
            </w:pPr>
            <w:r w:rsidRPr="00A149AD">
              <w:rPr>
                <w:rFonts w:ascii="Arial" w:hAnsi="Arial" w:cs="Arial"/>
                <w:sz w:val="18"/>
                <w:szCs w:val="18"/>
              </w:rPr>
              <w:t>Wielkość 2.5 cala lub 3.5 cala,</w:t>
            </w:r>
          </w:p>
          <w:p w:rsidR="00A149AD" w:rsidRPr="00A149AD" w:rsidRDefault="00A149AD" w:rsidP="00A149AD">
            <w:pPr>
              <w:keepNext/>
              <w:numPr>
                <w:ilvl w:val="0"/>
                <w:numId w:val="28"/>
              </w:numPr>
              <w:spacing w:before="0" w:line="240" w:lineRule="auto"/>
              <w:contextualSpacing/>
              <w:jc w:val="left"/>
              <w:rPr>
                <w:rFonts w:ascii="Arial" w:hAnsi="Arial" w:cs="Arial"/>
                <w:sz w:val="18"/>
                <w:szCs w:val="18"/>
              </w:rPr>
            </w:pPr>
            <w:r w:rsidRPr="00A149AD">
              <w:rPr>
                <w:rFonts w:ascii="Arial" w:hAnsi="Arial" w:cs="Arial"/>
                <w:sz w:val="18"/>
                <w:szCs w:val="18"/>
              </w:rPr>
              <w:t>Co najmniej 2 lata gwarancji producenta dysku,</w:t>
            </w:r>
          </w:p>
          <w:p w:rsidR="00A149AD" w:rsidRPr="00A149AD" w:rsidRDefault="00A149AD" w:rsidP="00A149AD">
            <w:pPr>
              <w:keepNext/>
              <w:numPr>
                <w:ilvl w:val="0"/>
                <w:numId w:val="28"/>
              </w:numPr>
              <w:spacing w:before="0" w:line="240" w:lineRule="auto"/>
              <w:contextualSpacing/>
              <w:jc w:val="left"/>
              <w:rPr>
                <w:rFonts w:ascii="Arial" w:hAnsi="Arial" w:cs="Arial"/>
                <w:sz w:val="18"/>
                <w:szCs w:val="18"/>
              </w:rPr>
            </w:pPr>
            <w:r w:rsidRPr="00A149AD">
              <w:rPr>
                <w:rFonts w:ascii="Arial" w:hAnsi="Arial" w:cs="Arial"/>
                <w:sz w:val="18"/>
                <w:szCs w:val="18"/>
              </w:rPr>
              <w:t>Dyski muszą znajdować się na liście kompatybilności  producenta serwera</w:t>
            </w:r>
          </w:p>
        </w:tc>
      </w:tr>
    </w:tbl>
    <w:p w:rsidR="00A149AD" w:rsidRPr="00A149AD" w:rsidRDefault="00A149AD" w:rsidP="00A149AD">
      <w:pPr>
        <w:keepNext/>
        <w:spacing w:before="0" w:line="240" w:lineRule="auto"/>
        <w:ind w:left="0" w:firstLine="0"/>
        <w:contextualSpacing/>
        <w:jc w:val="left"/>
        <w:rPr>
          <w:rFonts w:ascii="Arial" w:hAnsi="Arial" w:cs="Arial"/>
          <w:sz w:val="18"/>
          <w:szCs w:val="18"/>
        </w:rPr>
      </w:pPr>
      <w:r w:rsidRPr="00A149AD">
        <w:rPr>
          <w:rFonts w:ascii="Arial" w:hAnsi="Arial" w:cs="Arial"/>
          <w:b/>
          <w:sz w:val="18"/>
          <w:szCs w:val="18"/>
        </w:rPr>
        <w:br/>
      </w:r>
      <w:r w:rsidRPr="00A149AD">
        <w:rPr>
          <w:rFonts w:ascii="Arial" w:hAnsi="Arial" w:cs="Arial"/>
          <w:sz w:val="18"/>
          <w:szCs w:val="18"/>
        </w:rPr>
        <w:t xml:space="preserve">HENRYK WALICHIEWICZ ,   61 665 3063  </w:t>
      </w:r>
    </w:p>
    <w:p w:rsidR="00A149AD" w:rsidRPr="00A149AD" w:rsidRDefault="00A149AD" w:rsidP="00A149AD">
      <w:pPr>
        <w:keepNext/>
        <w:spacing w:before="0" w:line="240" w:lineRule="auto"/>
        <w:ind w:left="0" w:firstLine="0"/>
        <w:contextualSpacing/>
        <w:jc w:val="left"/>
        <w:rPr>
          <w:rFonts w:ascii="Arial" w:hAnsi="Arial" w:cs="Arial"/>
          <w:sz w:val="18"/>
          <w:szCs w:val="18"/>
        </w:rPr>
      </w:pPr>
      <w:r w:rsidRPr="00A149AD">
        <w:rPr>
          <w:rFonts w:ascii="Arial" w:hAnsi="Arial" w:cs="Arial"/>
          <w:sz w:val="18"/>
          <w:szCs w:val="18"/>
        </w:rPr>
        <w:t>……………………………………………………</w:t>
      </w:r>
    </w:p>
    <w:p w:rsidR="00A149AD" w:rsidRPr="00A149AD" w:rsidRDefault="00A149AD" w:rsidP="00A149AD">
      <w:pPr>
        <w:keepNext/>
        <w:spacing w:before="0" w:line="240" w:lineRule="auto"/>
        <w:ind w:left="0" w:firstLine="0"/>
        <w:contextualSpacing/>
        <w:jc w:val="left"/>
        <w:rPr>
          <w:rFonts w:ascii="Arial" w:hAnsi="Arial" w:cs="Arial"/>
          <w:sz w:val="18"/>
          <w:szCs w:val="18"/>
        </w:rPr>
      </w:pPr>
      <w:r w:rsidRPr="00A149AD">
        <w:rPr>
          <w:rFonts w:ascii="Arial" w:hAnsi="Arial" w:cs="Arial"/>
          <w:sz w:val="18"/>
          <w:szCs w:val="18"/>
        </w:rPr>
        <w:t>Osoby zainteresowane zakupem, nr telefonu</w:t>
      </w:r>
    </w:p>
    <w:p w:rsidR="00A149AD" w:rsidRDefault="00A149AD" w:rsidP="002D4CDA">
      <w:pPr>
        <w:keepNext/>
        <w:spacing w:before="0" w:line="240" w:lineRule="auto"/>
        <w:ind w:left="0" w:firstLine="0"/>
        <w:contextualSpacing/>
        <w:jc w:val="left"/>
        <w:rPr>
          <w:rFonts w:ascii="Arial" w:hAnsi="Arial" w:cs="Arial"/>
          <w:b/>
          <w:sz w:val="18"/>
          <w:szCs w:val="18"/>
        </w:rPr>
      </w:pPr>
      <w:r w:rsidRPr="00A149AD">
        <w:rPr>
          <w:rFonts w:ascii="Arial" w:hAnsi="Arial" w:cs="Arial"/>
          <w:b/>
          <w:sz w:val="18"/>
          <w:szCs w:val="18"/>
        </w:rPr>
        <w:tab/>
      </w:r>
      <w:r>
        <w:rPr>
          <w:rFonts w:ascii="Arial" w:hAnsi="Arial" w:cs="Arial"/>
          <w:b/>
          <w:sz w:val="18"/>
          <w:szCs w:val="18"/>
        </w:rPr>
        <w:br w:type="page"/>
      </w:r>
    </w:p>
    <w:p w:rsidR="0079164E" w:rsidRDefault="0079164E" w:rsidP="0079164E">
      <w:pPr>
        <w:keepNext/>
        <w:spacing w:before="0" w:line="240" w:lineRule="auto"/>
        <w:ind w:left="0" w:firstLine="0"/>
        <w:contextualSpacing/>
        <w:jc w:val="right"/>
        <w:rPr>
          <w:rFonts w:ascii="Arial" w:hAnsi="Arial" w:cs="Arial"/>
          <w:b/>
          <w:sz w:val="18"/>
          <w:szCs w:val="18"/>
        </w:rPr>
      </w:pPr>
      <w:r w:rsidRPr="00A149AD">
        <w:rPr>
          <w:rFonts w:ascii="Arial" w:hAnsi="Arial" w:cs="Arial"/>
          <w:b/>
          <w:sz w:val="18"/>
          <w:szCs w:val="18"/>
        </w:rPr>
        <w:t>Załącznik 6</w:t>
      </w:r>
      <w:r w:rsidR="00C94FEF">
        <w:rPr>
          <w:rFonts w:ascii="Arial" w:hAnsi="Arial" w:cs="Arial"/>
          <w:b/>
          <w:sz w:val="18"/>
          <w:szCs w:val="18"/>
        </w:rPr>
        <w:t>0</w:t>
      </w:r>
    </w:p>
    <w:p w:rsidR="0079164E" w:rsidRPr="0079164E" w:rsidRDefault="0079164E" w:rsidP="0079164E">
      <w:pPr>
        <w:suppressAutoHyphens w:val="0"/>
        <w:spacing w:before="0"/>
        <w:ind w:left="0" w:firstLine="0"/>
        <w:jc w:val="left"/>
        <w:rPr>
          <w:rFonts w:ascii="Times New Roman" w:eastAsia="Times New Roman" w:hAnsi="Times New Roman" w:cs="Times New Roman"/>
          <w:sz w:val="20"/>
          <w:szCs w:val="20"/>
          <w:lang w:eastAsia="pl-PL"/>
        </w:rPr>
      </w:pPr>
      <w:r w:rsidRPr="0079164E">
        <w:rPr>
          <w:rFonts w:ascii="Arial" w:eastAsia="Calibri" w:hAnsi="Arial" w:cs="Arial"/>
          <w:b/>
          <w:sz w:val="20"/>
          <w:szCs w:val="20"/>
          <w:lang w:eastAsia="pl-PL"/>
        </w:rPr>
        <w:t xml:space="preserve">Instytut Robotyki i Inteligencji Maszynowej                                                                   </w:t>
      </w:r>
    </w:p>
    <w:p w:rsidR="0079164E" w:rsidRPr="0079164E" w:rsidRDefault="0079164E" w:rsidP="0079164E">
      <w:pPr>
        <w:suppressAutoHyphens w:val="0"/>
        <w:spacing w:before="0"/>
        <w:ind w:left="0" w:firstLine="0"/>
        <w:jc w:val="left"/>
        <w:rPr>
          <w:rFonts w:ascii="Times New Roman" w:eastAsia="Times New Roman" w:hAnsi="Times New Roman" w:cs="Times New Roman"/>
          <w:color w:val="FF0000"/>
          <w:sz w:val="20"/>
          <w:szCs w:val="20"/>
          <w:lang w:eastAsia="pl-PL"/>
        </w:rPr>
      </w:pPr>
      <w:r w:rsidRPr="0079164E">
        <w:rPr>
          <w:rFonts w:ascii="Arial" w:eastAsia="Calibri" w:hAnsi="Arial" w:cs="Arial"/>
          <w:b/>
          <w:sz w:val="20"/>
          <w:szCs w:val="20"/>
          <w:lang w:eastAsia="pl-PL"/>
        </w:rPr>
        <w:t>ul. Piotrowo 3A, budynek A3</w:t>
      </w:r>
    </w:p>
    <w:p w:rsidR="0079164E" w:rsidRPr="0079164E" w:rsidRDefault="0079164E" w:rsidP="0079164E">
      <w:pPr>
        <w:suppressAutoHyphens w:val="0"/>
        <w:spacing w:before="0" w:line="240" w:lineRule="auto"/>
        <w:ind w:left="0" w:firstLine="0"/>
        <w:jc w:val="left"/>
        <w:rPr>
          <w:rFonts w:ascii="Arial" w:eastAsia="Times New Roman" w:hAnsi="Arial" w:cs="Arial"/>
          <w:sz w:val="18"/>
          <w:szCs w:val="18"/>
          <w:lang w:eastAsia="pl-PL"/>
        </w:rPr>
      </w:pPr>
      <w:r w:rsidRPr="0079164E">
        <w:rPr>
          <w:rFonts w:ascii="Arial" w:eastAsia="Calibri" w:hAnsi="Arial" w:cs="Arial"/>
          <w:b/>
          <w:sz w:val="20"/>
          <w:szCs w:val="20"/>
          <w:lang w:eastAsia="pl-PL"/>
        </w:rPr>
        <w:t>60-965 Poznań</w:t>
      </w:r>
    </w:p>
    <w:p w:rsidR="0079164E" w:rsidRPr="0079164E" w:rsidRDefault="0079164E" w:rsidP="0079164E">
      <w:pPr>
        <w:suppressAutoHyphens w:val="0"/>
        <w:spacing w:before="0" w:line="240" w:lineRule="auto"/>
        <w:ind w:left="0" w:firstLine="0"/>
        <w:jc w:val="left"/>
        <w:rPr>
          <w:rFonts w:ascii="Arial" w:eastAsia="Times New Roman" w:hAnsi="Arial" w:cs="Arial"/>
          <w:sz w:val="18"/>
          <w:szCs w:val="18"/>
          <w:lang w:eastAsia="pl-PL"/>
        </w:rPr>
      </w:pPr>
      <w:r w:rsidRPr="0079164E">
        <w:rPr>
          <w:rFonts w:ascii="Arial" w:eastAsia="Times New Roman" w:hAnsi="Arial" w:cs="Arial"/>
          <w:sz w:val="18"/>
          <w:szCs w:val="18"/>
          <w:lang w:eastAsia="pl-PL"/>
        </w:rPr>
        <w:t>nazwa jednostki zamawiającej, adres</w:t>
      </w:r>
    </w:p>
    <w:p w:rsidR="0079164E" w:rsidRPr="0079164E" w:rsidRDefault="0079164E" w:rsidP="0079164E">
      <w:pPr>
        <w:keepNext/>
        <w:suppressAutoHyphens w:val="0"/>
        <w:spacing w:before="0" w:line="240" w:lineRule="auto"/>
        <w:ind w:left="0" w:firstLine="0"/>
        <w:jc w:val="left"/>
        <w:rPr>
          <w:rFonts w:ascii="Arial" w:eastAsia="Times New Roman" w:hAnsi="Arial" w:cs="Arial"/>
          <w:sz w:val="18"/>
          <w:szCs w:val="18"/>
          <w:lang w:eastAsia="pl-PL"/>
        </w:rPr>
      </w:pPr>
    </w:p>
    <w:p w:rsidR="0079164E" w:rsidRPr="0079164E" w:rsidRDefault="0079164E" w:rsidP="0079164E">
      <w:pPr>
        <w:keepNext/>
        <w:suppressAutoHyphens w:val="0"/>
        <w:spacing w:before="0" w:line="240" w:lineRule="auto"/>
        <w:ind w:left="0" w:firstLine="0"/>
        <w:jc w:val="left"/>
        <w:rPr>
          <w:rFonts w:ascii="Arial" w:eastAsia="Times New Roman" w:hAnsi="Arial" w:cs="Arial"/>
          <w:sz w:val="18"/>
          <w:szCs w:val="18"/>
          <w:lang w:eastAsia="pl-PL"/>
        </w:rPr>
      </w:pPr>
    </w:p>
    <w:p w:rsidR="0079164E" w:rsidRPr="0079164E" w:rsidRDefault="0079164E" w:rsidP="0079164E">
      <w:pPr>
        <w:suppressAutoHyphens w:val="0"/>
        <w:spacing w:before="0" w:line="240" w:lineRule="auto"/>
        <w:ind w:left="0" w:firstLine="0"/>
        <w:jc w:val="left"/>
        <w:rPr>
          <w:rFonts w:ascii="Arial" w:eastAsia="Times New Roman" w:hAnsi="Arial" w:cs="Arial"/>
          <w:sz w:val="28"/>
          <w:szCs w:val="28"/>
          <w:lang w:eastAsia="pl-PL"/>
        </w:rPr>
      </w:pPr>
      <w:r w:rsidRPr="0079164E">
        <w:rPr>
          <w:rFonts w:ascii="Arial" w:eastAsia="Times New Roman" w:hAnsi="Arial" w:cs="Arial"/>
          <w:sz w:val="28"/>
          <w:szCs w:val="28"/>
          <w:lang w:eastAsia="pl-PL"/>
        </w:rPr>
        <w:t>Przełącznik sieciowy</w:t>
      </w:r>
      <w:r w:rsidR="006B6393">
        <w:rPr>
          <w:rFonts w:ascii="Arial" w:eastAsia="Times New Roman" w:hAnsi="Arial" w:cs="Arial"/>
          <w:sz w:val="28"/>
          <w:szCs w:val="28"/>
          <w:lang w:eastAsia="pl-PL"/>
        </w:rPr>
        <w:t xml:space="preserve"> – 1 sztuka</w:t>
      </w:r>
      <w:r w:rsidRPr="0079164E">
        <w:rPr>
          <w:rFonts w:ascii="Arial" w:eastAsia="Times New Roman" w:hAnsi="Arial" w:cs="Arial"/>
          <w:sz w:val="28"/>
          <w:szCs w:val="28"/>
          <w:lang w:eastAsia="pl-PL"/>
        </w:rPr>
        <w:t>:</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7195"/>
      </w:tblGrid>
      <w:tr w:rsidR="0079164E" w:rsidRPr="0079164E" w:rsidTr="0079164E">
        <w:trPr>
          <w:cantSplit/>
          <w:tblHeader/>
        </w:trPr>
        <w:tc>
          <w:tcPr>
            <w:tcW w:w="1985" w:type="dxa"/>
            <w:tcBorders>
              <w:top w:val="single" w:sz="4" w:space="0" w:color="auto"/>
              <w:left w:val="single" w:sz="4" w:space="0" w:color="auto"/>
              <w:bottom w:val="single" w:sz="4" w:space="0" w:color="auto"/>
              <w:right w:val="single" w:sz="4" w:space="0" w:color="auto"/>
            </w:tcBorders>
            <w:vAlign w:val="center"/>
            <w:hideMark/>
          </w:tcPr>
          <w:p w:rsidR="0079164E" w:rsidRPr="0079164E" w:rsidRDefault="0079164E" w:rsidP="0079164E">
            <w:pPr>
              <w:suppressAutoHyphens w:val="0"/>
              <w:spacing w:before="0" w:line="276" w:lineRule="auto"/>
              <w:ind w:left="0" w:firstLineChars="16" w:firstLine="32"/>
              <w:jc w:val="left"/>
              <w:rPr>
                <w:rFonts w:ascii="Arial" w:eastAsia="Times New Roman" w:hAnsi="Arial" w:cs="Arial"/>
                <w:b/>
                <w:bCs/>
                <w:sz w:val="20"/>
                <w:szCs w:val="20"/>
              </w:rPr>
            </w:pPr>
            <w:r w:rsidRPr="0079164E">
              <w:rPr>
                <w:rFonts w:ascii="Arial" w:eastAsia="Times New Roman" w:hAnsi="Arial" w:cs="Arial"/>
                <w:b/>
                <w:bCs/>
                <w:sz w:val="20"/>
                <w:szCs w:val="20"/>
              </w:rPr>
              <w:t xml:space="preserve">Wyszczególnienie </w:t>
            </w:r>
          </w:p>
        </w:tc>
        <w:tc>
          <w:tcPr>
            <w:tcW w:w="7195" w:type="dxa"/>
            <w:tcBorders>
              <w:top w:val="single" w:sz="4" w:space="0" w:color="auto"/>
              <w:left w:val="single" w:sz="4" w:space="0" w:color="auto"/>
              <w:bottom w:val="single" w:sz="4" w:space="0" w:color="auto"/>
              <w:right w:val="single" w:sz="4" w:space="0" w:color="auto"/>
            </w:tcBorders>
            <w:vAlign w:val="center"/>
            <w:hideMark/>
          </w:tcPr>
          <w:p w:rsidR="0079164E" w:rsidRPr="0079164E" w:rsidRDefault="0079164E" w:rsidP="0079164E">
            <w:pPr>
              <w:suppressAutoHyphens w:val="0"/>
              <w:spacing w:before="0" w:line="276" w:lineRule="auto"/>
              <w:ind w:left="0" w:firstLineChars="100" w:firstLine="200"/>
              <w:jc w:val="left"/>
              <w:rPr>
                <w:rFonts w:ascii="Arial" w:eastAsia="Times New Roman" w:hAnsi="Arial" w:cs="Arial"/>
                <w:b/>
                <w:bCs/>
                <w:sz w:val="20"/>
                <w:szCs w:val="20"/>
              </w:rPr>
            </w:pPr>
            <w:r w:rsidRPr="0079164E">
              <w:rPr>
                <w:rFonts w:ascii="Arial" w:eastAsia="Times New Roman" w:hAnsi="Arial" w:cs="Arial"/>
                <w:b/>
                <w:bCs/>
                <w:sz w:val="20"/>
                <w:szCs w:val="20"/>
              </w:rPr>
              <w:t>Wymagania</w:t>
            </w:r>
          </w:p>
        </w:tc>
      </w:tr>
      <w:tr w:rsidR="0079164E" w:rsidRPr="0079164E" w:rsidTr="0079164E">
        <w:tc>
          <w:tcPr>
            <w:tcW w:w="1985" w:type="dxa"/>
            <w:tcBorders>
              <w:top w:val="single" w:sz="4" w:space="0" w:color="auto"/>
              <w:left w:val="single" w:sz="4" w:space="0" w:color="auto"/>
              <w:bottom w:val="single" w:sz="4" w:space="0" w:color="auto"/>
              <w:right w:val="single" w:sz="4" w:space="0" w:color="auto"/>
            </w:tcBorders>
            <w:hideMark/>
          </w:tcPr>
          <w:p w:rsidR="0079164E" w:rsidRPr="0079164E" w:rsidRDefault="0079164E" w:rsidP="0079164E">
            <w:pPr>
              <w:suppressAutoHyphens w:val="0"/>
              <w:spacing w:before="0" w:line="276" w:lineRule="auto"/>
              <w:ind w:left="34" w:firstLine="0"/>
              <w:jc w:val="left"/>
              <w:rPr>
                <w:rFonts w:ascii="Arial" w:eastAsia="Times New Roman" w:hAnsi="Arial" w:cs="Arial"/>
              </w:rPr>
            </w:pPr>
            <w:r w:rsidRPr="0079164E">
              <w:rPr>
                <w:rFonts w:ascii="Arial" w:eastAsia="Times New Roman" w:hAnsi="Arial" w:cs="Arial"/>
              </w:rPr>
              <w:t>Parametry techniczne i własności użytkowe</w:t>
            </w:r>
          </w:p>
        </w:tc>
        <w:tc>
          <w:tcPr>
            <w:tcW w:w="7195" w:type="dxa"/>
            <w:tcBorders>
              <w:top w:val="single" w:sz="4" w:space="0" w:color="auto"/>
              <w:left w:val="single" w:sz="4" w:space="0" w:color="auto"/>
              <w:bottom w:val="single" w:sz="4" w:space="0" w:color="auto"/>
              <w:right w:val="single" w:sz="4" w:space="0" w:color="auto"/>
            </w:tcBorders>
            <w:vAlign w:val="center"/>
          </w:tcPr>
          <w:p w:rsidR="0079164E" w:rsidRPr="0079164E" w:rsidRDefault="0079164E" w:rsidP="0079164E">
            <w:pPr>
              <w:suppressAutoHyphens w:val="0"/>
              <w:spacing w:before="0" w:line="276" w:lineRule="auto"/>
              <w:ind w:left="0" w:firstLine="0"/>
              <w:jc w:val="left"/>
              <w:rPr>
                <w:rFonts w:ascii="Arial" w:eastAsia="Times New Roman" w:hAnsi="Arial" w:cs="Arial"/>
                <w:b/>
                <w:bCs/>
              </w:rPr>
            </w:pPr>
            <w:r w:rsidRPr="0079164E">
              <w:rPr>
                <w:rFonts w:ascii="Arial" w:eastAsia="Times New Roman" w:hAnsi="Arial" w:cs="Arial"/>
                <w:b/>
                <w:bCs/>
              </w:rPr>
              <w:t>Wymagania podstawowe</w:t>
            </w:r>
          </w:p>
          <w:p w:rsidR="0079164E" w:rsidRPr="0079164E" w:rsidRDefault="0079164E" w:rsidP="00952FF0">
            <w:pPr>
              <w:numPr>
                <w:ilvl w:val="0"/>
                <w:numId w:val="85"/>
              </w:numPr>
              <w:suppressAutoHyphens w:val="0"/>
              <w:spacing w:before="0" w:line="276" w:lineRule="auto"/>
              <w:jc w:val="left"/>
              <w:rPr>
                <w:rFonts w:ascii="Arial" w:eastAsia="Times New Roman" w:hAnsi="Arial" w:cs="Arial"/>
              </w:rPr>
            </w:pPr>
            <w:r w:rsidRPr="0079164E">
              <w:rPr>
                <w:rFonts w:ascii="Arial" w:eastAsia="Times New Roman" w:hAnsi="Arial" w:cs="Arial"/>
              </w:rPr>
              <w:t>Montowany w szafie Rack</w:t>
            </w:r>
          </w:p>
          <w:p w:rsidR="0079164E" w:rsidRPr="0079164E" w:rsidRDefault="0079164E" w:rsidP="00952FF0">
            <w:pPr>
              <w:numPr>
                <w:ilvl w:val="0"/>
                <w:numId w:val="85"/>
              </w:numPr>
              <w:suppressAutoHyphens w:val="0"/>
              <w:spacing w:before="0" w:line="276" w:lineRule="auto"/>
              <w:jc w:val="left"/>
              <w:rPr>
                <w:rFonts w:ascii="Arial" w:eastAsia="Times New Roman" w:hAnsi="Arial" w:cs="Arial"/>
              </w:rPr>
            </w:pPr>
            <w:r w:rsidRPr="0079164E">
              <w:rPr>
                <w:rFonts w:ascii="Arial" w:eastAsia="Times New Roman" w:hAnsi="Arial" w:cs="Arial"/>
              </w:rPr>
              <w:t>Wysokość urządzenia 1U</w:t>
            </w:r>
          </w:p>
          <w:p w:rsidR="0079164E" w:rsidRPr="0079164E" w:rsidRDefault="0079164E" w:rsidP="00952FF0">
            <w:pPr>
              <w:numPr>
                <w:ilvl w:val="0"/>
                <w:numId w:val="85"/>
              </w:numPr>
              <w:suppressAutoHyphens w:val="0"/>
              <w:spacing w:before="0" w:line="276" w:lineRule="auto"/>
              <w:jc w:val="left"/>
              <w:rPr>
                <w:rFonts w:ascii="Arial" w:eastAsia="Times New Roman" w:hAnsi="Arial" w:cs="Arial"/>
              </w:rPr>
            </w:pPr>
            <w:r w:rsidRPr="0079164E">
              <w:rPr>
                <w:rFonts w:ascii="Arial" w:eastAsia="Times New Roman" w:hAnsi="Arial" w:cs="Arial"/>
              </w:rPr>
              <w:t>Zarządzalny</w:t>
            </w:r>
          </w:p>
          <w:p w:rsidR="0079164E" w:rsidRPr="0079164E" w:rsidRDefault="0079164E" w:rsidP="00952FF0">
            <w:pPr>
              <w:numPr>
                <w:ilvl w:val="0"/>
                <w:numId w:val="85"/>
              </w:numPr>
              <w:suppressAutoHyphens w:val="0"/>
              <w:spacing w:before="0" w:line="276" w:lineRule="auto"/>
              <w:jc w:val="left"/>
              <w:rPr>
                <w:rFonts w:ascii="Arial" w:eastAsia="Times New Roman" w:hAnsi="Arial" w:cs="Arial"/>
              </w:rPr>
            </w:pPr>
            <w:r w:rsidRPr="0079164E">
              <w:rPr>
                <w:rFonts w:ascii="Arial" w:eastAsia="Times New Roman" w:hAnsi="Arial" w:cs="Arial"/>
              </w:rPr>
              <w:t>Przełącznik posiadający minimum 24 porty RJ45 PoE o łącznej mocy nie mniejszej niż380W (10/100/1000Mbps) oraz minimum 4 porty SFP (1000Mbps)</w:t>
            </w:r>
          </w:p>
          <w:p w:rsidR="0079164E" w:rsidRPr="0079164E" w:rsidRDefault="0079164E" w:rsidP="00952FF0">
            <w:pPr>
              <w:numPr>
                <w:ilvl w:val="0"/>
                <w:numId w:val="85"/>
              </w:numPr>
              <w:suppressAutoHyphens w:val="0"/>
              <w:spacing w:before="0" w:line="276" w:lineRule="auto"/>
              <w:jc w:val="left"/>
              <w:rPr>
                <w:rFonts w:ascii="Arial" w:eastAsia="Times New Roman" w:hAnsi="Arial" w:cs="Arial"/>
              </w:rPr>
            </w:pPr>
            <w:r w:rsidRPr="0079164E">
              <w:rPr>
                <w:rFonts w:ascii="Arial" w:eastAsia="Times New Roman" w:hAnsi="Arial" w:cs="Arial"/>
              </w:rPr>
              <w:t>Rozmiar bufora min. 1,5 MB</w:t>
            </w:r>
          </w:p>
          <w:p w:rsidR="0079164E" w:rsidRPr="0079164E" w:rsidRDefault="0079164E" w:rsidP="00952FF0">
            <w:pPr>
              <w:numPr>
                <w:ilvl w:val="0"/>
                <w:numId w:val="85"/>
              </w:numPr>
              <w:suppressAutoHyphens w:val="0"/>
              <w:spacing w:before="0" w:line="276" w:lineRule="auto"/>
              <w:jc w:val="left"/>
              <w:rPr>
                <w:rFonts w:ascii="Arial" w:eastAsia="Times New Roman" w:hAnsi="Arial" w:cs="Arial"/>
              </w:rPr>
            </w:pPr>
            <w:r w:rsidRPr="0079164E">
              <w:rPr>
                <w:rFonts w:ascii="Arial" w:eastAsia="Times New Roman" w:hAnsi="Arial" w:cs="Arial"/>
              </w:rPr>
              <w:t>Min. 128 MB DDR RAM</w:t>
            </w:r>
          </w:p>
          <w:p w:rsidR="0079164E" w:rsidRPr="0079164E" w:rsidRDefault="0079164E" w:rsidP="00952FF0">
            <w:pPr>
              <w:numPr>
                <w:ilvl w:val="0"/>
                <w:numId w:val="85"/>
              </w:numPr>
              <w:suppressAutoHyphens w:val="0"/>
              <w:spacing w:before="0" w:line="276" w:lineRule="auto"/>
              <w:jc w:val="left"/>
              <w:rPr>
                <w:rFonts w:ascii="Arial" w:eastAsia="Times New Roman" w:hAnsi="Arial" w:cs="Arial"/>
              </w:rPr>
            </w:pPr>
            <w:r w:rsidRPr="0079164E">
              <w:rPr>
                <w:rFonts w:ascii="Arial" w:eastAsia="Times New Roman" w:hAnsi="Arial" w:cs="Arial"/>
              </w:rPr>
              <w:t>Min. 32 MB pamięci FLASH</w:t>
            </w:r>
          </w:p>
          <w:p w:rsidR="0079164E" w:rsidRPr="0079164E" w:rsidRDefault="0079164E" w:rsidP="00952FF0">
            <w:pPr>
              <w:numPr>
                <w:ilvl w:val="0"/>
                <w:numId w:val="85"/>
              </w:numPr>
              <w:suppressAutoHyphens w:val="0"/>
              <w:spacing w:before="0" w:line="276" w:lineRule="auto"/>
              <w:jc w:val="left"/>
              <w:rPr>
                <w:rFonts w:ascii="Arial" w:eastAsia="Times New Roman" w:hAnsi="Arial" w:cs="Arial"/>
              </w:rPr>
            </w:pPr>
            <w:r w:rsidRPr="0079164E">
              <w:rPr>
                <w:rFonts w:ascii="Arial" w:eastAsia="Times New Roman" w:hAnsi="Arial" w:cs="Arial"/>
              </w:rPr>
              <w:t xml:space="preserve">Przepustowość przełącznika min. 56 GB/s </w:t>
            </w:r>
          </w:p>
          <w:p w:rsidR="0079164E" w:rsidRPr="0079164E" w:rsidRDefault="0079164E" w:rsidP="00952FF0">
            <w:pPr>
              <w:numPr>
                <w:ilvl w:val="0"/>
                <w:numId w:val="85"/>
              </w:numPr>
              <w:suppressAutoHyphens w:val="0"/>
              <w:spacing w:before="0" w:line="276" w:lineRule="auto"/>
              <w:jc w:val="left"/>
              <w:rPr>
                <w:rFonts w:ascii="Arial" w:eastAsia="Times New Roman" w:hAnsi="Arial" w:cs="Arial"/>
              </w:rPr>
            </w:pPr>
            <w:r w:rsidRPr="0079164E">
              <w:rPr>
                <w:rFonts w:ascii="Arial" w:eastAsia="Times New Roman" w:hAnsi="Arial" w:cs="Arial"/>
              </w:rPr>
              <w:t>Tablica MAC adresów min. 16k</w:t>
            </w:r>
          </w:p>
          <w:p w:rsidR="0079164E" w:rsidRPr="0079164E" w:rsidRDefault="0079164E" w:rsidP="00952FF0">
            <w:pPr>
              <w:numPr>
                <w:ilvl w:val="0"/>
                <w:numId w:val="85"/>
              </w:numPr>
              <w:suppressAutoHyphens w:val="0"/>
              <w:spacing w:before="0" w:line="276" w:lineRule="auto"/>
              <w:jc w:val="left"/>
              <w:rPr>
                <w:rFonts w:ascii="Arial" w:eastAsia="Times New Roman" w:hAnsi="Arial" w:cs="Arial"/>
              </w:rPr>
            </w:pPr>
            <w:r w:rsidRPr="0079164E">
              <w:rPr>
                <w:rFonts w:ascii="Arial" w:eastAsia="Times New Roman" w:hAnsi="Arial" w:cs="Arial"/>
              </w:rPr>
              <w:t>Obsługa sieci VLAN – min. 256</w:t>
            </w:r>
          </w:p>
          <w:p w:rsidR="0079164E" w:rsidRPr="0079164E" w:rsidRDefault="0079164E" w:rsidP="00952FF0">
            <w:pPr>
              <w:numPr>
                <w:ilvl w:val="0"/>
                <w:numId w:val="85"/>
              </w:numPr>
              <w:suppressAutoHyphens w:val="0"/>
              <w:spacing w:before="0" w:line="276" w:lineRule="auto"/>
              <w:jc w:val="left"/>
              <w:rPr>
                <w:rFonts w:ascii="Arial" w:eastAsia="Times New Roman" w:hAnsi="Arial" w:cs="Arial"/>
              </w:rPr>
            </w:pPr>
            <w:r w:rsidRPr="0079164E">
              <w:rPr>
                <w:rFonts w:ascii="Arial" w:eastAsia="Times New Roman" w:hAnsi="Arial" w:cs="Arial"/>
              </w:rPr>
              <w:t>Wsparcie dla ramek Jumbo (min. 10 kB)</w:t>
            </w:r>
          </w:p>
          <w:p w:rsidR="0079164E" w:rsidRPr="0079164E" w:rsidRDefault="0079164E" w:rsidP="00952FF0">
            <w:pPr>
              <w:numPr>
                <w:ilvl w:val="0"/>
                <w:numId w:val="85"/>
              </w:numPr>
              <w:suppressAutoHyphens w:val="0"/>
              <w:spacing w:before="0" w:line="276" w:lineRule="auto"/>
              <w:jc w:val="left"/>
              <w:rPr>
                <w:rFonts w:ascii="Arial" w:eastAsia="Times New Roman" w:hAnsi="Arial" w:cs="Arial"/>
              </w:rPr>
            </w:pPr>
            <w:r w:rsidRPr="0079164E">
              <w:rPr>
                <w:rFonts w:ascii="Arial" w:eastAsia="Times New Roman" w:hAnsi="Arial" w:cs="Arial"/>
              </w:rPr>
              <w:t>Obsługa Quality of Service</w:t>
            </w:r>
          </w:p>
          <w:p w:rsidR="0079164E" w:rsidRPr="0079164E" w:rsidRDefault="0079164E" w:rsidP="00952FF0">
            <w:pPr>
              <w:numPr>
                <w:ilvl w:val="1"/>
                <w:numId w:val="85"/>
              </w:numPr>
              <w:suppressAutoHyphens w:val="0"/>
              <w:spacing w:before="0" w:line="276" w:lineRule="auto"/>
              <w:ind w:left="1418" w:hanging="567"/>
              <w:jc w:val="left"/>
              <w:rPr>
                <w:rFonts w:ascii="Arial" w:eastAsia="Times New Roman" w:hAnsi="Arial" w:cs="Arial"/>
              </w:rPr>
            </w:pPr>
            <w:r w:rsidRPr="0079164E">
              <w:rPr>
                <w:rFonts w:ascii="Arial" w:eastAsia="Times New Roman" w:hAnsi="Arial" w:cs="Arial"/>
              </w:rPr>
              <w:t>IEEE 801.2p</w:t>
            </w:r>
          </w:p>
          <w:p w:rsidR="0079164E" w:rsidRPr="0079164E" w:rsidRDefault="0079164E" w:rsidP="00952FF0">
            <w:pPr>
              <w:numPr>
                <w:ilvl w:val="1"/>
                <w:numId w:val="85"/>
              </w:numPr>
              <w:suppressAutoHyphens w:val="0"/>
              <w:spacing w:before="0" w:line="276" w:lineRule="auto"/>
              <w:ind w:left="1418" w:hanging="567"/>
              <w:jc w:val="left"/>
              <w:rPr>
                <w:rFonts w:ascii="Arial" w:eastAsia="Times New Roman" w:hAnsi="Arial" w:cs="Arial"/>
              </w:rPr>
            </w:pPr>
            <w:r w:rsidRPr="0079164E">
              <w:rPr>
                <w:rFonts w:ascii="Arial" w:eastAsia="Times New Roman" w:hAnsi="Arial" w:cs="Arial"/>
              </w:rPr>
              <w:t>DiffServ</w:t>
            </w:r>
          </w:p>
          <w:p w:rsidR="0079164E" w:rsidRPr="0079164E" w:rsidRDefault="0079164E" w:rsidP="00952FF0">
            <w:pPr>
              <w:numPr>
                <w:ilvl w:val="0"/>
                <w:numId w:val="85"/>
              </w:numPr>
              <w:suppressAutoHyphens w:val="0"/>
              <w:spacing w:before="0" w:line="276" w:lineRule="auto"/>
              <w:jc w:val="left"/>
              <w:rPr>
                <w:rFonts w:ascii="Arial" w:eastAsia="Times New Roman" w:hAnsi="Arial" w:cs="Arial"/>
                <w:b/>
              </w:rPr>
            </w:pPr>
            <w:r w:rsidRPr="0079164E">
              <w:rPr>
                <w:rFonts w:ascii="Arial" w:eastAsia="Times New Roman" w:hAnsi="Arial" w:cs="Arial"/>
              </w:rPr>
              <w:t xml:space="preserve">  </w:t>
            </w:r>
            <w:r w:rsidRPr="0079164E">
              <w:rPr>
                <w:rFonts w:ascii="Arial" w:eastAsia="Times New Roman" w:hAnsi="Arial" w:cs="Arial"/>
                <w:b/>
              </w:rPr>
              <w:t>Obsługa Multicastów</w:t>
            </w:r>
          </w:p>
          <w:p w:rsidR="0079164E" w:rsidRPr="0079164E" w:rsidRDefault="0079164E" w:rsidP="00952FF0">
            <w:pPr>
              <w:numPr>
                <w:ilvl w:val="0"/>
                <w:numId w:val="86"/>
              </w:numPr>
              <w:suppressAutoHyphens w:val="0"/>
              <w:spacing w:before="0" w:line="276" w:lineRule="auto"/>
              <w:ind w:left="916"/>
              <w:jc w:val="left"/>
              <w:rPr>
                <w:rFonts w:ascii="Arial" w:eastAsia="Times New Roman" w:hAnsi="Arial" w:cs="Arial"/>
              </w:rPr>
            </w:pPr>
            <w:r w:rsidRPr="0079164E">
              <w:rPr>
                <w:rFonts w:ascii="Arial" w:eastAsia="Times New Roman" w:hAnsi="Arial" w:cs="Arial"/>
              </w:rPr>
              <w:t>Wsparcie dla protokołów IGMPv1, IGMPv2, IGMPv3, MLD</w:t>
            </w:r>
          </w:p>
          <w:p w:rsidR="0079164E" w:rsidRPr="0079164E" w:rsidRDefault="0079164E" w:rsidP="00952FF0">
            <w:pPr>
              <w:numPr>
                <w:ilvl w:val="0"/>
                <w:numId w:val="86"/>
              </w:numPr>
              <w:suppressAutoHyphens w:val="0"/>
              <w:spacing w:before="0" w:line="276" w:lineRule="auto"/>
              <w:ind w:left="916"/>
              <w:jc w:val="left"/>
              <w:rPr>
                <w:rFonts w:ascii="Arial" w:eastAsia="Times New Roman" w:hAnsi="Arial" w:cs="Arial"/>
              </w:rPr>
            </w:pPr>
            <w:r w:rsidRPr="0079164E">
              <w:rPr>
                <w:rFonts w:ascii="Arial" w:eastAsia="Times New Roman" w:hAnsi="Arial" w:cs="Arial"/>
              </w:rPr>
              <w:t>Grupy Multicast: min. 512</w:t>
            </w:r>
          </w:p>
          <w:p w:rsidR="0079164E" w:rsidRPr="0079164E" w:rsidRDefault="0079164E" w:rsidP="0079164E">
            <w:pPr>
              <w:suppressAutoHyphens w:val="0"/>
              <w:spacing w:before="0" w:line="276" w:lineRule="auto"/>
              <w:ind w:left="720" w:firstLine="0"/>
              <w:jc w:val="left"/>
              <w:rPr>
                <w:rFonts w:ascii="Arial" w:eastAsia="Times New Roman" w:hAnsi="Arial" w:cs="Arial"/>
              </w:rPr>
            </w:pPr>
          </w:p>
          <w:p w:rsidR="0079164E" w:rsidRPr="0079164E" w:rsidRDefault="0079164E" w:rsidP="0079164E">
            <w:pPr>
              <w:suppressAutoHyphens w:val="0"/>
              <w:spacing w:before="0" w:line="276" w:lineRule="auto"/>
              <w:ind w:left="0" w:firstLine="0"/>
              <w:jc w:val="left"/>
              <w:rPr>
                <w:rFonts w:ascii="Arial" w:eastAsia="Times New Roman" w:hAnsi="Arial" w:cs="Arial"/>
                <w:b/>
              </w:rPr>
            </w:pPr>
            <w:r w:rsidRPr="0079164E">
              <w:rPr>
                <w:rFonts w:ascii="Arial" w:eastAsia="Times New Roman" w:hAnsi="Arial" w:cs="Arial"/>
                <w:b/>
              </w:rPr>
              <w:t>Bezpieczeństwo</w:t>
            </w:r>
          </w:p>
          <w:p w:rsidR="0079164E" w:rsidRPr="0079164E" w:rsidRDefault="0079164E" w:rsidP="00952FF0">
            <w:pPr>
              <w:numPr>
                <w:ilvl w:val="0"/>
                <w:numId w:val="87"/>
              </w:numPr>
              <w:suppressAutoHyphens w:val="0"/>
              <w:spacing w:before="0" w:line="276" w:lineRule="auto"/>
              <w:ind w:left="709"/>
              <w:jc w:val="left"/>
              <w:rPr>
                <w:rFonts w:ascii="Arial" w:eastAsia="Times New Roman" w:hAnsi="Arial" w:cs="Arial"/>
              </w:rPr>
            </w:pPr>
            <w:r w:rsidRPr="0079164E">
              <w:rPr>
                <w:rFonts w:ascii="Arial" w:eastAsia="Times New Roman" w:hAnsi="Arial" w:cs="Arial"/>
              </w:rPr>
              <w:t>Blokada MAC</w:t>
            </w:r>
          </w:p>
          <w:p w:rsidR="0079164E" w:rsidRPr="0079164E" w:rsidRDefault="0079164E" w:rsidP="00952FF0">
            <w:pPr>
              <w:numPr>
                <w:ilvl w:val="0"/>
                <w:numId w:val="87"/>
              </w:numPr>
              <w:suppressAutoHyphens w:val="0"/>
              <w:spacing w:before="0" w:line="276" w:lineRule="auto"/>
              <w:ind w:left="709"/>
              <w:jc w:val="left"/>
              <w:rPr>
                <w:rFonts w:ascii="Arial" w:eastAsia="Times New Roman" w:hAnsi="Arial" w:cs="Arial"/>
              </w:rPr>
            </w:pPr>
            <w:r w:rsidRPr="0079164E">
              <w:rPr>
                <w:rFonts w:ascii="Arial" w:eastAsia="Times New Roman" w:hAnsi="Arial" w:cs="Arial"/>
              </w:rPr>
              <w:t>Blokada adresów MAC wg ich liczby</w:t>
            </w:r>
          </w:p>
          <w:p w:rsidR="0079164E" w:rsidRPr="0079164E" w:rsidRDefault="0079164E" w:rsidP="00952FF0">
            <w:pPr>
              <w:numPr>
                <w:ilvl w:val="0"/>
                <w:numId w:val="87"/>
              </w:numPr>
              <w:suppressAutoHyphens w:val="0"/>
              <w:spacing w:before="0" w:line="276" w:lineRule="auto"/>
              <w:ind w:left="709"/>
              <w:jc w:val="left"/>
              <w:rPr>
                <w:rFonts w:ascii="Arial" w:eastAsia="Times New Roman" w:hAnsi="Arial" w:cs="Arial"/>
              </w:rPr>
            </w:pPr>
            <w:r w:rsidRPr="0079164E">
              <w:rPr>
                <w:rFonts w:ascii="Arial" w:eastAsia="Times New Roman" w:hAnsi="Arial" w:cs="Arial"/>
              </w:rPr>
              <w:t>Uwierzytelnianie portów w standardzie IEEE 802.1x  (EAP)</w:t>
            </w:r>
          </w:p>
          <w:p w:rsidR="0079164E" w:rsidRPr="0079164E" w:rsidRDefault="0079164E" w:rsidP="00952FF0">
            <w:pPr>
              <w:numPr>
                <w:ilvl w:val="0"/>
                <w:numId w:val="87"/>
              </w:numPr>
              <w:suppressAutoHyphens w:val="0"/>
              <w:spacing w:before="0" w:line="276" w:lineRule="auto"/>
              <w:ind w:left="709"/>
              <w:jc w:val="left"/>
              <w:rPr>
                <w:rFonts w:ascii="Arial" w:eastAsia="Times New Roman" w:hAnsi="Arial" w:cs="Arial"/>
              </w:rPr>
            </w:pPr>
            <w:r w:rsidRPr="0079164E">
              <w:rPr>
                <w:rFonts w:ascii="Arial" w:eastAsia="Times New Roman" w:hAnsi="Arial" w:cs="Arial"/>
              </w:rPr>
              <w:t>Dynamiczne przypisywanie VLAN</w:t>
            </w:r>
          </w:p>
          <w:p w:rsidR="0079164E" w:rsidRPr="0079164E" w:rsidRDefault="0079164E" w:rsidP="00952FF0">
            <w:pPr>
              <w:numPr>
                <w:ilvl w:val="0"/>
                <w:numId w:val="87"/>
              </w:numPr>
              <w:suppressAutoHyphens w:val="0"/>
              <w:spacing w:before="0" w:line="276" w:lineRule="auto"/>
              <w:ind w:left="709"/>
              <w:jc w:val="left"/>
              <w:rPr>
                <w:rFonts w:ascii="Arial" w:eastAsia="Times New Roman" w:hAnsi="Arial" w:cs="Arial"/>
              </w:rPr>
            </w:pPr>
            <w:r w:rsidRPr="0079164E">
              <w:rPr>
                <w:rFonts w:ascii="Arial" w:eastAsia="Times New Roman" w:hAnsi="Arial" w:cs="Arial"/>
              </w:rPr>
              <w:t>Gościnna sieć VLAN</w:t>
            </w:r>
          </w:p>
          <w:p w:rsidR="0079164E" w:rsidRPr="0079164E" w:rsidRDefault="0079164E" w:rsidP="00952FF0">
            <w:pPr>
              <w:numPr>
                <w:ilvl w:val="0"/>
                <w:numId w:val="87"/>
              </w:numPr>
              <w:suppressAutoHyphens w:val="0"/>
              <w:spacing w:before="0" w:line="276" w:lineRule="auto"/>
              <w:ind w:left="709"/>
              <w:jc w:val="left"/>
              <w:rPr>
                <w:rFonts w:ascii="Arial" w:eastAsia="Times New Roman" w:hAnsi="Arial" w:cs="Arial"/>
              </w:rPr>
            </w:pPr>
            <w:r w:rsidRPr="0079164E">
              <w:rPr>
                <w:rFonts w:ascii="Arial" w:eastAsia="Times New Roman" w:hAnsi="Arial" w:cs="Arial"/>
              </w:rPr>
              <w:t>Obsługa TACACS+</w:t>
            </w:r>
          </w:p>
          <w:p w:rsidR="0079164E" w:rsidRPr="0079164E" w:rsidRDefault="0079164E" w:rsidP="00952FF0">
            <w:pPr>
              <w:numPr>
                <w:ilvl w:val="0"/>
                <w:numId w:val="87"/>
              </w:numPr>
              <w:suppressAutoHyphens w:val="0"/>
              <w:spacing w:before="0" w:line="276" w:lineRule="auto"/>
              <w:ind w:left="709"/>
              <w:jc w:val="left"/>
              <w:rPr>
                <w:rFonts w:ascii="Arial" w:eastAsia="Times New Roman" w:hAnsi="Arial" w:cs="Arial"/>
              </w:rPr>
            </w:pPr>
            <w:r w:rsidRPr="0079164E">
              <w:rPr>
                <w:rFonts w:ascii="Arial" w:eastAsia="Times New Roman" w:hAnsi="Arial" w:cs="Arial"/>
              </w:rPr>
              <w:t>Zaufane adresy MAC</w:t>
            </w:r>
          </w:p>
          <w:p w:rsidR="0079164E" w:rsidRPr="0079164E" w:rsidRDefault="0079164E" w:rsidP="00952FF0">
            <w:pPr>
              <w:numPr>
                <w:ilvl w:val="0"/>
                <w:numId w:val="87"/>
              </w:numPr>
              <w:suppressAutoHyphens w:val="0"/>
              <w:spacing w:before="0" w:line="276" w:lineRule="auto"/>
              <w:ind w:left="709"/>
              <w:jc w:val="left"/>
              <w:rPr>
                <w:rFonts w:ascii="Arial" w:eastAsia="Times New Roman" w:hAnsi="Arial" w:cs="Arial"/>
              </w:rPr>
            </w:pPr>
            <w:r w:rsidRPr="0079164E">
              <w:rPr>
                <w:rFonts w:ascii="Arial" w:eastAsia="Times New Roman" w:hAnsi="Arial" w:cs="Arial"/>
              </w:rPr>
              <w:t>Listy ACL dla protokołu IPv4, L4</w:t>
            </w:r>
          </w:p>
          <w:p w:rsidR="0079164E" w:rsidRPr="0079164E" w:rsidRDefault="0079164E" w:rsidP="00952FF0">
            <w:pPr>
              <w:numPr>
                <w:ilvl w:val="0"/>
                <w:numId w:val="87"/>
              </w:numPr>
              <w:suppressAutoHyphens w:val="0"/>
              <w:spacing w:before="0" w:line="276" w:lineRule="auto"/>
              <w:ind w:left="709"/>
              <w:jc w:val="left"/>
              <w:rPr>
                <w:rFonts w:ascii="Arial" w:eastAsia="Times New Roman" w:hAnsi="Arial" w:cs="Arial"/>
              </w:rPr>
            </w:pPr>
            <w:r w:rsidRPr="0079164E">
              <w:rPr>
                <w:rFonts w:ascii="Arial" w:eastAsia="Times New Roman" w:hAnsi="Arial" w:cs="Arial"/>
              </w:rPr>
              <w:t>Listy ACL dla protokołu IPv6</w:t>
            </w:r>
          </w:p>
          <w:p w:rsidR="0079164E" w:rsidRPr="0079164E" w:rsidRDefault="0079164E" w:rsidP="0079164E">
            <w:pPr>
              <w:suppressAutoHyphens w:val="0"/>
              <w:spacing w:before="0" w:line="276" w:lineRule="auto"/>
              <w:ind w:left="0" w:firstLine="0"/>
              <w:jc w:val="left"/>
              <w:rPr>
                <w:rFonts w:ascii="Arial" w:eastAsia="Times New Roman" w:hAnsi="Arial" w:cs="Arial"/>
              </w:rPr>
            </w:pPr>
          </w:p>
          <w:p w:rsidR="0079164E" w:rsidRPr="0079164E" w:rsidRDefault="0079164E" w:rsidP="0079164E">
            <w:pPr>
              <w:suppressAutoHyphens w:val="0"/>
              <w:spacing w:before="0" w:line="276" w:lineRule="auto"/>
              <w:ind w:left="0" w:firstLine="0"/>
              <w:jc w:val="left"/>
              <w:rPr>
                <w:rFonts w:ascii="Arial" w:eastAsia="Times New Roman" w:hAnsi="Arial" w:cs="Arial"/>
                <w:b/>
              </w:rPr>
            </w:pPr>
            <w:r w:rsidRPr="0079164E">
              <w:rPr>
                <w:rFonts w:ascii="Arial" w:eastAsia="Times New Roman" w:hAnsi="Arial" w:cs="Arial"/>
                <w:b/>
              </w:rPr>
              <w:t>Zarządzenie:</w:t>
            </w:r>
          </w:p>
          <w:p w:rsidR="0079164E" w:rsidRPr="0079164E" w:rsidRDefault="0079164E" w:rsidP="00952FF0">
            <w:pPr>
              <w:numPr>
                <w:ilvl w:val="0"/>
                <w:numId w:val="88"/>
              </w:numPr>
              <w:suppressAutoHyphens w:val="0"/>
              <w:spacing w:before="0" w:line="276" w:lineRule="auto"/>
              <w:contextualSpacing/>
              <w:jc w:val="left"/>
              <w:rPr>
                <w:rFonts w:ascii="Arial" w:eastAsia="Times New Roman" w:hAnsi="Arial" w:cs="Arial"/>
                <w:lang w:val="en-US"/>
              </w:rPr>
            </w:pPr>
            <w:r w:rsidRPr="0079164E">
              <w:rPr>
                <w:rFonts w:ascii="Arial" w:eastAsia="Times New Roman" w:hAnsi="Arial" w:cs="Arial"/>
                <w:lang w:val="en-US"/>
              </w:rPr>
              <w:t>Zarządzanie co najmniej poprzez GIU</w:t>
            </w:r>
          </w:p>
          <w:p w:rsidR="0079164E" w:rsidRPr="0079164E" w:rsidRDefault="0079164E" w:rsidP="00952FF0">
            <w:pPr>
              <w:numPr>
                <w:ilvl w:val="0"/>
                <w:numId w:val="88"/>
              </w:numPr>
              <w:suppressAutoHyphens w:val="0"/>
              <w:spacing w:before="0" w:line="276" w:lineRule="auto"/>
              <w:contextualSpacing/>
              <w:jc w:val="left"/>
              <w:rPr>
                <w:rFonts w:ascii="Arial" w:eastAsia="Times New Roman" w:hAnsi="Arial" w:cs="Arial"/>
                <w:lang w:val="en-US"/>
              </w:rPr>
            </w:pPr>
            <w:r w:rsidRPr="0079164E">
              <w:rPr>
                <w:rFonts w:ascii="Arial" w:eastAsia="Times New Roman" w:hAnsi="Arial" w:cs="Arial"/>
                <w:lang w:val="en-US"/>
              </w:rPr>
              <w:t>SNMP 1, RMON, SNMP 3, SNMP 2c, HTTP, HTTPS, TFTP,</w:t>
            </w:r>
          </w:p>
          <w:p w:rsidR="0079164E" w:rsidRPr="0079164E" w:rsidRDefault="0079164E" w:rsidP="00952FF0">
            <w:pPr>
              <w:numPr>
                <w:ilvl w:val="0"/>
                <w:numId w:val="88"/>
              </w:numPr>
              <w:suppressAutoHyphens w:val="0"/>
              <w:spacing w:before="0" w:line="276" w:lineRule="auto"/>
              <w:contextualSpacing/>
              <w:jc w:val="left"/>
              <w:rPr>
                <w:rFonts w:ascii="Arial" w:eastAsia="Times New Roman" w:hAnsi="Arial" w:cs="Arial"/>
                <w:lang w:val="en-US"/>
              </w:rPr>
            </w:pPr>
            <w:r w:rsidRPr="0079164E">
              <w:rPr>
                <w:rFonts w:ascii="Arial" w:eastAsia="Times New Roman" w:hAnsi="Arial" w:cs="Arial"/>
                <w:lang w:val="en-US"/>
              </w:rPr>
              <w:t>syslog</w:t>
            </w:r>
          </w:p>
        </w:tc>
      </w:tr>
      <w:tr w:rsidR="0079164E" w:rsidRPr="0079164E" w:rsidTr="0079164E">
        <w:tc>
          <w:tcPr>
            <w:tcW w:w="1985" w:type="dxa"/>
            <w:tcBorders>
              <w:top w:val="single" w:sz="4" w:space="0" w:color="auto"/>
              <w:left w:val="single" w:sz="4" w:space="0" w:color="auto"/>
              <w:bottom w:val="single" w:sz="4" w:space="0" w:color="auto"/>
              <w:right w:val="single" w:sz="4" w:space="0" w:color="auto"/>
            </w:tcBorders>
            <w:hideMark/>
          </w:tcPr>
          <w:p w:rsidR="0079164E" w:rsidRPr="0079164E" w:rsidRDefault="0079164E" w:rsidP="0079164E">
            <w:pPr>
              <w:suppressAutoHyphens w:val="0"/>
              <w:spacing w:before="0" w:line="276" w:lineRule="auto"/>
              <w:ind w:left="34" w:firstLine="0"/>
              <w:jc w:val="left"/>
              <w:rPr>
                <w:rFonts w:ascii="Arial" w:eastAsia="Times New Roman" w:hAnsi="Arial" w:cs="Arial"/>
              </w:rPr>
            </w:pPr>
            <w:r w:rsidRPr="0079164E">
              <w:rPr>
                <w:rFonts w:ascii="Arial" w:eastAsia="Times New Roman" w:hAnsi="Arial" w:cs="Arial"/>
              </w:rPr>
              <w:t>Gwarancja</w:t>
            </w:r>
          </w:p>
        </w:tc>
        <w:tc>
          <w:tcPr>
            <w:tcW w:w="7195" w:type="dxa"/>
            <w:tcBorders>
              <w:top w:val="single" w:sz="4" w:space="0" w:color="auto"/>
              <w:left w:val="single" w:sz="4" w:space="0" w:color="auto"/>
              <w:bottom w:val="single" w:sz="4" w:space="0" w:color="auto"/>
              <w:right w:val="single" w:sz="4" w:space="0" w:color="auto"/>
            </w:tcBorders>
            <w:vAlign w:val="center"/>
            <w:hideMark/>
          </w:tcPr>
          <w:p w:rsidR="0079164E" w:rsidRPr="0079164E" w:rsidRDefault="0079164E" w:rsidP="0079164E">
            <w:pPr>
              <w:suppressAutoHyphens w:val="0"/>
              <w:spacing w:before="0" w:line="256" w:lineRule="auto"/>
              <w:ind w:left="170" w:firstLine="0"/>
              <w:jc w:val="left"/>
              <w:rPr>
                <w:rFonts w:ascii="Arial" w:eastAsia="Times New Roman" w:hAnsi="Arial" w:cs="Arial"/>
                <w:szCs w:val="20"/>
              </w:rPr>
            </w:pPr>
            <w:r w:rsidRPr="0079164E">
              <w:rPr>
                <w:rFonts w:ascii="Arial" w:eastAsia="Times New Roman" w:hAnsi="Arial" w:cs="Arial"/>
                <w:szCs w:val="20"/>
              </w:rPr>
              <w:t>Wykonawca zapewni minimum 12 miesięczną gwarancję na urządzenie obowiązującą przez cały okres jego posiadania realizowaną bezpośrednio przez producenta lub autoryzowany serwis.</w:t>
            </w:r>
          </w:p>
          <w:p w:rsidR="0079164E" w:rsidRPr="0079164E" w:rsidRDefault="0079164E" w:rsidP="0079164E">
            <w:pPr>
              <w:suppressAutoHyphens w:val="0"/>
              <w:spacing w:before="0" w:line="256" w:lineRule="auto"/>
              <w:ind w:left="170" w:firstLine="0"/>
              <w:jc w:val="left"/>
              <w:rPr>
                <w:rFonts w:ascii="Arial" w:eastAsia="Times New Roman" w:hAnsi="Arial" w:cs="Arial"/>
                <w:sz w:val="24"/>
                <w:szCs w:val="20"/>
              </w:rPr>
            </w:pPr>
            <w:r w:rsidRPr="0079164E">
              <w:rPr>
                <w:rFonts w:ascii="Arial" w:eastAsia="Times New Roman" w:hAnsi="Arial" w:cs="Arial"/>
                <w:szCs w:val="20"/>
              </w:rPr>
              <w:t>W ramach umowy gwarancyjnej Wykonawca zapewni bez ograniczeń czasowych dostęp do najnowszych aktualizacji oprogramowania firmowego (ang. firmware) oraz możliwość pomocy technicznej.</w:t>
            </w:r>
          </w:p>
        </w:tc>
      </w:tr>
      <w:tr w:rsidR="0079164E" w:rsidRPr="0079164E" w:rsidTr="0079164E">
        <w:tc>
          <w:tcPr>
            <w:tcW w:w="1985" w:type="dxa"/>
            <w:tcBorders>
              <w:top w:val="single" w:sz="4" w:space="0" w:color="auto"/>
              <w:left w:val="single" w:sz="4" w:space="0" w:color="auto"/>
              <w:bottom w:val="single" w:sz="4" w:space="0" w:color="auto"/>
              <w:right w:val="single" w:sz="4" w:space="0" w:color="auto"/>
            </w:tcBorders>
            <w:hideMark/>
          </w:tcPr>
          <w:p w:rsidR="0079164E" w:rsidRPr="0079164E" w:rsidRDefault="0079164E" w:rsidP="0079164E">
            <w:pPr>
              <w:suppressAutoHyphens w:val="0"/>
              <w:spacing w:before="0" w:line="276" w:lineRule="auto"/>
              <w:ind w:left="34" w:firstLine="0"/>
              <w:jc w:val="left"/>
              <w:rPr>
                <w:rFonts w:ascii="Arial" w:eastAsia="Times New Roman" w:hAnsi="Arial" w:cs="Arial"/>
              </w:rPr>
            </w:pPr>
            <w:r w:rsidRPr="0079164E">
              <w:rPr>
                <w:rFonts w:ascii="Arial" w:eastAsia="Times New Roman" w:hAnsi="Arial" w:cs="Arial"/>
              </w:rPr>
              <w:t>Wymogi dotyczące autoryzacji usług gwarancji i serwisu (na etapie dostawy)</w:t>
            </w:r>
          </w:p>
        </w:tc>
        <w:tc>
          <w:tcPr>
            <w:tcW w:w="7195" w:type="dxa"/>
            <w:tcBorders>
              <w:top w:val="single" w:sz="4" w:space="0" w:color="auto"/>
              <w:left w:val="single" w:sz="4" w:space="0" w:color="auto"/>
              <w:bottom w:val="single" w:sz="4" w:space="0" w:color="auto"/>
              <w:right w:val="single" w:sz="4" w:space="0" w:color="auto"/>
            </w:tcBorders>
            <w:vAlign w:val="center"/>
          </w:tcPr>
          <w:p w:rsidR="0079164E" w:rsidRPr="0079164E" w:rsidRDefault="0079164E" w:rsidP="0079164E">
            <w:pPr>
              <w:suppressAutoHyphens w:val="0"/>
              <w:autoSpaceDE w:val="0"/>
              <w:autoSpaceDN w:val="0"/>
              <w:adjustRightInd w:val="0"/>
              <w:spacing w:before="0" w:line="276" w:lineRule="auto"/>
              <w:ind w:left="169" w:firstLine="0"/>
              <w:jc w:val="left"/>
              <w:rPr>
                <w:rFonts w:ascii="Arial" w:eastAsia="Times New Roman" w:hAnsi="Arial" w:cs="Arial"/>
                <w:color w:val="000000"/>
              </w:rPr>
            </w:pPr>
            <w:r w:rsidRPr="0079164E">
              <w:rPr>
                <w:rFonts w:ascii="Arial" w:eastAsia="Times New Roman" w:hAnsi="Arial" w:cs="Arial"/>
                <w:color w:val="000000"/>
              </w:rPr>
              <w:t>W przypadku gdy wymienione w specyfikacji usługi gwarancji i serwisu dla przedmiotowych urządzeń sieciowych nie są realizowane bezpośrednio przez producenta lub wymagają wykupienia od producenta kontraktów serwisowych:</w:t>
            </w:r>
          </w:p>
          <w:p w:rsidR="0079164E" w:rsidRPr="0079164E" w:rsidRDefault="0079164E" w:rsidP="0079164E">
            <w:pPr>
              <w:suppressAutoHyphens w:val="0"/>
              <w:autoSpaceDE w:val="0"/>
              <w:autoSpaceDN w:val="0"/>
              <w:adjustRightInd w:val="0"/>
              <w:spacing w:before="0" w:line="276" w:lineRule="auto"/>
              <w:ind w:left="169" w:firstLine="0"/>
              <w:jc w:val="left"/>
              <w:rPr>
                <w:rFonts w:ascii="Arial" w:eastAsia="Times New Roman" w:hAnsi="Arial" w:cs="Arial"/>
                <w:color w:val="000000"/>
              </w:rPr>
            </w:pPr>
            <w:r w:rsidRPr="0079164E">
              <w:rPr>
                <w:rFonts w:ascii="Arial" w:eastAsia="Times New Roman" w:hAnsi="Arial" w:cs="Arial"/>
                <w:color w:val="000000"/>
              </w:rPr>
              <w:t>w ramach dostawy wykonawca musi dostarczyć potwierdzenie wykupienia od producenta urządzeń wymaganych do świadczenia wyżej wymienionych usług kontraktów serwisowych lub w przypadku gdy takowe kontrakty nie są oferowane przez producenta potwierdzenie/świadectwo autoryzacji przez  producenta w zakresie usług gwarancji i serwisu dla firmy serwisowej która będzie świadczyć wymienione w specyfikacji usługi gwarancji i serwisu dla przedmiotowych urządzeń sieciowych.</w:t>
            </w:r>
          </w:p>
          <w:p w:rsidR="0079164E" w:rsidRPr="0079164E" w:rsidRDefault="0079164E" w:rsidP="0079164E">
            <w:pPr>
              <w:suppressAutoHyphens w:val="0"/>
              <w:autoSpaceDE w:val="0"/>
              <w:autoSpaceDN w:val="0"/>
              <w:adjustRightInd w:val="0"/>
              <w:spacing w:before="0" w:line="276" w:lineRule="auto"/>
              <w:ind w:left="595" w:firstLine="0"/>
              <w:jc w:val="left"/>
              <w:rPr>
                <w:rFonts w:ascii="Arial" w:eastAsia="Times New Roman" w:hAnsi="Arial" w:cs="Arial"/>
                <w:color w:val="000000"/>
              </w:rPr>
            </w:pPr>
          </w:p>
        </w:tc>
      </w:tr>
    </w:tbl>
    <w:p w:rsidR="0079164E" w:rsidRPr="0079164E" w:rsidRDefault="0079164E" w:rsidP="0079164E">
      <w:pPr>
        <w:suppressAutoHyphens w:val="0"/>
        <w:spacing w:before="0" w:line="240" w:lineRule="auto"/>
        <w:ind w:left="0" w:firstLine="0"/>
        <w:jc w:val="left"/>
        <w:rPr>
          <w:rFonts w:ascii="Times New Roman" w:eastAsia="Times New Roman" w:hAnsi="Times New Roman" w:cs="Times New Roman"/>
          <w:sz w:val="24"/>
          <w:szCs w:val="20"/>
          <w:lang w:eastAsia="pl-PL"/>
        </w:rPr>
      </w:pPr>
    </w:p>
    <w:p w:rsidR="0079164E" w:rsidRPr="0079164E" w:rsidRDefault="0079164E" w:rsidP="0079164E">
      <w:pPr>
        <w:suppressAutoHyphens w:val="0"/>
        <w:spacing w:before="0" w:line="240" w:lineRule="auto"/>
        <w:ind w:left="0" w:firstLine="0"/>
        <w:jc w:val="left"/>
        <w:rPr>
          <w:rFonts w:ascii="Arial" w:eastAsia="Times New Roman" w:hAnsi="Arial" w:cs="Arial"/>
          <w:sz w:val="18"/>
          <w:szCs w:val="18"/>
          <w:lang w:eastAsia="pl-PL"/>
        </w:rPr>
      </w:pPr>
      <w:r w:rsidRPr="0079164E">
        <w:rPr>
          <w:rFonts w:ascii="Arial" w:eastAsia="Calibri" w:hAnsi="Arial" w:cs="Arial"/>
          <w:color w:val="000000"/>
          <w:sz w:val="24"/>
          <w:szCs w:val="20"/>
        </w:rPr>
        <w:t>HENRYK WALICHIEWICZ ,   61 665 3063</w:t>
      </w:r>
    </w:p>
    <w:p w:rsidR="0079164E" w:rsidRPr="0079164E" w:rsidRDefault="0079164E" w:rsidP="0079164E">
      <w:pPr>
        <w:keepNext/>
        <w:suppressAutoHyphens w:val="0"/>
        <w:spacing w:before="0" w:line="240" w:lineRule="auto"/>
        <w:ind w:left="0" w:firstLine="0"/>
        <w:jc w:val="left"/>
        <w:rPr>
          <w:rFonts w:ascii="Arial" w:eastAsia="Times New Roman" w:hAnsi="Arial" w:cs="Arial"/>
          <w:sz w:val="18"/>
          <w:szCs w:val="18"/>
          <w:lang w:eastAsia="pl-PL"/>
        </w:rPr>
      </w:pPr>
      <w:r w:rsidRPr="0079164E">
        <w:rPr>
          <w:rFonts w:ascii="Arial" w:eastAsia="Times New Roman" w:hAnsi="Arial" w:cs="Arial"/>
          <w:sz w:val="18"/>
          <w:szCs w:val="18"/>
          <w:lang w:eastAsia="pl-PL"/>
        </w:rPr>
        <w:t>……………………………………………………</w:t>
      </w:r>
    </w:p>
    <w:p w:rsidR="0079164E" w:rsidRPr="0079164E" w:rsidRDefault="0079164E" w:rsidP="0079164E">
      <w:pPr>
        <w:keepNext/>
        <w:suppressAutoHyphens w:val="0"/>
        <w:spacing w:before="0" w:line="240" w:lineRule="auto"/>
        <w:ind w:left="0" w:firstLine="0"/>
        <w:jc w:val="left"/>
        <w:rPr>
          <w:rFonts w:ascii="Arial" w:eastAsia="Times New Roman" w:hAnsi="Arial" w:cs="Arial"/>
          <w:sz w:val="18"/>
          <w:szCs w:val="18"/>
          <w:lang w:eastAsia="pl-PL"/>
        </w:rPr>
      </w:pPr>
      <w:r w:rsidRPr="0079164E">
        <w:rPr>
          <w:rFonts w:ascii="Arial" w:eastAsia="Times New Roman" w:hAnsi="Arial" w:cs="Arial"/>
          <w:sz w:val="18"/>
          <w:szCs w:val="18"/>
          <w:lang w:eastAsia="pl-PL"/>
        </w:rPr>
        <w:t>Osoby zainteresowane zakupem, nr telefonu</w:t>
      </w:r>
    </w:p>
    <w:p w:rsidR="0079164E" w:rsidRDefault="0079164E">
      <w:pPr>
        <w:suppressAutoHyphens w:val="0"/>
        <w:spacing w:before="0" w:after="160" w:line="259" w:lineRule="auto"/>
        <w:ind w:left="0" w:firstLine="0"/>
        <w:jc w:val="left"/>
        <w:rPr>
          <w:rFonts w:ascii="Times New Roman" w:eastAsia="Times New Roman" w:hAnsi="Times New Roman" w:cs="Calibri"/>
          <w:lang w:eastAsia="pl-PL"/>
        </w:rPr>
      </w:pPr>
      <w:r>
        <w:rPr>
          <w:rFonts w:ascii="Times New Roman" w:eastAsia="Times New Roman" w:hAnsi="Times New Roman" w:cs="Calibri"/>
          <w:lang w:eastAsia="pl-PL"/>
        </w:rPr>
        <w:br w:type="page"/>
      </w:r>
    </w:p>
    <w:p w:rsidR="00452C43" w:rsidRDefault="00452C43" w:rsidP="00452C43">
      <w:pPr>
        <w:keepNext/>
        <w:spacing w:before="0" w:line="240" w:lineRule="auto"/>
        <w:ind w:left="0" w:firstLine="0"/>
        <w:contextualSpacing/>
        <w:jc w:val="right"/>
        <w:rPr>
          <w:rFonts w:ascii="Arial" w:hAnsi="Arial" w:cs="Arial"/>
          <w:b/>
          <w:sz w:val="18"/>
          <w:szCs w:val="18"/>
        </w:rPr>
      </w:pPr>
      <w:r w:rsidRPr="00A149AD">
        <w:rPr>
          <w:rFonts w:ascii="Arial" w:hAnsi="Arial" w:cs="Arial"/>
          <w:b/>
          <w:sz w:val="18"/>
          <w:szCs w:val="18"/>
        </w:rPr>
        <w:t>Załącznik 6</w:t>
      </w:r>
      <w:r w:rsidR="00BB2121">
        <w:rPr>
          <w:rFonts w:ascii="Arial" w:hAnsi="Arial" w:cs="Arial"/>
          <w:b/>
          <w:sz w:val="18"/>
          <w:szCs w:val="18"/>
        </w:rPr>
        <w:t>1</w:t>
      </w:r>
    </w:p>
    <w:p w:rsidR="00453BDA" w:rsidRPr="00453BDA" w:rsidRDefault="00453BDA" w:rsidP="00453BDA">
      <w:pPr>
        <w:keepNext/>
        <w:suppressAutoHyphens w:val="0"/>
        <w:spacing w:before="0" w:line="240" w:lineRule="auto"/>
        <w:ind w:left="0" w:firstLine="0"/>
        <w:jc w:val="left"/>
        <w:rPr>
          <w:rFonts w:ascii="Arial" w:eastAsia="Times New Roman" w:hAnsi="Arial" w:cs="Arial"/>
          <w:sz w:val="18"/>
          <w:szCs w:val="18"/>
          <w:lang w:eastAsia="pl-PL"/>
        </w:rPr>
      </w:pPr>
      <w:r w:rsidRPr="00453BDA">
        <w:rPr>
          <w:rFonts w:ascii="Arial" w:eastAsia="Times New Roman" w:hAnsi="Arial" w:cs="Arial"/>
          <w:b/>
          <w:sz w:val="18"/>
          <w:szCs w:val="18"/>
          <w:lang w:eastAsia="pl-PL"/>
        </w:rPr>
        <w:t xml:space="preserve">Instytut Robotyki i Inteligencji Maszynowej                                                                   </w:t>
      </w:r>
    </w:p>
    <w:p w:rsidR="00453BDA" w:rsidRPr="00453BDA" w:rsidRDefault="00453BDA" w:rsidP="00453BDA">
      <w:pPr>
        <w:keepNext/>
        <w:suppressAutoHyphens w:val="0"/>
        <w:spacing w:before="0" w:line="240" w:lineRule="auto"/>
        <w:ind w:left="0" w:firstLine="0"/>
        <w:jc w:val="left"/>
        <w:rPr>
          <w:rFonts w:ascii="Arial" w:eastAsia="Times New Roman" w:hAnsi="Arial" w:cs="Arial"/>
          <w:sz w:val="18"/>
          <w:szCs w:val="18"/>
          <w:lang w:eastAsia="pl-PL"/>
        </w:rPr>
      </w:pPr>
      <w:r w:rsidRPr="00453BDA">
        <w:rPr>
          <w:rFonts w:ascii="Arial" w:eastAsia="Times New Roman" w:hAnsi="Arial" w:cs="Arial"/>
          <w:b/>
          <w:sz w:val="18"/>
          <w:szCs w:val="18"/>
          <w:lang w:eastAsia="pl-PL"/>
        </w:rPr>
        <w:t>ul. Piotrowo 3A, budynek A3</w:t>
      </w:r>
    </w:p>
    <w:p w:rsidR="00453BDA" w:rsidRPr="00453BDA" w:rsidRDefault="00453BDA" w:rsidP="00453BDA">
      <w:pPr>
        <w:keepNext/>
        <w:suppressAutoHyphens w:val="0"/>
        <w:spacing w:before="0" w:line="240" w:lineRule="auto"/>
        <w:ind w:left="0" w:firstLine="0"/>
        <w:jc w:val="left"/>
        <w:rPr>
          <w:rFonts w:ascii="Arial" w:eastAsia="Times New Roman" w:hAnsi="Arial" w:cs="Arial"/>
          <w:sz w:val="18"/>
          <w:szCs w:val="18"/>
          <w:lang w:eastAsia="pl-PL"/>
        </w:rPr>
      </w:pPr>
      <w:r w:rsidRPr="00453BDA">
        <w:rPr>
          <w:rFonts w:ascii="Arial" w:eastAsia="Times New Roman" w:hAnsi="Arial" w:cs="Arial"/>
          <w:b/>
          <w:sz w:val="18"/>
          <w:szCs w:val="18"/>
          <w:lang w:eastAsia="pl-PL"/>
        </w:rPr>
        <w:t>60-965 Poznań</w:t>
      </w:r>
    </w:p>
    <w:p w:rsidR="00453BDA" w:rsidRPr="00453BDA" w:rsidRDefault="00453BDA" w:rsidP="00453BDA">
      <w:pPr>
        <w:keepNext/>
        <w:suppressAutoHyphens w:val="0"/>
        <w:spacing w:before="0" w:line="240" w:lineRule="auto"/>
        <w:ind w:left="0" w:firstLine="0"/>
        <w:jc w:val="left"/>
        <w:rPr>
          <w:rFonts w:ascii="Arial" w:eastAsia="Times New Roman" w:hAnsi="Arial" w:cs="Arial"/>
          <w:sz w:val="18"/>
          <w:szCs w:val="18"/>
          <w:lang w:eastAsia="pl-PL"/>
        </w:rPr>
      </w:pPr>
      <w:r w:rsidRPr="00453BDA">
        <w:rPr>
          <w:rFonts w:ascii="Arial" w:eastAsia="Times New Roman" w:hAnsi="Arial" w:cs="Arial"/>
          <w:sz w:val="18"/>
          <w:szCs w:val="18"/>
          <w:lang w:eastAsia="pl-PL"/>
        </w:rPr>
        <w:t>nazwa jednostki zamawiającej, adres</w:t>
      </w:r>
    </w:p>
    <w:p w:rsidR="00453BDA" w:rsidRPr="00453BDA" w:rsidRDefault="00453BDA" w:rsidP="00453BDA">
      <w:pPr>
        <w:keepNext/>
        <w:suppressAutoHyphens w:val="0"/>
        <w:spacing w:before="0" w:line="240" w:lineRule="auto"/>
        <w:ind w:left="0" w:firstLine="0"/>
        <w:jc w:val="left"/>
        <w:rPr>
          <w:rFonts w:ascii="Arial" w:eastAsia="Times New Roman" w:hAnsi="Arial" w:cs="Arial"/>
          <w:sz w:val="18"/>
          <w:szCs w:val="18"/>
          <w:lang w:eastAsia="pl-PL"/>
        </w:rPr>
      </w:pPr>
    </w:p>
    <w:p w:rsidR="00453BDA" w:rsidRPr="00453BDA" w:rsidRDefault="00453BDA" w:rsidP="00453BDA">
      <w:pPr>
        <w:keepNext/>
        <w:suppressAutoHyphens w:val="0"/>
        <w:spacing w:before="0" w:line="240" w:lineRule="auto"/>
        <w:ind w:left="0" w:firstLine="0"/>
        <w:jc w:val="left"/>
        <w:rPr>
          <w:rFonts w:ascii="Arial" w:eastAsia="Times New Roman" w:hAnsi="Arial" w:cs="Arial"/>
          <w:sz w:val="18"/>
          <w:szCs w:val="18"/>
          <w:lang w:eastAsia="pl-PL"/>
        </w:rPr>
      </w:pPr>
    </w:p>
    <w:p w:rsidR="00453BDA" w:rsidRPr="00453BDA" w:rsidRDefault="00453BDA" w:rsidP="00453BDA">
      <w:pPr>
        <w:keepNext/>
        <w:suppressAutoHyphens w:val="0"/>
        <w:spacing w:before="0" w:line="240" w:lineRule="auto"/>
        <w:ind w:left="0" w:firstLine="0"/>
        <w:jc w:val="left"/>
        <w:rPr>
          <w:rFonts w:ascii="Arial" w:eastAsia="Times New Roman" w:hAnsi="Arial" w:cs="Arial"/>
          <w:sz w:val="18"/>
          <w:szCs w:val="18"/>
          <w:lang w:eastAsia="pl-PL"/>
        </w:rPr>
      </w:pPr>
      <w:r w:rsidRPr="00453BDA">
        <w:rPr>
          <w:rFonts w:ascii="Arial" w:eastAsia="Times New Roman" w:hAnsi="Arial" w:cs="Arial"/>
          <w:b/>
          <w:sz w:val="18"/>
          <w:szCs w:val="18"/>
          <w:lang w:eastAsia="pl-PL"/>
        </w:rPr>
        <w:t>1 szt.</w:t>
      </w:r>
      <w:r w:rsidRPr="00453BDA">
        <w:rPr>
          <w:rFonts w:ascii="Arial" w:eastAsia="Times New Roman" w:hAnsi="Arial" w:cs="Arial"/>
          <w:sz w:val="18"/>
          <w:szCs w:val="18"/>
          <w:lang w:eastAsia="pl-PL"/>
        </w:rPr>
        <w:t xml:space="preserve"> Przełącznik sieciowy:</w:t>
      </w:r>
    </w:p>
    <w:p w:rsidR="00453BDA" w:rsidRPr="00453BDA" w:rsidRDefault="00453BDA" w:rsidP="00453BDA">
      <w:pPr>
        <w:keepNext/>
        <w:suppressAutoHyphens w:val="0"/>
        <w:spacing w:before="0" w:line="240" w:lineRule="auto"/>
        <w:ind w:left="0" w:firstLine="0"/>
        <w:jc w:val="left"/>
        <w:rPr>
          <w:rFonts w:ascii="Arial" w:eastAsia="Times New Roman" w:hAnsi="Arial" w:cs="Arial"/>
          <w:sz w:val="18"/>
          <w:szCs w:val="18"/>
          <w:lang w:eastAsia="pl-PL"/>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7195"/>
      </w:tblGrid>
      <w:tr w:rsidR="00453BDA" w:rsidRPr="00453BDA" w:rsidTr="00453BDA">
        <w:trPr>
          <w:cantSplit/>
          <w:tblHeader/>
        </w:trPr>
        <w:tc>
          <w:tcPr>
            <w:tcW w:w="1985" w:type="dxa"/>
            <w:tcBorders>
              <w:top w:val="single" w:sz="4" w:space="0" w:color="auto"/>
              <w:left w:val="single" w:sz="4" w:space="0" w:color="auto"/>
              <w:bottom w:val="single" w:sz="4" w:space="0" w:color="auto"/>
              <w:right w:val="single" w:sz="4" w:space="0" w:color="auto"/>
            </w:tcBorders>
            <w:vAlign w:val="center"/>
            <w:hideMark/>
          </w:tcPr>
          <w:p w:rsidR="00453BDA" w:rsidRPr="00453BDA" w:rsidRDefault="00453BDA" w:rsidP="00453BDA">
            <w:pPr>
              <w:keepNext/>
              <w:suppressAutoHyphens w:val="0"/>
              <w:spacing w:before="0" w:line="240" w:lineRule="auto"/>
              <w:ind w:left="0" w:firstLine="0"/>
              <w:jc w:val="left"/>
              <w:rPr>
                <w:rFonts w:ascii="Arial" w:eastAsia="Times New Roman" w:hAnsi="Arial" w:cs="Arial"/>
                <w:b/>
                <w:bCs/>
                <w:sz w:val="18"/>
                <w:szCs w:val="18"/>
                <w:lang w:eastAsia="pl-PL"/>
              </w:rPr>
            </w:pPr>
            <w:r w:rsidRPr="00453BDA">
              <w:rPr>
                <w:rFonts w:ascii="Arial" w:eastAsia="Times New Roman" w:hAnsi="Arial" w:cs="Arial"/>
                <w:b/>
                <w:bCs/>
                <w:sz w:val="18"/>
                <w:szCs w:val="18"/>
                <w:lang w:eastAsia="pl-PL"/>
              </w:rPr>
              <w:t xml:space="preserve">Wyszczególnienie </w:t>
            </w:r>
          </w:p>
        </w:tc>
        <w:tc>
          <w:tcPr>
            <w:tcW w:w="7195" w:type="dxa"/>
            <w:tcBorders>
              <w:top w:val="single" w:sz="4" w:space="0" w:color="auto"/>
              <w:left w:val="single" w:sz="4" w:space="0" w:color="auto"/>
              <w:bottom w:val="single" w:sz="4" w:space="0" w:color="auto"/>
              <w:right w:val="single" w:sz="4" w:space="0" w:color="auto"/>
            </w:tcBorders>
            <w:vAlign w:val="center"/>
            <w:hideMark/>
          </w:tcPr>
          <w:p w:rsidR="00453BDA" w:rsidRPr="00453BDA" w:rsidRDefault="00453BDA" w:rsidP="00453BDA">
            <w:pPr>
              <w:keepNext/>
              <w:suppressAutoHyphens w:val="0"/>
              <w:spacing w:before="0" w:line="240" w:lineRule="auto"/>
              <w:ind w:left="0" w:firstLine="0"/>
              <w:jc w:val="left"/>
              <w:rPr>
                <w:rFonts w:ascii="Arial" w:eastAsia="Times New Roman" w:hAnsi="Arial" w:cs="Arial"/>
                <w:b/>
                <w:bCs/>
                <w:sz w:val="18"/>
                <w:szCs w:val="18"/>
                <w:lang w:eastAsia="pl-PL"/>
              </w:rPr>
            </w:pPr>
            <w:r w:rsidRPr="00453BDA">
              <w:rPr>
                <w:rFonts w:ascii="Arial" w:eastAsia="Times New Roman" w:hAnsi="Arial" w:cs="Arial"/>
                <w:b/>
                <w:bCs/>
                <w:sz w:val="18"/>
                <w:szCs w:val="18"/>
                <w:lang w:eastAsia="pl-PL"/>
              </w:rPr>
              <w:t>Wymagania</w:t>
            </w:r>
          </w:p>
        </w:tc>
      </w:tr>
      <w:tr w:rsidR="00453BDA" w:rsidRPr="00453BDA" w:rsidTr="00453BDA">
        <w:tc>
          <w:tcPr>
            <w:tcW w:w="1985" w:type="dxa"/>
            <w:tcBorders>
              <w:top w:val="single" w:sz="4" w:space="0" w:color="auto"/>
              <w:left w:val="single" w:sz="4" w:space="0" w:color="auto"/>
              <w:bottom w:val="single" w:sz="4" w:space="0" w:color="auto"/>
              <w:right w:val="single" w:sz="4" w:space="0" w:color="auto"/>
            </w:tcBorders>
            <w:hideMark/>
          </w:tcPr>
          <w:p w:rsidR="00453BDA" w:rsidRPr="00453BDA" w:rsidRDefault="00453BDA" w:rsidP="00453BDA">
            <w:pPr>
              <w:keepNext/>
              <w:suppressAutoHyphens w:val="0"/>
              <w:spacing w:before="0" w:line="240" w:lineRule="auto"/>
              <w:ind w:left="0" w:firstLine="0"/>
              <w:jc w:val="left"/>
              <w:rPr>
                <w:rFonts w:ascii="Arial" w:eastAsia="Times New Roman" w:hAnsi="Arial" w:cs="Arial"/>
                <w:sz w:val="18"/>
                <w:szCs w:val="18"/>
                <w:lang w:eastAsia="pl-PL"/>
              </w:rPr>
            </w:pPr>
            <w:r w:rsidRPr="00453BDA">
              <w:rPr>
                <w:rFonts w:ascii="Arial" w:eastAsia="Times New Roman" w:hAnsi="Arial" w:cs="Arial"/>
                <w:sz w:val="18"/>
                <w:szCs w:val="18"/>
                <w:lang w:eastAsia="pl-PL"/>
              </w:rPr>
              <w:t>Parametry techniczne i własności użytkowe</w:t>
            </w:r>
          </w:p>
        </w:tc>
        <w:tc>
          <w:tcPr>
            <w:tcW w:w="7195" w:type="dxa"/>
            <w:tcBorders>
              <w:top w:val="single" w:sz="4" w:space="0" w:color="auto"/>
              <w:left w:val="single" w:sz="4" w:space="0" w:color="auto"/>
              <w:bottom w:val="single" w:sz="4" w:space="0" w:color="auto"/>
              <w:right w:val="single" w:sz="4" w:space="0" w:color="auto"/>
            </w:tcBorders>
            <w:vAlign w:val="center"/>
          </w:tcPr>
          <w:p w:rsidR="00453BDA" w:rsidRPr="00453BDA" w:rsidRDefault="00453BDA" w:rsidP="00453BDA">
            <w:pPr>
              <w:keepNext/>
              <w:suppressAutoHyphens w:val="0"/>
              <w:spacing w:before="0" w:line="240" w:lineRule="auto"/>
              <w:ind w:left="0" w:firstLine="0"/>
              <w:jc w:val="left"/>
              <w:rPr>
                <w:rFonts w:ascii="Arial" w:eastAsia="Times New Roman" w:hAnsi="Arial" w:cs="Arial"/>
                <w:b/>
                <w:bCs/>
                <w:sz w:val="18"/>
                <w:szCs w:val="18"/>
                <w:lang w:eastAsia="pl-PL"/>
              </w:rPr>
            </w:pPr>
            <w:r w:rsidRPr="00453BDA">
              <w:rPr>
                <w:rFonts w:ascii="Arial" w:eastAsia="Times New Roman" w:hAnsi="Arial" w:cs="Arial"/>
                <w:b/>
                <w:bCs/>
                <w:sz w:val="18"/>
                <w:szCs w:val="18"/>
                <w:lang w:eastAsia="pl-PL"/>
              </w:rPr>
              <w:t>Wymagania podstawowe</w:t>
            </w:r>
          </w:p>
          <w:p w:rsidR="00453BDA" w:rsidRPr="00453BDA" w:rsidRDefault="00453BDA" w:rsidP="00952FF0">
            <w:pPr>
              <w:keepNext/>
              <w:numPr>
                <w:ilvl w:val="0"/>
                <w:numId w:val="89"/>
              </w:numPr>
              <w:suppressAutoHyphens w:val="0"/>
              <w:spacing w:before="0" w:line="240" w:lineRule="auto"/>
              <w:jc w:val="left"/>
              <w:rPr>
                <w:rFonts w:ascii="Arial" w:eastAsia="Times New Roman" w:hAnsi="Arial" w:cs="Arial"/>
                <w:sz w:val="18"/>
                <w:szCs w:val="18"/>
                <w:lang w:eastAsia="pl-PL"/>
              </w:rPr>
            </w:pPr>
            <w:r w:rsidRPr="00453BDA">
              <w:rPr>
                <w:rFonts w:ascii="Arial" w:eastAsia="Times New Roman" w:hAnsi="Arial" w:cs="Arial"/>
                <w:sz w:val="18"/>
                <w:szCs w:val="18"/>
                <w:lang w:eastAsia="pl-PL"/>
              </w:rPr>
              <w:t>Niezarządzalny</w:t>
            </w:r>
          </w:p>
          <w:p w:rsidR="00453BDA" w:rsidRPr="00453BDA" w:rsidRDefault="00453BDA" w:rsidP="00952FF0">
            <w:pPr>
              <w:keepNext/>
              <w:numPr>
                <w:ilvl w:val="0"/>
                <w:numId w:val="89"/>
              </w:numPr>
              <w:suppressAutoHyphens w:val="0"/>
              <w:spacing w:before="0" w:line="240" w:lineRule="auto"/>
              <w:jc w:val="left"/>
              <w:rPr>
                <w:rFonts w:ascii="Arial" w:eastAsia="Times New Roman" w:hAnsi="Arial" w:cs="Arial"/>
                <w:sz w:val="18"/>
                <w:szCs w:val="18"/>
                <w:lang w:eastAsia="pl-PL"/>
              </w:rPr>
            </w:pPr>
            <w:r w:rsidRPr="00453BDA">
              <w:rPr>
                <w:rFonts w:ascii="Arial" w:eastAsia="Times New Roman" w:hAnsi="Arial" w:cs="Arial"/>
                <w:sz w:val="18"/>
                <w:szCs w:val="18"/>
                <w:lang w:eastAsia="pl-PL"/>
              </w:rPr>
              <w:t xml:space="preserve">Przełącznik posiadający minimum 8 portów RJ45 (10/100/1000Mbps) w tym minimum 4 porty PoE o łącznej mocy nie mniejszej niż 53W </w:t>
            </w:r>
          </w:p>
          <w:p w:rsidR="00453BDA" w:rsidRPr="00453BDA" w:rsidRDefault="00453BDA" w:rsidP="00952FF0">
            <w:pPr>
              <w:keepNext/>
              <w:numPr>
                <w:ilvl w:val="0"/>
                <w:numId w:val="89"/>
              </w:numPr>
              <w:suppressAutoHyphens w:val="0"/>
              <w:spacing w:before="0" w:line="240" w:lineRule="auto"/>
              <w:jc w:val="left"/>
              <w:rPr>
                <w:rFonts w:ascii="Arial" w:eastAsia="Times New Roman" w:hAnsi="Arial" w:cs="Arial"/>
                <w:sz w:val="18"/>
                <w:szCs w:val="18"/>
                <w:lang w:eastAsia="pl-PL"/>
              </w:rPr>
            </w:pPr>
            <w:r w:rsidRPr="00453BDA">
              <w:rPr>
                <w:rFonts w:ascii="Arial" w:eastAsia="Times New Roman" w:hAnsi="Arial" w:cs="Arial"/>
                <w:sz w:val="18"/>
                <w:szCs w:val="18"/>
                <w:lang w:eastAsia="pl-PL"/>
              </w:rPr>
              <w:t>Rozmiar bufora min. 128 kB</w:t>
            </w:r>
          </w:p>
          <w:p w:rsidR="00453BDA" w:rsidRPr="00453BDA" w:rsidRDefault="00453BDA" w:rsidP="00952FF0">
            <w:pPr>
              <w:keepNext/>
              <w:numPr>
                <w:ilvl w:val="0"/>
                <w:numId w:val="89"/>
              </w:numPr>
              <w:suppressAutoHyphens w:val="0"/>
              <w:spacing w:before="0" w:line="240" w:lineRule="auto"/>
              <w:jc w:val="left"/>
              <w:rPr>
                <w:rFonts w:ascii="Arial" w:eastAsia="Times New Roman" w:hAnsi="Arial" w:cs="Arial"/>
                <w:sz w:val="18"/>
                <w:szCs w:val="18"/>
                <w:lang w:eastAsia="pl-PL"/>
              </w:rPr>
            </w:pPr>
            <w:r w:rsidRPr="00453BDA">
              <w:rPr>
                <w:rFonts w:ascii="Arial" w:eastAsia="Times New Roman" w:hAnsi="Arial" w:cs="Arial"/>
                <w:sz w:val="18"/>
                <w:szCs w:val="18"/>
                <w:lang w:eastAsia="pl-PL"/>
              </w:rPr>
              <w:t xml:space="preserve">Przepustowość przełącznika min. 16 GB/s </w:t>
            </w:r>
          </w:p>
          <w:p w:rsidR="00453BDA" w:rsidRPr="00453BDA" w:rsidRDefault="00453BDA" w:rsidP="00952FF0">
            <w:pPr>
              <w:keepNext/>
              <w:numPr>
                <w:ilvl w:val="0"/>
                <w:numId w:val="89"/>
              </w:numPr>
              <w:suppressAutoHyphens w:val="0"/>
              <w:spacing w:before="0" w:line="240" w:lineRule="auto"/>
              <w:jc w:val="left"/>
              <w:rPr>
                <w:rFonts w:ascii="Arial" w:eastAsia="Times New Roman" w:hAnsi="Arial" w:cs="Arial"/>
                <w:sz w:val="18"/>
                <w:szCs w:val="18"/>
                <w:lang w:eastAsia="pl-PL"/>
              </w:rPr>
            </w:pPr>
            <w:r w:rsidRPr="00453BDA">
              <w:rPr>
                <w:rFonts w:ascii="Arial" w:eastAsia="Times New Roman" w:hAnsi="Arial" w:cs="Arial"/>
                <w:sz w:val="18"/>
                <w:szCs w:val="18"/>
                <w:lang w:eastAsia="pl-PL"/>
              </w:rPr>
              <w:t>Tablica MAC adresów min. 4000</w:t>
            </w:r>
          </w:p>
          <w:p w:rsidR="00453BDA" w:rsidRPr="00453BDA" w:rsidRDefault="00453BDA" w:rsidP="00952FF0">
            <w:pPr>
              <w:keepNext/>
              <w:numPr>
                <w:ilvl w:val="0"/>
                <w:numId w:val="89"/>
              </w:numPr>
              <w:suppressAutoHyphens w:val="0"/>
              <w:spacing w:before="0" w:line="240" w:lineRule="auto"/>
              <w:jc w:val="left"/>
              <w:rPr>
                <w:rFonts w:ascii="Arial" w:eastAsia="Times New Roman" w:hAnsi="Arial" w:cs="Arial"/>
                <w:sz w:val="18"/>
                <w:szCs w:val="18"/>
                <w:lang w:eastAsia="pl-PL"/>
              </w:rPr>
            </w:pPr>
            <w:r w:rsidRPr="00453BDA">
              <w:rPr>
                <w:rFonts w:ascii="Arial" w:eastAsia="Times New Roman" w:hAnsi="Arial" w:cs="Arial"/>
                <w:sz w:val="18"/>
                <w:szCs w:val="18"/>
                <w:lang w:eastAsia="pl-PL"/>
              </w:rPr>
              <w:t>Wsparcie dla ramek Jumbo (min. 9216 B)</w:t>
            </w:r>
          </w:p>
          <w:p w:rsidR="00453BDA" w:rsidRPr="00453BDA" w:rsidRDefault="00453BDA" w:rsidP="00952FF0">
            <w:pPr>
              <w:keepNext/>
              <w:numPr>
                <w:ilvl w:val="0"/>
                <w:numId w:val="89"/>
              </w:numPr>
              <w:suppressAutoHyphens w:val="0"/>
              <w:spacing w:before="0" w:line="240" w:lineRule="auto"/>
              <w:jc w:val="left"/>
              <w:rPr>
                <w:rFonts w:ascii="Arial" w:eastAsia="Times New Roman" w:hAnsi="Arial" w:cs="Arial"/>
                <w:sz w:val="18"/>
                <w:szCs w:val="18"/>
                <w:lang w:eastAsia="pl-PL"/>
              </w:rPr>
            </w:pPr>
            <w:r w:rsidRPr="00453BDA">
              <w:rPr>
                <w:rFonts w:ascii="Arial" w:eastAsia="Times New Roman" w:hAnsi="Arial" w:cs="Arial"/>
                <w:sz w:val="18"/>
                <w:szCs w:val="18"/>
                <w:lang w:eastAsia="pl-PL"/>
              </w:rPr>
              <w:t xml:space="preserve">Obsługiwane protokoły: IEEE 802.3i, IEEE 802.3u, </w:t>
            </w:r>
            <w:r w:rsidRPr="00453BDA">
              <w:rPr>
                <w:rFonts w:ascii="Arial" w:eastAsia="Times New Roman" w:hAnsi="Arial" w:cs="Arial"/>
                <w:sz w:val="18"/>
                <w:szCs w:val="18"/>
                <w:lang w:eastAsia="pl-PL"/>
              </w:rPr>
              <w:br/>
              <w:t>IEEE 802.3x, IEEE 802.3ab, IEEE 802.3az</w:t>
            </w:r>
          </w:p>
          <w:p w:rsidR="00453BDA" w:rsidRPr="00453BDA" w:rsidRDefault="00453BDA" w:rsidP="00453BDA">
            <w:pPr>
              <w:keepNext/>
              <w:suppressAutoHyphens w:val="0"/>
              <w:spacing w:before="0" w:line="240" w:lineRule="auto"/>
              <w:ind w:left="0" w:firstLine="0"/>
              <w:jc w:val="left"/>
              <w:rPr>
                <w:rFonts w:ascii="Arial" w:eastAsia="Times New Roman" w:hAnsi="Arial" w:cs="Arial"/>
                <w:sz w:val="18"/>
                <w:szCs w:val="18"/>
                <w:lang w:eastAsia="pl-PL"/>
              </w:rPr>
            </w:pPr>
          </w:p>
        </w:tc>
      </w:tr>
      <w:tr w:rsidR="00453BDA" w:rsidRPr="00453BDA" w:rsidTr="00453BDA">
        <w:tc>
          <w:tcPr>
            <w:tcW w:w="1985" w:type="dxa"/>
            <w:tcBorders>
              <w:top w:val="single" w:sz="4" w:space="0" w:color="auto"/>
              <w:left w:val="single" w:sz="4" w:space="0" w:color="auto"/>
              <w:bottom w:val="single" w:sz="4" w:space="0" w:color="auto"/>
              <w:right w:val="single" w:sz="4" w:space="0" w:color="auto"/>
            </w:tcBorders>
            <w:hideMark/>
          </w:tcPr>
          <w:p w:rsidR="00453BDA" w:rsidRPr="00453BDA" w:rsidRDefault="00453BDA" w:rsidP="00453BDA">
            <w:pPr>
              <w:keepNext/>
              <w:suppressAutoHyphens w:val="0"/>
              <w:spacing w:before="0" w:line="240" w:lineRule="auto"/>
              <w:ind w:left="0" w:firstLine="0"/>
              <w:jc w:val="left"/>
              <w:rPr>
                <w:rFonts w:ascii="Arial" w:eastAsia="Times New Roman" w:hAnsi="Arial" w:cs="Arial"/>
                <w:sz w:val="18"/>
                <w:szCs w:val="18"/>
                <w:lang w:eastAsia="pl-PL"/>
              </w:rPr>
            </w:pPr>
            <w:r w:rsidRPr="00453BDA">
              <w:rPr>
                <w:rFonts w:ascii="Arial" w:eastAsia="Times New Roman" w:hAnsi="Arial" w:cs="Arial"/>
                <w:sz w:val="18"/>
                <w:szCs w:val="18"/>
                <w:lang w:eastAsia="pl-PL"/>
              </w:rPr>
              <w:t>Gwarancja</w:t>
            </w:r>
          </w:p>
        </w:tc>
        <w:tc>
          <w:tcPr>
            <w:tcW w:w="7195" w:type="dxa"/>
            <w:tcBorders>
              <w:top w:val="single" w:sz="4" w:space="0" w:color="auto"/>
              <w:left w:val="single" w:sz="4" w:space="0" w:color="auto"/>
              <w:bottom w:val="single" w:sz="4" w:space="0" w:color="auto"/>
              <w:right w:val="single" w:sz="4" w:space="0" w:color="auto"/>
            </w:tcBorders>
            <w:vAlign w:val="center"/>
            <w:hideMark/>
          </w:tcPr>
          <w:p w:rsidR="00453BDA" w:rsidRPr="00453BDA" w:rsidRDefault="00453BDA" w:rsidP="00453BDA">
            <w:pPr>
              <w:keepNext/>
              <w:suppressAutoHyphens w:val="0"/>
              <w:spacing w:before="0" w:line="240" w:lineRule="auto"/>
              <w:ind w:left="0" w:firstLine="0"/>
              <w:jc w:val="left"/>
              <w:rPr>
                <w:rFonts w:ascii="Arial" w:eastAsia="Times New Roman" w:hAnsi="Arial" w:cs="Arial"/>
                <w:sz w:val="18"/>
                <w:szCs w:val="18"/>
                <w:lang w:eastAsia="pl-PL"/>
              </w:rPr>
            </w:pPr>
            <w:r w:rsidRPr="00453BDA">
              <w:rPr>
                <w:rFonts w:ascii="Arial" w:eastAsia="Times New Roman" w:hAnsi="Arial" w:cs="Arial"/>
                <w:sz w:val="18"/>
                <w:szCs w:val="18"/>
                <w:lang w:eastAsia="pl-PL"/>
              </w:rPr>
              <w:t>Minimum 12 miesięczna gwarancja realizowana bezpośrednio przez producenta lub autoryzowany serwis</w:t>
            </w:r>
          </w:p>
        </w:tc>
      </w:tr>
    </w:tbl>
    <w:p w:rsidR="00453BDA" w:rsidRPr="00453BDA" w:rsidRDefault="00453BDA" w:rsidP="00453BDA">
      <w:pPr>
        <w:keepNext/>
        <w:suppressAutoHyphens w:val="0"/>
        <w:spacing w:before="0" w:line="240" w:lineRule="auto"/>
        <w:ind w:left="0" w:firstLine="0"/>
        <w:jc w:val="left"/>
        <w:rPr>
          <w:rFonts w:ascii="Arial" w:eastAsia="Times New Roman" w:hAnsi="Arial" w:cs="Arial"/>
          <w:sz w:val="18"/>
          <w:szCs w:val="18"/>
          <w:lang w:eastAsia="pl-PL"/>
        </w:rPr>
      </w:pPr>
    </w:p>
    <w:p w:rsidR="00453BDA" w:rsidRPr="00453BDA" w:rsidRDefault="00453BDA" w:rsidP="00453BDA">
      <w:pPr>
        <w:keepNext/>
        <w:suppressAutoHyphens w:val="0"/>
        <w:spacing w:before="0" w:line="240" w:lineRule="auto"/>
        <w:ind w:left="0" w:firstLine="0"/>
        <w:jc w:val="left"/>
        <w:rPr>
          <w:rFonts w:ascii="Arial" w:eastAsia="Times New Roman" w:hAnsi="Arial" w:cs="Arial"/>
          <w:sz w:val="18"/>
          <w:szCs w:val="18"/>
          <w:lang w:eastAsia="pl-PL"/>
        </w:rPr>
      </w:pPr>
      <w:r w:rsidRPr="00453BDA">
        <w:rPr>
          <w:rFonts w:ascii="Arial" w:eastAsia="Times New Roman" w:hAnsi="Arial" w:cs="Arial"/>
          <w:sz w:val="18"/>
          <w:szCs w:val="18"/>
          <w:lang w:eastAsia="pl-PL"/>
        </w:rPr>
        <w:t>HENRYK WALICHIEWICZ ,   61 665 3063</w:t>
      </w:r>
    </w:p>
    <w:p w:rsidR="00453BDA" w:rsidRPr="00453BDA" w:rsidRDefault="00453BDA" w:rsidP="00453BDA">
      <w:pPr>
        <w:keepNext/>
        <w:suppressAutoHyphens w:val="0"/>
        <w:spacing w:before="0" w:line="240" w:lineRule="auto"/>
        <w:ind w:left="0" w:firstLine="0"/>
        <w:jc w:val="left"/>
        <w:rPr>
          <w:rFonts w:ascii="Arial" w:eastAsia="Times New Roman" w:hAnsi="Arial" w:cs="Arial"/>
          <w:sz w:val="18"/>
          <w:szCs w:val="18"/>
          <w:lang w:eastAsia="pl-PL"/>
        </w:rPr>
      </w:pPr>
      <w:r w:rsidRPr="00453BDA">
        <w:rPr>
          <w:rFonts w:ascii="Arial" w:eastAsia="Times New Roman" w:hAnsi="Arial" w:cs="Arial"/>
          <w:sz w:val="18"/>
          <w:szCs w:val="18"/>
          <w:lang w:eastAsia="pl-PL"/>
        </w:rPr>
        <w:t>……………………………………………………</w:t>
      </w:r>
    </w:p>
    <w:p w:rsidR="00453BDA" w:rsidRPr="00453BDA" w:rsidRDefault="00453BDA" w:rsidP="00453BDA">
      <w:pPr>
        <w:keepNext/>
        <w:suppressAutoHyphens w:val="0"/>
        <w:spacing w:before="0" w:line="240" w:lineRule="auto"/>
        <w:ind w:left="0" w:firstLine="0"/>
        <w:jc w:val="left"/>
        <w:rPr>
          <w:rFonts w:ascii="Arial" w:eastAsia="Times New Roman" w:hAnsi="Arial" w:cs="Arial"/>
          <w:sz w:val="18"/>
          <w:szCs w:val="18"/>
          <w:lang w:eastAsia="pl-PL"/>
        </w:rPr>
      </w:pPr>
      <w:r w:rsidRPr="00453BDA">
        <w:rPr>
          <w:rFonts w:ascii="Arial" w:eastAsia="Times New Roman" w:hAnsi="Arial" w:cs="Arial"/>
          <w:sz w:val="18"/>
          <w:szCs w:val="18"/>
          <w:lang w:eastAsia="pl-PL"/>
        </w:rPr>
        <w:t>Osoby zainteresowane zakupem, nr telefonu</w:t>
      </w:r>
    </w:p>
    <w:p w:rsidR="00453BDA" w:rsidRDefault="00453BDA">
      <w:pPr>
        <w:suppressAutoHyphens w:val="0"/>
        <w:spacing w:before="0" w:after="160" w:line="259" w:lineRule="auto"/>
        <w:ind w:left="0" w:firstLine="0"/>
        <w:jc w:val="left"/>
        <w:rPr>
          <w:rFonts w:ascii="Arial" w:eastAsia="Times New Roman" w:hAnsi="Arial" w:cs="Arial"/>
          <w:sz w:val="18"/>
          <w:szCs w:val="18"/>
          <w:lang w:eastAsia="pl-PL"/>
        </w:rPr>
      </w:pPr>
      <w:r>
        <w:rPr>
          <w:rFonts w:ascii="Arial" w:eastAsia="Times New Roman" w:hAnsi="Arial" w:cs="Arial"/>
          <w:sz w:val="18"/>
          <w:szCs w:val="18"/>
          <w:lang w:eastAsia="pl-PL"/>
        </w:rPr>
        <w:br w:type="page"/>
      </w:r>
    </w:p>
    <w:p w:rsidR="0079164E" w:rsidRDefault="00453BDA" w:rsidP="00453BDA">
      <w:pPr>
        <w:keepNext/>
        <w:suppressAutoHyphens w:val="0"/>
        <w:spacing w:before="0" w:line="240" w:lineRule="auto"/>
        <w:ind w:left="0" w:firstLine="0"/>
        <w:jc w:val="right"/>
        <w:rPr>
          <w:rFonts w:ascii="Arial" w:hAnsi="Arial" w:cs="Arial"/>
          <w:b/>
          <w:sz w:val="18"/>
          <w:szCs w:val="18"/>
        </w:rPr>
      </w:pPr>
      <w:r w:rsidRPr="00A149AD">
        <w:rPr>
          <w:rFonts w:ascii="Arial" w:hAnsi="Arial" w:cs="Arial"/>
          <w:b/>
          <w:sz w:val="18"/>
          <w:szCs w:val="18"/>
        </w:rPr>
        <w:t>Załącznik 6</w:t>
      </w:r>
      <w:r w:rsidR="00973DAE">
        <w:rPr>
          <w:rFonts w:ascii="Arial" w:hAnsi="Arial" w:cs="Arial"/>
          <w:b/>
          <w:sz w:val="18"/>
          <w:szCs w:val="18"/>
        </w:rPr>
        <w:t>2</w:t>
      </w:r>
    </w:p>
    <w:p w:rsidR="00C47D40" w:rsidRDefault="00C47D40" w:rsidP="00C47D40">
      <w:pPr>
        <w:suppressAutoHyphens w:val="0"/>
        <w:spacing w:before="0"/>
        <w:ind w:left="0" w:firstLine="0"/>
        <w:jc w:val="left"/>
        <w:rPr>
          <w:rFonts w:ascii="Arial" w:eastAsia="Calibri" w:hAnsi="Arial" w:cs="Arial"/>
          <w:b/>
          <w:sz w:val="20"/>
          <w:szCs w:val="20"/>
          <w:lang w:eastAsia="pl-PL"/>
        </w:rPr>
      </w:pPr>
      <w:r w:rsidRPr="00C47D40">
        <w:rPr>
          <w:rFonts w:ascii="Arial" w:eastAsia="Calibri" w:hAnsi="Arial" w:cs="Arial"/>
          <w:b/>
          <w:sz w:val="20"/>
          <w:szCs w:val="20"/>
          <w:lang w:eastAsia="pl-PL"/>
        </w:rPr>
        <w:t xml:space="preserve">Instytut Robotyki i Inteligencji Maszynowej </w:t>
      </w:r>
    </w:p>
    <w:p w:rsidR="00C47D40" w:rsidRPr="00C47D40" w:rsidRDefault="00C47D40" w:rsidP="00C47D40">
      <w:pPr>
        <w:suppressAutoHyphens w:val="0"/>
        <w:spacing w:before="0"/>
        <w:ind w:left="0" w:firstLine="0"/>
        <w:jc w:val="left"/>
        <w:rPr>
          <w:rFonts w:ascii="Calibri" w:eastAsia="Times New Roman" w:hAnsi="Calibri" w:cs="Times New Roman"/>
          <w:color w:val="FF0000"/>
          <w:sz w:val="20"/>
          <w:szCs w:val="20"/>
          <w:lang w:eastAsia="pl-PL"/>
        </w:rPr>
      </w:pPr>
      <w:r w:rsidRPr="00C47D40">
        <w:rPr>
          <w:rFonts w:ascii="Arial" w:eastAsia="Calibri" w:hAnsi="Arial" w:cs="Arial"/>
          <w:b/>
          <w:sz w:val="20"/>
          <w:szCs w:val="20"/>
          <w:lang w:eastAsia="pl-PL"/>
        </w:rPr>
        <w:t>ul. Piotrowo 3A, budynek A8-c</w:t>
      </w:r>
    </w:p>
    <w:p w:rsidR="00C47D40" w:rsidRPr="00C47D40" w:rsidRDefault="00C47D40" w:rsidP="00C47D40">
      <w:pPr>
        <w:suppressAutoHyphens w:val="0"/>
        <w:spacing w:before="0"/>
        <w:ind w:left="0" w:firstLine="0"/>
        <w:jc w:val="left"/>
        <w:rPr>
          <w:rFonts w:ascii="Calibri" w:eastAsia="Times New Roman" w:hAnsi="Calibri" w:cs="Times New Roman"/>
          <w:lang w:eastAsia="pl-PL"/>
        </w:rPr>
      </w:pPr>
      <w:r w:rsidRPr="00C47D40">
        <w:rPr>
          <w:rFonts w:ascii="Arial" w:eastAsia="Calibri" w:hAnsi="Arial" w:cs="Arial"/>
          <w:b/>
          <w:sz w:val="20"/>
          <w:szCs w:val="20"/>
          <w:lang w:eastAsia="pl-PL"/>
        </w:rPr>
        <w:t>60-965 Poznań</w:t>
      </w:r>
      <w:r w:rsidRPr="00C47D40">
        <w:rPr>
          <w:rFonts w:ascii="Arial" w:eastAsia="Calibri" w:hAnsi="Arial" w:cs="Arial"/>
          <w:sz w:val="18"/>
          <w:szCs w:val="18"/>
          <w:lang w:eastAsia="pl-PL"/>
        </w:rPr>
        <w:t xml:space="preserve">                  </w:t>
      </w:r>
    </w:p>
    <w:p w:rsidR="00C47D40" w:rsidRPr="00C47D40" w:rsidRDefault="00C47D40" w:rsidP="00C47D40">
      <w:pPr>
        <w:suppressAutoHyphens w:val="0"/>
        <w:spacing w:before="0" w:line="240" w:lineRule="auto"/>
        <w:ind w:left="0" w:firstLine="0"/>
        <w:jc w:val="left"/>
        <w:rPr>
          <w:rFonts w:ascii="Calibri" w:eastAsia="Times New Roman" w:hAnsi="Calibri" w:cs="Times New Roman"/>
          <w:lang w:eastAsia="pl-PL"/>
        </w:rPr>
      </w:pPr>
      <w:r w:rsidRPr="00C47D40">
        <w:rPr>
          <w:rFonts w:ascii="Arial" w:eastAsia="Lucida Sans Unicode" w:hAnsi="Arial" w:cs="Arial"/>
          <w:sz w:val="18"/>
          <w:szCs w:val="18"/>
          <w:lang w:eastAsia="pl-PL"/>
        </w:rPr>
        <w:t>nazwa jednostki zamawiającej, adres</w:t>
      </w:r>
    </w:p>
    <w:p w:rsidR="00C47D40" w:rsidRPr="00C47D40" w:rsidRDefault="00C47D40" w:rsidP="00C47D40">
      <w:pPr>
        <w:suppressAutoHyphens w:val="0"/>
        <w:spacing w:before="0" w:line="240" w:lineRule="auto"/>
        <w:ind w:left="0" w:firstLine="0"/>
        <w:rPr>
          <w:rFonts w:ascii="Arial" w:eastAsia="Arial" w:hAnsi="Arial" w:cs="Arial"/>
          <w:sz w:val="18"/>
          <w:lang w:eastAsia="pl-PL"/>
        </w:rPr>
      </w:pPr>
    </w:p>
    <w:p w:rsidR="00C47D40" w:rsidRPr="00C47D40" w:rsidRDefault="00C47D40" w:rsidP="00C47D40">
      <w:pPr>
        <w:suppressAutoHyphens w:val="0"/>
        <w:spacing w:before="0" w:line="240" w:lineRule="auto"/>
        <w:ind w:left="0" w:firstLine="0"/>
        <w:rPr>
          <w:rFonts w:ascii="Arial" w:eastAsia="Arial" w:hAnsi="Arial" w:cs="Arial"/>
          <w:sz w:val="18"/>
          <w:lang w:eastAsia="pl-PL"/>
        </w:rPr>
      </w:pPr>
    </w:p>
    <w:p w:rsidR="00C47D40" w:rsidRPr="00C47D40" w:rsidRDefault="00C47D40" w:rsidP="00C47D40">
      <w:pPr>
        <w:suppressAutoHyphens w:val="0"/>
        <w:spacing w:before="0" w:line="240" w:lineRule="auto"/>
        <w:ind w:left="0" w:firstLine="0"/>
        <w:rPr>
          <w:rFonts w:ascii="Arial" w:eastAsia="Arial" w:hAnsi="Arial" w:cs="Arial"/>
          <w:sz w:val="18"/>
          <w:lang w:eastAsia="pl-PL"/>
        </w:rPr>
      </w:pPr>
      <w:r w:rsidRPr="00C47D40">
        <w:rPr>
          <w:rFonts w:ascii="Arial" w:eastAsia="Arial" w:hAnsi="Arial" w:cs="Arial"/>
          <w:b/>
          <w:sz w:val="40"/>
          <w:lang w:eastAsia="pl-PL"/>
        </w:rPr>
        <w:t>1</w:t>
      </w:r>
      <w:r w:rsidRPr="00C47D40">
        <w:rPr>
          <w:rFonts w:ascii="Arial" w:eastAsia="Arial" w:hAnsi="Arial" w:cs="Arial"/>
          <w:lang w:eastAsia="pl-PL"/>
        </w:rPr>
        <w:t xml:space="preserve"> Zestaw komputerowy o parametrach:</w:t>
      </w:r>
    </w:p>
    <w:tbl>
      <w:tblPr>
        <w:tblW w:w="0" w:type="auto"/>
        <w:tblInd w:w="113" w:type="dxa"/>
        <w:tblCellMar>
          <w:left w:w="10" w:type="dxa"/>
          <w:right w:w="10" w:type="dxa"/>
        </w:tblCellMar>
        <w:tblLook w:val="04A0" w:firstRow="1" w:lastRow="0" w:firstColumn="1" w:lastColumn="0" w:noHBand="0" w:noVBand="1"/>
      </w:tblPr>
      <w:tblGrid>
        <w:gridCol w:w="2691"/>
        <w:gridCol w:w="6258"/>
      </w:tblGrid>
      <w:tr w:rsidR="00C47D40" w:rsidRPr="00C47D40" w:rsidTr="00C47D40">
        <w:trPr>
          <w:trHeight w:val="1"/>
        </w:trPr>
        <w:tc>
          <w:tcPr>
            <w:tcW w:w="269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47D40" w:rsidRPr="00C47D40" w:rsidRDefault="00C47D40" w:rsidP="00C47D40">
            <w:pPr>
              <w:suppressAutoHyphens w:val="0"/>
              <w:spacing w:before="0" w:line="240" w:lineRule="auto"/>
              <w:ind w:left="0" w:firstLine="0"/>
              <w:jc w:val="center"/>
              <w:rPr>
                <w:rFonts w:ascii="Calibri" w:eastAsia="Times New Roman" w:hAnsi="Calibri" w:cs="Times New Roman"/>
                <w:lang w:eastAsia="pl-PL"/>
              </w:rPr>
            </w:pPr>
            <w:r w:rsidRPr="00C47D40">
              <w:rPr>
                <w:rFonts w:ascii="Arial" w:eastAsia="Arial" w:hAnsi="Arial" w:cs="Arial"/>
                <w:b/>
                <w:sz w:val="20"/>
                <w:lang w:eastAsia="pl-PL"/>
              </w:rPr>
              <w:t>WYSZCZEGÓLNIENIE</w:t>
            </w:r>
          </w:p>
        </w:tc>
        <w:tc>
          <w:tcPr>
            <w:tcW w:w="625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47D40" w:rsidRPr="00C47D40" w:rsidRDefault="00C47D40" w:rsidP="00C47D40">
            <w:pPr>
              <w:suppressAutoHyphens w:val="0"/>
              <w:spacing w:before="0" w:line="240" w:lineRule="auto"/>
              <w:ind w:left="0" w:firstLine="0"/>
              <w:jc w:val="center"/>
              <w:rPr>
                <w:rFonts w:ascii="Calibri" w:eastAsia="Times New Roman" w:hAnsi="Calibri" w:cs="Times New Roman"/>
                <w:lang w:eastAsia="pl-PL"/>
              </w:rPr>
            </w:pPr>
            <w:r w:rsidRPr="00C47D40">
              <w:rPr>
                <w:rFonts w:ascii="Arial" w:eastAsia="Arial" w:hAnsi="Arial" w:cs="Arial"/>
                <w:b/>
                <w:sz w:val="20"/>
                <w:lang w:eastAsia="pl-PL"/>
              </w:rPr>
              <w:t>WYMAGANIA</w:t>
            </w:r>
          </w:p>
        </w:tc>
      </w:tr>
      <w:tr w:rsidR="00C47D40" w:rsidRPr="00C47D40" w:rsidTr="00C47D40">
        <w:trPr>
          <w:trHeight w:val="1"/>
        </w:trPr>
        <w:tc>
          <w:tcPr>
            <w:tcW w:w="269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47D40" w:rsidRPr="00C47D40" w:rsidRDefault="00C47D40" w:rsidP="00C47D40">
            <w:pPr>
              <w:suppressAutoHyphens w:val="0"/>
              <w:spacing w:before="0" w:line="240" w:lineRule="auto"/>
              <w:ind w:left="0" w:firstLine="0"/>
              <w:jc w:val="left"/>
              <w:rPr>
                <w:rFonts w:ascii="Calibri" w:eastAsia="Times New Roman" w:hAnsi="Calibri" w:cs="Times New Roman"/>
                <w:lang w:eastAsia="pl-PL"/>
              </w:rPr>
            </w:pPr>
            <w:r w:rsidRPr="00C47D40">
              <w:rPr>
                <w:rFonts w:ascii="Arial" w:eastAsia="Arial" w:hAnsi="Arial" w:cs="Arial"/>
                <w:b/>
                <w:sz w:val="18"/>
                <w:lang w:eastAsia="pl-PL"/>
              </w:rPr>
              <w:t>Płyta główna</w:t>
            </w:r>
          </w:p>
        </w:tc>
        <w:tc>
          <w:tcPr>
            <w:tcW w:w="625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7D40" w:rsidRPr="00C47D40" w:rsidRDefault="00C47D40" w:rsidP="00952FF0">
            <w:pPr>
              <w:numPr>
                <w:ilvl w:val="0"/>
                <w:numId w:val="90"/>
              </w:numPr>
              <w:suppressAutoHyphens w:val="0"/>
              <w:spacing w:before="0" w:after="200" w:line="240" w:lineRule="auto"/>
              <w:ind w:left="397" w:hanging="227"/>
              <w:jc w:val="left"/>
              <w:rPr>
                <w:rFonts w:ascii="Arial" w:eastAsia="Arial" w:hAnsi="Arial" w:cs="Arial"/>
                <w:sz w:val="18"/>
                <w:szCs w:val="18"/>
                <w:lang w:eastAsia="pl-PL"/>
              </w:rPr>
            </w:pPr>
            <w:r w:rsidRPr="00C47D40">
              <w:rPr>
                <w:rFonts w:ascii="Arial" w:eastAsia="Arial" w:hAnsi="Arial" w:cs="Arial"/>
                <w:sz w:val="18"/>
                <w:szCs w:val="18"/>
                <w:lang w:eastAsia="pl-PL"/>
              </w:rPr>
              <w:t>format  ATX,</w:t>
            </w:r>
          </w:p>
          <w:p w:rsidR="00C47D40" w:rsidRPr="00C47D40" w:rsidRDefault="00C47D40" w:rsidP="00952FF0">
            <w:pPr>
              <w:numPr>
                <w:ilvl w:val="0"/>
                <w:numId w:val="90"/>
              </w:numPr>
              <w:suppressAutoHyphens w:val="0"/>
              <w:spacing w:before="0" w:after="200" w:line="240" w:lineRule="auto"/>
              <w:ind w:left="397" w:hanging="227"/>
              <w:jc w:val="left"/>
              <w:rPr>
                <w:rFonts w:ascii="Arial" w:eastAsia="Arial" w:hAnsi="Arial" w:cs="Arial"/>
                <w:sz w:val="18"/>
                <w:szCs w:val="18"/>
                <w:lang w:eastAsia="pl-PL"/>
              </w:rPr>
            </w:pPr>
            <w:r w:rsidRPr="00C47D40">
              <w:rPr>
                <w:rFonts w:ascii="Arial" w:eastAsia="Arial" w:hAnsi="Arial" w:cs="Arial"/>
                <w:sz w:val="18"/>
                <w:szCs w:val="18"/>
                <w:lang w:eastAsia="pl-PL"/>
              </w:rPr>
              <w:t>sekcja zasilania procesora w całości chłodzona radiatorem,</w:t>
            </w:r>
          </w:p>
          <w:p w:rsidR="00C47D40" w:rsidRPr="00C47D40" w:rsidRDefault="00C47D40" w:rsidP="00952FF0">
            <w:pPr>
              <w:numPr>
                <w:ilvl w:val="0"/>
                <w:numId w:val="90"/>
              </w:numPr>
              <w:suppressAutoHyphens w:val="0"/>
              <w:spacing w:before="0" w:after="200" w:line="240" w:lineRule="auto"/>
              <w:ind w:left="397" w:hanging="227"/>
              <w:jc w:val="left"/>
              <w:rPr>
                <w:rFonts w:ascii="Arial" w:eastAsia="Arial" w:hAnsi="Arial" w:cs="Arial"/>
                <w:sz w:val="18"/>
                <w:szCs w:val="18"/>
                <w:lang w:eastAsia="pl-PL"/>
              </w:rPr>
            </w:pPr>
            <w:r w:rsidRPr="00C47D40">
              <w:rPr>
                <w:rFonts w:ascii="Arial" w:eastAsia="Times New Roman" w:hAnsi="Arial" w:cs="Arial"/>
                <w:sz w:val="18"/>
                <w:szCs w:val="18"/>
                <w:lang w:eastAsia="pl-PL"/>
              </w:rPr>
              <w:t>obsługa RAID 0, 1, 10</w:t>
            </w:r>
          </w:p>
          <w:p w:rsidR="00C47D40" w:rsidRPr="00C47D40" w:rsidRDefault="00C47D40" w:rsidP="00952FF0">
            <w:pPr>
              <w:numPr>
                <w:ilvl w:val="0"/>
                <w:numId w:val="90"/>
              </w:numPr>
              <w:suppressAutoHyphens w:val="0"/>
              <w:spacing w:before="0" w:after="200" w:line="240" w:lineRule="auto"/>
              <w:ind w:left="397" w:hanging="227"/>
              <w:jc w:val="left"/>
              <w:rPr>
                <w:rFonts w:ascii="Arial" w:eastAsia="Arial" w:hAnsi="Arial" w:cs="Arial"/>
                <w:sz w:val="18"/>
                <w:szCs w:val="18"/>
                <w:lang w:eastAsia="pl-PL"/>
              </w:rPr>
            </w:pPr>
            <w:r w:rsidRPr="00C47D40">
              <w:rPr>
                <w:rFonts w:ascii="Arial" w:eastAsia="Arial" w:hAnsi="Arial" w:cs="Arial"/>
                <w:sz w:val="18"/>
                <w:szCs w:val="18"/>
                <w:lang w:eastAsia="pl-PL"/>
              </w:rPr>
              <w:t>obsługa pamięci w standardzie DDR4 lub nowszym,</w:t>
            </w:r>
          </w:p>
          <w:p w:rsidR="00C47D40" w:rsidRPr="00C47D40" w:rsidRDefault="00C47D40" w:rsidP="00952FF0">
            <w:pPr>
              <w:numPr>
                <w:ilvl w:val="0"/>
                <w:numId w:val="90"/>
              </w:numPr>
              <w:suppressAutoHyphens w:val="0"/>
              <w:spacing w:before="0" w:after="200" w:line="240" w:lineRule="auto"/>
              <w:ind w:left="397" w:hanging="227"/>
              <w:jc w:val="left"/>
              <w:rPr>
                <w:rFonts w:ascii="Arial" w:eastAsia="Arial" w:hAnsi="Arial" w:cs="Arial"/>
                <w:sz w:val="18"/>
                <w:szCs w:val="18"/>
                <w:lang w:eastAsia="pl-PL"/>
              </w:rPr>
            </w:pPr>
            <w:r w:rsidRPr="00C47D40">
              <w:rPr>
                <w:rFonts w:ascii="Arial" w:eastAsia="Arial" w:hAnsi="Arial" w:cs="Arial"/>
                <w:sz w:val="18"/>
                <w:szCs w:val="18"/>
                <w:lang w:eastAsia="pl-PL"/>
              </w:rPr>
              <w:t>ilość gniazd pamięci RAM co najmniej 4 szt.</w:t>
            </w:r>
          </w:p>
          <w:p w:rsidR="00C47D40" w:rsidRPr="00C47D40" w:rsidRDefault="00C47D40" w:rsidP="00952FF0">
            <w:pPr>
              <w:numPr>
                <w:ilvl w:val="0"/>
                <w:numId w:val="90"/>
              </w:numPr>
              <w:suppressAutoHyphens w:val="0"/>
              <w:spacing w:before="0" w:after="200" w:line="240" w:lineRule="auto"/>
              <w:ind w:left="397" w:hanging="227"/>
              <w:jc w:val="left"/>
              <w:rPr>
                <w:rFonts w:ascii="Arial" w:eastAsia="Arial" w:hAnsi="Arial" w:cs="Arial"/>
                <w:sz w:val="18"/>
                <w:szCs w:val="18"/>
                <w:lang w:eastAsia="pl-PL"/>
              </w:rPr>
            </w:pPr>
          </w:p>
          <w:p w:rsidR="00C47D40" w:rsidRPr="00C47D40" w:rsidRDefault="00C47D40" w:rsidP="00C47D40">
            <w:pPr>
              <w:suppressAutoHyphens w:val="0"/>
              <w:spacing w:before="0" w:line="240" w:lineRule="auto"/>
              <w:ind w:left="0" w:firstLine="0"/>
              <w:rPr>
                <w:rFonts w:ascii="Arial" w:eastAsia="Arial" w:hAnsi="Arial" w:cs="Arial"/>
                <w:sz w:val="18"/>
                <w:szCs w:val="18"/>
                <w:lang w:eastAsia="pl-PL"/>
              </w:rPr>
            </w:pPr>
            <w:r w:rsidRPr="00C47D40">
              <w:rPr>
                <w:rFonts w:ascii="Arial" w:eastAsia="Arial" w:hAnsi="Arial" w:cs="Arial"/>
                <w:sz w:val="18"/>
                <w:szCs w:val="18"/>
                <w:lang w:eastAsia="pl-PL"/>
              </w:rPr>
              <w:t>Wewnętrzne złącza:</w:t>
            </w:r>
          </w:p>
          <w:p w:rsidR="00C47D40" w:rsidRPr="00C47D40" w:rsidRDefault="00C47D40" w:rsidP="00952FF0">
            <w:pPr>
              <w:numPr>
                <w:ilvl w:val="0"/>
                <w:numId w:val="90"/>
              </w:numPr>
              <w:suppressAutoHyphens w:val="0"/>
              <w:spacing w:before="0" w:after="200" w:line="240" w:lineRule="auto"/>
              <w:ind w:left="397" w:hanging="227"/>
              <w:jc w:val="left"/>
              <w:rPr>
                <w:rFonts w:ascii="Arial" w:eastAsia="Arial" w:hAnsi="Arial" w:cs="Arial"/>
                <w:sz w:val="18"/>
                <w:szCs w:val="18"/>
                <w:lang w:eastAsia="pl-PL"/>
              </w:rPr>
            </w:pPr>
            <w:r w:rsidRPr="00C47D40">
              <w:rPr>
                <w:rFonts w:ascii="Arial" w:eastAsia="Arial" w:hAnsi="Arial" w:cs="Arial"/>
                <w:sz w:val="18"/>
                <w:szCs w:val="18"/>
                <w:lang w:eastAsia="pl-PL"/>
              </w:rPr>
              <w:t>min. 8 gniazd SATA III,</w:t>
            </w:r>
          </w:p>
          <w:p w:rsidR="00C47D40" w:rsidRPr="00C47D40" w:rsidRDefault="00C47D40" w:rsidP="00952FF0">
            <w:pPr>
              <w:numPr>
                <w:ilvl w:val="0"/>
                <w:numId w:val="90"/>
              </w:numPr>
              <w:suppressAutoHyphens w:val="0"/>
              <w:spacing w:before="0" w:after="200" w:line="240" w:lineRule="auto"/>
              <w:ind w:left="397" w:hanging="227"/>
              <w:jc w:val="left"/>
              <w:rPr>
                <w:rFonts w:ascii="Arial" w:eastAsia="Arial" w:hAnsi="Arial" w:cs="Arial"/>
                <w:sz w:val="18"/>
                <w:szCs w:val="18"/>
                <w:lang w:eastAsia="pl-PL"/>
              </w:rPr>
            </w:pPr>
            <w:r w:rsidRPr="00C47D40">
              <w:rPr>
                <w:rFonts w:ascii="Arial" w:eastAsia="Arial" w:hAnsi="Arial" w:cs="Arial"/>
                <w:sz w:val="18"/>
                <w:szCs w:val="18"/>
                <w:lang w:eastAsia="pl-PL"/>
              </w:rPr>
              <w:t>min. 2x złącze M.2,</w:t>
            </w:r>
          </w:p>
          <w:p w:rsidR="00C47D40" w:rsidRPr="00C47D40" w:rsidRDefault="00C47D40" w:rsidP="00952FF0">
            <w:pPr>
              <w:numPr>
                <w:ilvl w:val="0"/>
                <w:numId w:val="90"/>
              </w:numPr>
              <w:suppressAutoHyphens w:val="0"/>
              <w:spacing w:before="0" w:after="200" w:line="240" w:lineRule="auto"/>
              <w:ind w:left="397" w:hanging="227"/>
              <w:contextualSpacing/>
              <w:jc w:val="left"/>
              <w:rPr>
                <w:rFonts w:ascii="Arial" w:eastAsia="Arial" w:hAnsi="Arial" w:cs="Arial"/>
                <w:sz w:val="18"/>
                <w:szCs w:val="18"/>
                <w:lang w:eastAsia="pl-PL"/>
              </w:rPr>
            </w:pPr>
            <w:r w:rsidRPr="00C47D40">
              <w:rPr>
                <w:rFonts w:ascii="Arial" w:eastAsia="Arial" w:hAnsi="Arial" w:cs="Arial"/>
                <w:sz w:val="18"/>
                <w:szCs w:val="18"/>
                <w:lang w:eastAsia="pl-PL"/>
              </w:rPr>
              <w:t xml:space="preserve">min. 2x złącze </w:t>
            </w:r>
            <w:r w:rsidRPr="00C47D40">
              <w:rPr>
                <w:rFonts w:ascii="Calibri" w:eastAsia="Times New Roman" w:hAnsi="Calibri" w:cs="Times New Roman"/>
                <w:lang w:eastAsia="pl-PL"/>
              </w:rPr>
              <w:t>USB 2.0</w:t>
            </w:r>
            <w:r w:rsidRPr="00C47D40">
              <w:rPr>
                <w:rFonts w:ascii="Arial" w:eastAsia="Arial" w:hAnsi="Arial" w:cs="Arial"/>
                <w:sz w:val="18"/>
                <w:szCs w:val="18"/>
                <w:lang w:eastAsia="pl-PL"/>
              </w:rPr>
              <w:t>,</w:t>
            </w:r>
          </w:p>
          <w:p w:rsidR="00C47D40" w:rsidRPr="00C47D40" w:rsidRDefault="00C47D40" w:rsidP="00952FF0">
            <w:pPr>
              <w:numPr>
                <w:ilvl w:val="0"/>
                <w:numId w:val="90"/>
              </w:numPr>
              <w:suppressAutoHyphens w:val="0"/>
              <w:spacing w:before="0" w:after="200" w:line="240" w:lineRule="auto"/>
              <w:ind w:left="397" w:hanging="227"/>
              <w:contextualSpacing/>
              <w:jc w:val="left"/>
              <w:rPr>
                <w:rFonts w:ascii="Arial" w:eastAsia="Arial" w:hAnsi="Arial" w:cs="Arial"/>
                <w:sz w:val="18"/>
                <w:szCs w:val="18"/>
                <w:lang w:eastAsia="pl-PL"/>
              </w:rPr>
            </w:pPr>
            <w:r w:rsidRPr="00C47D40">
              <w:rPr>
                <w:rFonts w:ascii="Arial" w:eastAsia="Arial" w:hAnsi="Arial" w:cs="Arial"/>
                <w:sz w:val="18"/>
                <w:szCs w:val="18"/>
                <w:lang w:eastAsia="pl-PL"/>
              </w:rPr>
              <w:t xml:space="preserve">min. 1x złącze </w:t>
            </w:r>
            <w:r w:rsidRPr="00C47D40">
              <w:rPr>
                <w:rFonts w:ascii="Calibri" w:eastAsia="Times New Roman" w:hAnsi="Calibri" w:cs="Times New Roman"/>
                <w:lang w:eastAsia="pl-PL"/>
              </w:rPr>
              <w:t>USB 3.1 Gen. 1,</w:t>
            </w:r>
          </w:p>
          <w:p w:rsidR="00C47D40" w:rsidRPr="00C47D40" w:rsidRDefault="00C47D40" w:rsidP="00952FF0">
            <w:pPr>
              <w:numPr>
                <w:ilvl w:val="0"/>
                <w:numId w:val="90"/>
              </w:numPr>
              <w:suppressAutoHyphens w:val="0"/>
              <w:spacing w:before="0" w:after="200" w:line="240" w:lineRule="auto"/>
              <w:ind w:left="397" w:hanging="227"/>
              <w:jc w:val="left"/>
              <w:rPr>
                <w:rFonts w:ascii="Arial" w:eastAsia="Arial" w:hAnsi="Arial" w:cs="Arial"/>
                <w:sz w:val="18"/>
                <w:szCs w:val="18"/>
                <w:lang w:eastAsia="pl-PL"/>
              </w:rPr>
            </w:pPr>
            <w:r w:rsidRPr="00C47D40">
              <w:rPr>
                <w:rFonts w:ascii="Arial" w:eastAsia="Arial" w:hAnsi="Arial" w:cs="Arial"/>
                <w:sz w:val="18"/>
                <w:szCs w:val="18"/>
                <w:lang w:eastAsia="pl-PL"/>
              </w:rPr>
              <w:t>min. 3x złącze wentylatora 4 pin</w:t>
            </w:r>
          </w:p>
          <w:p w:rsidR="00C47D40" w:rsidRPr="00C47D40" w:rsidRDefault="00C47D40" w:rsidP="00C47D40">
            <w:pPr>
              <w:suppressAutoHyphens w:val="0"/>
              <w:spacing w:before="0" w:line="240" w:lineRule="auto"/>
              <w:ind w:left="170" w:firstLine="0"/>
              <w:jc w:val="left"/>
              <w:rPr>
                <w:rFonts w:ascii="Arial" w:eastAsia="Arial" w:hAnsi="Arial" w:cs="Arial"/>
                <w:sz w:val="18"/>
                <w:szCs w:val="18"/>
                <w:lang w:eastAsia="pl-PL"/>
              </w:rPr>
            </w:pPr>
            <w:r w:rsidRPr="00C47D40">
              <w:rPr>
                <w:rFonts w:ascii="Arial" w:eastAsia="Arial" w:hAnsi="Arial" w:cs="Arial"/>
                <w:sz w:val="18"/>
                <w:szCs w:val="18"/>
                <w:lang w:eastAsia="pl-PL"/>
              </w:rPr>
              <w:t>złącza PCI:</w:t>
            </w:r>
          </w:p>
          <w:p w:rsidR="00C47D40" w:rsidRPr="00C47D40" w:rsidRDefault="00C47D40" w:rsidP="00952FF0">
            <w:pPr>
              <w:numPr>
                <w:ilvl w:val="0"/>
                <w:numId w:val="90"/>
              </w:numPr>
              <w:suppressAutoHyphens w:val="0"/>
              <w:spacing w:before="0" w:after="200" w:line="240" w:lineRule="auto"/>
              <w:ind w:left="397" w:hanging="227"/>
              <w:contextualSpacing/>
              <w:jc w:val="left"/>
              <w:rPr>
                <w:rFonts w:ascii="Arial" w:eastAsia="Arial" w:hAnsi="Arial" w:cs="Arial"/>
                <w:sz w:val="18"/>
                <w:szCs w:val="18"/>
                <w:lang w:eastAsia="pl-PL"/>
              </w:rPr>
            </w:pPr>
            <w:r w:rsidRPr="00C47D40">
              <w:rPr>
                <w:rFonts w:ascii="Arial" w:eastAsia="Arial" w:hAnsi="Arial" w:cs="Arial"/>
                <w:sz w:val="18"/>
                <w:szCs w:val="18"/>
                <w:lang w:eastAsia="pl-PL"/>
              </w:rPr>
              <w:t>min. 1x PCI-Express 4.0 x16 (elektrycznie),</w:t>
            </w:r>
          </w:p>
          <w:p w:rsidR="00C47D40" w:rsidRPr="00C47D40" w:rsidRDefault="00C47D40" w:rsidP="00952FF0">
            <w:pPr>
              <w:numPr>
                <w:ilvl w:val="0"/>
                <w:numId w:val="90"/>
              </w:numPr>
              <w:suppressAutoHyphens w:val="0"/>
              <w:spacing w:before="0" w:after="200" w:line="240" w:lineRule="auto"/>
              <w:ind w:left="397" w:hanging="227"/>
              <w:contextualSpacing/>
              <w:jc w:val="left"/>
              <w:rPr>
                <w:rFonts w:ascii="Arial" w:eastAsia="Arial" w:hAnsi="Arial" w:cs="Arial"/>
                <w:sz w:val="18"/>
                <w:szCs w:val="18"/>
                <w:lang w:val="en-US" w:eastAsia="pl-PL"/>
              </w:rPr>
            </w:pPr>
            <w:r w:rsidRPr="00C47D40">
              <w:rPr>
                <w:rFonts w:ascii="Arial" w:eastAsia="Arial" w:hAnsi="Arial" w:cs="Arial"/>
                <w:sz w:val="18"/>
                <w:szCs w:val="18"/>
                <w:lang w:val="en-US" w:eastAsia="pl-PL"/>
              </w:rPr>
              <w:t>min. 3x PCI- Express 4.0 x1</w:t>
            </w:r>
          </w:p>
          <w:p w:rsidR="00C47D40" w:rsidRPr="00C47D40" w:rsidRDefault="00C47D40" w:rsidP="00C47D40">
            <w:pPr>
              <w:suppressAutoHyphens w:val="0"/>
              <w:spacing w:before="0" w:line="240" w:lineRule="auto"/>
              <w:ind w:left="0" w:firstLine="0"/>
              <w:jc w:val="left"/>
              <w:rPr>
                <w:rFonts w:ascii="Arial" w:eastAsia="Arial" w:hAnsi="Arial" w:cs="Arial"/>
                <w:sz w:val="18"/>
                <w:szCs w:val="18"/>
                <w:lang w:val="en-US" w:eastAsia="pl-PL"/>
              </w:rPr>
            </w:pPr>
          </w:p>
          <w:p w:rsidR="00C47D40" w:rsidRPr="00C47D40" w:rsidRDefault="00C47D40" w:rsidP="00C47D40">
            <w:pPr>
              <w:suppressAutoHyphens w:val="0"/>
              <w:spacing w:before="0" w:line="240" w:lineRule="auto"/>
              <w:ind w:left="0" w:firstLine="0"/>
              <w:jc w:val="left"/>
              <w:rPr>
                <w:rFonts w:ascii="Arial" w:eastAsia="Arial" w:hAnsi="Arial" w:cs="Arial"/>
                <w:sz w:val="18"/>
                <w:szCs w:val="18"/>
                <w:lang w:eastAsia="pl-PL"/>
              </w:rPr>
            </w:pPr>
            <w:r w:rsidRPr="00C47D40">
              <w:rPr>
                <w:rFonts w:ascii="Arial" w:eastAsia="Arial" w:hAnsi="Arial" w:cs="Arial"/>
                <w:sz w:val="18"/>
                <w:szCs w:val="18"/>
                <w:lang w:eastAsia="pl-PL"/>
              </w:rPr>
              <w:t xml:space="preserve">Złącza na panelu I/O płyty głównej: </w:t>
            </w:r>
          </w:p>
          <w:p w:rsidR="00C47D40" w:rsidRPr="00C47D40" w:rsidRDefault="00C47D40" w:rsidP="00952FF0">
            <w:pPr>
              <w:numPr>
                <w:ilvl w:val="0"/>
                <w:numId w:val="90"/>
              </w:numPr>
              <w:suppressAutoHyphens w:val="0"/>
              <w:spacing w:before="0" w:after="200" w:line="240" w:lineRule="auto"/>
              <w:ind w:left="397" w:hanging="227"/>
              <w:jc w:val="left"/>
              <w:rPr>
                <w:rFonts w:ascii="Arial" w:eastAsia="Arial" w:hAnsi="Arial" w:cs="Arial"/>
                <w:sz w:val="18"/>
                <w:szCs w:val="18"/>
                <w:lang w:val="en-US" w:eastAsia="pl-PL"/>
              </w:rPr>
            </w:pPr>
            <w:r w:rsidRPr="00C47D40">
              <w:rPr>
                <w:rFonts w:ascii="Arial" w:eastAsia="Arial" w:hAnsi="Arial" w:cs="Arial"/>
                <w:sz w:val="18"/>
                <w:szCs w:val="18"/>
                <w:lang w:val="en-US" w:eastAsia="pl-PL"/>
              </w:rPr>
              <w:t>min. 1x</w:t>
            </w:r>
            <w:r w:rsidRPr="00C47D40">
              <w:rPr>
                <w:rFonts w:ascii="Arial" w:eastAsia="Arial" w:hAnsi="Arial" w:cs="Arial"/>
                <w:sz w:val="18"/>
                <w:szCs w:val="18"/>
                <w:lang w:eastAsia="pl-PL"/>
              </w:rPr>
              <w:t xml:space="preserve"> RJ45 (LAN),</w:t>
            </w:r>
          </w:p>
          <w:p w:rsidR="00C47D40" w:rsidRPr="00C47D40" w:rsidRDefault="00C47D40" w:rsidP="00952FF0">
            <w:pPr>
              <w:numPr>
                <w:ilvl w:val="0"/>
                <w:numId w:val="90"/>
              </w:numPr>
              <w:suppressAutoHyphens w:val="0"/>
              <w:spacing w:before="0" w:after="200" w:line="240" w:lineRule="auto"/>
              <w:ind w:left="397" w:hanging="227"/>
              <w:jc w:val="left"/>
              <w:rPr>
                <w:rFonts w:ascii="Arial" w:eastAsia="Arial" w:hAnsi="Arial" w:cs="Arial"/>
                <w:sz w:val="18"/>
                <w:szCs w:val="18"/>
                <w:lang w:val="en-US" w:eastAsia="pl-PL"/>
              </w:rPr>
            </w:pPr>
            <w:r w:rsidRPr="00C47D40">
              <w:rPr>
                <w:rFonts w:ascii="Arial" w:eastAsia="Arial" w:hAnsi="Arial" w:cs="Arial"/>
                <w:sz w:val="18"/>
                <w:szCs w:val="18"/>
                <w:lang w:val="en-US" w:eastAsia="pl-PL"/>
              </w:rPr>
              <w:t>min. 1x USB Type-C 10Gbps ,</w:t>
            </w:r>
          </w:p>
          <w:p w:rsidR="00C47D40" w:rsidRPr="00C47D40" w:rsidRDefault="00C47D40" w:rsidP="00952FF0">
            <w:pPr>
              <w:numPr>
                <w:ilvl w:val="0"/>
                <w:numId w:val="90"/>
              </w:numPr>
              <w:suppressAutoHyphens w:val="0"/>
              <w:spacing w:before="0" w:after="200" w:line="240" w:lineRule="auto"/>
              <w:ind w:left="397" w:hanging="227"/>
              <w:jc w:val="left"/>
              <w:rPr>
                <w:rFonts w:ascii="Arial" w:eastAsia="Arial" w:hAnsi="Arial" w:cs="Arial"/>
                <w:sz w:val="18"/>
                <w:szCs w:val="18"/>
                <w:lang w:eastAsia="pl-PL"/>
              </w:rPr>
            </w:pPr>
            <w:r w:rsidRPr="00C47D40">
              <w:rPr>
                <w:rFonts w:ascii="Arial" w:eastAsia="Arial" w:hAnsi="Arial" w:cs="Arial"/>
                <w:sz w:val="18"/>
                <w:szCs w:val="18"/>
                <w:lang w:eastAsia="pl-PL"/>
              </w:rPr>
              <w:t>min. 4x USB typ A 10Gbps lub szybsze</w:t>
            </w:r>
          </w:p>
          <w:p w:rsidR="00C47D40" w:rsidRPr="00C47D40" w:rsidRDefault="00C47D40" w:rsidP="00952FF0">
            <w:pPr>
              <w:numPr>
                <w:ilvl w:val="0"/>
                <w:numId w:val="90"/>
              </w:numPr>
              <w:suppressAutoHyphens w:val="0"/>
              <w:spacing w:before="0" w:after="200" w:line="240" w:lineRule="auto"/>
              <w:ind w:left="397" w:hanging="227"/>
              <w:jc w:val="left"/>
              <w:rPr>
                <w:rFonts w:ascii="Arial" w:eastAsia="Arial" w:hAnsi="Arial" w:cs="Arial"/>
                <w:sz w:val="18"/>
                <w:szCs w:val="18"/>
                <w:lang w:eastAsia="pl-PL"/>
              </w:rPr>
            </w:pPr>
            <w:r w:rsidRPr="00C47D40">
              <w:rPr>
                <w:rFonts w:ascii="Arial" w:eastAsia="Arial" w:hAnsi="Arial" w:cs="Arial"/>
                <w:sz w:val="18"/>
                <w:szCs w:val="18"/>
                <w:lang w:eastAsia="pl-PL"/>
              </w:rPr>
              <w:t>min. 2x USB typ A 10Gbps lub szybsze,</w:t>
            </w:r>
          </w:p>
          <w:p w:rsidR="00C47D40" w:rsidRPr="00C47D40" w:rsidRDefault="00C47D40" w:rsidP="00952FF0">
            <w:pPr>
              <w:numPr>
                <w:ilvl w:val="0"/>
                <w:numId w:val="90"/>
              </w:numPr>
              <w:suppressAutoHyphens w:val="0"/>
              <w:spacing w:before="0" w:after="200" w:line="240" w:lineRule="auto"/>
              <w:ind w:left="397" w:hanging="227"/>
              <w:jc w:val="left"/>
              <w:rPr>
                <w:rFonts w:ascii="Arial" w:eastAsia="Arial" w:hAnsi="Arial" w:cs="Arial"/>
                <w:sz w:val="18"/>
                <w:szCs w:val="18"/>
                <w:lang w:val="en-US" w:eastAsia="pl-PL"/>
              </w:rPr>
            </w:pPr>
            <w:r w:rsidRPr="00C47D40">
              <w:rPr>
                <w:rFonts w:ascii="Arial" w:eastAsia="Arial" w:hAnsi="Arial" w:cs="Arial"/>
                <w:sz w:val="18"/>
                <w:szCs w:val="18"/>
                <w:lang w:val="en-US" w:eastAsia="pl-PL"/>
              </w:rPr>
              <w:t>min. 5x Audio jack,</w:t>
            </w:r>
          </w:p>
        </w:tc>
      </w:tr>
      <w:tr w:rsidR="00C47D40" w:rsidRPr="00C47D40" w:rsidTr="00C47D40">
        <w:trPr>
          <w:trHeight w:val="1"/>
        </w:trPr>
        <w:tc>
          <w:tcPr>
            <w:tcW w:w="269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47D40" w:rsidRPr="00C47D40" w:rsidRDefault="00C47D40" w:rsidP="00C47D40">
            <w:pPr>
              <w:suppressAutoHyphens w:val="0"/>
              <w:spacing w:before="0" w:line="240" w:lineRule="auto"/>
              <w:ind w:left="0" w:firstLine="0"/>
              <w:jc w:val="left"/>
              <w:rPr>
                <w:rFonts w:ascii="Calibri" w:eastAsia="Times New Roman" w:hAnsi="Calibri" w:cs="Times New Roman"/>
                <w:lang w:eastAsia="pl-PL"/>
              </w:rPr>
            </w:pPr>
            <w:r w:rsidRPr="00C47D40">
              <w:rPr>
                <w:rFonts w:ascii="Arial" w:eastAsia="Arial" w:hAnsi="Arial" w:cs="Arial"/>
                <w:b/>
                <w:sz w:val="18"/>
                <w:lang w:eastAsia="pl-PL"/>
              </w:rPr>
              <w:t>Procesor</w:t>
            </w:r>
          </w:p>
        </w:tc>
        <w:tc>
          <w:tcPr>
            <w:tcW w:w="625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47D40" w:rsidRPr="00C47D40" w:rsidRDefault="00C47D40" w:rsidP="00952FF0">
            <w:pPr>
              <w:numPr>
                <w:ilvl w:val="0"/>
                <w:numId w:val="91"/>
              </w:numPr>
              <w:suppressAutoHyphens w:val="0"/>
              <w:spacing w:before="0" w:after="200" w:line="240" w:lineRule="auto"/>
              <w:ind w:left="397" w:hanging="227"/>
              <w:jc w:val="left"/>
              <w:rPr>
                <w:rFonts w:ascii="Arial" w:eastAsia="Arial" w:hAnsi="Arial" w:cs="Arial"/>
                <w:sz w:val="18"/>
                <w:szCs w:val="18"/>
                <w:lang w:eastAsia="pl-PL"/>
              </w:rPr>
            </w:pPr>
            <w:r w:rsidRPr="00C47D40">
              <w:rPr>
                <w:rFonts w:ascii="Arial" w:eastAsia="Arial" w:hAnsi="Arial" w:cs="Arial"/>
                <w:sz w:val="18"/>
                <w:szCs w:val="18"/>
                <w:lang w:eastAsia="pl-PL"/>
              </w:rPr>
              <w:t>wynik w teście PassMark CPU Mark nie mniejszy niż 32800 punktów,</w:t>
            </w:r>
          </w:p>
          <w:p w:rsidR="00C47D40" w:rsidRPr="00C47D40" w:rsidRDefault="00C47D40" w:rsidP="00952FF0">
            <w:pPr>
              <w:numPr>
                <w:ilvl w:val="0"/>
                <w:numId w:val="91"/>
              </w:numPr>
              <w:suppressAutoHyphens w:val="0"/>
              <w:spacing w:before="0" w:after="200" w:line="240" w:lineRule="auto"/>
              <w:ind w:left="397" w:hanging="227"/>
              <w:jc w:val="left"/>
              <w:rPr>
                <w:rFonts w:ascii="Arial" w:eastAsia="Arial" w:hAnsi="Arial" w:cs="Arial"/>
                <w:sz w:val="18"/>
                <w:szCs w:val="18"/>
                <w:lang w:eastAsia="pl-PL"/>
              </w:rPr>
            </w:pPr>
            <w:r w:rsidRPr="00C47D40">
              <w:rPr>
                <w:rFonts w:ascii="Arial" w:eastAsia="Arial" w:hAnsi="Arial" w:cs="Arial"/>
                <w:sz w:val="18"/>
                <w:szCs w:val="18"/>
                <w:lang w:eastAsia="pl-PL"/>
              </w:rPr>
              <w:t>liczba rdzeni nie mniejsza niż 12,</w:t>
            </w:r>
          </w:p>
          <w:p w:rsidR="00C47D40" w:rsidRPr="00C47D40" w:rsidRDefault="00C47D40" w:rsidP="00952FF0">
            <w:pPr>
              <w:numPr>
                <w:ilvl w:val="0"/>
                <w:numId w:val="91"/>
              </w:numPr>
              <w:suppressAutoHyphens w:val="0"/>
              <w:spacing w:before="0" w:after="200" w:line="240" w:lineRule="auto"/>
              <w:ind w:left="397" w:hanging="227"/>
              <w:jc w:val="left"/>
              <w:rPr>
                <w:rFonts w:ascii="Arial" w:eastAsia="Arial" w:hAnsi="Arial" w:cs="Arial"/>
                <w:sz w:val="18"/>
                <w:szCs w:val="18"/>
                <w:lang w:eastAsia="pl-PL"/>
              </w:rPr>
            </w:pPr>
            <w:r w:rsidRPr="00C47D40">
              <w:rPr>
                <w:rFonts w:ascii="Arial" w:eastAsia="Arial" w:hAnsi="Arial" w:cs="Arial"/>
                <w:sz w:val="18"/>
                <w:szCs w:val="18"/>
                <w:lang w:eastAsia="pl-PL"/>
              </w:rPr>
              <w:t>liczba wątków nie mniejsza niż 24</w:t>
            </w:r>
          </w:p>
        </w:tc>
      </w:tr>
      <w:tr w:rsidR="00C47D40" w:rsidRPr="00C47D40" w:rsidTr="00C47D40">
        <w:trPr>
          <w:trHeight w:val="1"/>
        </w:trPr>
        <w:tc>
          <w:tcPr>
            <w:tcW w:w="269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47D40" w:rsidRPr="00C47D40" w:rsidRDefault="00C47D40" w:rsidP="00C47D40">
            <w:pPr>
              <w:suppressAutoHyphens w:val="0"/>
              <w:spacing w:before="0" w:line="240" w:lineRule="auto"/>
              <w:ind w:left="0" w:firstLine="0"/>
              <w:jc w:val="left"/>
              <w:rPr>
                <w:rFonts w:ascii="Arial" w:eastAsia="Arial" w:hAnsi="Arial" w:cs="Arial"/>
                <w:b/>
                <w:sz w:val="18"/>
                <w:lang w:eastAsia="pl-PL"/>
              </w:rPr>
            </w:pPr>
            <w:r w:rsidRPr="00C47D40">
              <w:rPr>
                <w:rFonts w:ascii="Arial" w:eastAsia="Arial" w:hAnsi="Arial" w:cs="Arial"/>
                <w:b/>
                <w:sz w:val="18"/>
                <w:lang w:eastAsia="pl-PL"/>
              </w:rPr>
              <w:t>Chłodzenie procesora</w:t>
            </w:r>
          </w:p>
        </w:tc>
        <w:tc>
          <w:tcPr>
            <w:tcW w:w="625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47D40" w:rsidRPr="00C47D40" w:rsidRDefault="00C47D40" w:rsidP="00952FF0">
            <w:pPr>
              <w:numPr>
                <w:ilvl w:val="0"/>
                <w:numId w:val="91"/>
              </w:numPr>
              <w:suppressAutoHyphens w:val="0"/>
              <w:spacing w:before="0" w:after="200" w:line="240" w:lineRule="auto"/>
              <w:ind w:left="397" w:hanging="227"/>
              <w:jc w:val="left"/>
              <w:rPr>
                <w:rFonts w:ascii="Arial" w:eastAsia="Arial" w:hAnsi="Arial" w:cs="Arial"/>
                <w:sz w:val="18"/>
                <w:szCs w:val="18"/>
                <w:lang w:eastAsia="pl-PL"/>
              </w:rPr>
            </w:pPr>
            <w:r w:rsidRPr="00C47D40">
              <w:rPr>
                <w:rFonts w:ascii="Arial" w:eastAsia="Arial" w:hAnsi="Arial" w:cs="Arial"/>
                <w:sz w:val="18"/>
                <w:szCs w:val="18"/>
                <w:lang w:eastAsia="pl-PL"/>
              </w:rPr>
              <w:t xml:space="preserve">1 wentylator o średnicy nie mniejszej niż 135mm z PWM, </w:t>
            </w:r>
          </w:p>
          <w:p w:rsidR="00C47D40" w:rsidRPr="00C47D40" w:rsidRDefault="00C47D40" w:rsidP="00952FF0">
            <w:pPr>
              <w:numPr>
                <w:ilvl w:val="0"/>
                <w:numId w:val="91"/>
              </w:numPr>
              <w:suppressAutoHyphens w:val="0"/>
              <w:spacing w:before="0" w:after="200" w:line="240" w:lineRule="auto"/>
              <w:ind w:left="397" w:hanging="227"/>
              <w:jc w:val="left"/>
              <w:rPr>
                <w:rFonts w:ascii="Arial" w:eastAsia="Arial" w:hAnsi="Arial" w:cs="Arial"/>
                <w:sz w:val="14"/>
                <w:szCs w:val="18"/>
                <w:lang w:eastAsia="pl-PL"/>
              </w:rPr>
            </w:pPr>
            <w:r w:rsidRPr="00C47D40">
              <w:rPr>
                <w:rFonts w:ascii="Arial" w:eastAsia="Times New Roman" w:hAnsi="Arial" w:cs="Arial"/>
                <w:sz w:val="18"/>
                <w:lang w:eastAsia="pl-PL"/>
              </w:rPr>
              <w:t>ciepłowody: min.  5 szt.</w:t>
            </w:r>
            <w:r w:rsidRPr="00C47D40">
              <w:rPr>
                <w:rFonts w:ascii="Arial" w:eastAsia="Arial" w:hAnsi="Arial" w:cs="Arial"/>
                <w:sz w:val="14"/>
                <w:szCs w:val="18"/>
                <w:lang w:eastAsia="pl-PL"/>
              </w:rPr>
              <w:t>,</w:t>
            </w:r>
          </w:p>
          <w:p w:rsidR="00C47D40" w:rsidRPr="00C47D40" w:rsidRDefault="00C47D40" w:rsidP="00952FF0">
            <w:pPr>
              <w:numPr>
                <w:ilvl w:val="0"/>
                <w:numId w:val="91"/>
              </w:numPr>
              <w:suppressAutoHyphens w:val="0"/>
              <w:spacing w:before="0" w:after="200" w:line="240" w:lineRule="auto"/>
              <w:ind w:left="397" w:hanging="227"/>
              <w:jc w:val="left"/>
              <w:rPr>
                <w:rFonts w:ascii="Arial" w:eastAsia="Arial" w:hAnsi="Arial" w:cs="Arial"/>
                <w:sz w:val="18"/>
                <w:szCs w:val="18"/>
                <w:lang w:eastAsia="pl-PL"/>
              </w:rPr>
            </w:pPr>
            <w:r w:rsidRPr="00C47D40">
              <w:rPr>
                <w:rFonts w:ascii="Arial" w:eastAsia="Arial" w:hAnsi="Arial" w:cs="Arial"/>
                <w:sz w:val="18"/>
                <w:szCs w:val="18"/>
                <w:lang w:eastAsia="pl-PL"/>
              </w:rPr>
              <w:t>chłodzenie typu low profile, kompatybilne z obudową,</w:t>
            </w:r>
          </w:p>
          <w:p w:rsidR="00C47D40" w:rsidRPr="00C47D40" w:rsidRDefault="00C47D40" w:rsidP="00952FF0">
            <w:pPr>
              <w:numPr>
                <w:ilvl w:val="0"/>
                <w:numId w:val="91"/>
              </w:numPr>
              <w:suppressAutoHyphens w:val="0"/>
              <w:spacing w:before="0" w:after="200" w:line="240" w:lineRule="auto"/>
              <w:ind w:left="397" w:hanging="227"/>
              <w:jc w:val="left"/>
              <w:rPr>
                <w:rFonts w:ascii="Arial" w:eastAsia="Arial" w:hAnsi="Arial" w:cs="Arial"/>
                <w:sz w:val="18"/>
                <w:szCs w:val="18"/>
                <w:lang w:eastAsia="pl-PL"/>
              </w:rPr>
            </w:pPr>
            <w:r w:rsidRPr="00C47D40">
              <w:rPr>
                <w:rFonts w:ascii="Arial" w:eastAsia="Arial" w:hAnsi="Arial" w:cs="Arial"/>
                <w:sz w:val="18"/>
                <w:szCs w:val="18"/>
                <w:lang w:eastAsia="pl-PL"/>
              </w:rPr>
              <w:t>maksymalna głośność nie większa niż 25dB(A)</w:t>
            </w:r>
          </w:p>
        </w:tc>
      </w:tr>
      <w:tr w:rsidR="00C47D40" w:rsidRPr="00C47D40" w:rsidTr="00C47D40">
        <w:tc>
          <w:tcPr>
            <w:tcW w:w="269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47D40" w:rsidRPr="00C47D40" w:rsidRDefault="00C47D40" w:rsidP="00C47D40">
            <w:pPr>
              <w:suppressAutoHyphens w:val="0"/>
              <w:spacing w:before="0" w:line="240" w:lineRule="auto"/>
              <w:ind w:left="0" w:firstLine="0"/>
              <w:jc w:val="left"/>
              <w:rPr>
                <w:rFonts w:ascii="Calibri" w:eastAsia="Times New Roman" w:hAnsi="Calibri" w:cs="Times New Roman"/>
                <w:lang w:eastAsia="pl-PL"/>
              </w:rPr>
            </w:pPr>
            <w:r w:rsidRPr="00C47D40">
              <w:rPr>
                <w:rFonts w:ascii="Arial" w:eastAsia="Arial" w:hAnsi="Arial" w:cs="Arial"/>
                <w:b/>
                <w:sz w:val="18"/>
                <w:lang w:eastAsia="pl-PL"/>
              </w:rPr>
              <w:t>Pamięć RAM</w:t>
            </w:r>
          </w:p>
        </w:tc>
        <w:tc>
          <w:tcPr>
            <w:tcW w:w="625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47D40" w:rsidRPr="00C47D40" w:rsidRDefault="00C47D40" w:rsidP="00952FF0">
            <w:pPr>
              <w:numPr>
                <w:ilvl w:val="0"/>
                <w:numId w:val="92"/>
              </w:numPr>
              <w:suppressAutoHyphens w:val="0"/>
              <w:spacing w:before="0" w:after="200" w:line="240" w:lineRule="auto"/>
              <w:ind w:left="397" w:hanging="227"/>
              <w:jc w:val="left"/>
              <w:rPr>
                <w:rFonts w:ascii="Arial" w:eastAsia="Arial" w:hAnsi="Arial" w:cs="Arial"/>
                <w:sz w:val="18"/>
                <w:szCs w:val="18"/>
                <w:lang w:eastAsia="pl-PL"/>
              </w:rPr>
            </w:pPr>
            <w:r w:rsidRPr="00C47D40">
              <w:rPr>
                <w:rFonts w:ascii="Arial" w:eastAsia="Arial" w:hAnsi="Arial" w:cs="Arial"/>
                <w:sz w:val="18"/>
                <w:szCs w:val="18"/>
                <w:lang w:eastAsia="pl-PL"/>
              </w:rPr>
              <w:t xml:space="preserve">min. 4 moduły o łącznej pojemności 64 GB w standardzie </w:t>
            </w:r>
            <w:r w:rsidRPr="00C47D40">
              <w:rPr>
                <w:rFonts w:ascii="Calibri" w:eastAsia="Times New Roman" w:hAnsi="Calibri" w:cs="Times New Roman"/>
                <w:lang w:eastAsia="pl-PL"/>
              </w:rPr>
              <w:t>DDR4 lub</w:t>
            </w:r>
            <w:r w:rsidRPr="00C47D40">
              <w:rPr>
                <w:rFonts w:ascii="Arial" w:eastAsia="Arial" w:hAnsi="Arial" w:cs="Arial"/>
                <w:sz w:val="18"/>
                <w:szCs w:val="18"/>
                <w:lang w:eastAsia="pl-PL"/>
              </w:rPr>
              <w:t xml:space="preserve"> nowszym,</w:t>
            </w:r>
          </w:p>
          <w:p w:rsidR="00C47D40" w:rsidRPr="00C47D40" w:rsidRDefault="00C47D40" w:rsidP="00952FF0">
            <w:pPr>
              <w:numPr>
                <w:ilvl w:val="0"/>
                <w:numId w:val="92"/>
              </w:numPr>
              <w:suppressAutoHyphens w:val="0"/>
              <w:spacing w:before="0" w:after="200" w:line="240" w:lineRule="auto"/>
              <w:ind w:left="397" w:hanging="227"/>
              <w:jc w:val="left"/>
              <w:rPr>
                <w:rFonts w:ascii="Arial" w:eastAsia="Arial" w:hAnsi="Arial" w:cs="Arial"/>
                <w:sz w:val="18"/>
                <w:szCs w:val="18"/>
                <w:lang w:eastAsia="pl-PL"/>
              </w:rPr>
            </w:pPr>
            <w:r w:rsidRPr="00C47D40">
              <w:rPr>
                <w:rFonts w:ascii="Arial" w:eastAsia="Times New Roman" w:hAnsi="Arial" w:cs="Arial"/>
                <w:sz w:val="18"/>
                <w:szCs w:val="18"/>
                <w:lang w:eastAsia="pl-PL"/>
              </w:rPr>
              <w:t>taktowanie nie mniejsze niż 3200 MHz,</w:t>
            </w:r>
          </w:p>
          <w:p w:rsidR="00C47D40" w:rsidRPr="00C47D40" w:rsidRDefault="00C47D40" w:rsidP="00952FF0">
            <w:pPr>
              <w:numPr>
                <w:ilvl w:val="0"/>
                <w:numId w:val="92"/>
              </w:numPr>
              <w:suppressAutoHyphens w:val="0"/>
              <w:spacing w:before="0" w:after="200" w:line="240" w:lineRule="auto"/>
              <w:ind w:left="397" w:hanging="227"/>
              <w:jc w:val="left"/>
              <w:rPr>
                <w:rFonts w:ascii="Arial" w:eastAsia="Arial" w:hAnsi="Arial" w:cs="Arial"/>
                <w:sz w:val="18"/>
                <w:szCs w:val="18"/>
                <w:lang w:eastAsia="pl-PL"/>
              </w:rPr>
            </w:pPr>
            <w:r w:rsidRPr="00C47D40">
              <w:rPr>
                <w:rFonts w:ascii="Arial" w:eastAsia="Times New Roman" w:hAnsi="Arial" w:cs="Arial"/>
                <w:sz w:val="18"/>
                <w:szCs w:val="18"/>
                <w:lang w:eastAsia="pl-PL"/>
              </w:rPr>
              <w:t>opóźnienie CL nie większe niż 16,</w:t>
            </w:r>
          </w:p>
          <w:p w:rsidR="00C47D40" w:rsidRPr="00C47D40" w:rsidRDefault="00C47D40" w:rsidP="00952FF0">
            <w:pPr>
              <w:numPr>
                <w:ilvl w:val="0"/>
                <w:numId w:val="92"/>
              </w:numPr>
              <w:suppressAutoHyphens w:val="0"/>
              <w:spacing w:before="0" w:after="200" w:line="240" w:lineRule="auto"/>
              <w:ind w:left="397" w:hanging="227"/>
              <w:jc w:val="left"/>
              <w:rPr>
                <w:rFonts w:ascii="Arial" w:eastAsia="Arial" w:hAnsi="Arial" w:cs="Arial"/>
                <w:sz w:val="18"/>
                <w:szCs w:val="18"/>
                <w:lang w:eastAsia="pl-PL"/>
              </w:rPr>
            </w:pPr>
            <w:r w:rsidRPr="00C47D40">
              <w:rPr>
                <w:rFonts w:ascii="Arial" w:eastAsia="Times New Roman" w:hAnsi="Arial" w:cs="Arial"/>
                <w:sz w:val="18"/>
                <w:szCs w:val="18"/>
                <w:lang w:eastAsia="pl-PL"/>
              </w:rPr>
              <w:t>fabrycznie wyposażone w radiatory</w:t>
            </w:r>
          </w:p>
        </w:tc>
      </w:tr>
      <w:tr w:rsidR="00C47D40" w:rsidRPr="00C47D40" w:rsidTr="00C47D40">
        <w:trPr>
          <w:trHeight w:val="1"/>
        </w:trPr>
        <w:tc>
          <w:tcPr>
            <w:tcW w:w="269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47D40" w:rsidRPr="00C47D40" w:rsidRDefault="00C47D40" w:rsidP="00C47D40">
            <w:pPr>
              <w:suppressAutoHyphens w:val="0"/>
              <w:spacing w:before="0" w:line="240" w:lineRule="auto"/>
              <w:ind w:left="0" w:firstLine="0"/>
              <w:jc w:val="left"/>
              <w:rPr>
                <w:rFonts w:ascii="Arial" w:eastAsia="Arial" w:hAnsi="Arial" w:cs="Arial"/>
                <w:b/>
                <w:sz w:val="18"/>
                <w:lang w:eastAsia="pl-PL"/>
              </w:rPr>
            </w:pPr>
            <w:r w:rsidRPr="00C47D40">
              <w:rPr>
                <w:rFonts w:ascii="Arial" w:eastAsia="Arial" w:hAnsi="Arial" w:cs="Arial"/>
                <w:b/>
                <w:sz w:val="18"/>
                <w:lang w:eastAsia="pl-PL"/>
              </w:rPr>
              <w:t>Dysk SSD</w:t>
            </w:r>
          </w:p>
        </w:tc>
        <w:tc>
          <w:tcPr>
            <w:tcW w:w="625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47D40" w:rsidRPr="00C47D40" w:rsidRDefault="00C47D40" w:rsidP="00952FF0">
            <w:pPr>
              <w:numPr>
                <w:ilvl w:val="0"/>
                <w:numId w:val="93"/>
              </w:numPr>
              <w:suppressAutoHyphens w:val="0"/>
              <w:spacing w:before="0" w:after="200" w:line="240" w:lineRule="auto"/>
              <w:ind w:left="397" w:hanging="227"/>
              <w:jc w:val="left"/>
              <w:rPr>
                <w:rFonts w:ascii="Arial" w:eastAsia="Arial" w:hAnsi="Arial" w:cs="Arial"/>
                <w:sz w:val="18"/>
                <w:szCs w:val="18"/>
                <w:lang w:eastAsia="pl-PL"/>
              </w:rPr>
            </w:pPr>
            <w:r w:rsidRPr="00C47D40">
              <w:rPr>
                <w:rFonts w:ascii="Arial" w:eastAsia="Arial" w:hAnsi="Arial" w:cs="Arial"/>
                <w:sz w:val="18"/>
                <w:szCs w:val="18"/>
                <w:lang w:eastAsia="pl-PL"/>
              </w:rPr>
              <w:t>wewnętrzny,</w:t>
            </w:r>
          </w:p>
          <w:p w:rsidR="00C47D40" w:rsidRPr="00C47D40" w:rsidRDefault="00C47D40" w:rsidP="00952FF0">
            <w:pPr>
              <w:numPr>
                <w:ilvl w:val="0"/>
                <w:numId w:val="93"/>
              </w:numPr>
              <w:suppressAutoHyphens w:val="0"/>
              <w:spacing w:before="0" w:after="200" w:line="240" w:lineRule="auto"/>
              <w:ind w:left="397" w:hanging="227"/>
              <w:jc w:val="left"/>
              <w:rPr>
                <w:rFonts w:ascii="Arial" w:eastAsia="Arial" w:hAnsi="Arial" w:cs="Arial"/>
                <w:sz w:val="18"/>
                <w:szCs w:val="18"/>
                <w:lang w:eastAsia="pl-PL"/>
              </w:rPr>
            </w:pPr>
            <w:r w:rsidRPr="00C47D40">
              <w:rPr>
                <w:rFonts w:ascii="Arial" w:eastAsia="Arial" w:hAnsi="Arial" w:cs="Arial"/>
                <w:sz w:val="18"/>
                <w:szCs w:val="18"/>
                <w:lang w:eastAsia="pl-PL"/>
              </w:rPr>
              <w:t>wbudowany bufor DRAM</w:t>
            </w:r>
          </w:p>
          <w:p w:rsidR="00C47D40" w:rsidRPr="00C47D40" w:rsidRDefault="00C47D40" w:rsidP="00952FF0">
            <w:pPr>
              <w:numPr>
                <w:ilvl w:val="0"/>
                <w:numId w:val="93"/>
              </w:numPr>
              <w:suppressAutoHyphens w:val="0"/>
              <w:spacing w:before="0" w:after="200" w:line="240" w:lineRule="auto"/>
              <w:ind w:left="397" w:hanging="227"/>
              <w:jc w:val="left"/>
              <w:rPr>
                <w:rFonts w:ascii="Arial" w:eastAsia="Arial" w:hAnsi="Arial" w:cs="Arial"/>
                <w:sz w:val="18"/>
                <w:szCs w:val="18"/>
                <w:lang w:eastAsia="pl-PL"/>
              </w:rPr>
            </w:pPr>
            <w:r w:rsidRPr="00C47D40">
              <w:rPr>
                <w:rFonts w:ascii="Arial" w:eastAsia="Arial" w:hAnsi="Arial" w:cs="Arial"/>
                <w:sz w:val="18"/>
                <w:szCs w:val="18"/>
                <w:lang w:eastAsia="pl-PL"/>
              </w:rPr>
              <w:t>pojemność nie mniejsza niż 2 TB,</w:t>
            </w:r>
          </w:p>
          <w:p w:rsidR="00C47D40" w:rsidRPr="00C47D40" w:rsidRDefault="00C47D40" w:rsidP="00952FF0">
            <w:pPr>
              <w:numPr>
                <w:ilvl w:val="0"/>
                <w:numId w:val="93"/>
              </w:numPr>
              <w:suppressAutoHyphens w:val="0"/>
              <w:spacing w:before="0" w:after="200" w:line="240" w:lineRule="auto"/>
              <w:ind w:left="397" w:hanging="227"/>
              <w:jc w:val="left"/>
              <w:rPr>
                <w:rFonts w:ascii="Arial" w:eastAsia="Arial" w:hAnsi="Arial" w:cs="Arial"/>
                <w:sz w:val="18"/>
                <w:szCs w:val="18"/>
                <w:lang w:eastAsia="pl-PL"/>
              </w:rPr>
            </w:pPr>
            <w:r w:rsidRPr="00C47D40">
              <w:rPr>
                <w:rFonts w:ascii="Arial" w:eastAsia="Times New Roman" w:hAnsi="Arial" w:cs="Arial"/>
                <w:sz w:val="18"/>
                <w:szCs w:val="18"/>
                <w:lang w:eastAsia="pl-PL"/>
              </w:rPr>
              <w:t>odczyt nie mniejszy niż 3500 MB/s, zapis nie mniejszy niż 3000 MB/s,</w:t>
            </w:r>
          </w:p>
          <w:p w:rsidR="00C47D40" w:rsidRPr="00C47D40" w:rsidRDefault="00C47D40" w:rsidP="00952FF0">
            <w:pPr>
              <w:numPr>
                <w:ilvl w:val="0"/>
                <w:numId w:val="93"/>
              </w:numPr>
              <w:suppressAutoHyphens w:val="0"/>
              <w:spacing w:before="0" w:after="200" w:line="240" w:lineRule="auto"/>
              <w:ind w:left="397" w:hanging="227"/>
              <w:jc w:val="left"/>
              <w:rPr>
                <w:rFonts w:ascii="Arial" w:eastAsia="Arial" w:hAnsi="Arial" w:cs="Arial"/>
                <w:sz w:val="18"/>
                <w:szCs w:val="18"/>
                <w:lang w:eastAsia="pl-PL"/>
              </w:rPr>
            </w:pPr>
            <w:r w:rsidRPr="00C47D40">
              <w:rPr>
                <w:rFonts w:ascii="Arial" w:eastAsia="Arial" w:hAnsi="Arial" w:cs="Arial"/>
                <w:sz w:val="18"/>
                <w:szCs w:val="18"/>
                <w:lang w:eastAsia="pl-PL"/>
              </w:rPr>
              <w:t xml:space="preserve">interfejs M.2 PCIe z obsługą protokołu NVMe </w:t>
            </w:r>
          </w:p>
          <w:p w:rsidR="00C47D40" w:rsidRPr="00C47D40" w:rsidRDefault="00C47D40" w:rsidP="00952FF0">
            <w:pPr>
              <w:numPr>
                <w:ilvl w:val="0"/>
                <w:numId w:val="93"/>
              </w:numPr>
              <w:suppressAutoHyphens w:val="0"/>
              <w:spacing w:before="0" w:after="200" w:line="240" w:lineRule="auto"/>
              <w:ind w:left="397" w:hanging="227"/>
              <w:jc w:val="left"/>
              <w:rPr>
                <w:rFonts w:ascii="Arial" w:eastAsia="Arial" w:hAnsi="Arial" w:cs="Arial"/>
                <w:sz w:val="18"/>
                <w:szCs w:val="18"/>
                <w:lang w:eastAsia="pl-PL"/>
              </w:rPr>
            </w:pPr>
            <w:r w:rsidRPr="00C47D40">
              <w:rPr>
                <w:rFonts w:ascii="Arial" w:eastAsia="Arial" w:hAnsi="Arial" w:cs="Arial"/>
                <w:sz w:val="18"/>
                <w:szCs w:val="18"/>
                <w:lang w:eastAsia="pl-PL"/>
              </w:rPr>
              <w:t>dołączony radiator,</w:t>
            </w:r>
          </w:p>
          <w:p w:rsidR="00C47D40" w:rsidRPr="00C47D40" w:rsidRDefault="00C47D40" w:rsidP="00952FF0">
            <w:pPr>
              <w:numPr>
                <w:ilvl w:val="0"/>
                <w:numId w:val="93"/>
              </w:numPr>
              <w:suppressAutoHyphens w:val="0"/>
              <w:spacing w:before="0" w:after="200" w:line="240" w:lineRule="auto"/>
              <w:ind w:left="397" w:hanging="227"/>
              <w:jc w:val="left"/>
              <w:rPr>
                <w:rFonts w:ascii="Arial" w:eastAsia="Arial" w:hAnsi="Arial" w:cs="Arial"/>
                <w:sz w:val="18"/>
                <w:szCs w:val="18"/>
                <w:lang w:eastAsia="pl-PL"/>
              </w:rPr>
            </w:pPr>
            <w:r w:rsidRPr="00C47D40">
              <w:rPr>
                <w:rFonts w:ascii="Arial" w:eastAsia="Times New Roman" w:hAnsi="Arial" w:cs="Arial"/>
                <w:sz w:val="18"/>
                <w:szCs w:val="18"/>
                <w:lang w:eastAsia="pl-PL"/>
              </w:rPr>
              <w:t>co najmniej 5 letnia gwarancja producenta</w:t>
            </w:r>
          </w:p>
        </w:tc>
      </w:tr>
      <w:tr w:rsidR="00C47D40" w:rsidRPr="00C47D40" w:rsidTr="00C47D40">
        <w:trPr>
          <w:trHeight w:val="1"/>
        </w:trPr>
        <w:tc>
          <w:tcPr>
            <w:tcW w:w="269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47D40" w:rsidRPr="00C47D40" w:rsidRDefault="00C47D40" w:rsidP="00C47D40">
            <w:pPr>
              <w:suppressAutoHyphens w:val="0"/>
              <w:spacing w:before="0" w:line="240" w:lineRule="auto"/>
              <w:ind w:left="0" w:firstLine="0"/>
              <w:jc w:val="left"/>
              <w:rPr>
                <w:rFonts w:ascii="Arial" w:eastAsia="Arial" w:hAnsi="Arial" w:cs="Arial"/>
                <w:b/>
                <w:sz w:val="18"/>
                <w:lang w:eastAsia="pl-PL"/>
              </w:rPr>
            </w:pPr>
            <w:r w:rsidRPr="00C47D40">
              <w:rPr>
                <w:rFonts w:ascii="Arial" w:eastAsia="Arial" w:hAnsi="Arial" w:cs="Arial"/>
                <w:b/>
                <w:sz w:val="18"/>
                <w:lang w:eastAsia="pl-PL"/>
              </w:rPr>
              <w:t>Dysk HDD</w:t>
            </w:r>
          </w:p>
        </w:tc>
        <w:tc>
          <w:tcPr>
            <w:tcW w:w="625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47D40" w:rsidRPr="00C47D40" w:rsidRDefault="00C47D40" w:rsidP="00952FF0">
            <w:pPr>
              <w:numPr>
                <w:ilvl w:val="0"/>
                <w:numId w:val="93"/>
              </w:numPr>
              <w:suppressAutoHyphens w:val="0"/>
              <w:spacing w:before="0" w:after="200" w:line="240" w:lineRule="auto"/>
              <w:ind w:left="397" w:hanging="227"/>
              <w:jc w:val="left"/>
              <w:rPr>
                <w:rFonts w:ascii="Arial" w:eastAsia="Arial" w:hAnsi="Arial" w:cs="Arial"/>
                <w:sz w:val="18"/>
                <w:szCs w:val="18"/>
                <w:lang w:eastAsia="pl-PL"/>
              </w:rPr>
            </w:pPr>
            <w:r w:rsidRPr="00C47D40">
              <w:rPr>
                <w:rFonts w:ascii="Arial" w:eastAsia="Arial" w:hAnsi="Arial" w:cs="Arial"/>
                <w:sz w:val="18"/>
                <w:szCs w:val="18"/>
                <w:lang w:eastAsia="pl-PL"/>
              </w:rPr>
              <w:t>wewnętrzny,</w:t>
            </w:r>
          </w:p>
          <w:p w:rsidR="00C47D40" w:rsidRPr="00C47D40" w:rsidRDefault="00C47D40" w:rsidP="00952FF0">
            <w:pPr>
              <w:numPr>
                <w:ilvl w:val="0"/>
                <w:numId w:val="93"/>
              </w:numPr>
              <w:suppressAutoHyphens w:val="0"/>
              <w:spacing w:before="0" w:after="200" w:line="240" w:lineRule="auto"/>
              <w:ind w:left="397" w:hanging="227"/>
              <w:jc w:val="left"/>
              <w:rPr>
                <w:rFonts w:ascii="Arial" w:eastAsia="Arial" w:hAnsi="Arial" w:cs="Arial"/>
                <w:sz w:val="18"/>
                <w:szCs w:val="18"/>
                <w:lang w:eastAsia="pl-PL"/>
              </w:rPr>
            </w:pPr>
            <w:r w:rsidRPr="00C47D40">
              <w:rPr>
                <w:rFonts w:ascii="Arial" w:eastAsia="Arial" w:hAnsi="Arial" w:cs="Arial"/>
                <w:sz w:val="18"/>
                <w:szCs w:val="18"/>
                <w:lang w:eastAsia="pl-PL"/>
              </w:rPr>
              <w:t>pojemność nie mniejsza niż  6 TB,</w:t>
            </w:r>
          </w:p>
          <w:p w:rsidR="00C47D40" w:rsidRPr="00C47D40" w:rsidRDefault="00C47D40" w:rsidP="00952FF0">
            <w:pPr>
              <w:numPr>
                <w:ilvl w:val="0"/>
                <w:numId w:val="93"/>
              </w:numPr>
              <w:suppressAutoHyphens w:val="0"/>
              <w:spacing w:before="0" w:after="200" w:line="240" w:lineRule="auto"/>
              <w:ind w:left="397" w:hanging="227"/>
              <w:contextualSpacing/>
              <w:jc w:val="left"/>
              <w:rPr>
                <w:rFonts w:ascii="Arial" w:eastAsia="Times New Roman" w:hAnsi="Arial" w:cs="Arial"/>
                <w:sz w:val="18"/>
                <w:szCs w:val="18"/>
                <w:lang w:eastAsia="pl-PL"/>
              </w:rPr>
            </w:pPr>
            <w:r w:rsidRPr="00C47D40">
              <w:rPr>
                <w:rFonts w:ascii="Arial" w:eastAsia="Times New Roman" w:hAnsi="Arial" w:cs="Arial"/>
                <w:sz w:val="18"/>
                <w:szCs w:val="18"/>
                <w:lang w:eastAsia="pl-PL"/>
              </w:rPr>
              <w:t>cache min. 256 MB,</w:t>
            </w:r>
          </w:p>
          <w:p w:rsidR="00C47D40" w:rsidRPr="00C47D40" w:rsidRDefault="00C47D40" w:rsidP="00952FF0">
            <w:pPr>
              <w:numPr>
                <w:ilvl w:val="0"/>
                <w:numId w:val="93"/>
              </w:numPr>
              <w:suppressAutoHyphens w:val="0"/>
              <w:spacing w:before="0" w:after="200" w:line="240" w:lineRule="auto"/>
              <w:ind w:left="397" w:hanging="227"/>
              <w:contextualSpacing/>
              <w:jc w:val="left"/>
              <w:rPr>
                <w:rFonts w:ascii="Arial" w:eastAsia="Times New Roman" w:hAnsi="Arial" w:cs="Arial"/>
                <w:sz w:val="18"/>
                <w:szCs w:val="18"/>
                <w:lang w:eastAsia="pl-PL"/>
              </w:rPr>
            </w:pPr>
            <w:r w:rsidRPr="00C47D40">
              <w:rPr>
                <w:rFonts w:ascii="Arial" w:eastAsia="Times New Roman" w:hAnsi="Arial" w:cs="Arial"/>
                <w:sz w:val="18"/>
                <w:szCs w:val="18"/>
                <w:lang w:eastAsia="pl-PL"/>
              </w:rPr>
              <w:t>minimalna prędkość obrotowa nie mniejsza niż 5400 obr./min,</w:t>
            </w:r>
          </w:p>
          <w:p w:rsidR="00C47D40" w:rsidRPr="00C47D40" w:rsidRDefault="00C47D40" w:rsidP="00952FF0">
            <w:pPr>
              <w:numPr>
                <w:ilvl w:val="0"/>
                <w:numId w:val="93"/>
              </w:numPr>
              <w:suppressAutoHyphens w:val="0"/>
              <w:spacing w:before="0" w:after="200" w:line="240" w:lineRule="auto"/>
              <w:ind w:left="397" w:hanging="227"/>
              <w:jc w:val="left"/>
              <w:rPr>
                <w:rFonts w:ascii="Arial" w:eastAsia="Arial" w:hAnsi="Arial" w:cs="Arial"/>
                <w:sz w:val="18"/>
                <w:szCs w:val="18"/>
                <w:lang w:eastAsia="pl-PL"/>
              </w:rPr>
            </w:pPr>
            <w:r w:rsidRPr="00C47D40">
              <w:rPr>
                <w:rFonts w:ascii="Arial" w:eastAsia="Arial" w:hAnsi="Arial" w:cs="Arial"/>
                <w:sz w:val="18"/>
                <w:szCs w:val="18"/>
                <w:lang w:eastAsia="pl-PL"/>
              </w:rPr>
              <w:t>złącze SATA III,</w:t>
            </w:r>
          </w:p>
          <w:p w:rsidR="00C47D40" w:rsidRPr="00C47D40" w:rsidRDefault="00C47D40" w:rsidP="00952FF0">
            <w:pPr>
              <w:numPr>
                <w:ilvl w:val="0"/>
                <w:numId w:val="93"/>
              </w:numPr>
              <w:suppressAutoHyphens w:val="0"/>
              <w:spacing w:before="0" w:after="200" w:line="240" w:lineRule="auto"/>
              <w:ind w:left="397" w:hanging="227"/>
              <w:jc w:val="left"/>
              <w:rPr>
                <w:rFonts w:ascii="Arial" w:eastAsia="Arial" w:hAnsi="Arial" w:cs="Arial"/>
                <w:sz w:val="18"/>
                <w:szCs w:val="18"/>
                <w:lang w:eastAsia="pl-PL"/>
              </w:rPr>
            </w:pPr>
            <w:r w:rsidRPr="00C47D40">
              <w:rPr>
                <w:rFonts w:ascii="Arial" w:eastAsia="Arial" w:hAnsi="Arial" w:cs="Arial"/>
                <w:sz w:val="18"/>
                <w:szCs w:val="18"/>
                <w:lang w:eastAsia="pl-PL"/>
              </w:rPr>
              <w:t>dedykowany do urządzeń typu NAS</w:t>
            </w:r>
          </w:p>
        </w:tc>
      </w:tr>
      <w:tr w:rsidR="00C47D40" w:rsidRPr="00C47D40" w:rsidTr="00C47D40">
        <w:trPr>
          <w:trHeight w:val="1"/>
        </w:trPr>
        <w:tc>
          <w:tcPr>
            <w:tcW w:w="269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47D40" w:rsidRPr="00C47D40" w:rsidRDefault="00C47D40" w:rsidP="00C47D40">
            <w:pPr>
              <w:suppressAutoHyphens w:val="0"/>
              <w:spacing w:before="0" w:line="240" w:lineRule="auto"/>
              <w:ind w:left="0" w:firstLine="0"/>
              <w:jc w:val="left"/>
              <w:rPr>
                <w:rFonts w:ascii="Calibri" w:eastAsia="Times New Roman" w:hAnsi="Calibri" w:cs="Times New Roman"/>
                <w:lang w:eastAsia="pl-PL"/>
              </w:rPr>
            </w:pPr>
            <w:r w:rsidRPr="00C47D40">
              <w:rPr>
                <w:rFonts w:ascii="Arial" w:eastAsia="Arial" w:hAnsi="Arial" w:cs="Arial"/>
                <w:b/>
                <w:sz w:val="18"/>
                <w:lang w:eastAsia="pl-PL"/>
              </w:rPr>
              <w:t>Karta sieciowa</w:t>
            </w:r>
          </w:p>
        </w:tc>
        <w:tc>
          <w:tcPr>
            <w:tcW w:w="625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47D40" w:rsidRPr="00C47D40" w:rsidRDefault="00C47D40" w:rsidP="00952FF0">
            <w:pPr>
              <w:numPr>
                <w:ilvl w:val="0"/>
                <w:numId w:val="94"/>
              </w:numPr>
              <w:suppressAutoHyphens w:val="0"/>
              <w:spacing w:before="0" w:after="200" w:line="240" w:lineRule="auto"/>
              <w:ind w:left="397" w:hanging="227"/>
              <w:jc w:val="left"/>
              <w:rPr>
                <w:rFonts w:ascii="Arial" w:eastAsia="Arial" w:hAnsi="Arial" w:cs="Arial"/>
                <w:sz w:val="18"/>
                <w:szCs w:val="18"/>
                <w:lang w:eastAsia="pl-PL"/>
              </w:rPr>
            </w:pPr>
            <w:r w:rsidRPr="00C47D40">
              <w:rPr>
                <w:rFonts w:ascii="Arial" w:eastAsia="Arial" w:hAnsi="Arial" w:cs="Arial"/>
                <w:sz w:val="18"/>
                <w:szCs w:val="18"/>
                <w:lang w:eastAsia="pl-PL"/>
              </w:rPr>
              <w:t>zintegrowana,</w:t>
            </w:r>
          </w:p>
          <w:p w:rsidR="00C47D40" w:rsidRPr="00C47D40" w:rsidRDefault="00C47D40" w:rsidP="00952FF0">
            <w:pPr>
              <w:numPr>
                <w:ilvl w:val="0"/>
                <w:numId w:val="94"/>
              </w:numPr>
              <w:suppressAutoHyphens w:val="0"/>
              <w:spacing w:before="0" w:after="200" w:line="240" w:lineRule="auto"/>
              <w:ind w:left="397" w:hanging="227"/>
              <w:jc w:val="left"/>
              <w:rPr>
                <w:rFonts w:ascii="Arial" w:eastAsia="Arial" w:hAnsi="Arial" w:cs="Arial"/>
                <w:sz w:val="18"/>
                <w:szCs w:val="18"/>
                <w:lang w:eastAsia="pl-PL"/>
              </w:rPr>
            </w:pPr>
            <w:r w:rsidRPr="00C47D40">
              <w:rPr>
                <w:rFonts w:ascii="Arial" w:eastAsia="Arial" w:hAnsi="Arial" w:cs="Arial"/>
                <w:sz w:val="18"/>
                <w:szCs w:val="18"/>
                <w:lang w:eastAsia="pl-PL"/>
              </w:rPr>
              <w:t>10/100/1000 Mbsp,</w:t>
            </w:r>
          </w:p>
        </w:tc>
      </w:tr>
      <w:tr w:rsidR="00C47D40" w:rsidRPr="00C47D40" w:rsidTr="00C47D40">
        <w:trPr>
          <w:trHeight w:val="1"/>
        </w:trPr>
        <w:tc>
          <w:tcPr>
            <w:tcW w:w="269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47D40" w:rsidRPr="00C47D40" w:rsidRDefault="00C47D40" w:rsidP="00C47D40">
            <w:pPr>
              <w:suppressAutoHyphens w:val="0"/>
              <w:spacing w:before="0" w:line="240" w:lineRule="auto"/>
              <w:ind w:left="0" w:firstLine="0"/>
              <w:jc w:val="left"/>
              <w:rPr>
                <w:rFonts w:ascii="Calibri" w:eastAsia="Times New Roman" w:hAnsi="Calibri" w:cs="Times New Roman"/>
                <w:lang w:eastAsia="pl-PL"/>
              </w:rPr>
            </w:pPr>
            <w:r w:rsidRPr="00C47D40">
              <w:rPr>
                <w:rFonts w:ascii="Arial" w:eastAsia="Arial" w:hAnsi="Arial" w:cs="Arial"/>
                <w:b/>
                <w:sz w:val="18"/>
                <w:lang w:eastAsia="pl-PL"/>
              </w:rPr>
              <w:t>Karta dźwiękowa</w:t>
            </w:r>
          </w:p>
        </w:tc>
        <w:tc>
          <w:tcPr>
            <w:tcW w:w="625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47D40" w:rsidRPr="00C47D40" w:rsidRDefault="00C47D40" w:rsidP="00952FF0">
            <w:pPr>
              <w:numPr>
                <w:ilvl w:val="0"/>
                <w:numId w:val="95"/>
              </w:numPr>
              <w:suppressAutoHyphens w:val="0"/>
              <w:spacing w:before="0" w:after="200" w:line="240" w:lineRule="auto"/>
              <w:ind w:left="397" w:hanging="227"/>
              <w:jc w:val="left"/>
              <w:rPr>
                <w:rFonts w:ascii="Arial" w:eastAsia="Arial" w:hAnsi="Arial" w:cs="Arial"/>
                <w:sz w:val="18"/>
                <w:szCs w:val="18"/>
                <w:lang w:eastAsia="pl-PL"/>
              </w:rPr>
            </w:pPr>
            <w:r w:rsidRPr="00C47D40">
              <w:rPr>
                <w:rFonts w:ascii="Arial" w:eastAsia="Arial" w:hAnsi="Arial" w:cs="Arial"/>
                <w:sz w:val="18"/>
                <w:szCs w:val="18"/>
                <w:lang w:eastAsia="pl-PL"/>
              </w:rPr>
              <w:t>zintegrowana na płycie głównej</w:t>
            </w:r>
          </w:p>
        </w:tc>
      </w:tr>
      <w:tr w:rsidR="00C47D40" w:rsidRPr="00C47D40" w:rsidTr="00C47D40">
        <w:trPr>
          <w:trHeight w:val="1"/>
        </w:trPr>
        <w:tc>
          <w:tcPr>
            <w:tcW w:w="269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47D40" w:rsidRPr="00C47D40" w:rsidRDefault="00C47D40" w:rsidP="00C47D40">
            <w:pPr>
              <w:keepNext/>
              <w:suppressAutoHyphens w:val="0"/>
              <w:spacing w:before="0" w:line="240" w:lineRule="auto"/>
              <w:ind w:left="0" w:firstLine="0"/>
              <w:jc w:val="left"/>
              <w:rPr>
                <w:rFonts w:ascii="Arial" w:eastAsia="Arial" w:hAnsi="Arial" w:cs="Arial"/>
                <w:b/>
                <w:sz w:val="18"/>
                <w:lang w:eastAsia="pl-PL"/>
              </w:rPr>
            </w:pPr>
            <w:r w:rsidRPr="00C47D40">
              <w:rPr>
                <w:rFonts w:ascii="Arial" w:eastAsia="Arial" w:hAnsi="Arial" w:cs="Arial"/>
                <w:b/>
                <w:sz w:val="18"/>
                <w:lang w:eastAsia="pl-PL"/>
              </w:rPr>
              <w:t>Karta graficzna</w:t>
            </w:r>
          </w:p>
        </w:tc>
        <w:tc>
          <w:tcPr>
            <w:tcW w:w="625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47D40" w:rsidRPr="00C47D40" w:rsidRDefault="00C47D40" w:rsidP="00C47D40">
            <w:pPr>
              <w:keepNext/>
              <w:suppressAutoHyphens w:val="0"/>
              <w:spacing w:before="0" w:line="240" w:lineRule="auto"/>
              <w:ind w:left="397" w:hanging="227"/>
              <w:jc w:val="left"/>
              <w:rPr>
                <w:rFonts w:ascii="Arial" w:eastAsia="Arial" w:hAnsi="Arial" w:cs="Arial"/>
                <w:sz w:val="18"/>
                <w:szCs w:val="18"/>
                <w:lang w:eastAsia="pl-PL"/>
              </w:rPr>
            </w:pPr>
            <w:r w:rsidRPr="00C47D40">
              <w:rPr>
                <w:rFonts w:ascii="Arial" w:eastAsia="Arial" w:hAnsi="Arial" w:cs="Arial"/>
                <w:sz w:val="18"/>
                <w:szCs w:val="18"/>
                <w:lang w:eastAsia="pl-PL"/>
              </w:rPr>
              <w:t>dedykowana</w:t>
            </w:r>
          </w:p>
          <w:p w:rsidR="00C47D40" w:rsidRPr="00C47D40" w:rsidRDefault="00C47D40" w:rsidP="00C47D40">
            <w:pPr>
              <w:keepNext/>
              <w:suppressAutoHyphens w:val="0"/>
              <w:spacing w:before="0" w:line="240" w:lineRule="auto"/>
              <w:ind w:left="0" w:firstLine="173"/>
              <w:jc w:val="left"/>
              <w:rPr>
                <w:rFonts w:ascii="Arial" w:eastAsia="Arial" w:hAnsi="Arial" w:cs="Arial"/>
                <w:sz w:val="18"/>
                <w:szCs w:val="18"/>
                <w:lang w:eastAsia="pl-PL"/>
              </w:rPr>
            </w:pPr>
            <w:r w:rsidRPr="00C47D40">
              <w:rPr>
                <w:rFonts w:ascii="Arial" w:eastAsia="Arial" w:hAnsi="Arial" w:cs="Arial"/>
                <w:sz w:val="18"/>
                <w:szCs w:val="18"/>
                <w:lang w:eastAsia="pl-PL"/>
              </w:rPr>
              <w:t xml:space="preserve">•   złącze </w:t>
            </w:r>
            <w:r w:rsidRPr="00C47D40">
              <w:rPr>
                <w:rFonts w:ascii="Arial" w:eastAsia="Times New Roman" w:hAnsi="Arial" w:cs="Arial"/>
                <w:sz w:val="18"/>
                <w:szCs w:val="18"/>
                <w:lang w:eastAsia="pl-PL"/>
              </w:rPr>
              <w:t>PCI-E x16</w:t>
            </w:r>
            <w:r w:rsidRPr="00C47D40">
              <w:rPr>
                <w:rFonts w:ascii="Arial" w:eastAsia="Arial" w:hAnsi="Arial" w:cs="Arial"/>
                <w:sz w:val="18"/>
                <w:szCs w:val="18"/>
                <w:lang w:eastAsia="pl-PL"/>
              </w:rPr>
              <w:t xml:space="preserve"> 4.0</w:t>
            </w:r>
          </w:p>
          <w:p w:rsidR="00C47D40" w:rsidRPr="00C47D40" w:rsidRDefault="00C47D40" w:rsidP="00C47D40">
            <w:pPr>
              <w:keepNext/>
              <w:suppressAutoHyphens w:val="0"/>
              <w:spacing w:before="0" w:line="240" w:lineRule="auto"/>
              <w:ind w:left="397" w:hanging="227"/>
              <w:jc w:val="left"/>
              <w:rPr>
                <w:rFonts w:ascii="Arial" w:eastAsia="Arial" w:hAnsi="Arial" w:cs="Arial"/>
                <w:sz w:val="18"/>
                <w:szCs w:val="18"/>
                <w:lang w:eastAsia="pl-PL"/>
              </w:rPr>
            </w:pPr>
            <w:r w:rsidRPr="00C47D40">
              <w:rPr>
                <w:rFonts w:ascii="Arial" w:eastAsia="Arial" w:hAnsi="Arial" w:cs="Arial"/>
                <w:sz w:val="18"/>
                <w:szCs w:val="18"/>
                <w:lang w:eastAsia="pl-PL"/>
              </w:rPr>
              <w:t>•</w:t>
            </w:r>
            <w:r w:rsidRPr="00C47D40">
              <w:rPr>
                <w:rFonts w:ascii="Arial" w:eastAsia="Arial" w:hAnsi="Arial" w:cs="Arial"/>
                <w:sz w:val="18"/>
                <w:szCs w:val="18"/>
                <w:lang w:eastAsia="pl-PL"/>
              </w:rPr>
              <w:tab/>
              <w:t>porty:</w:t>
            </w:r>
          </w:p>
          <w:p w:rsidR="00C47D40" w:rsidRPr="00C47D40" w:rsidRDefault="00C47D40" w:rsidP="00C47D40">
            <w:pPr>
              <w:keepNext/>
              <w:suppressAutoHyphens w:val="0"/>
              <w:spacing w:before="0" w:line="240" w:lineRule="auto"/>
              <w:ind w:left="0" w:firstLine="0"/>
              <w:jc w:val="left"/>
              <w:rPr>
                <w:rFonts w:ascii="Arial" w:eastAsia="Arial" w:hAnsi="Arial" w:cs="Arial"/>
                <w:sz w:val="18"/>
                <w:szCs w:val="18"/>
                <w:lang w:eastAsia="pl-PL"/>
              </w:rPr>
            </w:pPr>
            <w:r w:rsidRPr="00C47D40">
              <w:rPr>
                <w:rFonts w:ascii="Arial" w:eastAsia="Arial" w:hAnsi="Arial" w:cs="Arial"/>
                <w:sz w:val="18"/>
                <w:szCs w:val="18"/>
                <w:lang w:eastAsia="pl-PL"/>
              </w:rPr>
              <w:t xml:space="preserve">              HDMI 2.0 lub w nowszym standardzie – min. 1 szt.</w:t>
            </w:r>
          </w:p>
          <w:p w:rsidR="00C47D40" w:rsidRPr="00C47D40" w:rsidRDefault="00C47D40" w:rsidP="00C47D40">
            <w:pPr>
              <w:keepNext/>
              <w:suppressAutoHyphens w:val="0"/>
              <w:spacing w:before="0" w:line="240" w:lineRule="auto"/>
              <w:ind w:left="0" w:firstLine="0"/>
              <w:jc w:val="left"/>
              <w:rPr>
                <w:rFonts w:ascii="Arial" w:eastAsia="Arial" w:hAnsi="Arial" w:cs="Arial"/>
                <w:sz w:val="18"/>
                <w:szCs w:val="18"/>
                <w:lang w:eastAsia="pl-PL"/>
              </w:rPr>
            </w:pPr>
            <w:r w:rsidRPr="00C47D40">
              <w:rPr>
                <w:rFonts w:ascii="Arial" w:eastAsia="Arial" w:hAnsi="Arial" w:cs="Arial"/>
                <w:sz w:val="18"/>
                <w:szCs w:val="18"/>
                <w:lang w:eastAsia="pl-PL"/>
              </w:rPr>
              <w:t xml:space="preserve">              DisplayPort – min. 3 szt.</w:t>
            </w:r>
          </w:p>
          <w:p w:rsidR="00C47D40" w:rsidRPr="00C47D40" w:rsidRDefault="00C47D40" w:rsidP="00C47D40">
            <w:pPr>
              <w:keepNext/>
              <w:suppressAutoHyphens w:val="0"/>
              <w:spacing w:before="0" w:line="240" w:lineRule="auto"/>
              <w:ind w:left="0" w:firstLine="0"/>
              <w:jc w:val="left"/>
              <w:rPr>
                <w:rFonts w:ascii="Arial" w:eastAsia="Arial" w:hAnsi="Arial" w:cs="Arial"/>
                <w:sz w:val="18"/>
                <w:szCs w:val="18"/>
                <w:lang w:eastAsia="pl-PL"/>
              </w:rPr>
            </w:pPr>
            <w:r w:rsidRPr="00C47D40">
              <w:rPr>
                <w:rFonts w:ascii="Arial" w:eastAsia="Arial" w:hAnsi="Arial" w:cs="Arial"/>
                <w:sz w:val="18"/>
                <w:szCs w:val="18"/>
                <w:lang w:eastAsia="pl-PL"/>
              </w:rPr>
              <w:t xml:space="preserve">    •   zgodność z DirectX 12, OpenGL 4.6, </w:t>
            </w:r>
          </w:p>
          <w:p w:rsidR="00C47D40" w:rsidRPr="00C47D40" w:rsidRDefault="00C47D40" w:rsidP="00C47D40">
            <w:pPr>
              <w:keepNext/>
              <w:suppressAutoHyphens w:val="0"/>
              <w:spacing w:before="0" w:line="240" w:lineRule="auto"/>
              <w:ind w:left="0" w:firstLine="0"/>
              <w:jc w:val="left"/>
              <w:rPr>
                <w:rFonts w:ascii="Arial" w:eastAsia="Arial" w:hAnsi="Arial" w:cs="Arial"/>
                <w:sz w:val="18"/>
                <w:szCs w:val="18"/>
                <w:lang w:eastAsia="pl-PL"/>
              </w:rPr>
            </w:pPr>
            <w:r w:rsidRPr="00C47D40">
              <w:rPr>
                <w:rFonts w:ascii="Arial" w:eastAsia="Arial" w:hAnsi="Arial" w:cs="Arial"/>
                <w:sz w:val="18"/>
                <w:szCs w:val="18"/>
                <w:lang w:eastAsia="pl-PL"/>
              </w:rPr>
              <w:t xml:space="preserve">    •   min. 10496 </w:t>
            </w:r>
            <w:r w:rsidRPr="00C47D40">
              <w:rPr>
                <w:rFonts w:ascii="Arial" w:eastAsia="Times New Roman" w:hAnsi="Arial" w:cs="Arial"/>
                <w:sz w:val="18"/>
                <w:szCs w:val="18"/>
                <w:lang w:eastAsia="pl-PL"/>
              </w:rPr>
              <w:t>rdzeni przetwarzania równoległego (</w:t>
            </w:r>
            <w:r w:rsidRPr="00C47D40">
              <w:rPr>
                <w:rFonts w:ascii="Calibri" w:eastAsia="Times New Roman" w:hAnsi="Calibri" w:cs="Times New Roman"/>
                <w:lang w:eastAsia="pl-PL"/>
              </w:rPr>
              <w:t>żeby umożliwiała</w:t>
            </w:r>
            <w:r w:rsidRPr="00C47D40">
              <w:rPr>
                <w:rFonts w:ascii="Calibri" w:eastAsia="Times New Roman" w:hAnsi="Calibri" w:cs="Times New Roman"/>
                <w:lang w:eastAsia="pl-PL"/>
              </w:rPr>
              <w:br/>
              <w:t xml:space="preserve">        działanie bibliotek Pytorch i Tensorflow na GPU)</w:t>
            </w:r>
            <w:r w:rsidRPr="00C47D40">
              <w:rPr>
                <w:rFonts w:ascii="Arial" w:eastAsia="Times New Roman" w:hAnsi="Arial" w:cs="Arial"/>
                <w:sz w:val="18"/>
                <w:szCs w:val="18"/>
                <w:lang w:eastAsia="pl-PL"/>
              </w:rPr>
              <w:t>,</w:t>
            </w:r>
          </w:p>
          <w:p w:rsidR="00C47D40" w:rsidRPr="00C47D40" w:rsidRDefault="00C47D40" w:rsidP="00C47D40">
            <w:pPr>
              <w:keepNext/>
              <w:suppressAutoHyphens w:val="0"/>
              <w:spacing w:before="0" w:line="240" w:lineRule="auto"/>
              <w:ind w:left="397" w:hanging="227"/>
              <w:jc w:val="left"/>
              <w:rPr>
                <w:rFonts w:ascii="Arial" w:eastAsia="Arial" w:hAnsi="Arial" w:cs="Arial"/>
                <w:sz w:val="18"/>
                <w:szCs w:val="18"/>
                <w:lang w:eastAsia="pl-PL"/>
              </w:rPr>
            </w:pPr>
            <w:r w:rsidRPr="00C47D40">
              <w:rPr>
                <w:rFonts w:ascii="Arial" w:eastAsia="Arial" w:hAnsi="Arial" w:cs="Arial"/>
                <w:sz w:val="18"/>
                <w:szCs w:val="18"/>
                <w:lang w:eastAsia="pl-PL"/>
              </w:rPr>
              <w:t>•</w:t>
            </w:r>
            <w:r w:rsidRPr="00C47D40">
              <w:rPr>
                <w:rFonts w:ascii="Arial" w:eastAsia="Arial" w:hAnsi="Arial" w:cs="Arial"/>
                <w:sz w:val="18"/>
                <w:szCs w:val="18"/>
                <w:lang w:eastAsia="pl-PL"/>
              </w:rPr>
              <w:tab/>
              <w:t xml:space="preserve">pamięć min. 24 GB </w:t>
            </w:r>
            <w:r w:rsidRPr="00C47D40">
              <w:rPr>
                <w:rFonts w:ascii="Arial" w:eastAsia="Times New Roman" w:hAnsi="Arial" w:cs="Arial"/>
                <w:sz w:val="18"/>
                <w:szCs w:val="18"/>
                <w:lang w:eastAsia="pl-PL"/>
              </w:rPr>
              <w:t>GDDR6 lub w nowszym standardzie</w:t>
            </w:r>
            <w:r w:rsidRPr="00C47D40">
              <w:rPr>
                <w:rFonts w:ascii="Arial" w:eastAsia="Arial" w:hAnsi="Arial" w:cs="Arial"/>
                <w:sz w:val="18"/>
                <w:szCs w:val="18"/>
                <w:lang w:eastAsia="pl-PL"/>
              </w:rPr>
              <w:t>,</w:t>
            </w:r>
          </w:p>
          <w:p w:rsidR="00C47D40" w:rsidRPr="00C47D40" w:rsidRDefault="00C47D40" w:rsidP="00C47D40">
            <w:pPr>
              <w:keepNext/>
              <w:suppressAutoHyphens w:val="0"/>
              <w:spacing w:before="0" w:line="240" w:lineRule="auto"/>
              <w:ind w:left="397" w:hanging="227"/>
              <w:jc w:val="left"/>
              <w:rPr>
                <w:rFonts w:ascii="Arial" w:eastAsia="Arial" w:hAnsi="Arial" w:cs="Arial"/>
                <w:sz w:val="18"/>
                <w:szCs w:val="18"/>
                <w:lang w:eastAsia="pl-PL"/>
              </w:rPr>
            </w:pPr>
            <w:r w:rsidRPr="00C47D40">
              <w:rPr>
                <w:rFonts w:ascii="Arial" w:eastAsia="Arial" w:hAnsi="Arial" w:cs="Arial"/>
                <w:sz w:val="18"/>
                <w:szCs w:val="18"/>
                <w:lang w:eastAsia="pl-PL"/>
              </w:rPr>
              <w:t>•</w:t>
            </w:r>
            <w:r w:rsidRPr="00C47D40">
              <w:rPr>
                <w:rFonts w:ascii="Arial" w:eastAsia="Arial" w:hAnsi="Arial" w:cs="Arial"/>
                <w:sz w:val="18"/>
                <w:szCs w:val="18"/>
                <w:lang w:eastAsia="pl-PL"/>
              </w:rPr>
              <w:tab/>
              <w:t>szyna danych pamięci min. 384 bit,</w:t>
            </w:r>
          </w:p>
          <w:p w:rsidR="00C47D40" w:rsidRPr="00C47D40" w:rsidRDefault="00C47D40" w:rsidP="00C47D40">
            <w:pPr>
              <w:keepNext/>
              <w:suppressAutoHyphens w:val="0"/>
              <w:spacing w:before="0" w:line="240" w:lineRule="auto"/>
              <w:ind w:left="397" w:hanging="227"/>
              <w:jc w:val="left"/>
              <w:rPr>
                <w:rFonts w:ascii="Arial" w:eastAsia="Arial" w:hAnsi="Arial" w:cs="Arial"/>
                <w:sz w:val="18"/>
                <w:szCs w:val="18"/>
                <w:lang w:eastAsia="pl-PL"/>
              </w:rPr>
            </w:pPr>
            <w:r w:rsidRPr="00C47D40">
              <w:rPr>
                <w:rFonts w:ascii="Arial" w:eastAsia="Arial" w:hAnsi="Arial" w:cs="Arial"/>
                <w:sz w:val="18"/>
                <w:szCs w:val="18"/>
                <w:lang w:eastAsia="pl-PL"/>
              </w:rPr>
              <w:t>•</w:t>
            </w:r>
            <w:r w:rsidRPr="00C47D40">
              <w:rPr>
                <w:rFonts w:ascii="Arial" w:eastAsia="Arial" w:hAnsi="Arial" w:cs="Arial"/>
                <w:sz w:val="18"/>
                <w:szCs w:val="18"/>
                <w:lang w:eastAsia="pl-PL"/>
              </w:rPr>
              <w:tab/>
              <w:t>co najmniej 20300 punktów w teście PassMark G3D Mark,</w:t>
            </w:r>
          </w:p>
          <w:p w:rsidR="00C47D40" w:rsidRPr="00C47D40" w:rsidRDefault="00C47D40" w:rsidP="00C47D40">
            <w:pPr>
              <w:keepNext/>
              <w:suppressAutoHyphens w:val="0"/>
              <w:spacing w:before="0" w:line="240" w:lineRule="auto"/>
              <w:ind w:left="397" w:hanging="227"/>
              <w:jc w:val="left"/>
              <w:rPr>
                <w:rFonts w:ascii="Arial" w:eastAsia="Arial" w:hAnsi="Arial" w:cs="Arial"/>
                <w:sz w:val="18"/>
                <w:szCs w:val="18"/>
                <w:lang w:eastAsia="pl-PL"/>
              </w:rPr>
            </w:pPr>
            <w:r w:rsidRPr="00C47D40">
              <w:rPr>
                <w:rFonts w:ascii="Arial" w:eastAsia="Arial" w:hAnsi="Arial" w:cs="Arial"/>
                <w:sz w:val="18"/>
                <w:szCs w:val="18"/>
                <w:lang w:eastAsia="pl-PL"/>
              </w:rPr>
              <w:t>•</w:t>
            </w:r>
            <w:r w:rsidRPr="00C47D40">
              <w:rPr>
                <w:rFonts w:ascii="Arial" w:eastAsia="Arial" w:hAnsi="Arial" w:cs="Arial"/>
                <w:sz w:val="18"/>
                <w:szCs w:val="18"/>
                <w:lang w:eastAsia="pl-PL"/>
              </w:rPr>
              <w:tab/>
              <w:t xml:space="preserve">chłodzenie: aktywne składające się z trzech wentylatorów </w:t>
            </w:r>
          </w:p>
        </w:tc>
      </w:tr>
      <w:tr w:rsidR="00C47D40" w:rsidRPr="00C47D40" w:rsidTr="00C47D40">
        <w:trPr>
          <w:trHeight w:val="1"/>
        </w:trPr>
        <w:tc>
          <w:tcPr>
            <w:tcW w:w="269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47D40" w:rsidRPr="00C47D40" w:rsidRDefault="00C47D40" w:rsidP="00C47D40">
            <w:pPr>
              <w:suppressAutoHyphens w:val="0"/>
              <w:spacing w:before="0" w:line="240" w:lineRule="auto"/>
              <w:ind w:left="0" w:firstLine="0"/>
              <w:jc w:val="left"/>
              <w:rPr>
                <w:rFonts w:ascii="Calibri" w:eastAsia="Times New Roman" w:hAnsi="Calibri" w:cs="Times New Roman"/>
                <w:lang w:eastAsia="pl-PL"/>
              </w:rPr>
            </w:pPr>
            <w:r w:rsidRPr="00C47D40">
              <w:rPr>
                <w:rFonts w:ascii="Arial" w:eastAsia="Arial" w:hAnsi="Arial" w:cs="Arial"/>
                <w:b/>
                <w:sz w:val="18"/>
                <w:lang w:eastAsia="pl-PL"/>
              </w:rPr>
              <w:t>Obudowa</w:t>
            </w:r>
          </w:p>
        </w:tc>
        <w:tc>
          <w:tcPr>
            <w:tcW w:w="625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7D40" w:rsidRPr="00C47D40" w:rsidRDefault="00C47D40" w:rsidP="00952FF0">
            <w:pPr>
              <w:numPr>
                <w:ilvl w:val="0"/>
                <w:numId w:val="96"/>
              </w:numPr>
              <w:suppressAutoHyphens w:val="0"/>
              <w:spacing w:before="0" w:after="200" w:line="240" w:lineRule="auto"/>
              <w:ind w:left="397" w:hanging="227"/>
              <w:jc w:val="left"/>
              <w:rPr>
                <w:rFonts w:ascii="Arial" w:eastAsia="Arial" w:hAnsi="Arial" w:cs="Arial"/>
                <w:sz w:val="18"/>
                <w:szCs w:val="18"/>
                <w:lang w:eastAsia="pl-PL"/>
              </w:rPr>
            </w:pPr>
            <w:r w:rsidRPr="00C47D40">
              <w:rPr>
                <w:rFonts w:ascii="Arial" w:eastAsia="Arial" w:hAnsi="Arial" w:cs="Arial"/>
                <w:sz w:val="18"/>
                <w:szCs w:val="18"/>
                <w:lang w:eastAsia="pl-PL"/>
              </w:rPr>
              <w:t>obudowa serwerowa Rack 19’’,</w:t>
            </w:r>
          </w:p>
          <w:p w:rsidR="00C47D40" w:rsidRPr="00C47D40" w:rsidRDefault="00C47D40" w:rsidP="00952FF0">
            <w:pPr>
              <w:numPr>
                <w:ilvl w:val="0"/>
                <w:numId w:val="96"/>
              </w:numPr>
              <w:suppressAutoHyphens w:val="0"/>
              <w:spacing w:before="0" w:after="200" w:line="240" w:lineRule="auto"/>
              <w:ind w:left="397" w:hanging="227"/>
              <w:jc w:val="left"/>
              <w:rPr>
                <w:rFonts w:ascii="Arial" w:eastAsia="Arial" w:hAnsi="Arial" w:cs="Arial"/>
                <w:sz w:val="18"/>
                <w:szCs w:val="18"/>
                <w:lang w:eastAsia="pl-PL"/>
              </w:rPr>
            </w:pPr>
            <w:r w:rsidRPr="00C47D40">
              <w:rPr>
                <w:rFonts w:ascii="Arial" w:eastAsia="Arial" w:hAnsi="Arial" w:cs="Arial"/>
                <w:sz w:val="18"/>
                <w:szCs w:val="18"/>
                <w:lang w:eastAsia="pl-PL"/>
              </w:rPr>
              <w:t>wysokość obudowy umożliwiająca montaż wymaganego chłodzenia CPU</w:t>
            </w:r>
          </w:p>
          <w:p w:rsidR="00C47D40" w:rsidRPr="00C47D40" w:rsidRDefault="00C47D40" w:rsidP="00952FF0">
            <w:pPr>
              <w:numPr>
                <w:ilvl w:val="0"/>
                <w:numId w:val="96"/>
              </w:numPr>
              <w:suppressAutoHyphens w:val="0"/>
              <w:spacing w:before="0" w:after="200" w:line="240" w:lineRule="auto"/>
              <w:ind w:left="397" w:hanging="227"/>
              <w:jc w:val="left"/>
              <w:rPr>
                <w:rFonts w:ascii="Arial" w:eastAsia="Arial" w:hAnsi="Arial" w:cs="Arial"/>
                <w:sz w:val="18"/>
                <w:szCs w:val="18"/>
                <w:lang w:eastAsia="pl-PL"/>
              </w:rPr>
            </w:pPr>
            <w:r w:rsidRPr="00C47D40">
              <w:rPr>
                <w:rFonts w:ascii="Arial" w:eastAsia="Arial" w:hAnsi="Arial" w:cs="Arial"/>
                <w:sz w:val="18"/>
                <w:szCs w:val="18"/>
                <w:lang w:eastAsia="pl-PL"/>
              </w:rPr>
              <w:t>ciemna stylistyka obudowy,</w:t>
            </w:r>
          </w:p>
          <w:p w:rsidR="00C47D40" w:rsidRPr="00C47D40" w:rsidRDefault="00C47D40" w:rsidP="00952FF0">
            <w:pPr>
              <w:numPr>
                <w:ilvl w:val="0"/>
                <w:numId w:val="96"/>
              </w:numPr>
              <w:suppressAutoHyphens w:val="0"/>
              <w:spacing w:before="0" w:after="200" w:line="240" w:lineRule="auto"/>
              <w:ind w:left="397" w:hanging="227"/>
              <w:jc w:val="left"/>
              <w:rPr>
                <w:rFonts w:ascii="Arial" w:eastAsia="Arial" w:hAnsi="Arial" w:cs="Arial"/>
                <w:sz w:val="18"/>
                <w:szCs w:val="18"/>
                <w:lang w:eastAsia="pl-PL"/>
              </w:rPr>
            </w:pPr>
            <w:r w:rsidRPr="00C47D40">
              <w:rPr>
                <w:rFonts w:ascii="Arial" w:eastAsia="Arial" w:hAnsi="Arial" w:cs="Arial"/>
                <w:sz w:val="18"/>
                <w:szCs w:val="18"/>
                <w:lang w:eastAsia="pl-PL"/>
              </w:rPr>
              <w:t>przepusty kablowe z tyłu,</w:t>
            </w:r>
          </w:p>
          <w:p w:rsidR="00C47D40" w:rsidRPr="00C47D40" w:rsidRDefault="00C47D40" w:rsidP="00952FF0">
            <w:pPr>
              <w:numPr>
                <w:ilvl w:val="0"/>
                <w:numId w:val="97"/>
              </w:numPr>
              <w:suppressAutoHyphens w:val="0"/>
              <w:spacing w:before="0" w:after="200" w:line="240" w:lineRule="auto"/>
              <w:ind w:left="397" w:hanging="227"/>
              <w:contextualSpacing/>
              <w:jc w:val="left"/>
              <w:rPr>
                <w:rFonts w:ascii="Arial" w:eastAsia="Arial" w:hAnsi="Arial" w:cs="Arial"/>
                <w:sz w:val="18"/>
                <w:szCs w:val="18"/>
                <w:lang w:eastAsia="pl-PL"/>
              </w:rPr>
            </w:pPr>
            <w:r w:rsidRPr="00C47D40">
              <w:rPr>
                <w:rFonts w:ascii="Arial" w:eastAsia="Arial" w:hAnsi="Arial" w:cs="Arial"/>
                <w:sz w:val="18"/>
                <w:szCs w:val="18"/>
                <w:lang w:eastAsia="pl-PL"/>
              </w:rPr>
              <w:t>filtry przeciwkurzowe na wszystkich wlotowych otworach wentylacyjnych,</w:t>
            </w:r>
          </w:p>
          <w:p w:rsidR="00C47D40" w:rsidRPr="00C47D40" w:rsidRDefault="00C47D40" w:rsidP="00952FF0">
            <w:pPr>
              <w:numPr>
                <w:ilvl w:val="0"/>
                <w:numId w:val="97"/>
              </w:numPr>
              <w:suppressAutoHyphens w:val="0"/>
              <w:spacing w:before="0" w:after="200" w:line="240" w:lineRule="auto"/>
              <w:ind w:left="397" w:hanging="227"/>
              <w:contextualSpacing/>
              <w:jc w:val="left"/>
              <w:rPr>
                <w:rFonts w:ascii="Arial" w:eastAsia="Arial" w:hAnsi="Arial" w:cs="Arial"/>
                <w:sz w:val="18"/>
                <w:szCs w:val="18"/>
                <w:lang w:eastAsia="pl-PL"/>
              </w:rPr>
            </w:pPr>
            <w:r w:rsidRPr="00C47D40">
              <w:rPr>
                <w:rFonts w:ascii="Arial" w:eastAsia="Arial" w:hAnsi="Arial" w:cs="Arial"/>
                <w:sz w:val="18"/>
                <w:szCs w:val="18"/>
                <w:lang w:eastAsia="pl-PL"/>
              </w:rPr>
              <w:t>min. 2 wewnętrzne zatoka 5,25″,</w:t>
            </w:r>
          </w:p>
          <w:p w:rsidR="00C47D40" w:rsidRPr="00C47D40" w:rsidRDefault="00C47D40" w:rsidP="00952FF0">
            <w:pPr>
              <w:numPr>
                <w:ilvl w:val="0"/>
                <w:numId w:val="96"/>
              </w:numPr>
              <w:suppressAutoHyphens w:val="0"/>
              <w:spacing w:before="0" w:after="200" w:line="240" w:lineRule="auto"/>
              <w:ind w:left="397" w:hanging="227"/>
              <w:jc w:val="left"/>
              <w:rPr>
                <w:rFonts w:ascii="Arial" w:eastAsia="Arial" w:hAnsi="Arial" w:cs="Arial"/>
                <w:sz w:val="18"/>
                <w:szCs w:val="18"/>
                <w:lang w:eastAsia="pl-PL"/>
              </w:rPr>
            </w:pPr>
            <w:r w:rsidRPr="00C47D40">
              <w:rPr>
                <w:rFonts w:ascii="Arial" w:eastAsia="Arial" w:hAnsi="Arial" w:cs="Arial"/>
                <w:sz w:val="18"/>
                <w:szCs w:val="18"/>
                <w:lang w:eastAsia="pl-PL"/>
              </w:rPr>
              <w:t xml:space="preserve">min. 6 wewnętrzne zatok 3.5”, </w:t>
            </w:r>
          </w:p>
          <w:p w:rsidR="00C47D40" w:rsidRPr="00C47D40" w:rsidRDefault="00C47D40" w:rsidP="00952FF0">
            <w:pPr>
              <w:numPr>
                <w:ilvl w:val="0"/>
                <w:numId w:val="98"/>
              </w:numPr>
              <w:suppressAutoHyphens w:val="0"/>
              <w:spacing w:before="0" w:after="200" w:line="240" w:lineRule="auto"/>
              <w:ind w:left="397" w:hanging="227"/>
              <w:contextualSpacing/>
              <w:jc w:val="left"/>
              <w:rPr>
                <w:rFonts w:ascii="Arial" w:eastAsia="Arial" w:hAnsi="Arial" w:cs="Arial"/>
                <w:sz w:val="18"/>
                <w:szCs w:val="18"/>
                <w:lang w:eastAsia="pl-PL"/>
              </w:rPr>
            </w:pPr>
            <w:r w:rsidRPr="00C47D40">
              <w:rPr>
                <w:rFonts w:ascii="Arial" w:eastAsia="Arial" w:hAnsi="Arial" w:cs="Arial"/>
                <w:sz w:val="18"/>
                <w:szCs w:val="18"/>
                <w:lang w:eastAsia="pl-PL"/>
              </w:rPr>
              <w:t>min. 2 wentylatory min. 120 mm na froncie obudowy,</w:t>
            </w:r>
          </w:p>
          <w:p w:rsidR="00C47D40" w:rsidRPr="00C47D40" w:rsidRDefault="00C47D40" w:rsidP="00C47D40">
            <w:pPr>
              <w:suppressAutoHyphens w:val="0"/>
              <w:spacing w:before="0" w:line="240" w:lineRule="auto"/>
              <w:ind w:left="397" w:hanging="227"/>
              <w:jc w:val="left"/>
              <w:rPr>
                <w:rFonts w:ascii="Arial" w:eastAsia="Arial" w:hAnsi="Arial" w:cs="Arial"/>
                <w:sz w:val="18"/>
                <w:szCs w:val="18"/>
                <w:lang w:eastAsia="pl-PL"/>
              </w:rPr>
            </w:pPr>
          </w:p>
          <w:p w:rsidR="00C47D40" w:rsidRPr="00C47D40" w:rsidRDefault="00C47D40" w:rsidP="00C47D40">
            <w:pPr>
              <w:suppressAutoHyphens w:val="0"/>
              <w:spacing w:before="0" w:line="240" w:lineRule="auto"/>
              <w:ind w:left="397" w:hanging="227"/>
              <w:jc w:val="left"/>
              <w:rPr>
                <w:rFonts w:ascii="Arial" w:eastAsia="Arial" w:hAnsi="Arial" w:cs="Arial"/>
                <w:sz w:val="18"/>
                <w:szCs w:val="18"/>
                <w:lang w:eastAsia="pl-PL"/>
              </w:rPr>
            </w:pPr>
            <w:r w:rsidRPr="00C47D40">
              <w:rPr>
                <w:rFonts w:ascii="Arial" w:eastAsia="Arial" w:hAnsi="Arial" w:cs="Arial"/>
                <w:sz w:val="18"/>
                <w:szCs w:val="18"/>
                <w:lang w:eastAsia="pl-PL"/>
              </w:rPr>
              <w:t>panel przedni:</w:t>
            </w:r>
          </w:p>
          <w:p w:rsidR="00C47D40" w:rsidRPr="00C47D40" w:rsidRDefault="00C47D40" w:rsidP="00952FF0">
            <w:pPr>
              <w:numPr>
                <w:ilvl w:val="0"/>
                <w:numId w:val="99"/>
              </w:numPr>
              <w:suppressAutoHyphens w:val="0"/>
              <w:spacing w:before="0" w:after="200" w:line="240" w:lineRule="auto"/>
              <w:ind w:left="397" w:hanging="227"/>
              <w:contextualSpacing/>
              <w:jc w:val="left"/>
              <w:rPr>
                <w:rFonts w:ascii="Arial" w:eastAsia="Arial" w:hAnsi="Arial" w:cs="Arial"/>
                <w:sz w:val="18"/>
                <w:szCs w:val="18"/>
                <w:lang w:eastAsia="pl-PL"/>
              </w:rPr>
            </w:pPr>
            <w:r w:rsidRPr="00C47D40">
              <w:rPr>
                <w:rFonts w:ascii="Arial" w:eastAsia="Times New Roman" w:hAnsi="Arial" w:cs="Arial"/>
                <w:sz w:val="18"/>
                <w:szCs w:val="18"/>
                <w:lang w:eastAsia="pl-PL"/>
              </w:rPr>
              <w:t>min. 2x USB typ A w standardize 2.0 lub nowszym,</w:t>
            </w:r>
          </w:p>
          <w:p w:rsidR="00C47D40" w:rsidRPr="00C47D40" w:rsidRDefault="00C47D40" w:rsidP="00952FF0">
            <w:pPr>
              <w:numPr>
                <w:ilvl w:val="0"/>
                <w:numId w:val="99"/>
              </w:numPr>
              <w:suppressAutoHyphens w:val="0"/>
              <w:spacing w:before="0" w:after="200" w:line="240" w:lineRule="auto"/>
              <w:ind w:left="397" w:hanging="227"/>
              <w:contextualSpacing/>
              <w:jc w:val="left"/>
              <w:rPr>
                <w:rFonts w:ascii="Arial" w:eastAsia="Arial" w:hAnsi="Arial" w:cs="Arial"/>
                <w:sz w:val="18"/>
                <w:szCs w:val="18"/>
                <w:lang w:eastAsia="pl-PL"/>
              </w:rPr>
            </w:pPr>
            <w:r w:rsidRPr="00C47D40">
              <w:rPr>
                <w:rFonts w:ascii="Arial" w:eastAsia="Arial" w:hAnsi="Arial" w:cs="Arial"/>
                <w:sz w:val="18"/>
                <w:szCs w:val="18"/>
                <w:lang w:eastAsia="pl-PL"/>
              </w:rPr>
              <w:t>przycisk resetowania,</w:t>
            </w:r>
          </w:p>
          <w:p w:rsidR="00C47D40" w:rsidRPr="00C47D40" w:rsidRDefault="00C47D40" w:rsidP="00952FF0">
            <w:pPr>
              <w:numPr>
                <w:ilvl w:val="0"/>
                <w:numId w:val="99"/>
              </w:numPr>
              <w:suppressAutoHyphens w:val="0"/>
              <w:spacing w:before="0" w:after="200" w:line="240" w:lineRule="auto"/>
              <w:ind w:left="397" w:hanging="227"/>
              <w:contextualSpacing/>
              <w:jc w:val="left"/>
              <w:rPr>
                <w:rFonts w:ascii="Arial" w:eastAsia="Arial" w:hAnsi="Arial" w:cs="Arial"/>
                <w:sz w:val="18"/>
                <w:szCs w:val="18"/>
                <w:lang w:eastAsia="pl-PL"/>
              </w:rPr>
            </w:pPr>
            <w:r w:rsidRPr="00C47D40">
              <w:rPr>
                <w:rFonts w:ascii="Arial" w:eastAsia="Arial" w:hAnsi="Arial" w:cs="Arial"/>
                <w:sz w:val="18"/>
                <w:szCs w:val="18"/>
                <w:lang w:eastAsia="pl-PL"/>
              </w:rPr>
              <w:t xml:space="preserve">dioda sygnalizująca pracę nośników danych, </w:t>
            </w:r>
          </w:p>
          <w:p w:rsidR="00C47D40" w:rsidRPr="00C47D40" w:rsidRDefault="00C47D40" w:rsidP="00952FF0">
            <w:pPr>
              <w:numPr>
                <w:ilvl w:val="0"/>
                <w:numId w:val="99"/>
              </w:numPr>
              <w:suppressAutoHyphens w:val="0"/>
              <w:spacing w:before="0" w:after="200" w:line="240" w:lineRule="auto"/>
              <w:ind w:left="397" w:hanging="227"/>
              <w:contextualSpacing/>
              <w:jc w:val="left"/>
              <w:rPr>
                <w:rFonts w:ascii="Arial" w:eastAsia="Arial" w:hAnsi="Arial" w:cs="Arial"/>
                <w:sz w:val="18"/>
                <w:szCs w:val="18"/>
                <w:lang w:eastAsia="pl-PL"/>
              </w:rPr>
            </w:pPr>
            <w:r w:rsidRPr="00C47D40">
              <w:rPr>
                <w:rFonts w:ascii="Arial" w:eastAsia="Arial" w:hAnsi="Arial" w:cs="Arial"/>
                <w:sz w:val="18"/>
                <w:szCs w:val="18"/>
                <w:lang w:eastAsia="pl-PL"/>
              </w:rPr>
              <w:t>wyłącznik</w:t>
            </w:r>
          </w:p>
        </w:tc>
      </w:tr>
      <w:tr w:rsidR="00C47D40" w:rsidRPr="00C47D40" w:rsidTr="00C47D40">
        <w:trPr>
          <w:trHeight w:val="1"/>
        </w:trPr>
        <w:tc>
          <w:tcPr>
            <w:tcW w:w="269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47D40" w:rsidRPr="00C47D40" w:rsidRDefault="00C47D40" w:rsidP="00C47D40">
            <w:pPr>
              <w:suppressAutoHyphens w:val="0"/>
              <w:spacing w:before="0" w:line="240" w:lineRule="auto"/>
              <w:ind w:left="0" w:firstLine="0"/>
              <w:jc w:val="left"/>
              <w:rPr>
                <w:rFonts w:ascii="Calibri" w:eastAsia="Times New Roman" w:hAnsi="Calibri" w:cs="Times New Roman"/>
                <w:lang w:eastAsia="pl-PL"/>
              </w:rPr>
            </w:pPr>
            <w:r w:rsidRPr="00C47D40">
              <w:rPr>
                <w:rFonts w:ascii="Arial" w:eastAsia="Arial" w:hAnsi="Arial" w:cs="Arial"/>
                <w:b/>
                <w:sz w:val="18"/>
                <w:lang w:eastAsia="pl-PL"/>
              </w:rPr>
              <w:t>Zasilacz</w:t>
            </w:r>
          </w:p>
        </w:tc>
        <w:tc>
          <w:tcPr>
            <w:tcW w:w="625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47D40" w:rsidRPr="00C47D40" w:rsidRDefault="00C47D40" w:rsidP="00952FF0">
            <w:pPr>
              <w:numPr>
                <w:ilvl w:val="0"/>
                <w:numId w:val="100"/>
              </w:numPr>
              <w:suppressAutoHyphens w:val="0"/>
              <w:spacing w:before="0" w:after="200" w:line="240" w:lineRule="auto"/>
              <w:ind w:left="397" w:hanging="227"/>
              <w:jc w:val="left"/>
              <w:rPr>
                <w:rFonts w:ascii="Arial" w:eastAsia="Arial" w:hAnsi="Arial" w:cs="Arial"/>
                <w:sz w:val="18"/>
                <w:szCs w:val="18"/>
                <w:lang w:eastAsia="pl-PL"/>
              </w:rPr>
            </w:pPr>
            <w:r w:rsidRPr="00C47D40">
              <w:rPr>
                <w:rFonts w:ascii="Arial" w:eastAsia="Arial" w:hAnsi="Arial" w:cs="Arial"/>
                <w:sz w:val="18"/>
                <w:szCs w:val="18"/>
                <w:lang w:eastAsia="pl-PL"/>
              </w:rPr>
              <w:t>format ATX,</w:t>
            </w:r>
          </w:p>
          <w:p w:rsidR="00C47D40" w:rsidRPr="00C47D40" w:rsidRDefault="00C47D40" w:rsidP="00952FF0">
            <w:pPr>
              <w:numPr>
                <w:ilvl w:val="0"/>
                <w:numId w:val="100"/>
              </w:numPr>
              <w:suppressAutoHyphens w:val="0"/>
              <w:spacing w:before="0" w:after="200" w:line="240" w:lineRule="auto"/>
              <w:ind w:left="397" w:hanging="227"/>
              <w:jc w:val="left"/>
              <w:rPr>
                <w:rFonts w:ascii="Arial" w:eastAsia="Arial" w:hAnsi="Arial" w:cs="Arial"/>
                <w:sz w:val="18"/>
                <w:szCs w:val="18"/>
                <w:lang w:eastAsia="pl-PL"/>
              </w:rPr>
            </w:pPr>
            <w:r w:rsidRPr="00C47D40">
              <w:rPr>
                <w:rFonts w:ascii="Arial" w:eastAsia="Arial" w:hAnsi="Arial" w:cs="Arial"/>
                <w:sz w:val="18"/>
                <w:szCs w:val="18"/>
                <w:lang w:eastAsia="pl-PL"/>
              </w:rPr>
              <w:t>moc zasilacza 1500 W,</w:t>
            </w:r>
          </w:p>
          <w:p w:rsidR="00C47D40" w:rsidRPr="00C47D40" w:rsidRDefault="00C47D40" w:rsidP="00952FF0">
            <w:pPr>
              <w:numPr>
                <w:ilvl w:val="0"/>
                <w:numId w:val="100"/>
              </w:numPr>
              <w:suppressAutoHyphens w:val="0"/>
              <w:spacing w:before="0" w:after="200" w:line="240" w:lineRule="auto"/>
              <w:ind w:left="397" w:hanging="227"/>
              <w:jc w:val="left"/>
              <w:rPr>
                <w:rFonts w:ascii="Arial" w:eastAsia="Arial" w:hAnsi="Arial" w:cs="Arial"/>
                <w:sz w:val="18"/>
                <w:szCs w:val="18"/>
                <w:lang w:eastAsia="pl-PL"/>
              </w:rPr>
            </w:pPr>
            <w:r w:rsidRPr="00C47D40">
              <w:rPr>
                <w:rFonts w:ascii="Arial" w:eastAsia="Arial" w:hAnsi="Arial" w:cs="Arial"/>
                <w:sz w:val="18"/>
                <w:szCs w:val="18"/>
                <w:lang w:eastAsia="pl-PL"/>
              </w:rPr>
              <w:t>certyfikat sprawności 80 Plus Titanium,</w:t>
            </w:r>
          </w:p>
          <w:p w:rsidR="00C47D40" w:rsidRPr="00C47D40" w:rsidRDefault="00C47D40" w:rsidP="00952FF0">
            <w:pPr>
              <w:numPr>
                <w:ilvl w:val="0"/>
                <w:numId w:val="100"/>
              </w:numPr>
              <w:suppressAutoHyphens w:val="0"/>
              <w:spacing w:before="0" w:after="200" w:line="240" w:lineRule="auto"/>
              <w:ind w:left="397" w:hanging="227"/>
              <w:jc w:val="left"/>
              <w:rPr>
                <w:rFonts w:ascii="Arial" w:eastAsia="Arial" w:hAnsi="Arial" w:cs="Arial"/>
                <w:sz w:val="18"/>
                <w:szCs w:val="18"/>
                <w:lang w:eastAsia="pl-PL"/>
              </w:rPr>
            </w:pPr>
            <w:r w:rsidRPr="00C47D40">
              <w:rPr>
                <w:rFonts w:ascii="Arial" w:eastAsia="Arial" w:hAnsi="Arial" w:cs="Arial"/>
                <w:sz w:val="18"/>
                <w:szCs w:val="18"/>
                <w:lang w:eastAsia="pl-PL"/>
              </w:rPr>
              <w:t>chłodzenie aktywne – wentylator o śr. min. 135 mm,</w:t>
            </w:r>
          </w:p>
          <w:p w:rsidR="00C47D40" w:rsidRPr="00C47D40" w:rsidRDefault="00C47D40" w:rsidP="00952FF0">
            <w:pPr>
              <w:numPr>
                <w:ilvl w:val="0"/>
                <w:numId w:val="100"/>
              </w:numPr>
              <w:suppressAutoHyphens w:val="0"/>
              <w:spacing w:before="0" w:after="200" w:line="240" w:lineRule="auto"/>
              <w:ind w:left="397" w:hanging="227"/>
              <w:jc w:val="left"/>
              <w:rPr>
                <w:rFonts w:ascii="Arial" w:eastAsia="Arial" w:hAnsi="Arial" w:cs="Arial"/>
                <w:sz w:val="18"/>
                <w:szCs w:val="18"/>
                <w:lang w:eastAsia="pl-PL"/>
              </w:rPr>
            </w:pPr>
            <w:r w:rsidRPr="00C47D40">
              <w:rPr>
                <w:rFonts w:ascii="Arial" w:eastAsia="Times New Roman" w:hAnsi="Arial" w:cs="Arial"/>
                <w:sz w:val="18"/>
                <w:szCs w:val="18"/>
                <w:lang w:eastAsia="pl-PL"/>
              </w:rPr>
              <w:t>typ okablowania: modularny,</w:t>
            </w:r>
          </w:p>
          <w:p w:rsidR="00C47D40" w:rsidRPr="00C47D40" w:rsidRDefault="00C47D40" w:rsidP="00952FF0">
            <w:pPr>
              <w:numPr>
                <w:ilvl w:val="0"/>
                <w:numId w:val="100"/>
              </w:numPr>
              <w:suppressAutoHyphens w:val="0"/>
              <w:spacing w:before="0" w:after="200" w:line="240" w:lineRule="auto"/>
              <w:ind w:left="397" w:hanging="227"/>
              <w:jc w:val="left"/>
              <w:rPr>
                <w:rFonts w:ascii="Arial" w:eastAsia="Arial" w:hAnsi="Arial" w:cs="Arial"/>
                <w:sz w:val="18"/>
                <w:szCs w:val="18"/>
                <w:lang w:eastAsia="pl-PL"/>
              </w:rPr>
            </w:pPr>
            <w:r w:rsidRPr="00C47D40">
              <w:rPr>
                <w:rFonts w:ascii="Arial" w:eastAsia="Arial" w:hAnsi="Arial" w:cs="Arial"/>
                <w:sz w:val="18"/>
                <w:szCs w:val="18"/>
                <w:lang w:eastAsia="pl-PL"/>
              </w:rPr>
              <w:t>zabezpieczenie termiczne, zwarciowe, przeciążeniowe</w:t>
            </w:r>
          </w:p>
        </w:tc>
      </w:tr>
    </w:tbl>
    <w:p w:rsidR="00C47D40" w:rsidRPr="00C47D40" w:rsidRDefault="00C47D40" w:rsidP="00C47D40">
      <w:pPr>
        <w:keepNext/>
        <w:suppressAutoHyphens w:val="0"/>
        <w:spacing w:before="0" w:after="200" w:line="240" w:lineRule="auto"/>
        <w:ind w:left="0" w:firstLine="0"/>
        <w:jc w:val="left"/>
        <w:rPr>
          <w:rFonts w:ascii="Arial" w:eastAsia="Arial" w:hAnsi="Arial" w:cs="Arial"/>
          <w:sz w:val="18"/>
          <w:lang w:eastAsia="pl-PL"/>
        </w:rPr>
      </w:pPr>
    </w:p>
    <w:p w:rsidR="00C47D40" w:rsidRDefault="00C47D40" w:rsidP="00C47D40">
      <w:pPr>
        <w:keepNext/>
        <w:suppressAutoHyphens w:val="0"/>
        <w:spacing w:before="0" w:line="240" w:lineRule="auto"/>
        <w:ind w:left="0" w:firstLine="0"/>
        <w:jc w:val="left"/>
        <w:rPr>
          <w:rFonts w:ascii="Arial" w:eastAsia="Arial" w:hAnsi="Arial" w:cs="Arial"/>
          <w:color w:val="FF0000"/>
          <w:sz w:val="18"/>
          <w:lang w:eastAsia="pl-PL"/>
        </w:rPr>
      </w:pPr>
      <w:r w:rsidRPr="00C47D40">
        <w:rPr>
          <w:rFonts w:ascii="Arial" w:eastAsia="Calibri" w:hAnsi="Arial" w:cs="Arial"/>
          <w:color w:val="000000"/>
        </w:rPr>
        <w:t>HENRYK WALICHIEWICZ ,   61 665 3063</w:t>
      </w:r>
    </w:p>
    <w:p w:rsidR="00C47D40" w:rsidRDefault="00C47D40" w:rsidP="00C47D40">
      <w:pPr>
        <w:keepNext/>
        <w:suppressAutoHyphens w:val="0"/>
        <w:spacing w:before="0" w:line="240" w:lineRule="auto"/>
        <w:ind w:left="0" w:firstLine="0"/>
        <w:jc w:val="left"/>
        <w:rPr>
          <w:rFonts w:ascii="Arial" w:eastAsia="Arial" w:hAnsi="Arial" w:cs="Arial"/>
          <w:sz w:val="18"/>
          <w:lang w:eastAsia="pl-PL"/>
        </w:rPr>
      </w:pPr>
      <w:r w:rsidRPr="00C47D40">
        <w:rPr>
          <w:rFonts w:ascii="Arial" w:eastAsia="Arial" w:hAnsi="Arial" w:cs="Arial"/>
          <w:sz w:val="18"/>
          <w:lang w:eastAsia="pl-PL"/>
        </w:rPr>
        <w:t>……………………………………………………</w:t>
      </w:r>
    </w:p>
    <w:p w:rsidR="00C47D40" w:rsidRPr="00C47D40" w:rsidRDefault="00C47D40" w:rsidP="00C47D40">
      <w:pPr>
        <w:keepNext/>
        <w:suppressAutoHyphens w:val="0"/>
        <w:spacing w:before="0" w:line="240" w:lineRule="auto"/>
        <w:ind w:left="0" w:firstLine="0"/>
        <w:jc w:val="left"/>
        <w:rPr>
          <w:rFonts w:ascii="Arial" w:eastAsia="Arial" w:hAnsi="Arial" w:cs="Arial"/>
          <w:sz w:val="18"/>
          <w:lang w:eastAsia="pl-PL"/>
        </w:rPr>
      </w:pPr>
      <w:r w:rsidRPr="00C47D40">
        <w:rPr>
          <w:rFonts w:ascii="Arial" w:eastAsia="Arial" w:hAnsi="Arial" w:cs="Arial"/>
          <w:sz w:val="18"/>
          <w:lang w:eastAsia="pl-PL"/>
        </w:rPr>
        <w:t>Osoby zainteresowane zakupem, nr telefonu</w:t>
      </w:r>
    </w:p>
    <w:p w:rsidR="00C47D40" w:rsidRPr="00C47D40" w:rsidRDefault="00C47D40" w:rsidP="00C47D40">
      <w:pPr>
        <w:keepNext/>
        <w:suppressAutoHyphens w:val="0"/>
        <w:spacing w:before="0" w:after="200" w:line="240" w:lineRule="auto"/>
        <w:ind w:left="0" w:firstLine="0"/>
        <w:jc w:val="left"/>
        <w:rPr>
          <w:rFonts w:ascii="Arial" w:eastAsia="Arial" w:hAnsi="Arial" w:cs="Arial"/>
          <w:sz w:val="18"/>
          <w:lang w:eastAsia="pl-PL"/>
        </w:rPr>
      </w:pPr>
    </w:p>
    <w:p w:rsidR="00C47D40" w:rsidRPr="00C47D40" w:rsidRDefault="00C47D40" w:rsidP="00C47D40">
      <w:pPr>
        <w:keepNext/>
        <w:suppressAutoHyphens w:val="0"/>
        <w:spacing w:before="0" w:after="200" w:line="240" w:lineRule="auto"/>
        <w:ind w:left="0" w:firstLine="0"/>
        <w:jc w:val="left"/>
        <w:rPr>
          <w:rFonts w:ascii="Arial" w:eastAsia="Times New Roman" w:hAnsi="Arial" w:cs="Arial"/>
          <w:sz w:val="18"/>
          <w:szCs w:val="18"/>
          <w:lang w:eastAsia="pl-PL"/>
        </w:rPr>
      </w:pPr>
      <w:r w:rsidRPr="00C47D40">
        <w:rPr>
          <w:rFonts w:ascii="Arial" w:eastAsia="Times New Roman" w:hAnsi="Arial" w:cs="Arial"/>
          <w:b/>
          <w:sz w:val="18"/>
          <w:szCs w:val="18"/>
          <w:lang w:eastAsia="pl-PL"/>
        </w:rPr>
        <w:t>Wartość szacunkowa netto</w:t>
      </w:r>
      <w:r w:rsidRPr="00C47D40">
        <w:rPr>
          <w:rFonts w:ascii="Calibri" w:eastAsia="Times New Roman" w:hAnsi="Calibri" w:cs="Calibri"/>
          <w:b/>
          <w:sz w:val="24"/>
          <w:szCs w:val="24"/>
          <w:lang w:eastAsia="pl-PL"/>
        </w:rPr>
        <w:t xml:space="preserve">:  </w:t>
      </w:r>
      <w:r w:rsidRPr="00C47D40">
        <w:rPr>
          <w:rFonts w:ascii="Calibri" w:eastAsia="Times New Roman" w:hAnsi="Calibri" w:cs="Calibri"/>
          <w:sz w:val="24"/>
          <w:szCs w:val="24"/>
          <w:lang w:eastAsia="pl-PL"/>
        </w:rPr>
        <w:t>20 300 zł.</w:t>
      </w:r>
    </w:p>
    <w:p w:rsidR="00C47D40" w:rsidRPr="00C47D40" w:rsidRDefault="00C47D40" w:rsidP="00C47D40">
      <w:pPr>
        <w:keepNext/>
        <w:suppressAutoHyphens w:val="0"/>
        <w:spacing w:before="0" w:after="200" w:line="240" w:lineRule="auto"/>
        <w:ind w:left="0" w:firstLine="0"/>
        <w:jc w:val="left"/>
        <w:rPr>
          <w:rFonts w:ascii="Arial" w:eastAsia="Times New Roman" w:hAnsi="Arial" w:cs="Arial"/>
          <w:sz w:val="18"/>
          <w:szCs w:val="18"/>
          <w:lang w:eastAsia="pl-PL"/>
        </w:rPr>
      </w:pPr>
      <w:r w:rsidRPr="00C47D40">
        <w:rPr>
          <w:rFonts w:ascii="Arial" w:eastAsia="Times New Roman" w:hAnsi="Arial" w:cs="Arial"/>
          <w:b/>
          <w:sz w:val="18"/>
          <w:szCs w:val="18"/>
          <w:lang w:eastAsia="pl-PL"/>
        </w:rPr>
        <w:t xml:space="preserve">Wartość szacunkowa brutto:  </w:t>
      </w:r>
      <w:r w:rsidRPr="00C47D40">
        <w:rPr>
          <w:rFonts w:ascii="Calibri" w:eastAsia="Times New Roman" w:hAnsi="Calibri" w:cs="Calibri"/>
          <w:sz w:val="24"/>
          <w:szCs w:val="24"/>
          <w:lang w:eastAsia="pl-PL"/>
        </w:rPr>
        <w:t>24 970 zł.</w:t>
      </w:r>
    </w:p>
    <w:p w:rsidR="00C47D40" w:rsidRPr="00C47D40" w:rsidRDefault="00C47D40" w:rsidP="00C47D40">
      <w:pPr>
        <w:keepNext/>
        <w:suppressAutoHyphens w:val="0"/>
        <w:spacing w:before="0" w:after="200" w:line="240" w:lineRule="auto"/>
        <w:ind w:left="0" w:firstLine="0"/>
        <w:jc w:val="left"/>
        <w:rPr>
          <w:rFonts w:ascii="Arial" w:eastAsia="Times New Roman" w:hAnsi="Arial" w:cs="Arial"/>
          <w:sz w:val="18"/>
          <w:szCs w:val="18"/>
          <w:lang w:eastAsia="pl-PL"/>
        </w:rPr>
      </w:pPr>
      <w:r w:rsidRPr="00C47D40">
        <w:rPr>
          <w:rFonts w:ascii="Arial" w:eastAsia="Times New Roman" w:hAnsi="Arial" w:cs="Arial"/>
          <w:b/>
          <w:sz w:val="18"/>
          <w:szCs w:val="18"/>
          <w:lang w:eastAsia="pl-PL"/>
        </w:rPr>
        <w:t xml:space="preserve">Źródło płatności: </w:t>
      </w:r>
      <w:r w:rsidRPr="00C47D40">
        <w:rPr>
          <w:rFonts w:ascii="Calibri" w:eastAsia="Times New Roman" w:hAnsi="Calibri" w:cs="Calibri"/>
          <w:sz w:val="24"/>
          <w:szCs w:val="24"/>
          <w:lang w:eastAsia="pl-PL"/>
        </w:rPr>
        <w:t xml:space="preserve">0214/SBAD/0230 </w:t>
      </w:r>
    </w:p>
    <w:p w:rsidR="00C47D40" w:rsidRDefault="00C47D40">
      <w:pPr>
        <w:suppressAutoHyphens w:val="0"/>
        <w:spacing w:before="0" w:after="160" w:line="259" w:lineRule="auto"/>
        <w:ind w:left="0" w:firstLine="0"/>
        <w:jc w:val="left"/>
        <w:rPr>
          <w:rFonts w:ascii="Arial" w:hAnsi="Arial" w:cs="Arial"/>
          <w:b/>
          <w:sz w:val="18"/>
          <w:szCs w:val="18"/>
        </w:rPr>
      </w:pPr>
      <w:r>
        <w:rPr>
          <w:rFonts w:ascii="Arial" w:hAnsi="Arial" w:cs="Arial"/>
          <w:b/>
          <w:sz w:val="18"/>
          <w:szCs w:val="18"/>
        </w:rPr>
        <w:br w:type="page"/>
      </w:r>
    </w:p>
    <w:p w:rsidR="00C47D40" w:rsidRDefault="00C47D40" w:rsidP="00C47D40">
      <w:pPr>
        <w:keepNext/>
        <w:suppressAutoHyphens w:val="0"/>
        <w:spacing w:before="0" w:line="240" w:lineRule="auto"/>
        <w:ind w:left="0" w:firstLine="0"/>
        <w:jc w:val="right"/>
        <w:rPr>
          <w:rFonts w:ascii="Arial" w:hAnsi="Arial" w:cs="Arial"/>
          <w:b/>
          <w:sz w:val="18"/>
          <w:szCs w:val="18"/>
        </w:rPr>
      </w:pPr>
      <w:r w:rsidRPr="00A149AD">
        <w:rPr>
          <w:rFonts w:ascii="Arial" w:hAnsi="Arial" w:cs="Arial"/>
          <w:b/>
          <w:sz w:val="18"/>
          <w:szCs w:val="18"/>
        </w:rPr>
        <w:t>Załącznik 6</w:t>
      </w:r>
      <w:r w:rsidR="009479CC">
        <w:rPr>
          <w:rFonts w:ascii="Arial" w:hAnsi="Arial" w:cs="Arial"/>
          <w:b/>
          <w:sz w:val="18"/>
          <w:szCs w:val="18"/>
        </w:rPr>
        <w:t>3</w:t>
      </w:r>
    </w:p>
    <w:p w:rsidR="00C47D40" w:rsidRDefault="00C47D40" w:rsidP="00C47D40">
      <w:pPr>
        <w:rPr>
          <w:sz w:val="20"/>
          <w:szCs w:val="20"/>
        </w:rPr>
      </w:pPr>
      <w:r>
        <w:rPr>
          <w:rFonts w:ascii="Arial" w:eastAsia="Calibri" w:hAnsi="Arial" w:cs="Arial"/>
          <w:b/>
          <w:sz w:val="20"/>
          <w:szCs w:val="20"/>
        </w:rPr>
        <w:t xml:space="preserve">Instytut Robotyki i Inteligencji Maszynowej                                                                   </w:t>
      </w:r>
    </w:p>
    <w:p w:rsidR="00C47D40" w:rsidRDefault="00C47D40" w:rsidP="00C47D40">
      <w:pPr>
        <w:rPr>
          <w:sz w:val="20"/>
          <w:szCs w:val="20"/>
        </w:rPr>
      </w:pPr>
      <w:r>
        <w:rPr>
          <w:rFonts w:ascii="Arial" w:eastAsia="Calibri" w:hAnsi="Arial" w:cs="Arial"/>
          <w:b/>
          <w:sz w:val="20"/>
          <w:szCs w:val="20"/>
        </w:rPr>
        <w:t>ul. Piotrowo 3A, budynek A3</w:t>
      </w:r>
    </w:p>
    <w:p w:rsidR="00C47D40" w:rsidRDefault="00C47D40" w:rsidP="00C47D40">
      <w:r>
        <w:rPr>
          <w:rFonts w:ascii="Arial" w:eastAsia="Calibri" w:hAnsi="Arial" w:cs="Arial"/>
          <w:b/>
          <w:sz w:val="20"/>
          <w:szCs w:val="20"/>
        </w:rPr>
        <w:t>60-965 Poznań</w:t>
      </w:r>
      <w:r>
        <w:rPr>
          <w:rFonts w:ascii="Arial" w:eastAsia="Calibri" w:hAnsi="Arial" w:cs="Arial"/>
          <w:sz w:val="18"/>
          <w:szCs w:val="18"/>
        </w:rPr>
        <w:t xml:space="preserve">                  </w:t>
      </w:r>
    </w:p>
    <w:p w:rsidR="00C47D40" w:rsidRDefault="00C47D40" w:rsidP="00C47D40">
      <w:pPr>
        <w:spacing w:line="240" w:lineRule="auto"/>
      </w:pPr>
      <w:r>
        <w:rPr>
          <w:rFonts w:ascii="Arial" w:eastAsia="Lucida Sans Unicode" w:hAnsi="Arial" w:cs="Arial"/>
          <w:sz w:val="18"/>
          <w:szCs w:val="18"/>
        </w:rPr>
        <w:t>nazwa jednostki zamawiającej, adres</w:t>
      </w:r>
    </w:p>
    <w:p w:rsidR="00C47D40" w:rsidRDefault="00C47D40" w:rsidP="00C47D40">
      <w:pPr>
        <w:spacing w:line="240" w:lineRule="auto"/>
        <w:rPr>
          <w:rFonts w:ascii="Arial" w:eastAsia="Arial" w:hAnsi="Arial" w:cs="Arial"/>
          <w:sz w:val="18"/>
        </w:rPr>
      </w:pPr>
    </w:p>
    <w:p w:rsidR="00C47D40" w:rsidRDefault="00C47D40" w:rsidP="00C47D40">
      <w:pPr>
        <w:spacing w:line="240" w:lineRule="auto"/>
        <w:rPr>
          <w:rFonts w:ascii="Arial" w:eastAsia="Arial" w:hAnsi="Arial" w:cs="Arial"/>
          <w:sz w:val="18"/>
        </w:rPr>
      </w:pPr>
      <w:r>
        <w:rPr>
          <w:rFonts w:ascii="Arial" w:eastAsia="Arial" w:hAnsi="Arial" w:cs="Arial"/>
          <w:b/>
          <w:sz w:val="40"/>
        </w:rPr>
        <w:t>1</w:t>
      </w:r>
      <w:r>
        <w:rPr>
          <w:rFonts w:ascii="Arial" w:eastAsia="Arial" w:hAnsi="Arial" w:cs="Arial"/>
        </w:rPr>
        <w:t xml:space="preserve"> Zestaw komputerowy o parametrach:</w:t>
      </w:r>
    </w:p>
    <w:tbl>
      <w:tblPr>
        <w:tblW w:w="0" w:type="auto"/>
        <w:tblInd w:w="113" w:type="dxa"/>
        <w:tblCellMar>
          <w:left w:w="10" w:type="dxa"/>
          <w:right w:w="10" w:type="dxa"/>
        </w:tblCellMar>
        <w:tblLook w:val="04A0" w:firstRow="1" w:lastRow="0" w:firstColumn="1" w:lastColumn="0" w:noHBand="0" w:noVBand="1"/>
      </w:tblPr>
      <w:tblGrid>
        <w:gridCol w:w="2691"/>
        <w:gridCol w:w="6258"/>
      </w:tblGrid>
      <w:tr w:rsidR="00C47D40" w:rsidTr="00C47D40">
        <w:trPr>
          <w:trHeight w:val="1"/>
        </w:trPr>
        <w:tc>
          <w:tcPr>
            <w:tcW w:w="269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47D40" w:rsidRDefault="00C47D40">
            <w:pPr>
              <w:spacing w:line="240" w:lineRule="auto"/>
              <w:jc w:val="center"/>
              <w:rPr>
                <w:rFonts w:eastAsiaTheme="minorEastAsia"/>
              </w:rPr>
            </w:pPr>
            <w:r>
              <w:rPr>
                <w:rFonts w:ascii="Arial" w:eastAsia="Arial" w:hAnsi="Arial" w:cs="Arial"/>
                <w:b/>
                <w:sz w:val="20"/>
              </w:rPr>
              <w:t>WYSZCZEGÓLNIENIE</w:t>
            </w:r>
          </w:p>
        </w:tc>
        <w:tc>
          <w:tcPr>
            <w:tcW w:w="625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47D40" w:rsidRDefault="00C47D40">
            <w:pPr>
              <w:spacing w:line="240" w:lineRule="auto"/>
              <w:jc w:val="center"/>
            </w:pPr>
            <w:r>
              <w:rPr>
                <w:rFonts w:ascii="Arial" w:eastAsia="Arial" w:hAnsi="Arial" w:cs="Arial"/>
                <w:b/>
                <w:sz w:val="20"/>
              </w:rPr>
              <w:t>WYMAGANIA</w:t>
            </w:r>
          </w:p>
        </w:tc>
      </w:tr>
      <w:tr w:rsidR="00C47D40" w:rsidTr="00C47D40">
        <w:trPr>
          <w:trHeight w:val="1"/>
        </w:trPr>
        <w:tc>
          <w:tcPr>
            <w:tcW w:w="269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47D40" w:rsidRDefault="00C47D40">
            <w:pPr>
              <w:spacing w:line="240" w:lineRule="auto"/>
            </w:pPr>
            <w:r>
              <w:rPr>
                <w:rFonts w:ascii="Arial" w:eastAsia="Arial" w:hAnsi="Arial" w:cs="Arial"/>
                <w:b/>
                <w:sz w:val="18"/>
              </w:rPr>
              <w:t>Płyta główna</w:t>
            </w:r>
          </w:p>
        </w:tc>
        <w:tc>
          <w:tcPr>
            <w:tcW w:w="625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7D40" w:rsidRDefault="00C47D40" w:rsidP="00952FF0">
            <w:pPr>
              <w:numPr>
                <w:ilvl w:val="0"/>
                <w:numId w:val="90"/>
              </w:numPr>
              <w:suppressAutoHyphens w:val="0"/>
              <w:spacing w:before="0" w:line="240" w:lineRule="auto"/>
              <w:ind w:left="397" w:hanging="227"/>
              <w:jc w:val="left"/>
              <w:rPr>
                <w:rFonts w:ascii="Arial" w:eastAsia="Arial" w:hAnsi="Arial" w:cs="Arial"/>
                <w:sz w:val="18"/>
                <w:szCs w:val="18"/>
              </w:rPr>
            </w:pPr>
            <w:r>
              <w:rPr>
                <w:rFonts w:ascii="Arial" w:eastAsia="Arial" w:hAnsi="Arial" w:cs="Arial"/>
                <w:sz w:val="18"/>
                <w:szCs w:val="18"/>
              </w:rPr>
              <w:t>format  ATX,</w:t>
            </w:r>
          </w:p>
          <w:p w:rsidR="00C47D40" w:rsidRDefault="00C47D40" w:rsidP="00952FF0">
            <w:pPr>
              <w:numPr>
                <w:ilvl w:val="0"/>
                <w:numId w:val="90"/>
              </w:numPr>
              <w:suppressAutoHyphens w:val="0"/>
              <w:spacing w:before="0" w:line="240" w:lineRule="auto"/>
              <w:ind w:left="397" w:hanging="227"/>
              <w:jc w:val="left"/>
              <w:rPr>
                <w:rFonts w:ascii="Arial" w:eastAsia="Arial" w:hAnsi="Arial" w:cs="Arial"/>
                <w:sz w:val="18"/>
                <w:szCs w:val="18"/>
              </w:rPr>
            </w:pPr>
            <w:r>
              <w:rPr>
                <w:rFonts w:ascii="Arial" w:eastAsia="Arial" w:hAnsi="Arial" w:cs="Arial"/>
                <w:sz w:val="18"/>
                <w:szCs w:val="18"/>
              </w:rPr>
              <w:t>sekcja zasilania procesora w całości chłodzona radiatorem,</w:t>
            </w:r>
          </w:p>
          <w:p w:rsidR="00C47D40" w:rsidRDefault="00C47D40" w:rsidP="00952FF0">
            <w:pPr>
              <w:numPr>
                <w:ilvl w:val="0"/>
                <w:numId w:val="90"/>
              </w:numPr>
              <w:suppressAutoHyphens w:val="0"/>
              <w:spacing w:before="0" w:line="240" w:lineRule="auto"/>
              <w:ind w:left="397" w:hanging="227"/>
              <w:jc w:val="left"/>
              <w:rPr>
                <w:rFonts w:ascii="Arial" w:eastAsia="Arial" w:hAnsi="Arial" w:cs="Arial"/>
                <w:sz w:val="18"/>
                <w:szCs w:val="18"/>
              </w:rPr>
            </w:pPr>
            <w:r>
              <w:rPr>
                <w:rFonts w:ascii="Arial" w:hAnsi="Arial" w:cs="Arial"/>
                <w:sz w:val="18"/>
                <w:szCs w:val="18"/>
              </w:rPr>
              <w:t>obsługa RAID 0, 1, 10</w:t>
            </w:r>
          </w:p>
          <w:p w:rsidR="00C47D40" w:rsidRDefault="00C47D40" w:rsidP="00952FF0">
            <w:pPr>
              <w:numPr>
                <w:ilvl w:val="0"/>
                <w:numId w:val="90"/>
              </w:numPr>
              <w:suppressAutoHyphens w:val="0"/>
              <w:spacing w:before="0" w:line="240" w:lineRule="auto"/>
              <w:ind w:left="397" w:hanging="227"/>
              <w:jc w:val="left"/>
              <w:rPr>
                <w:rFonts w:ascii="Arial" w:eastAsia="Arial" w:hAnsi="Arial" w:cs="Arial"/>
                <w:sz w:val="18"/>
                <w:szCs w:val="18"/>
              </w:rPr>
            </w:pPr>
            <w:r>
              <w:rPr>
                <w:rFonts w:ascii="Arial" w:eastAsia="Arial" w:hAnsi="Arial" w:cs="Arial"/>
                <w:sz w:val="18"/>
                <w:szCs w:val="18"/>
              </w:rPr>
              <w:t>obsługa pamięci w standardzie DDR4 lub nowszym,</w:t>
            </w:r>
          </w:p>
          <w:p w:rsidR="00C47D40" w:rsidRDefault="00C47D40" w:rsidP="00952FF0">
            <w:pPr>
              <w:numPr>
                <w:ilvl w:val="0"/>
                <w:numId w:val="90"/>
              </w:numPr>
              <w:suppressAutoHyphens w:val="0"/>
              <w:spacing w:before="0" w:line="240" w:lineRule="auto"/>
              <w:ind w:left="397" w:hanging="227"/>
              <w:jc w:val="left"/>
              <w:rPr>
                <w:rFonts w:ascii="Arial" w:eastAsia="Arial" w:hAnsi="Arial" w:cs="Arial"/>
                <w:sz w:val="18"/>
                <w:szCs w:val="18"/>
              </w:rPr>
            </w:pPr>
            <w:r>
              <w:rPr>
                <w:rFonts w:ascii="Arial" w:eastAsia="Arial" w:hAnsi="Arial" w:cs="Arial"/>
                <w:sz w:val="18"/>
                <w:szCs w:val="18"/>
              </w:rPr>
              <w:t>ilość gniazd pamięci RAM co najmniej 4 szt.</w:t>
            </w:r>
          </w:p>
          <w:p w:rsidR="00C47D40" w:rsidRDefault="00C47D40" w:rsidP="00952FF0">
            <w:pPr>
              <w:numPr>
                <w:ilvl w:val="0"/>
                <w:numId w:val="90"/>
              </w:numPr>
              <w:suppressAutoHyphens w:val="0"/>
              <w:spacing w:before="0" w:line="240" w:lineRule="auto"/>
              <w:ind w:left="397" w:hanging="227"/>
              <w:jc w:val="left"/>
              <w:rPr>
                <w:rFonts w:ascii="Arial" w:eastAsia="Arial" w:hAnsi="Arial" w:cs="Arial"/>
                <w:sz w:val="18"/>
                <w:szCs w:val="18"/>
              </w:rPr>
            </w:pPr>
            <w:r>
              <w:rPr>
                <w:rFonts w:ascii="Arial" w:eastAsia="Arial" w:hAnsi="Arial" w:cs="Arial"/>
                <w:sz w:val="18"/>
                <w:szCs w:val="18"/>
              </w:rPr>
              <w:t>Łączność bezprzewodowa: Wi-Fi, Bluetooth</w:t>
            </w:r>
          </w:p>
          <w:p w:rsidR="00C47D40" w:rsidRDefault="00C47D40">
            <w:pPr>
              <w:spacing w:line="240" w:lineRule="auto"/>
              <w:rPr>
                <w:rFonts w:ascii="Arial" w:eastAsia="Arial" w:hAnsi="Arial" w:cs="Arial"/>
                <w:sz w:val="18"/>
                <w:szCs w:val="18"/>
              </w:rPr>
            </w:pPr>
            <w:r>
              <w:rPr>
                <w:rFonts w:ascii="Arial" w:eastAsia="Arial" w:hAnsi="Arial" w:cs="Arial"/>
                <w:sz w:val="18"/>
                <w:szCs w:val="18"/>
              </w:rPr>
              <w:t>Wewnętrzne złącza:</w:t>
            </w:r>
          </w:p>
          <w:p w:rsidR="00C47D40" w:rsidRDefault="00C47D40" w:rsidP="00952FF0">
            <w:pPr>
              <w:numPr>
                <w:ilvl w:val="0"/>
                <w:numId w:val="90"/>
              </w:numPr>
              <w:suppressAutoHyphens w:val="0"/>
              <w:spacing w:before="0" w:line="240" w:lineRule="auto"/>
              <w:ind w:left="397" w:hanging="227"/>
              <w:jc w:val="left"/>
              <w:rPr>
                <w:rFonts w:ascii="Arial" w:eastAsia="Arial" w:hAnsi="Arial" w:cs="Arial"/>
                <w:sz w:val="18"/>
                <w:szCs w:val="18"/>
              </w:rPr>
            </w:pPr>
            <w:r>
              <w:rPr>
                <w:rFonts w:ascii="Arial" w:eastAsia="Arial" w:hAnsi="Arial" w:cs="Arial"/>
                <w:sz w:val="18"/>
                <w:szCs w:val="18"/>
              </w:rPr>
              <w:t>min. 8 gniazd SATA III,</w:t>
            </w:r>
          </w:p>
          <w:p w:rsidR="00C47D40" w:rsidRDefault="00C47D40" w:rsidP="00952FF0">
            <w:pPr>
              <w:numPr>
                <w:ilvl w:val="0"/>
                <w:numId w:val="90"/>
              </w:numPr>
              <w:suppressAutoHyphens w:val="0"/>
              <w:spacing w:before="0" w:line="240" w:lineRule="auto"/>
              <w:ind w:left="397" w:hanging="227"/>
              <w:jc w:val="left"/>
              <w:rPr>
                <w:rFonts w:ascii="Arial" w:eastAsia="Arial" w:hAnsi="Arial" w:cs="Arial"/>
                <w:sz w:val="18"/>
                <w:szCs w:val="18"/>
              </w:rPr>
            </w:pPr>
            <w:r>
              <w:rPr>
                <w:rFonts w:ascii="Arial" w:eastAsia="Arial" w:hAnsi="Arial" w:cs="Arial"/>
                <w:sz w:val="18"/>
                <w:szCs w:val="18"/>
              </w:rPr>
              <w:t>min. 2x złącze M.2 przeznaczone na pamięć dyskową,</w:t>
            </w:r>
          </w:p>
          <w:p w:rsidR="00C47D40" w:rsidRDefault="00C47D40" w:rsidP="00952FF0">
            <w:pPr>
              <w:pStyle w:val="Akapitzlist"/>
              <w:numPr>
                <w:ilvl w:val="0"/>
                <w:numId w:val="90"/>
              </w:numPr>
              <w:suppressAutoHyphens w:val="0"/>
              <w:spacing w:before="0" w:line="240" w:lineRule="auto"/>
              <w:ind w:left="397" w:hanging="227"/>
              <w:jc w:val="left"/>
              <w:rPr>
                <w:rFonts w:ascii="Arial" w:eastAsia="Arial" w:hAnsi="Arial" w:cs="Arial"/>
                <w:sz w:val="18"/>
                <w:szCs w:val="18"/>
              </w:rPr>
            </w:pPr>
            <w:r>
              <w:rPr>
                <w:rFonts w:ascii="Arial" w:eastAsia="Arial" w:hAnsi="Arial" w:cs="Arial"/>
                <w:sz w:val="18"/>
                <w:szCs w:val="18"/>
              </w:rPr>
              <w:t xml:space="preserve">min. 1x złącze </w:t>
            </w:r>
            <w:r>
              <w:rPr>
                <w:rFonts w:ascii="Arial" w:hAnsi="Arial" w:cs="Arial"/>
                <w:sz w:val="18"/>
                <w:szCs w:val="18"/>
              </w:rPr>
              <w:t>USB typ C 10Gbps lub szybszy</w:t>
            </w:r>
            <w:r>
              <w:rPr>
                <w:rFonts w:ascii="Arial" w:eastAsia="Arial" w:hAnsi="Arial" w:cs="Arial"/>
                <w:sz w:val="18"/>
                <w:szCs w:val="18"/>
              </w:rPr>
              <w:t>,</w:t>
            </w:r>
          </w:p>
          <w:p w:rsidR="00C47D40" w:rsidRDefault="00C47D40" w:rsidP="00952FF0">
            <w:pPr>
              <w:pStyle w:val="Akapitzlist"/>
              <w:numPr>
                <w:ilvl w:val="0"/>
                <w:numId w:val="90"/>
              </w:numPr>
              <w:suppressAutoHyphens w:val="0"/>
              <w:spacing w:before="0" w:line="240" w:lineRule="auto"/>
              <w:ind w:left="397" w:hanging="227"/>
              <w:jc w:val="left"/>
              <w:rPr>
                <w:rFonts w:ascii="Arial" w:eastAsia="Arial" w:hAnsi="Arial" w:cs="Arial"/>
                <w:sz w:val="18"/>
                <w:szCs w:val="18"/>
              </w:rPr>
            </w:pPr>
            <w:r>
              <w:rPr>
                <w:rFonts w:ascii="Arial" w:eastAsia="Arial" w:hAnsi="Arial" w:cs="Arial"/>
                <w:sz w:val="18"/>
                <w:szCs w:val="18"/>
              </w:rPr>
              <w:t xml:space="preserve">min. 1x złącze </w:t>
            </w:r>
            <w:r>
              <w:rPr>
                <w:rFonts w:ascii="Arial" w:hAnsi="Arial" w:cs="Arial"/>
                <w:sz w:val="18"/>
                <w:szCs w:val="18"/>
              </w:rPr>
              <w:t>USB pozwalające na podłączenie do złącza 2x USB typ A 5Gbps na froncie obudowy,</w:t>
            </w:r>
          </w:p>
          <w:p w:rsidR="00C47D40" w:rsidRDefault="00C47D40" w:rsidP="00952FF0">
            <w:pPr>
              <w:numPr>
                <w:ilvl w:val="0"/>
                <w:numId w:val="90"/>
              </w:numPr>
              <w:suppressAutoHyphens w:val="0"/>
              <w:spacing w:before="0" w:line="240" w:lineRule="auto"/>
              <w:ind w:left="397" w:hanging="227"/>
              <w:jc w:val="left"/>
              <w:rPr>
                <w:rFonts w:ascii="Arial" w:eastAsia="Arial" w:hAnsi="Arial" w:cs="Arial"/>
                <w:sz w:val="18"/>
                <w:szCs w:val="18"/>
              </w:rPr>
            </w:pPr>
            <w:r>
              <w:rPr>
                <w:rFonts w:ascii="Arial" w:eastAsia="Arial" w:hAnsi="Arial" w:cs="Arial"/>
                <w:sz w:val="18"/>
                <w:szCs w:val="18"/>
              </w:rPr>
              <w:t>min. 3x złącze wentylatora 4 pin</w:t>
            </w:r>
          </w:p>
          <w:p w:rsidR="00C47D40" w:rsidRDefault="00C47D40" w:rsidP="00E8630E">
            <w:pPr>
              <w:spacing w:line="240" w:lineRule="auto"/>
              <w:ind w:left="357"/>
              <w:jc w:val="left"/>
              <w:rPr>
                <w:rFonts w:ascii="Arial" w:eastAsia="Arial" w:hAnsi="Arial" w:cs="Arial"/>
                <w:sz w:val="18"/>
                <w:szCs w:val="18"/>
              </w:rPr>
            </w:pPr>
            <w:r>
              <w:rPr>
                <w:rFonts w:ascii="Arial" w:eastAsia="Arial" w:hAnsi="Arial" w:cs="Arial"/>
                <w:sz w:val="18"/>
                <w:szCs w:val="18"/>
              </w:rPr>
              <w:t>złącza PCI:</w:t>
            </w:r>
          </w:p>
          <w:p w:rsidR="00C47D40" w:rsidRDefault="00C47D40" w:rsidP="00952FF0">
            <w:pPr>
              <w:pStyle w:val="Akapitzlist"/>
              <w:numPr>
                <w:ilvl w:val="0"/>
                <w:numId w:val="90"/>
              </w:numPr>
              <w:suppressAutoHyphens w:val="0"/>
              <w:spacing w:before="0" w:line="240" w:lineRule="auto"/>
              <w:ind w:left="397" w:hanging="227"/>
              <w:jc w:val="left"/>
              <w:rPr>
                <w:rFonts w:ascii="Arial" w:eastAsia="Arial" w:hAnsi="Arial" w:cs="Arial"/>
                <w:sz w:val="18"/>
                <w:szCs w:val="18"/>
                <w:lang w:val="en-US"/>
              </w:rPr>
            </w:pPr>
            <w:r>
              <w:rPr>
                <w:rFonts w:ascii="Arial" w:eastAsia="Arial" w:hAnsi="Arial" w:cs="Arial"/>
                <w:sz w:val="18"/>
                <w:szCs w:val="18"/>
                <w:lang w:val="en-US"/>
              </w:rPr>
              <w:t>min. 2x PCI-Express 4.0/3.0 x16,</w:t>
            </w:r>
          </w:p>
          <w:p w:rsidR="00C47D40" w:rsidRDefault="00C47D40" w:rsidP="00952FF0">
            <w:pPr>
              <w:pStyle w:val="Akapitzlist"/>
              <w:numPr>
                <w:ilvl w:val="0"/>
                <w:numId w:val="90"/>
              </w:numPr>
              <w:suppressAutoHyphens w:val="0"/>
              <w:spacing w:before="0" w:line="240" w:lineRule="auto"/>
              <w:ind w:left="397" w:hanging="227"/>
              <w:jc w:val="left"/>
              <w:rPr>
                <w:rFonts w:ascii="Arial" w:eastAsia="Arial" w:hAnsi="Arial" w:cs="Arial"/>
                <w:sz w:val="18"/>
                <w:szCs w:val="18"/>
                <w:lang w:val="en-US"/>
              </w:rPr>
            </w:pPr>
            <w:r>
              <w:rPr>
                <w:rFonts w:ascii="Arial" w:eastAsia="Arial" w:hAnsi="Arial" w:cs="Arial"/>
                <w:sz w:val="18"/>
                <w:szCs w:val="18"/>
                <w:lang w:val="en-US"/>
              </w:rPr>
              <w:t>min. 1x PCI- Express 4.0 x1</w:t>
            </w:r>
          </w:p>
          <w:p w:rsidR="00C47D40" w:rsidRDefault="00C47D40">
            <w:pPr>
              <w:spacing w:line="240" w:lineRule="auto"/>
              <w:rPr>
                <w:rFonts w:ascii="Arial" w:eastAsia="Arial" w:hAnsi="Arial" w:cs="Arial"/>
                <w:sz w:val="18"/>
                <w:szCs w:val="18"/>
              </w:rPr>
            </w:pPr>
            <w:r>
              <w:rPr>
                <w:rFonts w:ascii="Arial" w:eastAsia="Arial" w:hAnsi="Arial" w:cs="Arial"/>
                <w:sz w:val="18"/>
                <w:szCs w:val="18"/>
              </w:rPr>
              <w:t xml:space="preserve">Złącza na panelu I/O płyty głównej: </w:t>
            </w:r>
          </w:p>
          <w:p w:rsidR="00C47D40" w:rsidRDefault="00C47D40" w:rsidP="00952FF0">
            <w:pPr>
              <w:numPr>
                <w:ilvl w:val="0"/>
                <w:numId w:val="90"/>
              </w:numPr>
              <w:suppressAutoHyphens w:val="0"/>
              <w:spacing w:before="0" w:line="240" w:lineRule="auto"/>
              <w:ind w:left="397" w:hanging="227"/>
              <w:rPr>
                <w:rFonts w:ascii="Arial" w:eastAsia="Arial" w:hAnsi="Arial" w:cs="Arial"/>
                <w:sz w:val="18"/>
                <w:szCs w:val="18"/>
                <w:lang w:val="en-US"/>
              </w:rPr>
            </w:pPr>
            <w:r>
              <w:rPr>
                <w:rFonts w:ascii="Arial" w:eastAsia="Arial" w:hAnsi="Arial" w:cs="Arial"/>
                <w:sz w:val="18"/>
                <w:szCs w:val="18"/>
                <w:lang w:val="en-US"/>
              </w:rPr>
              <w:t>min. 2x</w:t>
            </w:r>
            <w:r>
              <w:rPr>
                <w:rFonts w:ascii="Arial" w:eastAsia="Arial" w:hAnsi="Arial" w:cs="Arial"/>
                <w:sz w:val="18"/>
                <w:szCs w:val="18"/>
              </w:rPr>
              <w:t xml:space="preserve"> RJ45 (LAN),</w:t>
            </w:r>
          </w:p>
          <w:p w:rsidR="00C47D40" w:rsidRDefault="00C47D40" w:rsidP="00952FF0">
            <w:pPr>
              <w:numPr>
                <w:ilvl w:val="0"/>
                <w:numId w:val="90"/>
              </w:numPr>
              <w:suppressAutoHyphens w:val="0"/>
              <w:spacing w:before="0" w:line="240" w:lineRule="auto"/>
              <w:ind w:left="397" w:hanging="227"/>
              <w:rPr>
                <w:rFonts w:ascii="Arial" w:eastAsia="Arial" w:hAnsi="Arial" w:cs="Arial"/>
                <w:sz w:val="18"/>
                <w:szCs w:val="18"/>
                <w:lang w:val="en-US"/>
              </w:rPr>
            </w:pPr>
            <w:r>
              <w:rPr>
                <w:rFonts w:ascii="Arial" w:eastAsia="Arial" w:hAnsi="Arial" w:cs="Arial"/>
                <w:sz w:val="18"/>
                <w:szCs w:val="18"/>
                <w:lang w:val="en-US"/>
              </w:rPr>
              <w:t>min. 1x USB Type-C 10Gbps lub szybszy,</w:t>
            </w:r>
          </w:p>
          <w:p w:rsidR="00C47D40" w:rsidRDefault="00C47D40" w:rsidP="00952FF0">
            <w:pPr>
              <w:numPr>
                <w:ilvl w:val="0"/>
                <w:numId w:val="90"/>
              </w:numPr>
              <w:suppressAutoHyphens w:val="0"/>
              <w:spacing w:before="0" w:line="240" w:lineRule="auto"/>
              <w:ind w:left="397" w:hanging="227"/>
              <w:rPr>
                <w:rFonts w:ascii="Arial" w:eastAsia="Arial" w:hAnsi="Arial" w:cs="Arial"/>
                <w:sz w:val="18"/>
                <w:szCs w:val="18"/>
              </w:rPr>
            </w:pPr>
            <w:r>
              <w:rPr>
                <w:rFonts w:ascii="Arial" w:eastAsia="Arial" w:hAnsi="Arial" w:cs="Arial"/>
                <w:sz w:val="18"/>
                <w:szCs w:val="18"/>
              </w:rPr>
              <w:t>min. 4x USB typ A 5Gbps lub szybsze,</w:t>
            </w:r>
          </w:p>
          <w:p w:rsidR="00C47D40" w:rsidRDefault="00C47D40" w:rsidP="00952FF0">
            <w:pPr>
              <w:numPr>
                <w:ilvl w:val="0"/>
                <w:numId w:val="90"/>
              </w:numPr>
              <w:suppressAutoHyphens w:val="0"/>
              <w:spacing w:before="0" w:line="240" w:lineRule="auto"/>
              <w:ind w:left="397" w:hanging="227"/>
              <w:rPr>
                <w:rFonts w:ascii="Arial" w:eastAsia="Arial" w:hAnsi="Arial" w:cs="Arial"/>
                <w:sz w:val="18"/>
                <w:szCs w:val="18"/>
              </w:rPr>
            </w:pPr>
            <w:r>
              <w:rPr>
                <w:rFonts w:ascii="Arial" w:eastAsia="Arial" w:hAnsi="Arial" w:cs="Arial"/>
                <w:sz w:val="18"/>
                <w:szCs w:val="18"/>
              </w:rPr>
              <w:t>min. 6x USB Typ A 10Gbps lub szybsze,</w:t>
            </w:r>
          </w:p>
          <w:p w:rsidR="00C47D40" w:rsidRDefault="00C47D40" w:rsidP="00952FF0">
            <w:pPr>
              <w:numPr>
                <w:ilvl w:val="0"/>
                <w:numId w:val="90"/>
              </w:numPr>
              <w:suppressAutoHyphens w:val="0"/>
              <w:spacing w:before="0" w:line="240" w:lineRule="auto"/>
              <w:ind w:left="397" w:hanging="227"/>
              <w:rPr>
                <w:rFonts w:ascii="Arial" w:eastAsia="Arial" w:hAnsi="Arial" w:cs="Arial"/>
                <w:sz w:val="18"/>
                <w:szCs w:val="18"/>
                <w:lang w:val="en-US"/>
              </w:rPr>
            </w:pPr>
            <w:r>
              <w:rPr>
                <w:rFonts w:ascii="Arial" w:eastAsia="Arial" w:hAnsi="Arial" w:cs="Arial"/>
                <w:sz w:val="18"/>
                <w:szCs w:val="18"/>
                <w:lang w:val="en-US"/>
              </w:rPr>
              <w:t>min. 5x Audio jack</w:t>
            </w:r>
          </w:p>
          <w:p w:rsidR="00C47D40" w:rsidRDefault="00C47D40" w:rsidP="00952FF0">
            <w:pPr>
              <w:numPr>
                <w:ilvl w:val="0"/>
                <w:numId w:val="90"/>
              </w:numPr>
              <w:suppressAutoHyphens w:val="0"/>
              <w:spacing w:before="0" w:line="240" w:lineRule="auto"/>
              <w:ind w:left="397" w:hanging="227"/>
              <w:rPr>
                <w:rFonts w:ascii="Arial" w:eastAsia="Arial" w:hAnsi="Arial" w:cs="Arial"/>
                <w:sz w:val="18"/>
                <w:szCs w:val="18"/>
              </w:rPr>
            </w:pPr>
            <w:r>
              <w:rPr>
                <w:rFonts w:ascii="Arial" w:eastAsia="Arial" w:hAnsi="Arial" w:cs="Arial"/>
                <w:sz w:val="18"/>
                <w:szCs w:val="18"/>
              </w:rPr>
              <w:t>min. 2x złącze anteny Wi-Fi</w:t>
            </w:r>
          </w:p>
          <w:p w:rsidR="00C47D40" w:rsidRDefault="00C47D40" w:rsidP="00952FF0">
            <w:pPr>
              <w:numPr>
                <w:ilvl w:val="0"/>
                <w:numId w:val="90"/>
              </w:numPr>
              <w:suppressAutoHyphens w:val="0"/>
              <w:spacing w:before="0" w:line="240" w:lineRule="auto"/>
              <w:ind w:left="397" w:hanging="227"/>
              <w:rPr>
                <w:rFonts w:ascii="Arial" w:eastAsia="Arial" w:hAnsi="Arial" w:cs="Arial"/>
                <w:sz w:val="18"/>
                <w:szCs w:val="18"/>
                <w:lang w:val="en-US"/>
              </w:rPr>
            </w:pPr>
            <w:r>
              <w:rPr>
                <w:rFonts w:ascii="Arial" w:eastAsia="Arial" w:hAnsi="Arial" w:cs="Arial"/>
                <w:sz w:val="18"/>
                <w:szCs w:val="18"/>
                <w:lang w:val="en-US"/>
              </w:rPr>
              <w:t>przycisk Clear CMOS,</w:t>
            </w:r>
          </w:p>
        </w:tc>
      </w:tr>
      <w:tr w:rsidR="00C47D40" w:rsidTr="00C47D40">
        <w:trPr>
          <w:trHeight w:val="1"/>
        </w:trPr>
        <w:tc>
          <w:tcPr>
            <w:tcW w:w="269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47D40" w:rsidRDefault="00C47D40">
            <w:pPr>
              <w:spacing w:line="240" w:lineRule="auto"/>
              <w:rPr>
                <w:rFonts w:eastAsiaTheme="minorEastAsia"/>
              </w:rPr>
            </w:pPr>
            <w:r>
              <w:rPr>
                <w:rFonts w:ascii="Arial" w:eastAsia="Arial" w:hAnsi="Arial" w:cs="Arial"/>
                <w:b/>
                <w:sz w:val="18"/>
              </w:rPr>
              <w:t>Procesor</w:t>
            </w:r>
          </w:p>
        </w:tc>
        <w:tc>
          <w:tcPr>
            <w:tcW w:w="625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47D40" w:rsidRDefault="00C47D40" w:rsidP="00952FF0">
            <w:pPr>
              <w:numPr>
                <w:ilvl w:val="0"/>
                <w:numId w:val="91"/>
              </w:numPr>
              <w:suppressAutoHyphens w:val="0"/>
              <w:spacing w:before="0" w:line="240" w:lineRule="auto"/>
              <w:ind w:left="397" w:hanging="227"/>
              <w:jc w:val="left"/>
              <w:rPr>
                <w:rFonts w:ascii="Arial" w:eastAsia="Arial" w:hAnsi="Arial" w:cs="Arial"/>
                <w:sz w:val="18"/>
                <w:szCs w:val="18"/>
              </w:rPr>
            </w:pPr>
            <w:r>
              <w:rPr>
                <w:rFonts w:ascii="Arial" w:eastAsia="Arial" w:hAnsi="Arial" w:cs="Arial"/>
                <w:sz w:val="18"/>
                <w:szCs w:val="18"/>
              </w:rPr>
              <w:t>wynik w teście PassMark CPU Mark nie mniejszy niż 39000 punktów,</w:t>
            </w:r>
          </w:p>
          <w:p w:rsidR="00C47D40" w:rsidRDefault="00C47D40" w:rsidP="00952FF0">
            <w:pPr>
              <w:numPr>
                <w:ilvl w:val="0"/>
                <w:numId w:val="91"/>
              </w:numPr>
              <w:suppressAutoHyphens w:val="0"/>
              <w:spacing w:before="0" w:line="240" w:lineRule="auto"/>
              <w:ind w:left="397" w:hanging="227"/>
              <w:jc w:val="left"/>
              <w:rPr>
                <w:rFonts w:ascii="Arial" w:eastAsia="Arial" w:hAnsi="Arial" w:cs="Arial"/>
                <w:sz w:val="18"/>
                <w:szCs w:val="18"/>
              </w:rPr>
            </w:pPr>
            <w:r>
              <w:rPr>
                <w:rFonts w:ascii="Arial" w:eastAsia="Arial" w:hAnsi="Arial" w:cs="Arial"/>
                <w:sz w:val="18"/>
                <w:szCs w:val="18"/>
              </w:rPr>
              <w:t>liczba rdzeni nie mniejsza niż 16,</w:t>
            </w:r>
          </w:p>
          <w:p w:rsidR="00C47D40" w:rsidRDefault="00C47D40" w:rsidP="00952FF0">
            <w:pPr>
              <w:numPr>
                <w:ilvl w:val="0"/>
                <w:numId w:val="91"/>
              </w:numPr>
              <w:suppressAutoHyphens w:val="0"/>
              <w:spacing w:before="0" w:line="240" w:lineRule="auto"/>
              <w:ind w:left="397" w:hanging="227"/>
              <w:jc w:val="left"/>
              <w:rPr>
                <w:rFonts w:ascii="Arial" w:eastAsia="Arial" w:hAnsi="Arial" w:cs="Arial"/>
                <w:sz w:val="18"/>
                <w:szCs w:val="18"/>
              </w:rPr>
            </w:pPr>
            <w:r>
              <w:rPr>
                <w:rFonts w:ascii="Arial" w:eastAsia="Arial" w:hAnsi="Arial" w:cs="Arial"/>
                <w:sz w:val="18"/>
                <w:szCs w:val="18"/>
              </w:rPr>
              <w:t>liczba wątków nie mniejsza niż 32</w:t>
            </w:r>
          </w:p>
        </w:tc>
      </w:tr>
      <w:tr w:rsidR="00C47D40" w:rsidTr="00C47D40">
        <w:trPr>
          <w:trHeight w:val="1"/>
        </w:trPr>
        <w:tc>
          <w:tcPr>
            <w:tcW w:w="269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47D40" w:rsidRDefault="00C47D40">
            <w:pPr>
              <w:spacing w:line="240" w:lineRule="auto"/>
              <w:rPr>
                <w:rFonts w:ascii="Arial" w:eastAsia="Arial" w:hAnsi="Arial" w:cs="Arial"/>
                <w:b/>
                <w:sz w:val="18"/>
              </w:rPr>
            </w:pPr>
            <w:r>
              <w:rPr>
                <w:rFonts w:ascii="Arial" w:eastAsia="Arial" w:hAnsi="Arial" w:cs="Arial"/>
                <w:b/>
                <w:sz w:val="18"/>
              </w:rPr>
              <w:t>Chłodzenie procesora</w:t>
            </w:r>
          </w:p>
        </w:tc>
        <w:tc>
          <w:tcPr>
            <w:tcW w:w="625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47D40" w:rsidRDefault="00C47D40" w:rsidP="00952FF0">
            <w:pPr>
              <w:numPr>
                <w:ilvl w:val="0"/>
                <w:numId w:val="91"/>
              </w:numPr>
              <w:suppressAutoHyphens w:val="0"/>
              <w:spacing w:before="0" w:line="240" w:lineRule="auto"/>
              <w:ind w:left="397" w:hanging="227"/>
              <w:jc w:val="left"/>
              <w:rPr>
                <w:rFonts w:ascii="Arial" w:eastAsia="Arial" w:hAnsi="Arial" w:cs="Arial"/>
                <w:sz w:val="18"/>
                <w:szCs w:val="18"/>
              </w:rPr>
            </w:pPr>
            <w:r>
              <w:rPr>
                <w:rFonts w:ascii="Arial" w:eastAsia="Arial" w:hAnsi="Arial" w:cs="Arial"/>
                <w:sz w:val="18"/>
                <w:szCs w:val="18"/>
              </w:rPr>
              <w:t>typu twin tower</w:t>
            </w:r>
          </w:p>
          <w:p w:rsidR="00C47D40" w:rsidRDefault="00C47D40" w:rsidP="00952FF0">
            <w:pPr>
              <w:numPr>
                <w:ilvl w:val="0"/>
                <w:numId w:val="91"/>
              </w:numPr>
              <w:suppressAutoHyphens w:val="0"/>
              <w:spacing w:before="0" w:line="240" w:lineRule="auto"/>
              <w:ind w:left="397" w:hanging="227"/>
              <w:jc w:val="left"/>
              <w:rPr>
                <w:rFonts w:ascii="Arial" w:eastAsia="Arial" w:hAnsi="Arial" w:cs="Arial"/>
                <w:sz w:val="14"/>
                <w:szCs w:val="18"/>
              </w:rPr>
            </w:pPr>
            <w:r>
              <w:rPr>
                <w:rFonts w:ascii="Arial" w:hAnsi="Arial" w:cs="Arial"/>
                <w:sz w:val="18"/>
              </w:rPr>
              <w:t>ciepłowody: min.  6 szt.</w:t>
            </w:r>
            <w:r>
              <w:rPr>
                <w:rFonts w:ascii="Arial" w:eastAsia="Arial" w:hAnsi="Arial" w:cs="Arial"/>
                <w:sz w:val="14"/>
                <w:szCs w:val="18"/>
              </w:rPr>
              <w:t>,</w:t>
            </w:r>
          </w:p>
          <w:p w:rsidR="00C47D40" w:rsidRDefault="00C47D40" w:rsidP="00952FF0">
            <w:pPr>
              <w:numPr>
                <w:ilvl w:val="0"/>
                <w:numId w:val="91"/>
              </w:numPr>
              <w:suppressAutoHyphens w:val="0"/>
              <w:spacing w:before="0" w:line="240" w:lineRule="auto"/>
              <w:ind w:left="397" w:hanging="227"/>
              <w:jc w:val="left"/>
              <w:rPr>
                <w:rFonts w:ascii="Arial" w:eastAsia="Arial" w:hAnsi="Arial" w:cs="Arial"/>
                <w:sz w:val="18"/>
                <w:szCs w:val="18"/>
              </w:rPr>
            </w:pPr>
            <w:r>
              <w:rPr>
                <w:rFonts w:ascii="Arial" w:eastAsia="Arial" w:hAnsi="Arial" w:cs="Arial"/>
                <w:sz w:val="18"/>
                <w:szCs w:val="18"/>
              </w:rPr>
              <w:t>min. 2 wentylatory o średnicy nie mniejszej niż 140mm,</w:t>
            </w:r>
          </w:p>
          <w:p w:rsidR="00C47D40" w:rsidRDefault="00C47D40" w:rsidP="00952FF0">
            <w:pPr>
              <w:numPr>
                <w:ilvl w:val="0"/>
                <w:numId w:val="91"/>
              </w:numPr>
              <w:suppressAutoHyphens w:val="0"/>
              <w:spacing w:before="0" w:line="240" w:lineRule="auto"/>
              <w:ind w:left="397" w:hanging="227"/>
              <w:jc w:val="left"/>
              <w:rPr>
                <w:rFonts w:ascii="Arial" w:eastAsia="Arial" w:hAnsi="Arial" w:cs="Arial"/>
                <w:sz w:val="18"/>
                <w:szCs w:val="18"/>
              </w:rPr>
            </w:pPr>
            <w:r>
              <w:rPr>
                <w:rFonts w:ascii="Arial" w:eastAsia="Arial" w:hAnsi="Arial" w:cs="Arial"/>
                <w:sz w:val="18"/>
                <w:szCs w:val="18"/>
              </w:rPr>
              <w:t>automatyczna regulacja prędkości wentylatorów</w:t>
            </w:r>
          </w:p>
        </w:tc>
      </w:tr>
      <w:tr w:rsidR="00C47D40" w:rsidTr="00C47D40">
        <w:tc>
          <w:tcPr>
            <w:tcW w:w="269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47D40" w:rsidRDefault="00C47D40">
            <w:pPr>
              <w:spacing w:line="240" w:lineRule="auto"/>
              <w:rPr>
                <w:rFonts w:eastAsiaTheme="minorEastAsia"/>
              </w:rPr>
            </w:pPr>
            <w:r>
              <w:rPr>
                <w:rFonts w:ascii="Arial" w:eastAsia="Arial" w:hAnsi="Arial" w:cs="Arial"/>
                <w:b/>
                <w:sz w:val="18"/>
              </w:rPr>
              <w:t>Pamięć RAM</w:t>
            </w:r>
          </w:p>
        </w:tc>
        <w:tc>
          <w:tcPr>
            <w:tcW w:w="625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47D40" w:rsidRDefault="00C47D40" w:rsidP="00952FF0">
            <w:pPr>
              <w:numPr>
                <w:ilvl w:val="0"/>
                <w:numId w:val="92"/>
              </w:numPr>
              <w:suppressAutoHyphens w:val="0"/>
              <w:spacing w:before="0" w:line="240" w:lineRule="auto"/>
              <w:ind w:left="397" w:hanging="227"/>
              <w:jc w:val="left"/>
              <w:rPr>
                <w:rFonts w:ascii="Arial" w:eastAsia="Arial" w:hAnsi="Arial" w:cs="Arial"/>
                <w:sz w:val="18"/>
                <w:szCs w:val="18"/>
              </w:rPr>
            </w:pPr>
            <w:r>
              <w:rPr>
                <w:rFonts w:ascii="Arial" w:eastAsia="Arial" w:hAnsi="Arial" w:cs="Arial"/>
                <w:sz w:val="18"/>
                <w:szCs w:val="18"/>
              </w:rPr>
              <w:t xml:space="preserve">min. 4 moduły o łącznej pojemności 128 GB w standardzie </w:t>
            </w:r>
            <w:r>
              <w:t>DDR4 lub</w:t>
            </w:r>
            <w:r>
              <w:rPr>
                <w:rFonts w:ascii="Arial" w:eastAsia="Arial" w:hAnsi="Arial" w:cs="Arial"/>
                <w:sz w:val="18"/>
                <w:szCs w:val="18"/>
              </w:rPr>
              <w:t xml:space="preserve"> nowszym,</w:t>
            </w:r>
          </w:p>
          <w:p w:rsidR="00C47D40" w:rsidRDefault="00C47D40" w:rsidP="00952FF0">
            <w:pPr>
              <w:numPr>
                <w:ilvl w:val="0"/>
                <w:numId w:val="92"/>
              </w:numPr>
              <w:suppressAutoHyphens w:val="0"/>
              <w:spacing w:before="0" w:line="240" w:lineRule="auto"/>
              <w:ind w:left="397" w:hanging="227"/>
              <w:jc w:val="left"/>
              <w:rPr>
                <w:rFonts w:ascii="Arial" w:eastAsia="Arial" w:hAnsi="Arial" w:cs="Arial"/>
                <w:sz w:val="18"/>
                <w:szCs w:val="18"/>
              </w:rPr>
            </w:pPr>
            <w:r>
              <w:rPr>
                <w:rFonts w:ascii="Arial" w:hAnsi="Arial" w:cs="Arial"/>
                <w:sz w:val="18"/>
                <w:szCs w:val="18"/>
              </w:rPr>
              <w:t>taktowanie nie mniejsze niż 3200 MHz,</w:t>
            </w:r>
          </w:p>
          <w:p w:rsidR="00C47D40" w:rsidRDefault="00C47D40" w:rsidP="00952FF0">
            <w:pPr>
              <w:numPr>
                <w:ilvl w:val="0"/>
                <w:numId w:val="92"/>
              </w:numPr>
              <w:suppressAutoHyphens w:val="0"/>
              <w:spacing w:before="0" w:line="240" w:lineRule="auto"/>
              <w:ind w:left="397" w:hanging="227"/>
              <w:jc w:val="left"/>
              <w:rPr>
                <w:rFonts w:ascii="Arial" w:eastAsia="Arial" w:hAnsi="Arial" w:cs="Arial"/>
                <w:sz w:val="18"/>
                <w:szCs w:val="18"/>
              </w:rPr>
            </w:pPr>
            <w:r>
              <w:rPr>
                <w:rFonts w:ascii="Arial" w:hAnsi="Arial" w:cs="Arial"/>
                <w:sz w:val="18"/>
                <w:szCs w:val="18"/>
              </w:rPr>
              <w:t>opóźnienie CL nie większe niż 16,</w:t>
            </w:r>
          </w:p>
          <w:p w:rsidR="00C47D40" w:rsidRDefault="00C47D40" w:rsidP="00952FF0">
            <w:pPr>
              <w:numPr>
                <w:ilvl w:val="0"/>
                <w:numId w:val="92"/>
              </w:numPr>
              <w:suppressAutoHyphens w:val="0"/>
              <w:spacing w:before="0" w:line="240" w:lineRule="auto"/>
              <w:ind w:left="397" w:hanging="227"/>
              <w:jc w:val="left"/>
              <w:rPr>
                <w:rFonts w:ascii="Arial" w:eastAsia="Arial" w:hAnsi="Arial" w:cs="Arial"/>
                <w:sz w:val="18"/>
                <w:szCs w:val="18"/>
              </w:rPr>
            </w:pPr>
            <w:r>
              <w:rPr>
                <w:rFonts w:ascii="Arial" w:hAnsi="Arial" w:cs="Arial"/>
                <w:sz w:val="18"/>
                <w:szCs w:val="18"/>
              </w:rPr>
              <w:t>fabrycznie wyposażone w radiatory</w:t>
            </w:r>
          </w:p>
        </w:tc>
      </w:tr>
      <w:tr w:rsidR="00C47D40" w:rsidTr="00C47D40">
        <w:trPr>
          <w:trHeight w:val="1"/>
        </w:trPr>
        <w:tc>
          <w:tcPr>
            <w:tcW w:w="269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47D40" w:rsidRDefault="00C47D40">
            <w:pPr>
              <w:spacing w:line="240" w:lineRule="auto"/>
              <w:rPr>
                <w:rFonts w:ascii="Arial" w:eastAsia="Arial" w:hAnsi="Arial" w:cs="Arial"/>
                <w:b/>
                <w:sz w:val="18"/>
              </w:rPr>
            </w:pPr>
            <w:r>
              <w:rPr>
                <w:rFonts w:ascii="Arial" w:eastAsia="Arial" w:hAnsi="Arial" w:cs="Arial"/>
                <w:b/>
                <w:sz w:val="18"/>
              </w:rPr>
              <w:t>Dysk SSD</w:t>
            </w:r>
          </w:p>
        </w:tc>
        <w:tc>
          <w:tcPr>
            <w:tcW w:w="625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47D40" w:rsidRDefault="00C47D40" w:rsidP="00952FF0">
            <w:pPr>
              <w:numPr>
                <w:ilvl w:val="0"/>
                <w:numId w:val="93"/>
              </w:numPr>
              <w:suppressAutoHyphens w:val="0"/>
              <w:spacing w:before="0" w:line="240" w:lineRule="auto"/>
              <w:ind w:left="397" w:hanging="227"/>
              <w:rPr>
                <w:rFonts w:ascii="Arial" w:eastAsia="Arial" w:hAnsi="Arial" w:cs="Arial"/>
                <w:sz w:val="18"/>
                <w:szCs w:val="18"/>
              </w:rPr>
            </w:pPr>
            <w:r>
              <w:rPr>
                <w:rFonts w:ascii="Arial" w:eastAsia="Arial" w:hAnsi="Arial" w:cs="Arial"/>
                <w:sz w:val="18"/>
                <w:szCs w:val="18"/>
              </w:rPr>
              <w:t>wewnętrzny,</w:t>
            </w:r>
          </w:p>
          <w:p w:rsidR="00C47D40" w:rsidRDefault="00C47D40" w:rsidP="00952FF0">
            <w:pPr>
              <w:numPr>
                <w:ilvl w:val="0"/>
                <w:numId w:val="93"/>
              </w:numPr>
              <w:suppressAutoHyphens w:val="0"/>
              <w:spacing w:before="0" w:line="240" w:lineRule="auto"/>
              <w:ind w:left="397" w:hanging="227"/>
              <w:rPr>
                <w:rFonts w:ascii="Arial" w:eastAsia="Arial" w:hAnsi="Arial" w:cs="Arial"/>
                <w:sz w:val="18"/>
                <w:szCs w:val="18"/>
              </w:rPr>
            </w:pPr>
            <w:r>
              <w:rPr>
                <w:rFonts w:ascii="Arial" w:eastAsia="Arial" w:hAnsi="Arial" w:cs="Arial"/>
                <w:sz w:val="18"/>
                <w:szCs w:val="18"/>
              </w:rPr>
              <w:t>wbudowany bufor DRAM</w:t>
            </w:r>
          </w:p>
          <w:p w:rsidR="00C47D40" w:rsidRDefault="00C47D40" w:rsidP="00952FF0">
            <w:pPr>
              <w:numPr>
                <w:ilvl w:val="0"/>
                <w:numId w:val="93"/>
              </w:numPr>
              <w:suppressAutoHyphens w:val="0"/>
              <w:spacing w:before="0" w:line="240" w:lineRule="auto"/>
              <w:ind w:left="397" w:hanging="227"/>
              <w:jc w:val="left"/>
              <w:rPr>
                <w:rFonts w:ascii="Arial" w:eastAsia="Arial" w:hAnsi="Arial" w:cs="Arial"/>
                <w:sz w:val="18"/>
                <w:szCs w:val="18"/>
              </w:rPr>
            </w:pPr>
            <w:r>
              <w:rPr>
                <w:rFonts w:ascii="Arial" w:eastAsia="Arial" w:hAnsi="Arial" w:cs="Arial"/>
                <w:sz w:val="18"/>
                <w:szCs w:val="18"/>
              </w:rPr>
              <w:t>pojemność nie mniejsza niż 1 TB,</w:t>
            </w:r>
          </w:p>
          <w:p w:rsidR="00C47D40" w:rsidRDefault="00C47D40" w:rsidP="00952FF0">
            <w:pPr>
              <w:numPr>
                <w:ilvl w:val="0"/>
                <w:numId w:val="93"/>
              </w:numPr>
              <w:suppressAutoHyphens w:val="0"/>
              <w:spacing w:before="0" w:line="240" w:lineRule="auto"/>
              <w:ind w:left="397" w:hanging="227"/>
              <w:jc w:val="left"/>
              <w:rPr>
                <w:rFonts w:ascii="Arial" w:eastAsia="Arial" w:hAnsi="Arial" w:cs="Arial"/>
                <w:sz w:val="18"/>
                <w:szCs w:val="18"/>
              </w:rPr>
            </w:pPr>
            <w:r>
              <w:rPr>
                <w:rFonts w:ascii="Arial" w:hAnsi="Arial" w:cs="Arial"/>
                <w:sz w:val="18"/>
                <w:szCs w:val="18"/>
              </w:rPr>
              <w:t>odczyt nie mniejszy niż 3500 MB/s, zapis nie mniejszy niż 2700 MB/s,</w:t>
            </w:r>
          </w:p>
          <w:p w:rsidR="00C47D40" w:rsidRDefault="00C47D40" w:rsidP="00952FF0">
            <w:pPr>
              <w:numPr>
                <w:ilvl w:val="0"/>
                <w:numId w:val="93"/>
              </w:numPr>
              <w:suppressAutoHyphens w:val="0"/>
              <w:spacing w:before="0" w:line="240" w:lineRule="auto"/>
              <w:ind w:left="397" w:hanging="227"/>
              <w:jc w:val="left"/>
              <w:rPr>
                <w:rFonts w:ascii="Arial" w:eastAsia="Arial" w:hAnsi="Arial" w:cs="Arial"/>
                <w:sz w:val="18"/>
                <w:szCs w:val="18"/>
              </w:rPr>
            </w:pPr>
            <w:r>
              <w:rPr>
                <w:rFonts w:ascii="Arial" w:eastAsia="Arial" w:hAnsi="Arial" w:cs="Arial"/>
                <w:sz w:val="18"/>
                <w:szCs w:val="18"/>
              </w:rPr>
              <w:t xml:space="preserve">interfejs M.2 PCIe z obsługą protokołu NVMe </w:t>
            </w:r>
          </w:p>
          <w:p w:rsidR="00C47D40" w:rsidRDefault="00C47D40" w:rsidP="00952FF0">
            <w:pPr>
              <w:numPr>
                <w:ilvl w:val="0"/>
                <w:numId w:val="93"/>
              </w:numPr>
              <w:suppressAutoHyphens w:val="0"/>
              <w:spacing w:before="0" w:line="240" w:lineRule="auto"/>
              <w:ind w:left="397" w:hanging="227"/>
              <w:jc w:val="left"/>
              <w:rPr>
                <w:rFonts w:ascii="Arial" w:eastAsia="Arial" w:hAnsi="Arial" w:cs="Arial"/>
                <w:sz w:val="18"/>
                <w:szCs w:val="18"/>
              </w:rPr>
            </w:pPr>
            <w:r>
              <w:rPr>
                <w:rFonts w:ascii="Arial" w:hAnsi="Arial" w:cs="Arial"/>
                <w:sz w:val="18"/>
                <w:szCs w:val="18"/>
              </w:rPr>
              <w:t>co najmniej 5 letnia gwarancja producenta</w:t>
            </w:r>
          </w:p>
        </w:tc>
      </w:tr>
      <w:tr w:rsidR="00C47D40" w:rsidTr="00C47D40">
        <w:trPr>
          <w:trHeight w:val="1"/>
        </w:trPr>
        <w:tc>
          <w:tcPr>
            <w:tcW w:w="269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47D40" w:rsidRDefault="00C47D40">
            <w:pPr>
              <w:spacing w:line="240" w:lineRule="auto"/>
              <w:rPr>
                <w:rFonts w:eastAsiaTheme="minorEastAsia"/>
              </w:rPr>
            </w:pPr>
            <w:r>
              <w:rPr>
                <w:rFonts w:ascii="Arial" w:eastAsia="Arial" w:hAnsi="Arial" w:cs="Arial"/>
                <w:b/>
                <w:sz w:val="18"/>
              </w:rPr>
              <w:t>Karta sieciowa</w:t>
            </w:r>
          </w:p>
        </w:tc>
        <w:tc>
          <w:tcPr>
            <w:tcW w:w="625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47D40" w:rsidRDefault="00C47D40" w:rsidP="00952FF0">
            <w:pPr>
              <w:numPr>
                <w:ilvl w:val="0"/>
                <w:numId w:val="94"/>
              </w:numPr>
              <w:suppressAutoHyphens w:val="0"/>
              <w:spacing w:before="0" w:line="240" w:lineRule="auto"/>
              <w:ind w:left="397" w:hanging="227"/>
              <w:jc w:val="left"/>
              <w:rPr>
                <w:rFonts w:ascii="Arial" w:eastAsia="Arial" w:hAnsi="Arial" w:cs="Arial"/>
                <w:sz w:val="18"/>
                <w:szCs w:val="18"/>
              </w:rPr>
            </w:pPr>
            <w:r>
              <w:rPr>
                <w:rFonts w:ascii="Arial" w:eastAsia="Arial" w:hAnsi="Arial" w:cs="Arial"/>
                <w:sz w:val="18"/>
                <w:szCs w:val="18"/>
              </w:rPr>
              <w:t>zintegrowana,</w:t>
            </w:r>
          </w:p>
          <w:p w:rsidR="00C47D40" w:rsidRDefault="00C47D40" w:rsidP="00952FF0">
            <w:pPr>
              <w:numPr>
                <w:ilvl w:val="0"/>
                <w:numId w:val="94"/>
              </w:numPr>
              <w:suppressAutoHyphens w:val="0"/>
              <w:spacing w:before="0" w:line="240" w:lineRule="auto"/>
              <w:ind w:left="397" w:hanging="227"/>
              <w:jc w:val="left"/>
              <w:rPr>
                <w:rFonts w:ascii="Arial" w:eastAsia="Arial" w:hAnsi="Arial" w:cs="Arial"/>
                <w:sz w:val="18"/>
                <w:szCs w:val="18"/>
              </w:rPr>
            </w:pPr>
            <w:r>
              <w:rPr>
                <w:rFonts w:ascii="Arial" w:eastAsia="Arial" w:hAnsi="Arial" w:cs="Arial"/>
                <w:sz w:val="18"/>
                <w:szCs w:val="18"/>
              </w:rPr>
              <w:t>min. 10/100/1000 Mbsp,</w:t>
            </w:r>
          </w:p>
        </w:tc>
      </w:tr>
      <w:tr w:rsidR="00C47D40" w:rsidTr="00C47D40">
        <w:trPr>
          <w:trHeight w:val="1"/>
        </w:trPr>
        <w:tc>
          <w:tcPr>
            <w:tcW w:w="269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47D40" w:rsidRDefault="00C47D40">
            <w:pPr>
              <w:spacing w:line="240" w:lineRule="auto"/>
              <w:rPr>
                <w:rFonts w:eastAsiaTheme="minorEastAsia"/>
              </w:rPr>
            </w:pPr>
            <w:r>
              <w:rPr>
                <w:rFonts w:ascii="Arial" w:eastAsia="Arial" w:hAnsi="Arial" w:cs="Arial"/>
                <w:b/>
                <w:sz w:val="18"/>
              </w:rPr>
              <w:t>Karta dźwiękowa</w:t>
            </w:r>
          </w:p>
        </w:tc>
        <w:tc>
          <w:tcPr>
            <w:tcW w:w="625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47D40" w:rsidRDefault="00C47D40" w:rsidP="00952FF0">
            <w:pPr>
              <w:numPr>
                <w:ilvl w:val="0"/>
                <w:numId w:val="95"/>
              </w:numPr>
              <w:suppressAutoHyphens w:val="0"/>
              <w:spacing w:before="0" w:line="240" w:lineRule="auto"/>
              <w:ind w:left="397" w:hanging="227"/>
              <w:jc w:val="left"/>
              <w:rPr>
                <w:rFonts w:ascii="Arial" w:eastAsia="Arial" w:hAnsi="Arial" w:cs="Arial"/>
                <w:sz w:val="18"/>
                <w:szCs w:val="18"/>
              </w:rPr>
            </w:pPr>
            <w:r>
              <w:rPr>
                <w:rFonts w:ascii="Arial" w:eastAsia="Arial" w:hAnsi="Arial" w:cs="Arial"/>
                <w:sz w:val="18"/>
                <w:szCs w:val="18"/>
              </w:rPr>
              <w:t>zintegrowana na płycie głównej,</w:t>
            </w:r>
          </w:p>
        </w:tc>
      </w:tr>
      <w:tr w:rsidR="00C47D40" w:rsidTr="00C47D40">
        <w:trPr>
          <w:trHeight w:val="1"/>
        </w:trPr>
        <w:tc>
          <w:tcPr>
            <w:tcW w:w="269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47D40" w:rsidRDefault="00C47D40">
            <w:pPr>
              <w:keepNext/>
              <w:spacing w:line="240" w:lineRule="auto"/>
              <w:rPr>
                <w:rFonts w:ascii="Arial" w:eastAsia="Arial" w:hAnsi="Arial" w:cs="Arial"/>
                <w:b/>
                <w:sz w:val="18"/>
              </w:rPr>
            </w:pPr>
            <w:r>
              <w:rPr>
                <w:rFonts w:ascii="Arial" w:eastAsia="Arial" w:hAnsi="Arial" w:cs="Arial"/>
                <w:b/>
                <w:sz w:val="18"/>
              </w:rPr>
              <w:t>Karta graficzna</w:t>
            </w:r>
          </w:p>
        </w:tc>
        <w:tc>
          <w:tcPr>
            <w:tcW w:w="625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47D40" w:rsidRDefault="00C47D40">
            <w:pPr>
              <w:keepNext/>
              <w:spacing w:line="240" w:lineRule="auto"/>
              <w:ind w:left="397" w:hanging="227"/>
              <w:rPr>
                <w:rFonts w:ascii="Arial" w:eastAsia="Arial" w:hAnsi="Arial" w:cs="Arial"/>
                <w:sz w:val="18"/>
                <w:szCs w:val="18"/>
              </w:rPr>
            </w:pPr>
            <w:r>
              <w:rPr>
                <w:rFonts w:ascii="Arial" w:eastAsia="Arial" w:hAnsi="Arial" w:cs="Arial"/>
                <w:sz w:val="18"/>
                <w:szCs w:val="18"/>
              </w:rPr>
              <w:t>dedykowana</w:t>
            </w:r>
          </w:p>
          <w:p w:rsidR="00C47D40" w:rsidRDefault="00C47D40">
            <w:pPr>
              <w:keepNext/>
              <w:spacing w:line="240" w:lineRule="auto"/>
              <w:ind w:firstLine="173"/>
              <w:rPr>
                <w:rFonts w:ascii="Arial" w:eastAsia="Arial" w:hAnsi="Arial" w:cs="Arial"/>
                <w:sz w:val="18"/>
                <w:szCs w:val="18"/>
              </w:rPr>
            </w:pPr>
            <w:r>
              <w:rPr>
                <w:rFonts w:ascii="Arial" w:eastAsia="Arial" w:hAnsi="Arial" w:cs="Arial"/>
                <w:sz w:val="18"/>
                <w:szCs w:val="18"/>
              </w:rPr>
              <w:t xml:space="preserve">•   złącze </w:t>
            </w:r>
            <w:r>
              <w:rPr>
                <w:rFonts w:ascii="Arial" w:hAnsi="Arial" w:cs="Arial"/>
                <w:sz w:val="18"/>
                <w:szCs w:val="18"/>
              </w:rPr>
              <w:t>PCI-E x16</w:t>
            </w:r>
            <w:r>
              <w:rPr>
                <w:rFonts w:ascii="Arial" w:eastAsia="Arial" w:hAnsi="Arial" w:cs="Arial"/>
                <w:sz w:val="18"/>
                <w:szCs w:val="18"/>
              </w:rPr>
              <w:t xml:space="preserve"> w standardzie 3.0 lub nowszym,</w:t>
            </w:r>
          </w:p>
          <w:p w:rsidR="00C47D40" w:rsidRDefault="00C47D40">
            <w:pPr>
              <w:keepNext/>
              <w:spacing w:line="240" w:lineRule="auto"/>
              <w:ind w:left="397" w:hanging="227"/>
              <w:rPr>
                <w:rFonts w:ascii="Arial" w:eastAsia="Arial" w:hAnsi="Arial" w:cs="Arial"/>
                <w:sz w:val="18"/>
                <w:szCs w:val="18"/>
              </w:rPr>
            </w:pPr>
            <w:r>
              <w:rPr>
                <w:rFonts w:ascii="Arial" w:eastAsia="Arial" w:hAnsi="Arial" w:cs="Arial"/>
                <w:sz w:val="18"/>
                <w:szCs w:val="18"/>
              </w:rPr>
              <w:t>•</w:t>
            </w:r>
            <w:r>
              <w:rPr>
                <w:rFonts w:ascii="Arial" w:eastAsia="Arial" w:hAnsi="Arial" w:cs="Arial"/>
                <w:sz w:val="18"/>
                <w:szCs w:val="18"/>
              </w:rPr>
              <w:tab/>
              <w:t>porty:</w:t>
            </w:r>
          </w:p>
          <w:p w:rsidR="00C47D40" w:rsidRDefault="00C47D40">
            <w:pPr>
              <w:keepNext/>
              <w:spacing w:line="240" w:lineRule="auto"/>
              <w:rPr>
                <w:rFonts w:ascii="Arial" w:eastAsia="Arial" w:hAnsi="Arial" w:cs="Arial"/>
                <w:sz w:val="18"/>
                <w:szCs w:val="18"/>
              </w:rPr>
            </w:pPr>
            <w:r>
              <w:rPr>
                <w:rFonts w:ascii="Arial" w:eastAsia="Arial" w:hAnsi="Arial" w:cs="Arial"/>
                <w:sz w:val="18"/>
                <w:szCs w:val="18"/>
              </w:rPr>
              <w:t xml:space="preserve">              HDMI 2.0 lub w nowszym standardzie – min. 1 szt.</w:t>
            </w:r>
          </w:p>
          <w:p w:rsidR="00C47D40" w:rsidRDefault="00C47D40">
            <w:pPr>
              <w:keepNext/>
              <w:spacing w:line="240" w:lineRule="auto"/>
              <w:rPr>
                <w:rFonts w:ascii="Arial" w:eastAsia="Arial" w:hAnsi="Arial" w:cs="Arial"/>
                <w:sz w:val="18"/>
                <w:szCs w:val="18"/>
              </w:rPr>
            </w:pPr>
            <w:r>
              <w:rPr>
                <w:rFonts w:ascii="Arial" w:eastAsia="Arial" w:hAnsi="Arial" w:cs="Arial"/>
                <w:sz w:val="18"/>
                <w:szCs w:val="18"/>
              </w:rPr>
              <w:t xml:space="preserve">              DisplayPort – min. 3 szt.</w:t>
            </w:r>
          </w:p>
          <w:p w:rsidR="00C47D40" w:rsidRDefault="00C47D40">
            <w:pPr>
              <w:keepNext/>
              <w:spacing w:line="240" w:lineRule="auto"/>
              <w:rPr>
                <w:rFonts w:ascii="Arial" w:eastAsia="Arial" w:hAnsi="Arial" w:cs="Arial"/>
                <w:sz w:val="18"/>
                <w:szCs w:val="18"/>
              </w:rPr>
            </w:pPr>
            <w:r>
              <w:rPr>
                <w:rFonts w:ascii="Arial" w:eastAsia="Arial" w:hAnsi="Arial" w:cs="Arial"/>
                <w:sz w:val="18"/>
                <w:szCs w:val="18"/>
              </w:rPr>
              <w:t xml:space="preserve">    •   zgodność z DirectX 12, OpenGL(R) 4.5, </w:t>
            </w:r>
          </w:p>
          <w:p w:rsidR="00C47D40" w:rsidRDefault="00C47D40">
            <w:pPr>
              <w:keepNext/>
              <w:spacing w:line="240" w:lineRule="auto"/>
              <w:ind w:left="397" w:hanging="227"/>
              <w:rPr>
                <w:rFonts w:ascii="Arial" w:eastAsia="Arial" w:hAnsi="Arial" w:cs="Arial"/>
                <w:sz w:val="18"/>
                <w:szCs w:val="18"/>
              </w:rPr>
            </w:pPr>
            <w:r>
              <w:rPr>
                <w:rFonts w:ascii="Arial" w:eastAsia="Arial" w:hAnsi="Arial" w:cs="Arial"/>
                <w:sz w:val="18"/>
                <w:szCs w:val="18"/>
              </w:rPr>
              <w:t>•</w:t>
            </w:r>
            <w:r>
              <w:rPr>
                <w:rFonts w:ascii="Arial" w:eastAsia="Arial" w:hAnsi="Arial" w:cs="Arial"/>
                <w:sz w:val="18"/>
                <w:szCs w:val="18"/>
              </w:rPr>
              <w:tab/>
              <w:t xml:space="preserve">min. 2304 </w:t>
            </w:r>
            <w:r>
              <w:rPr>
                <w:rFonts w:ascii="Arial" w:hAnsi="Arial" w:cs="Arial"/>
                <w:sz w:val="18"/>
                <w:szCs w:val="18"/>
              </w:rPr>
              <w:t xml:space="preserve">rdzeni przetwarzania równoległego (żeby umożliwiała działanie biblioteki </w:t>
            </w:r>
            <w:r>
              <w:rPr>
                <w:rStyle w:val="Pogrubienie"/>
                <w:rFonts w:ascii="Arial" w:hAnsi="Arial" w:cs="Arial"/>
                <w:color w:val="000000"/>
                <w:sz w:val="18"/>
                <w:szCs w:val="18"/>
                <w:shd w:val="clear" w:color="auto" w:fill="FFFFFF"/>
              </w:rPr>
              <w:t>Parrot-Sphinx</w:t>
            </w:r>
            <w:r>
              <w:rPr>
                <w:rFonts w:ascii="Arial" w:hAnsi="Arial" w:cs="Arial"/>
                <w:color w:val="000000"/>
                <w:sz w:val="18"/>
                <w:szCs w:val="18"/>
                <w:shd w:val="clear" w:color="auto" w:fill="FFFFFF"/>
              </w:rPr>
              <w:t> stanowiącej rozszerzenie oprogramowania </w:t>
            </w:r>
            <w:r>
              <w:rPr>
                <w:rStyle w:val="Pogrubienie"/>
                <w:rFonts w:ascii="Arial" w:hAnsi="Arial" w:cs="Arial"/>
                <w:color w:val="000000"/>
                <w:sz w:val="18"/>
                <w:szCs w:val="18"/>
                <w:shd w:val="clear" w:color="auto" w:fill="FFFFFF"/>
              </w:rPr>
              <w:t>ROS</w:t>
            </w:r>
            <w:r>
              <w:rPr>
                <w:rFonts w:ascii="Arial" w:hAnsi="Arial" w:cs="Arial"/>
                <w:sz w:val="18"/>
                <w:szCs w:val="18"/>
              </w:rPr>
              <w:t>),</w:t>
            </w:r>
          </w:p>
          <w:p w:rsidR="00C47D40" w:rsidRDefault="00C47D40">
            <w:pPr>
              <w:keepNext/>
              <w:spacing w:line="240" w:lineRule="auto"/>
              <w:ind w:left="397" w:hanging="227"/>
              <w:rPr>
                <w:rFonts w:ascii="Arial" w:eastAsia="Arial" w:hAnsi="Arial" w:cs="Arial"/>
                <w:sz w:val="18"/>
                <w:szCs w:val="18"/>
              </w:rPr>
            </w:pPr>
            <w:r>
              <w:rPr>
                <w:rFonts w:ascii="Arial" w:eastAsia="Arial" w:hAnsi="Arial" w:cs="Arial"/>
                <w:sz w:val="18"/>
                <w:szCs w:val="18"/>
              </w:rPr>
              <w:t>•</w:t>
            </w:r>
            <w:r>
              <w:rPr>
                <w:rFonts w:ascii="Arial" w:eastAsia="Arial" w:hAnsi="Arial" w:cs="Arial"/>
                <w:sz w:val="18"/>
                <w:szCs w:val="18"/>
              </w:rPr>
              <w:tab/>
              <w:t xml:space="preserve">pamięć min. 8 GB </w:t>
            </w:r>
            <w:r>
              <w:rPr>
                <w:rFonts w:ascii="Arial" w:hAnsi="Arial" w:cs="Arial"/>
                <w:sz w:val="18"/>
                <w:szCs w:val="18"/>
              </w:rPr>
              <w:t>GDDR6 lub w nowszym standardzie</w:t>
            </w:r>
            <w:r>
              <w:rPr>
                <w:rFonts w:ascii="Arial" w:eastAsia="Arial" w:hAnsi="Arial" w:cs="Arial"/>
                <w:sz w:val="18"/>
                <w:szCs w:val="18"/>
              </w:rPr>
              <w:t>,</w:t>
            </w:r>
          </w:p>
          <w:p w:rsidR="00C47D40" w:rsidRDefault="00C47D40">
            <w:pPr>
              <w:keepNext/>
              <w:spacing w:line="240" w:lineRule="auto"/>
              <w:ind w:left="397" w:hanging="227"/>
              <w:rPr>
                <w:rFonts w:ascii="Arial" w:eastAsia="Arial" w:hAnsi="Arial" w:cs="Arial"/>
                <w:sz w:val="18"/>
                <w:szCs w:val="18"/>
              </w:rPr>
            </w:pPr>
            <w:r>
              <w:rPr>
                <w:rFonts w:ascii="Arial" w:eastAsia="Arial" w:hAnsi="Arial" w:cs="Arial"/>
                <w:sz w:val="18"/>
                <w:szCs w:val="18"/>
              </w:rPr>
              <w:t>•</w:t>
            </w:r>
            <w:r>
              <w:rPr>
                <w:rFonts w:ascii="Arial" w:eastAsia="Arial" w:hAnsi="Arial" w:cs="Arial"/>
                <w:sz w:val="18"/>
                <w:szCs w:val="18"/>
              </w:rPr>
              <w:tab/>
              <w:t>szyna danych pamięci min. 256 bit,</w:t>
            </w:r>
          </w:p>
          <w:p w:rsidR="00C47D40" w:rsidRDefault="00C47D40">
            <w:pPr>
              <w:keepNext/>
              <w:spacing w:line="240" w:lineRule="auto"/>
              <w:ind w:left="397" w:hanging="227"/>
              <w:rPr>
                <w:rFonts w:ascii="Arial" w:eastAsia="Arial" w:hAnsi="Arial" w:cs="Arial"/>
                <w:sz w:val="18"/>
                <w:szCs w:val="18"/>
              </w:rPr>
            </w:pPr>
            <w:r>
              <w:rPr>
                <w:rFonts w:ascii="Arial" w:eastAsia="Arial" w:hAnsi="Arial" w:cs="Arial"/>
                <w:sz w:val="18"/>
                <w:szCs w:val="18"/>
              </w:rPr>
              <w:t>•</w:t>
            </w:r>
            <w:r>
              <w:rPr>
                <w:rFonts w:ascii="Arial" w:eastAsia="Arial" w:hAnsi="Arial" w:cs="Arial"/>
                <w:sz w:val="18"/>
                <w:szCs w:val="18"/>
              </w:rPr>
              <w:tab/>
              <w:t>co najmniej 18000 punktów w teście PassMark G3D Mark,</w:t>
            </w:r>
          </w:p>
          <w:p w:rsidR="00C47D40" w:rsidRDefault="00C47D40">
            <w:pPr>
              <w:keepNext/>
              <w:spacing w:line="240" w:lineRule="auto"/>
              <w:ind w:left="397" w:hanging="227"/>
              <w:rPr>
                <w:rFonts w:ascii="Arial" w:eastAsia="Arial" w:hAnsi="Arial" w:cs="Arial"/>
                <w:sz w:val="18"/>
                <w:szCs w:val="18"/>
              </w:rPr>
            </w:pPr>
            <w:r>
              <w:rPr>
                <w:rFonts w:ascii="Arial" w:eastAsia="Arial" w:hAnsi="Arial" w:cs="Arial"/>
                <w:sz w:val="18"/>
                <w:szCs w:val="18"/>
              </w:rPr>
              <w:t>•</w:t>
            </w:r>
            <w:r>
              <w:rPr>
                <w:rFonts w:ascii="Arial" w:eastAsia="Arial" w:hAnsi="Arial" w:cs="Arial"/>
                <w:sz w:val="18"/>
                <w:szCs w:val="18"/>
              </w:rPr>
              <w:tab/>
              <w:t>chłodzenie aktywne składające się z radiatora oraz trzech wentylatorów o zmiennej prędkości obrotowej</w:t>
            </w:r>
          </w:p>
        </w:tc>
      </w:tr>
      <w:tr w:rsidR="00C47D40" w:rsidTr="00C47D40">
        <w:trPr>
          <w:trHeight w:val="1"/>
        </w:trPr>
        <w:tc>
          <w:tcPr>
            <w:tcW w:w="269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47D40" w:rsidRDefault="00C47D40">
            <w:pPr>
              <w:spacing w:line="240" w:lineRule="auto"/>
              <w:rPr>
                <w:rFonts w:eastAsiaTheme="minorEastAsia"/>
              </w:rPr>
            </w:pPr>
            <w:r>
              <w:rPr>
                <w:rFonts w:ascii="Arial" w:eastAsia="Arial" w:hAnsi="Arial" w:cs="Arial"/>
                <w:b/>
                <w:sz w:val="18"/>
              </w:rPr>
              <w:t>Obudowa</w:t>
            </w:r>
          </w:p>
        </w:tc>
        <w:tc>
          <w:tcPr>
            <w:tcW w:w="625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7D40" w:rsidRDefault="00C47D40" w:rsidP="00952FF0">
            <w:pPr>
              <w:numPr>
                <w:ilvl w:val="0"/>
                <w:numId w:val="96"/>
              </w:numPr>
              <w:suppressAutoHyphens w:val="0"/>
              <w:spacing w:before="0" w:line="240" w:lineRule="auto"/>
              <w:ind w:left="397" w:hanging="227"/>
              <w:jc w:val="left"/>
              <w:rPr>
                <w:rFonts w:ascii="Arial" w:eastAsia="Arial" w:hAnsi="Arial" w:cs="Arial"/>
                <w:sz w:val="18"/>
                <w:szCs w:val="18"/>
              </w:rPr>
            </w:pPr>
            <w:r>
              <w:rPr>
                <w:rFonts w:ascii="Arial" w:eastAsia="Arial" w:hAnsi="Arial" w:cs="Arial"/>
                <w:sz w:val="18"/>
                <w:szCs w:val="18"/>
              </w:rPr>
              <w:t>ciemna stylistyka obudowy</w:t>
            </w:r>
          </w:p>
          <w:p w:rsidR="00C47D40" w:rsidRDefault="00C47D40" w:rsidP="00952FF0">
            <w:pPr>
              <w:numPr>
                <w:ilvl w:val="0"/>
                <w:numId w:val="96"/>
              </w:numPr>
              <w:suppressAutoHyphens w:val="0"/>
              <w:spacing w:before="0" w:line="240" w:lineRule="auto"/>
              <w:ind w:left="397" w:hanging="227"/>
              <w:jc w:val="left"/>
              <w:rPr>
                <w:rFonts w:ascii="Arial" w:eastAsia="Arial" w:hAnsi="Arial" w:cs="Arial"/>
                <w:sz w:val="18"/>
                <w:szCs w:val="18"/>
              </w:rPr>
            </w:pPr>
            <w:r>
              <w:rPr>
                <w:rFonts w:ascii="Arial" w:eastAsia="Arial" w:hAnsi="Arial" w:cs="Arial"/>
                <w:sz w:val="18"/>
                <w:szCs w:val="18"/>
              </w:rPr>
              <w:t>typ midi Tower,</w:t>
            </w:r>
          </w:p>
          <w:p w:rsidR="00C47D40" w:rsidRDefault="00C47D40" w:rsidP="00952FF0">
            <w:pPr>
              <w:pStyle w:val="Akapitzlist"/>
              <w:numPr>
                <w:ilvl w:val="0"/>
                <w:numId w:val="97"/>
              </w:numPr>
              <w:suppressAutoHyphens w:val="0"/>
              <w:spacing w:before="0" w:line="240" w:lineRule="auto"/>
              <w:ind w:left="397" w:hanging="227"/>
              <w:jc w:val="left"/>
              <w:rPr>
                <w:rFonts w:ascii="Arial" w:eastAsia="Arial" w:hAnsi="Arial" w:cs="Arial"/>
                <w:sz w:val="18"/>
                <w:szCs w:val="18"/>
              </w:rPr>
            </w:pPr>
            <w:r>
              <w:rPr>
                <w:rFonts w:ascii="Arial" w:eastAsia="Arial" w:hAnsi="Arial" w:cs="Arial"/>
                <w:sz w:val="18"/>
                <w:szCs w:val="18"/>
              </w:rPr>
              <w:t>filtry przeciwkurzowe na wszystkich wlotowych otworach wentylacyjnych,</w:t>
            </w:r>
          </w:p>
          <w:p w:rsidR="00C47D40" w:rsidRDefault="00C47D40" w:rsidP="00952FF0">
            <w:pPr>
              <w:numPr>
                <w:ilvl w:val="0"/>
                <w:numId w:val="96"/>
              </w:numPr>
              <w:suppressAutoHyphens w:val="0"/>
              <w:spacing w:before="0" w:line="240" w:lineRule="auto"/>
              <w:ind w:left="397" w:hanging="227"/>
              <w:jc w:val="left"/>
              <w:rPr>
                <w:rFonts w:ascii="Arial" w:eastAsia="Arial" w:hAnsi="Arial" w:cs="Arial"/>
                <w:sz w:val="18"/>
                <w:szCs w:val="18"/>
              </w:rPr>
            </w:pPr>
            <w:r>
              <w:rPr>
                <w:rFonts w:ascii="Arial" w:eastAsia="Arial" w:hAnsi="Arial" w:cs="Arial"/>
                <w:sz w:val="18"/>
                <w:szCs w:val="18"/>
              </w:rPr>
              <w:t>min. 3 wewnętrzne zatoki 2,5″,</w:t>
            </w:r>
          </w:p>
          <w:p w:rsidR="00C47D40" w:rsidRDefault="00C47D40" w:rsidP="00952FF0">
            <w:pPr>
              <w:numPr>
                <w:ilvl w:val="0"/>
                <w:numId w:val="96"/>
              </w:numPr>
              <w:suppressAutoHyphens w:val="0"/>
              <w:spacing w:before="0" w:line="240" w:lineRule="auto"/>
              <w:ind w:left="397" w:hanging="227"/>
              <w:jc w:val="left"/>
              <w:rPr>
                <w:rFonts w:ascii="Arial" w:eastAsia="Arial" w:hAnsi="Arial" w:cs="Arial"/>
                <w:sz w:val="18"/>
                <w:szCs w:val="18"/>
              </w:rPr>
            </w:pPr>
            <w:r>
              <w:rPr>
                <w:rFonts w:ascii="Arial" w:eastAsia="Arial" w:hAnsi="Arial" w:cs="Arial"/>
                <w:sz w:val="18"/>
                <w:szCs w:val="18"/>
              </w:rPr>
              <w:t xml:space="preserve">min. 3 wewnętrzne zatoka 3.5”, </w:t>
            </w:r>
          </w:p>
          <w:p w:rsidR="00C47D40" w:rsidRDefault="00C47D40" w:rsidP="00952FF0">
            <w:pPr>
              <w:pStyle w:val="Akapitzlist"/>
              <w:numPr>
                <w:ilvl w:val="0"/>
                <w:numId w:val="98"/>
              </w:numPr>
              <w:suppressAutoHyphens w:val="0"/>
              <w:spacing w:before="0" w:line="240" w:lineRule="auto"/>
              <w:ind w:left="397" w:hanging="227"/>
              <w:jc w:val="left"/>
              <w:rPr>
                <w:rFonts w:ascii="Arial" w:eastAsia="Arial" w:hAnsi="Arial" w:cs="Arial"/>
                <w:sz w:val="18"/>
                <w:szCs w:val="18"/>
              </w:rPr>
            </w:pPr>
            <w:r>
              <w:rPr>
                <w:rFonts w:ascii="Arial" w:eastAsia="Arial" w:hAnsi="Arial" w:cs="Arial"/>
                <w:sz w:val="18"/>
                <w:szCs w:val="18"/>
              </w:rPr>
              <w:t>min. 3 wentylatory min. 135mm,</w:t>
            </w:r>
          </w:p>
          <w:p w:rsidR="00C47D40" w:rsidRDefault="00C47D40" w:rsidP="00952FF0">
            <w:pPr>
              <w:pStyle w:val="Akapitzlist"/>
              <w:numPr>
                <w:ilvl w:val="0"/>
                <w:numId w:val="98"/>
              </w:numPr>
              <w:suppressAutoHyphens w:val="0"/>
              <w:spacing w:before="0" w:line="240" w:lineRule="auto"/>
              <w:ind w:left="397" w:hanging="227"/>
              <w:jc w:val="left"/>
              <w:rPr>
                <w:rFonts w:ascii="Arial" w:eastAsia="Arial" w:hAnsi="Arial" w:cs="Arial"/>
                <w:sz w:val="18"/>
                <w:szCs w:val="18"/>
              </w:rPr>
            </w:pPr>
            <w:r>
              <w:rPr>
                <w:rFonts w:ascii="Arial" w:eastAsia="Arial" w:hAnsi="Arial" w:cs="Arial"/>
                <w:sz w:val="18"/>
                <w:szCs w:val="18"/>
              </w:rPr>
              <w:t>beznarzędziowa instalacja dysków</w:t>
            </w:r>
          </w:p>
          <w:p w:rsidR="00C47D40" w:rsidRDefault="00C47D40">
            <w:pPr>
              <w:spacing w:line="240" w:lineRule="auto"/>
              <w:ind w:left="397" w:hanging="227"/>
              <w:rPr>
                <w:rFonts w:ascii="Arial" w:eastAsia="Arial" w:hAnsi="Arial" w:cs="Arial"/>
                <w:sz w:val="18"/>
                <w:szCs w:val="18"/>
              </w:rPr>
            </w:pPr>
          </w:p>
          <w:p w:rsidR="00C47D40" w:rsidRDefault="00C47D40">
            <w:pPr>
              <w:spacing w:line="240" w:lineRule="auto"/>
              <w:ind w:left="397" w:hanging="227"/>
              <w:rPr>
                <w:rFonts w:ascii="Arial" w:eastAsia="Arial" w:hAnsi="Arial" w:cs="Arial"/>
                <w:sz w:val="18"/>
                <w:szCs w:val="18"/>
              </w:rPr>
            </w:pPr>
            <w:r>
              <w:rPr>
                <w:rFonts w:ascii="Arial" w:eastAsia="Arial" w:hAnsi="Arial" w:cs="Arial"/>
                <w:sz w:val="18"/>
                <w:szCs w:val="18"/>
              </w:rPr>
              <w:t>panel przedni:</w:t>
            </w:r>
          </w:p>
          <w:p w:rsidR="00C47D40" w:rsidRDefault="00C47D40" w:rsidP="00952FF0">
            <w:pPr>
              <w:pStyle w:val="Akapitzlist"/>
              <w:numPr>
                <w:ilvl w:val="0"/>
                <w:numId w:val="99"/>
              </w:numPr>
              <w:suppressAutoHyphens w:val="0"/>
              <w:spacing w:before="0" w:line="240" w:lineRule="auto"/>
              <w:ind w:left="397" w:hanging="227"/>
              <w:jc w:val="left"/>
              <w:rPr>
                <w:rFonts w:ascii="Arial" w:eastAsia="Arial" w:hAnsi="Arial" w:cs="Arial"/>
                <w:sz w:val="18"/>
                <w:szCs w:val="18"/>
                <w:lang w:val="en-US"/>
              </w:rPr>
            </w:pPr>
            <w:r>
              <w:rPr>
                <w:rFonts w:ascii="Arial" w:eastAsia="Times New Roman" w:hAnsi="Arial" w:cs="Arial"/>
                <w:sz w:val="18"/>
                <w:szCs w:val="18"/>
                <w:lang w:val="en-US"/>
              </w:rPr>
              <w:t>min. 2x USB A 5Gbps lub szybsze</w:t>
            </w:r>
          </w:p>
          <w:p w:rsidR="00C47D40" w:rsidRDefault="00C47D40" w:rsidP="00952FF0">
            <w:pPr>
              <w:pStyle w:val="Akapitzlist"/>
              <w:numPr>
                <w:ilvl w:val="0"/>
                <w:numId w:val="99"/>
              </w:numPr>
              <w:suppressAutoHyphens w:val="0"/>
              <w:spacing w:before="0" w:line="240" w:lineRule="auto"/>
              <w:ind w:left="397" w:hanging="227"/>
              <w:jc w:val="left"/>
              <w:rPr>
                <w:rFonts w:ascii="Arial" w:eastAsia="Arial" w:hAnsi="Arial" w:cs="Arial"/>
                <w:sz w:val="18"/>
                <w:szCs w:val="18"/>
              </w:rPr>
            </w:pPr>
            <w:r>
              <w:rPr>
                <w:rFonts w:ascii="Arial" w:eastAsia="Times New Roman" w:hAnsi="Arial" w:cs="Arial"/>
                <w:sz w:val="18"/>
                <w:szCs w:val="18"/>
              </w:rPr>
              <w:t>1x wyjście słuchawkowe/głośnikowe,</w:t>
            </w:r>
          </w:p>
          <w:p w:rsidR="00C47D40" w:rsidRDefault="00C47D40" w:rsidP="00952FF0">
            <w:pPr>
              <w:pStyle w:val="Akapitzlist"/>
              <w:numPr>
                <w:ilvl w:val="0"/>
                <w:numId w:val="99"/>
              </w:numPr>
              <w:suppressAutoHyphens w:val="0"/>
              <w:spacing w:before="0" w:line="240" w:lineRule="auto"/>
              <w:ind w:left="397" w:hanging="227"/>
              <w:jc w:val="left"/>
              <w:rPr>
                <w:rFonts w:ascii="Arial" w:eastAsia="Arial" w:hAnsi="Arial" w:cs="Arial"/>
                <w:sz w:val="18"/>
                <w:szCs w:val="18"/>
              </w:rPr>
            </w:pPr>
            <w:r>
              <w:rPr>
                <w:rFonts w:ascii="Arial" w:eastAsia="Times New Roman" w:hAnsi="Arial" w:cs="Arial"/>
                <w:sz w:val="18"/>
                <w:szCs w:val="18"/>
              </w:rPr>
              <w:t>1x wejście mikrofonowe,</w:t>
            </w:r>
            <w:r>
              <w:rPr>
                <w:rFonts w:ascii="Arial" w:eastAsia="Arial" w:hAnsi="Arial" w:cs="Arial"/>
                <w:sz w:val="18"/>
                <w:szCs w:val="18"/>
              </w:rPr>
              <w:t xml:space="preserve"> </w:t>
            </w:r>
          </w:p>
          <w:p w:rsidR="00C47D40" w:rsidRDefault="00C47D40" w:rsidP="00952FF0">
            <w:pPr>
              <w:pStyle w:val="Akapitzlist"/>
              <w:numPr>
                <w:ilvl w:val="0"/>
                <w:numId w:val="99"/>
              </w:numPr>
              <w:suppressAutoHyphens w:val="0"/>
              <w:spacing w:before="0" w:line="240" w:lineRule="auto"/>
              <w:ind w:left="397" w:hanging="227"/>
              <w:jc w:val="left"/>
              <w:rPr>
                <w:rFonts w:ascii="Arial" w:eastAsia="Arial" w:hAnsi="Arial" w:cs="Arial"/>
                <w:sz w:val="18"/>
                <w:szCs w:val="18"/>
              </w:rPr>
            </w:pPr>
            <w:r>
              <w:rPr>
                <w:rFonts w:ascii="Arial" w:eastAsia="Arial" w:hAnsi="Arial" w:cs="Arial"/>
                <w:sz w:val="18"/>
                <w:szCs w:val="18"/>
              </w:rPr>
              <w:t>przycisk resetowania,</w:t>
            </w:r>
          </w:p>
          <w:p w:rsidR="00C47D40" w:rsidRDefault="00C47D40" w:rsidP="00952FF0">
            <w:pPr>
              <w:pStyle w:val="Akapitzlist"/>
              <w:numPr>
                <w:ilvl w:val="0"/>
                <w:numId w:val="99"/>
              </w:numPr>
              <w:suppressAutoHyphens w:val="0"/>
              <w:spacing w:before="0" w:line="240" w:lineRule="auto"/>
              <w:ind w:left="397" w:hanging="227"/>
              <w:jc w:val="left"/>
              <w:rPr>
                <w:rFonts w:ascii="Arial" w:eastAsia="Arial" w:hAnsi="Arial" w:cs="Arial"/>
                <w:sz w:val="18"/>
                <w:szCs w:val="18"/>
              </w:rPr>
            </w:pPr>
            <w:r>
              <w:rPr>
                <w:rFonts w:ascii="Arial" w:eastAsia="Arial" w:hAnsi="Arial" w:cs="Arial"/>
                <w:sz w:val="18"/>
                <w:szCs w:val="18"/>
              </w:rPr>
              <w:t xml:space="preserve">dioda sygnalizująca pracę nośników danych, </w:t>
            </w:r>
          </w:p>
          <w:p w:rsidR="00C47D40" w:rsidRDefault="00C47D40" w:rsidP="00952FF0">
            <w:pPr>
              <w:pStyle w:val="Akapitzlist"/>
              <w:numPr>
                <w:ilvl w:val="0"/>
                <w:numId w:val="99"/>
              </w:numPr>
              <w:suppressAutoHyphens w:val="0"/>
              <w:spacing w:before="0" w:line="240" w:lineRule="auto"/>
              <w:ind w:left="397" w:hanging="227"/>
              <w:jc w:val="left"/>
              <w:rPr>
                <w:rFonts w:ascii="Arial" w:eastAsia="Arial" w:hAnsi="Arial" w:cs="Arial"/>
                <w:sz w:val="18"/>
                <w:szCs w:val="18"/>
              </w:rPr>
            </w:pPr>
            <w:r>
              <w:rPr>
                <w:rFonts w:ascii="Arial" w:eastAsia="Arial" w:hAnsi="Arial" w:cs="Arial"/>
                <w:sz w:val="18"/>
                <w:szCs w:val="18"/>
              </w:rPr>
              <w:t>wyłącznik</w:t>
            </w:r>
          </w:p>
        </w:tc>
      </w:tr>
      <w:tr w:rsidR="00C47D40" w:rsidTr="00C47D40">
        <w:trPr>
          <w:trHeight w:val="1"/>
        </w:trPr>
        <w:tc>
          <w:tcPr>
            <w:tcW w:w="269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47D40" w:rsidRDefault="00C47D40">
            <w:pPr>
              <w:spacing w:line="240" w:lineRule="auto"/>
              <w:rPr>
                <w:rFonts w:eastAsiaTheme="minorEastAsia"/>
              </w:rPr>
            </w:pPr>
            <w:r>
              <w:rPr>
                <w:rFonts w:ascii="Arial" w:eastAsia="Arial" w:hAnsi="Arial" w:cs="Arial"/>
                <w:b/>
                <w:sz w:val="18"/>
              </w:rPr>
              <w:t>Zasilacz</w:t>
            </w:r>
          </w:p>
        </w:tc>
        <w:tc>
          <w:tcPr>
            <w:tcW w:w="625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7D40" w:rsidRDefault="00C47D40" w:rsidP="00952FF0">
            <w:pPr>
              <w:numPr>
                <w:ilvl w:val="0"/>
                <w:numId w:val="100"/>
              </w:numPr>
              <w:suppressAutoHyphens w:val="0"/>
              <w:spacing w:before="0" w:line="240" w:lineRule="auto"/>
              <w:ind w:left="397" w:hanging="227"/>
              <w:jc w:val="left"/>
              <w:rPr>
                <w:rFonts w:ascii="Arial" w:eastAsia="Arial" w:hAnsi="Arial" w:cs="Arial"/>
                <w:sz w:val="18"/>
                <w:szCs w:val="18"/>
              </w:rPr>
            </w:pPr>
            <w:r>
              <w:rPr>
                <w:rFonts w:ascii="Arial" w:eastAsia="Arial" w:hAnsi="Arial" w:cs="Arial"/>
                <w:sz w:val="18"/>
                <w:szCs w:val="18"/>
              </w:rPr>
              <w:t>format ATX,</w:t>
            </w:r>
          </w:p>
          <w:p w:rsidR="00C47D40" w:rsidRDefault="00C47D40" w:rsidP="00952FF0">
            <w:pPr>
              <w:numPr>
                <w:ilvl w:val="0"/>
                <w:numId w:val="100"/>
              </w:numPr>
              <w:suppressAutoHyphens w:val="0"/>
              <w:spacing w:before="0" w:line="240" w:lineRule="auto"/>
              <w:ind w:left="397" w:hanging="227"/>
              <w:jc w:val="left"/>
              <w:rPr>
                <w:rFonts w:ascii="Arial" w:eastAsia="Arial" w:hAnsi="Arial" w:cs="Arial"/>
                <w:sz w:val="18"/>
                <w:szCs w:val="18"/>
              </w:rPr>
            </w:pPr>
            <w:r>
              <w:rPr>
                <w:rFonts w:ascii="Arial" w:eastAsia="Arial" w:hAnsi="Arial" w:cs="Arial"/>
                <w:sz w:val="18"/>
                <w:szCs w:val="18"/>
              </w:rPr>
              <w:t>moc zasilacza 1000 W,</w:t>
            </w:r>
          </w:p>
          <w:p w:rsidR="00C47D40" w:rsidRDefault="00C47D40" w:rsidP="00952FF0">
            <w:pPr>
              <w:numPr>
                <w:ilvl w:val="0"/>
                <w:numId w:val="100"/>
              </w:numPr>
              <w:suppressAutoHyphens w:val="0"/>
              <w:spacing w:before="0" w:line="240" w:lineRule="auto"/>
              <w:ind w:left="397" w:hanging="227"/>
              <w:jc w:val="left"/>
              <w:rPr>
                <w:rFonts w:ascii="Arial" w:eastAsia="Arial" w:hAnsi="Arial" w:cs="Arial"/>
                <w:sz w:val="18"/>
                <w:szCs w:val="18"/>
              </w:rPr>
            </w:pPr>
            <w:r>
              <w:rPr>
                <w:rFonts w:ascii="Arial" w:eastAsia="Arial" w:hAnsi="Arial" w:cs="Arial"/>
                <w:sz w:val="18"/>
                <w:szCs w:val="18"/>
              </w:rPr>
              <w:t>certyfikat sprawności 80 Plus Gold,</w:t>
            </w:r>
          </w:p>
          <w:p w:rsidR="00C47D40" w:rsidRDefault="00C47D40" w:rsidP="00952FF0">
            <w:pPr>
              <w:numPr>
                <w:ilvl w:val="0"/>
                <w:numId w:val="100"/>
              </w:numPr>
              <w:suppressAutoHyphens w:val="0"/>
              <w:spacing w:before="0" w:line="240" w:lineRule="auto"/>
              <w:ind w:left="397" w:hanging="227"/>
              <w:jc w:val="left"/>
              <w:rPr>
                <w:rFonts w:ascii="Arial" w:eastAsia="Arial" w:hAnsi="Arial" w:cs="Arial"/>
                <w:sz w:val="18"/>
                <w:szCs w:val="18"/>
              </w:rPr>
            </w:pPr>
            <w:r>
              <w:rPr>
                <w:rFonts w:ascii="Arial" w:eastAsia="Arial" w:hAnsi="Arial" w:cs="Arial"/>
                <w:sz w:val="18"/>
                <w:szCs w:val="18"/>
              </w:rPr>
              <w:t>chłodzenie aktywne – wentylator o śr. min. 135mm,</w:t>
            </w:r>
          </w:p>
          <w:p w:rsidR="00C47D40" w:rsidRDefault="00C47D40" w:rsidP="00952FF0">
            <w:pPr>
              <w:numPr>
                <w:ilvl w:val="0"/>
                <w:numId w:val="100"/>
              </w:numPr>
              <w:suppressAutoHyphens w:val="0"/>
              <w:spacing w:before="0" w:line="240" w:lineRule="auto"/>
              <w:ind w:left="397" w:hanging="227"/>
              <w:jc w:val="left"/>
              <w:rPr>
                <w:rFonts w:ascii="Arial" w:eastAsia="Arial" w:hAnsi="Arial" w:cs="Arial"/>
                <w:sz w:val="18"/>
                <w:szCs w:val="18"/>
              </w:rPr>
            </w:pPr>
            <w:r>
              <w:rPr>
                <w:rFonts w:ascii="Arial" w:hAnsi="Arial" w:cs="Arial"/>
                <w:sz w:val="18"/>
                <w:szCs w:val="18"/>
              </w:rPr>
              <w:t>typ okablowania: modularny, dopuszcza się zintegrowany przewód 24pin</w:t>
            </w:r>
          </w:p>
          <w:p w:rsidR="00C47D40" w:rsidRDefault="00C47D40" w:rsidP="00952FF0">
            <w:pPr>
              <w:numPr>
                <w:ilvl w:val="0"/>
                <w:numId w:val="100"/>
              </w:numPr>
              <w:suppressAutoHyphens w:val="0"/>
              <w:spacing w:before="0" w:line="240" w:lineRule="auto"/>
              <w:ind w:left="397" w:hanging="227"/>
              <w:jc w:val="left"/>
              <w:rPr>
                <w:rFonts w:ascii="Arial" w:eastAsia="Arial" w:hAnsi="Arial" w:cs="Arial"/>
                <w:sz w:val="18"/>
                <w:szCs w:val="18"/>
              </w:rPr>
            </w:pPr>
            <w:r>
              <w:rPr>
                <w:rFonts w:ascii="Arial" w:eastAsia="Arial" w:hAnsi="Arial" w:cs="Arial"/>
                <w:sz w:val="18"/>
                <w:szCs w:val="18"/>
              </w:rPr>
              <w:t>zabezpieczenie termiczne, zwarciowe, przeciążeniowe,</w:t>
            </w:r>
          </w:p>
          <w:p w:rsidR="00C47D40" w:rsidRDefault="00C47D40">
            <w:pPr>
              <w:tabs>
                <w:tab w:val="left" w:pos="927"/>
              </w:tabs>
              <w:spacing w:line="240" w:lineRule="auto"/>
              <w:rPr>
                <w:rFonts w:ascii="Arial" w:eastAsia="Arial" w:hAnsi="Arial" w:cs="Arial"/>
                <w:sz w:val="18"/>
                <w:szCs w:val="18"/>
                <w:lang w:val="en-US"/>
              </w:rPr>
            </w:pPr>
          </w:p>
        </w:tc>
      </w:tr>
      <w:tr w:rsidR="00C47D40" w:rsidTr="00C47D40">
        <w:trPr>
          <w:trHeight w:val="1"/>
        </w:trPr>
        <w:tc>
          <w:tcPr>
            <w:tcW w:w="269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47D40" w:rsidRDefault="00C47D40">
            <w:pPr>
              <w:spacing w:line="240" w:lineRule="auto"/>
              <w:rPr>
                <w:rFonts w:ascii="Arial" w:eastAsia="Arial" w:hAnsi="Arial" w:cs="Arial"/>
                <w:b/>
                <w:color w:val="000000" w:themeColor="text1"/>
                <w:sz w:val="18"/>
              </w:rPr>
            </w:pPr>
            <w:r>
              <w:rPr>
                <w:rFonts w:ascii="Arial" w:eastAsia="Arial" w:hAnsi="Arial" w:cs="Arial"/>
                <w:b/>
                <w:color w:val="000000" w:themeColor="text1"/>
                <w:sz w:val="18"/>
              </w:rPr>
              <w:t>System operacyjny</w:t>
            </w:r>
          </w:p>
        </w:tc>
        <w:tc>
          <w:tcPr>
            <w:tcW w:w="625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47D40" w:rsidRDefault="00C47D40" w:rsidP="00952FF0">
            <w:pPr>
              <w:numPr>
                <w:ilvl w:val="0"/>
                <w:numId w:val="101"/>
              </w:numPr>
              <w:suppressAutoHyphens w:val="0"/>
              <w:spacing w:before="0" w:line="240" w:lineRule="auto"/>
              <w:ind w:left="397" w:hanging="227"/>
              <w:jc w:val="left"/>
              <w:rPr>
                <w:rFonts w:ascii="Arial" w:eastAsia="Arial" w:hAnsi="Arial" w:cs="Arial"/>
                <w:sz w:val="18"/>
                <w:szCs w:val="18"/>
              </w:rPr>
            </w:pPr>
            <w:r>
              <w:rPr>
                <w:rFonts w:ascii="Arial" w:eastAsia="Arial" w:hAnsi="Arial" w:cs="Arial"/>
                <w:sz w:val="18"/>
                <w:szCs w:val="18"/>
              </w:rPr>
              <w:t xml:space="preserve">najnowszy stabilny 64 bitowy system operacyjny, </w:t>
            </w:r>
          </w:p>
          <w:p w:rsidR="00C47D40" w:rsidRDefault="00C47D40" w:rsidP="00952FF0">
            <w:pPr>
              <w:numPr>
                <w:ilvl w:val="0"/>
                <w:numId w:val="101"/>
              </w:numPr>
              <w:suppressAutoHyphens w:val="0"/>
              <w:spacing w:before="0" w:line="240" w:lineRule="auto"/>
              <w:ind w:left="397" w:hanging="227"/>
              <w:jc w:val="left"/>
              <w:rPr>
                <w:rFonts w:ascii="Arial" w:eastAsia="Arial" w:hAnsi="Arial" w:cs="Arial"/>
                <w:sz w:val="18"/>
                <w:szCs w:val="18"/>
              </w:rPr>
            </w:pPr>
            <w:r>
              <w:rPr>
                <w:rFonts w:ascii="Arial" w:eastAsia="Arial" w:hAnsi="Arial" w:cs="Arial"/>
                <w:sz w:val="18"/>
                <w:szCs w:val="18"/>
              </w:rPr>
              <w:t xml:space="preserve">graficzny interfejs użytkownika, </w:t>
            </w:r>
          </w:p>
          <w:p w:rsidR="00C47D40" w:rsidRDefault="00C47D40" w:rsidP="00952FF0">
            <w:pPr>
              <w:numPr>
                <w:ilvl w:val="0"/>
                <w:numId w:val="101"/>
              </w:numPr>
              <w:suppressAutoHyphens w:val="0"/>
              <w:spacing w:before="0" w:line="240" w:lineRule="auto"/>
              <w:ind w:left="397" w:hanging="227"/>
              <w:jc w:val="left"/>
              <w:rPr>
                <w:rFonts w:ascii="Arial" w:eastAsia="Arial" w:hAnsi="Arial" w:cs="Arial"/>
                <w:sz w:val="18"/>
                <w:szCs w:val="18"/>
              </w:rPr>
            </w:pPr>
            <w:r>
              <w:rPr>
                <w:rFonts w:ascii="Arial" w:eastAsia="Arial" w:hAnsi="Arial" w:cs="Arial"/>
                <w:sz w:val="18"/>
                <w:szCs w:val="18"/>
              </w:rPr>
              <w:t xml:space="preserve">interfejs użytkownika w języku polskim, </w:t>
            </w:r>
          </w:p>
          <w:p w:rsidR="00C47D40" w:rsidRDefault="00C47D40" w:rsidP="00952FF0">
            <w:pPr>
              <w:numPr>
                <w:ilvl w:val="0"/>
                <w:numId w:val="101"/>
              </w:numPr>
              <w:suppressAutoHyphens w:val="0"/>
              <w:spacing w:before="0" w:line="240" w:lineRule="auto"/>
              <w:ind w:left="397" w:hanging="227"/>
              <w:jc w:val="left"/>
              <w:rPr>
                <w:rFonts w:ascii="Arial" w:eastAsia="Arial" w:hAnsi="Arial" w:cs="Arial"/>
                <w:sz w:val="18"/>
                <w:szCs w:val="18"/>
              </w:rPr>
            </w:pPr>
            <w:r>
              <w:rPr>
                <w:rFonts w:ascii="Arial" w:eastAsia="Arial" w:hAnsi="Arial" w:cs="Arial"/>
                <w:sz w:val="18"/>
                <w:szCs w:val="18"/>
              </w:rPr>
              <w:t>w pełni zintegrowany z usługą katalogową ActiveDirectory, w tym: kontrola dostępu do zasobów oraz zcentralizowane zarządzanie oprogramowaniem i konfiguracja systemu poprzez Group Policy Objects</w:t>
            </w:r>
          </w:p>
        </w:tc>
      </w:tr>
    </w:tbl>
    <w:p w:rsidR="00C47D40" w:rsidRDefault="00C47D40" w:rsidP="00C47D40">
      <w:pPr>
        <w:keepNext/>
        <w:spacing w:before="0" w:line="240" w:lineRule="auto"/>
        <w:ind w:left="0" w:firstLine="0"/>
        <w:contextualSpacing/>
        <w:jc w:val="left"/>
        <w:rPr>
          <w:rFonts w:ascii="Arial" w:eastAsia="Arial" w:hAnsi="Arial" w:cs="Arial"/>
          <w:sz w:val="18"/>
        </w:rPr>
      </w:pPr>
      <w:r>
        <w:rPr>
          <w:rFonts w:ascii="Arial" w:eastAsia="Calibri" w:hAnsi="Arial" w:cs="Arial"/>
          <w:color w:val="000000"/>
        </w:rPr>
        <w:t>HENRYK WALICHIEWICZ ,   61 665 3063</w:t>
      </w:r>
      <w:r>
        <w:rPr>
          <w:rFonts w:ascii="Arial" w:eastAsia="Arial" w:hAnsi="Arial" w:cs="Arial"/>
          <w:color w:val="FF0000"/>
          <w:sz w:val="18"/>
        </w:rPr>
        <w:t xml:space="preserve">                                                                                                          </w:t>
      </w:r>
      <w:r>
        <w:rPr>
          <w:rFonts w:ascii="Arial" w:eastAsia="Arial" w:hAnsi="Arial" w:cs="Arial"/>
          <w:sz w:val="18"/>
        </w:rPr>
        <w:t>……………………………………………………</w:t>
      </w:r>
      <w:r>
        <w:rPr>
          <w:rFonts w:ascii="Arial" w:eastAsia="Arial" w:hAnsi="Arial" w:cs="Arial"/>
          <w:color w:val="FF0000"/>
          <w:sz w:val="18"/>
        </w:rPr>
        <w:t xml:space="preserve">                                                                                                                 </w:t>
      </w:r>
      <w:r>
        <w:rPr>
          <w:rFonts w:ascii="Arial" w:eastAsia="Arial" w:hAnsi="Arial" w:cs="Arial"/>
          <w:sz w:val="18"/>
        </w:rPr>
        <w:t>Osoby zainteresowane zakupem, nr telefonu</w:t>
      </w:r>
    </w:p>
    <w:p w:rsidR="00C47D40" w:rsidRDefault="00C47D40" w:rsidP="00C47D40">
      <w:pPr>
        <w:keepNext/>
        <w:spacing w:line="240" w:lineRule="auto"/>
        <w:rPr>
          <w:rFonts w:ascii="Arial" w:eastAsia="Arial" w:hAnsi="Arial" w:cs="Arial"/>
          <w:sz w:val="18"/>
        </w:rPr>
      </w:pPr>
    </w:p>
    <w:p w:rsidR="00C47D40" w:rsidRDefault="00C47D40">
      <w:pPr>
        <w:suppressAutoHyphens w:val="0"/>
        <w:spacing w:before="0" w:after="160" w:line="259" w:lineRule="auto"/>
        <w:ind w:left="0" w:firstLine="0"/>
        <w:jc w:val="left"/>
        <w:rPr>
          <w:rFonts w:cstheme="minorHAnsi"/>
          <w:sz w:val="24"/>
          <w:szCs w:val="24"/>
        </w:rPr>
      </w:pPr>
      <w:r>
        <w:rPr>
          <w:rFonts w:cstheme="minorHAnsi"/>
          <w:sz w:val="24"/>
          <w:szCs w:val="24"/>
        </w:rPr>
        <w:br w:type="page"/>
      </w:r>
    </w:p>
    <w:p w:rsidR="00C47D40" w:rsidRDefault="00C47D40" w:rsidP="00C47D40">
      <w:pPr>
        <w:keepNext/>
        <w:suppressAutoHyphens w:val="0"/>
        <w:spacing w:before="0" w:line="240" w:lineRule="auto"/>
        <w:ind w:left="0" w:firstLine="0"/>
        <w:jc w:val="right"/>
        <w:rPr>
          <w:rFonts w:ascii="Arial" w:hAnsi="Arial" w:cs="Arial"/>
          <w:b/>
          <w:sz w:val="18"/>
          <w:szCs w:val="18"/>
        </w:rPr>
      </w:pPr>
      <w:r w:rsidRPr="00A149AD">
        <w:rPr>
          <w:rFonts w:ascii="Arial" w:hAnsi="Arial" w:cs="Arial"/>
          <w:b/>
          <w:sz w:val="18"/>
          <w:szCs w:val="18"/>
        </w:rPr>
        <w:t>Załącznik 6</w:t>
      </w:r>
      <w:r w:rsidR="009479CC">
        <w:rPr>
          <w:rFonts w:ascii="Arial" w:hAnsi="Arial" w:cs="Arial"/>
          <w:b/>
          <w:sz w:val="18"/>
          <w:szCs w:val="18"/>
        </w:rPr>
        <w:t>4</w:t>
      </w:r>
    </w:p>
    <w:p w:rsidR="0070591E" w:rsidRPr="0070591E" w:rsidRDefault="0070591E" w:rsidP="0070591E">
      <w:pPr>
        <w:suppressAutoHyphens w:val="0"/>
        <w:spacing w:before="0"/>
        <w:ind w:left="0" w:firstLine="0"/>
        <w:jc w:val="left"/>
        <w:rPr>
          <w:rFonts w:ascii="Calibri" w:eastAsia="Times New Roman" w:hAnsi="Calibri" w:cs="Times New Roman"/>
          <w:sz w:val="20"/>
          <w:szCs w:val="20"/>
          <w:lang w:eastAsia="pl-PL"/>
        </w:rPr>
      </w:pPr>
      <w:r w:rsidRPr="0070591E">
        <w:rPr>
          <w:rFonts w:ascii="Arial" w:eastAsia="Calibri" w:hAnsi="Arial" w:cs="Arial"/>
          <w:b/>
          <w:sz w:val="20"/>
          <w:szCs w:val="20"/>
          <w:lang w:eastAsia="pl-PL"/>
        </w:rPr>
        <w:t xml:space="preserve">Instytut Robotyki i Inteligencji Maszynowej                                                                   </w:t>
      </w:r>
    </w:p>
    <w:p w:rsidR="0070591E" w:rsidRPr="0070591E" w:rsidRDefault="0070591E" w:rsidP="0070591E">
      <w:pPr>
        <w:suppressAutoHyphens w:val="0"/>
        <w:spacing w:before="0"/>
        <w:ind w:left="0" w:firstLine="0"/>
        <w:jc w:val="left"/>
        <w:rPr>
          <w:rFonts w:ascii="Calibri" w:eastAsia="Times New Roman" w:hAnsi="Calibri" w:cs="Times New Roman"/>
          <w:sz w:val="20"/>
          <w:szCs w:val="20"/>
          <w:lang w:eastAsia="pl-PL"/>
        </w:rPr>
      </w:pPr>
      <w:r w:rsidRPr="0070591E">
        <w:rPr>
          <w:rFonts w:ascii="Arial" w:eastAsia="Calibri" w:hAnsi="Arial" w:cs="Arial"/>
          <w:b/>
          <w:sz w:val="20"/>
          <w:szCs w:val="20"/>
          <w:lang w:eastAsia="pl-PL"/>
        </w:rPr>
        <w:t>ul. Piotrowo 3A, budynek A8-b</w:t>
      </w:r>
    </w:p>
    <w:p w:rsidR="0070591E" w:rsidRPr="0070591E" w:rsidRDefault="0070591E" w:rsidP="0070591E">
      <w:pPr>
        <w:suppressAutoHyphens w:val="0"/>
        <w:spacing w:before="0"/>
        <w:ind w:left="0" w:firstLine="0"/>
        <w:jc w:val="left"/>
        <w:rPr>
          <w:rFonts w:ascii="Calibri" w:eastAsia="Times New Roman" w:hAnsi="Calibri" w:cs="Times New Roman"/>
          <w:lang w:eastAsia="pl-PL"/>
        </w:rPr>
      </w:pPr>
      <w:r w:rsidRPr="0070591E">
        <w:rPr>
          <w:rFonts w:ascii="Arial" w:eastAsia="Calibri" w:hAnsi="Arial" w:cs="Arial"/>
          <w:b/>
          <w:sz w:val="20"/>
          <w:szCs w:val="20"/>
          <w:lang w:eastAsia="pl-PL"/>
        </w:rPr>
        <w:t>60-965 Poznań</w:t>
      </w:r>
      <w:r w:rsidRPr="0070591E">
        <w:rPr>
          <w:rFonts w:ascii="Arial" w:eastAsia="Calibri" w:hAnsi="Arial" w:cs="Arial"/>
          <w:sz w:val="18"/>
          <w:szCs w:val="18"/>
          <w:lang w:eastAsia="pl-PL"/>
        </w:rPr>
        <w:t xml:space="preserve">                  </w:t>
      </w:r>
    </w:p>
    <w:p w:rsidR="0070591E" w:rsidRPr="0070591E" w:rsidRDefault="0070591E" w:rsidP="0070591E">
      <w:pPr>
        <w:suppressAutoHyphens w:val="0"/>
        <w:spacing w:before="0" w:line="240" w:lineRule="auto"/>
        <w:ind w:left="0" w:firstLine="0"/>
        <w:jc w:val="left"/>
        <w:rPr>
          <w:rFonts w:ascii="Calibri" w:eastAsia="Times New Roman" w:hAnsi="Calibri" w:cs="Times New Roman"/>
          <w:lang w:eastAsia="pl-PL"/>
        </w:rPr>
      </w:pPr>
      <w:r w:rsidRPr="0070591E">
        <w:rPr>
          <w:rFonts w:ascii="Arial" w:eastAsia="Lucida Sans Unicode" w:hAnsi="Arial" w:cs="Arial"/>
          <w:sz w:val="18"/>
          <w:szCs w:val="18"/>
          <w:lang w:eastAsia="pl-PL"/>
        </w:rPr>
        <w:t>nazwa jednostki zamawiającej, adres</w:t>
      </w:r>
    </w:p>
    <w:p w:rsidR="0070591E" w:rsidRPr="0070591E" w:rsidRDefault="0070591E" w:rsidP="0070591E">
      <w:pPr>
        <w:suppressAutoHyphens w:val="0"/>
        <w:spacing w:before="0" w:line="240" w:lineRule="auto"/>
        <w:ind w:left="0" w:firstLine="0"/>
        <w:rPr>
          <w:rFonts w:ascii="Arial" w:eastAsia="Arial" w:hAnsi="Arial" w:cs="Arial"/>
          <w:sz w:val="18"/>
          <w:lang w:eastAsia="pl-PL"/>
        </w:rPr>
      </w:pPr>
    </w:p>
    <w:p w:rsidR="0070591E" w:rsidRPr="0070591E" w:rsidRDefault="0070591E" w:rsidP="0070591E">
      <w:pPr>
        <w:suppressAutoHyphens w:val="0"/>
        <w:spacing w:before="0" w:line="240" w:lineRule="auto"/>
        <w:ind w:left="0" w:firstLine="0"/>
        <w:rPr>
          <w:rFonts w:ascii="Arial" w:eastAsia="Arial" w:hAnsi="Arial" w:cs="Arial"/>
          <w:sz w:val="18"/>
          <w:lang w:eastAsia="pl-PL"/>
        </w:rPr>
      </w:pPr>
      <w:r w:rsidRPr="0070591E">
        <w:rPr>
          <w:rFonts w:ascii="Arial" w:eastAsia="Arial" w:hAnsi="Arial" w:cs="Arial"/>
          <w:b/>
          <w:sz w:val="40"/>
          <w:lang w:eastAsia="pl-PL"/>
        </w:rPr>
        <w:t>1</w:t>
      </w:r>
      <w:r w:rsidRPr="0070591E">
        <w:rPr>
          <w:rFonts w:ascii="Arial" w:eastAsia="Arial" w:hAnsi="Arial" w:cs="Arial"/>
          <w:lang w:eastAsia="pl-PL"/>
        </w:rPr>
        <w:t xml:space="preserve"> Zestaw komputerowy o parametrach:</w:t>
      </w:r>
    </w:p>
    <w:tbl>
      <w:tblPr>
        <w:tblW w:w="0" w:type="auto"/>
        <w:tblInd w:w="113" w:type="dxa"/>
        <w:tblCellMar>
          <w:left w:w="10" w:type="dxa"/>
          <w:right w:w="10" w:type="dxa"/>
        </w:tblCellMar>
        <w:tblLook w:val="04A0" w:firstRow="1" w:lastRow="0" w:firstColumn="1" w:lastColumn="0" w:noHBand="0" w:noVBand="1"/>
      </w:tblPr>
      <w:tblGrid>
        <w:gridCol w:w="2691"/>
        <w:gridCol w:w="6258"/>
      </w:tblGrid>
      <w:tr w:rsidR="0070591E" w:rsidRPr="0070591E" w:rsidTr="0070591E">
        <w:trPr>
          <w:trHeight w:val="1"/>
        </w:trPr>
        <w:tc>
          <w:tcPr>
            <w:tcW w:w="269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70591E" w:rsidRPr="0070591E" w:rsidRDefault="0070591E" w:rsidP="0070591E">
            <w:pPr>
              <w:suppressAutoHyphens w:val="0"/>
              <w:spacing w:before="0" w:line="240" w:lineRule="auto"/>
              <w:ind w:left="0" w:firstLine="0"/>
              <w:jc w:val="center"/>
              <w:rPr>
                <w:rFonts w:ascii="Calibri" w:eastAsia="Times New Roman" w:hAnsi="Calibri" w:cs="Times New Roman"/>
                <w:lang w:eastAsia="pl-PL"/>
              </w:rPr>
            </w:pPr>
            <w:r w:rsidRPr="0070591E">
              <w:rPr>
                <w:rFonts w:ascii="Arial" w:eastAsia="Arial" w:hAnsi="Arial" w:cs="Arial"/>
                <w:b/>
                <w:sz w:val="20"/>
                <w:lang w:eastAsia="pl-PL"/>
              </w:rPr>
              <w:t>WYSZCZEGÓLNIENIE</w:t>
            </w:r>
          </w:p>
        </w:tc>
        <w:tc>
          <w:tcPr>
            <w:tcW w:w="625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70591E" w:rsidRPr="0070591E" w:rsidRDefault="0070591E" w:rsidP="0070591E">
            <w:pPr>
              <w:suppressAutoHyphens w:val="0"/>
              <w:spacing w:before="0" w:line="240" w:lineRule="auto"/>
              <w:ind w:left="0" w:firstLine="0"/>
              <w:jc w:val="center"/>
              <w:rPr>
                <w:rFonts w:ascii="Calibri" w:eastAsia="Times New Roman" w:hAnsi="Calibri" w:cs="Times New Roman"/>
                <w:lang w:eastAsia="pl-PL"/>
              </w:rPr>
            </w:pPr>
            <w:r w:rsidRPr="0070591E">
              <w:rPr>
                <w:rFonts w:ascii="Arial" w:eastAsia="Arial" w:hAnsi="Arial" w:cs="Arial"/>
                <w:b/>
                <w:sz w:val="20"/>
                <w:lang w:eastAsia="pl-PL"/>
              </w:rPr>
              <w:t>WYMAGANIA</w:t>
            </w:r>
          </w:p>
        </w:tc>
      </w:tr>
      <w:tr w:rsidR="0070591E" w:rsidRPr="0070591E" w:rsidTr="0070591E">
        <w:trPr>
          <w:trHeight w:val="1"/>
        </w:trPr>
        <w:tc>
          <w:tcPr>
            <w:tcW w:w="269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70591E" w:rsidRPr="0070591E" w:rsidRDefault="0070591E" w:rsidP="0070591E">
            <w:pPr>
              <w:suppressAutoHyphens w:val="0"/>
              <w:spacing w:before="0" w:line="240" w:lineRule="auto"/>
              <w:ind w:left="0" w:firstLine="0"/>
              <w:jc w:val="left"/>
              <w:rPr>
                <w:rFonts w:ascii="Calibri" w:eastAsia="Times New Roman" w:hAnsi="Calibri" w:cs="Times New Roman"/>
                <w:lang w:eastAsia="pl-PL"/>
              </w:rPr>
            </w:pPr>
            <w:r w:rsidRPr="0070591E">
              <w:rPr>
                <w:rFonts w:ascii="Arial" w:eastAsia="Arial" w:hAnsi="Arial" w:cs="Arial"/>
                <w:b/>
                <w:sz w:val="18"/>
                <w:lang w:eastAsia="pl-PL"/>
              </w:rPr>
              <w:t>Płyta główna</w:t>
            </w:r>
          </w:p>
        </w:tc>
        <w:tc>
          <w:tcPr>
            <w:tcW w:w="625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70591E" w:rsidRPr="0070591E" w:rsidRDefault="0070591E" w:rsidP="00952FF0">
            <w:pPr>
              <w:numPr>
                <w:ilvl w:val="0"/>
                <w:numId w:val="90"/>
              </w:numPr>
              <w:suppressAutoHyphens w:val="0"/>
              <w:spacing w:before="0" w:after="200" w:line="240" w:lineRule="auto"/>
              <w:ind w:left="397" w:hanging="227"/>
              <w:jc w:val="left"/>
              <w:rPr>
                <w:rFonts w:ascii="Arial" w:eastAsia="Arial" w:hAnsi="Arial" w:cs="Arial"/>
                <w:sz w:val="18"/>
                <w:szCs w:val="18"/>
                <w:lang w:eastAsia="pl-PL"/>
              </w:rPr>
            </w:pPr>
            <w:r w:rsidRPr="0070591E">
              <w:rPr>
                <w:rFonts w:ascii="Arial" w:eastAsia="Arial" w:hAnsi="Arial" w:cs="Arial"/>
                <w:sz w:val="18"/>
                <w:szCs w:val="18"/>
                <w:lang w:eastAsia="pl-PL"/>
              </w:rPr>
              <w:t>format  ATX,</w:t>
            </w:r>
          </w:p>
          <w:p w:rsidR="0070591E" w:rsidRPr="0070591E" w:rsidRDefault="0070591E" w:rsidP="00952FF0">
            <w:pPr>
              <w:numPr>
                <w:ilvl w:val="0"/>
                <w:numId w:val="90"/>
              </w:numPr>
              <w:suppressAutoHyphens w:val="0"/>
              <w:spacing w:before="0" w:after="200" w:line="240" w:lineRule="auto"/>
              <w:ind w:left="397" w:hanging="227"/>
              <w:jc w:val="left"/>
              <w:rPr>
                <w:rFonts w:ascii="Arial" w:eastAsia="Arial" w:hAnsi="Arial" w:cs="Arial"/>
                <w:sz w:val="18"/>
                <w:szCs w:val="18"/>
                <w:lang w:eastAsia="pl-PL"/>
              </w:rPr>
            </w:pPr>
            <w:r w:rsidRPr="0070591E">
              <w:rPr>
                <w:rFonts w:ascii="Arial" w:eastAsia="Arial" w:hAnsi="Arial" w:cs="Arial"/>
                <w:sz w:val="18"/>
                <w:szCs w:val="18"/>
                <w:lang w:eastAsia="pl-PL"/>
              </w:rPr>
              <w:t>sekcja zasilania procesora w całości chłodzona radiatorem,</w:t>
            </w:r>
          </w:p>
          <w:p w:rsidR="0070591E" w:rsidRPr="0070591E" w:rsidRDefault="0070591E" w:rsidP="00952FF0">
            <w:pPr>
              <w:numPr>
                <w:ilvl w:val="0"/>
                <w:numId w:val="90"/>
              </w:numPr>
              <w:suppressAutoHyphens w:val="0"/>
              <w:spacing w:before="0" w:after="200" w:line="240" w:lineRule="auto"/>
              <w:ind w:left="397" w:hanging="227"/>
              <w:jc w:val="left"/>
              <w:rPr>
                <w:rFonts w:ascii="Arial" w:eastAsia="Arial" w:hAnsi="Arial" w:cs="Arial"/>
                <w:sz w:val="18"/>
                <w:szCs w:val="18"/>
                <w:lang w:eastAsia="pl-PL"/>
              </w:rPr>
            </w:pPr>
            <w:r w:rsidRPr="0070591E">
              <w:rPr>
                <w:rFonts w:ascii="Arial" w:eastAsia="Times New Roman" w:hAnsi="Arial" w:cs="Arial"/>
                <w:sz w:val="18"/>
                <w:szCs w:val="18"/>
                <w:lang w:eastAsia="pl-PL"/>
              </w:rPr>
              <w:t>obsługa RAID 0, 1, 5, 10,</w:t>
            </w:r>
          </w:p>
          <w:p w:rsidR="0070591E" w:rsidRPr="0070591E" w:rsidRDefault="0070591E" w:rsidP="00952FF0">
            <w:pPr>
              <w:numPr>
                <w:ilvl w:val="0"/>
                <w:numId w:val="90"/>
              </w:numPr>
              <w:suppressAutoHyphens w:val="0"/>
              <w:spacing w:before="0" w:after="200" w:line="240" w:lineRule="auto"/>
              <w:ind w:left="397" w:hanging="227"/>
              <w:jc w:val="left"/>
              <w:rPr>
                <w:rFonts w:ascii="Arial" w:eastAsia="Arial" w:hAnsi="Arial" w:cs="Arial"/>
                <w:sz w:val="18"/>
                <w:szCs w:val="18"/>
                <w:lang w:eastAsia="pl-PL"/>
              </w:rPr>
            </w:pPr>
            <w:r w:rsidRPr="0070591E">
              <w:rPr>
                <w:rFonts w:ascii="Arial" w:eastAsia="Times New Roman" w:hAnsi="Arial" w:cs="Arial"/>
                <w:sz w:val="18"/>
                <w:szCs w:val="18"/>
                <w:lang w:eastAsia="pl-PL"/>
              </w:rPr>
              <w:t>obsługa procesorów ośmiordzeniowych,</w:t>
            </w:r>
          </w:p>
          <w:p w:rsidR="0070591E" w:rsidRPr="0070591E" w:rsidRDefault="0070591E" w:rsidP="00952FF0">
            <w:pPr>
              <w:numPr>
                <w:ilvl w:val="0"/>
                <w:numId w:val="90"/>
              </w:numPr>
              <w:suppressAutoHyphens w:val="0"/>
              <w:spacing w:before="0" w:after="200" w:line="240" w:lineRule="auto"/>
              <w:ind w:left="397" w:hanging="227"/>
              <w:jc w:val="left"/>
              <w:rPr>
                <w:rFonts w:ascii="Arial" w:eastAsia="Arial" w:hAnsi="Arial" w:cs="Arial"/>
                <w:sz w:val="18"/>
                <w:szCs w:val="18"/>
                <w:lang w:eastAsia="pl-PL"/>
              </w:rPr>
            </w:pPr>
            <w:r w:rsidRPr="0070591E">
              <w:rPr>
                <w:rFonts w:ascii="Arial" w:eastAsia="Arial" w:hAnsi="Arial" w:cs="Arial"/>
                <w:sz w:val="18"/>
                <w:szCs w:val="18"/>
                <w:lang w:eastAsia="pl-PL"/>
              </w:rPr>
              <w:t>obsługa pamięci RAM o taktowaniu nie mniejszym niż 3200MHz</w:t>
            </w:r>
          </w:p>
          <w:p w:rsidR="0070591E" w:rsidRPr="0070591E" w:rsidRDefault="0070591E" w:rsidP="00952FF0">
            <w:pPr>
              <w:numPr>
                <w:ilvl w:val="0"/>
                <w:numId w:val="90"/>
              </w:numPr>
              <w:suppressAutoHyphens w:val="0"/>
              <w:spacing w:before="0" w:after="200" w:line="240" w:lineRule="auto"/>
              <w:ind w:left="397" w:hanging="227"/>
              <w:jc w:val="left"/>
              <w:rPr>
                <w:rFonts w:ascii="Arial" w:eastAsia="Arial" w:hAnsi="Arial" w:cs="Arial"/>
                <w:sz w:val="18"/>
                <w:szCs w:val="18"/>
                <w:lang w:eastAsia="pl-PL"/>
              </w:rPr>
            </w:pPr>
            <w:r w:rsidRPr="0070591E">
              <w:rPr>
                <w:rFonts w:ascii="Arial" w:eastAsia="Arial" w:hAnsi="Arial" w:cs="Arial"/>
                <w:sz w:val="18"/>
                <w:szCs w:val="18"/>
                <w:lang w:eastAsia="pl-PL"/>
              </w:rPr>
              <w:t>ilość gniazd pamięci RAM co najmniej 4 szt.</w:t>
            </w:r>
          </w:p>
          <w:p w:rsidR="0070591E" w:rsidRPr="0070591E" w:rsidRDefault="0070591E" w:rsidP="0070591E">
            <w:pPr>
              <w:suppressAutoHyphens w:val="0"/>
              <w:spacing w:before="0" w:line="240" w:lineRule="auto"/>
              <w:ind w:left="397" w:firstLine="0"/>
              <w:jc w:val="left"/>
              <w:rPr>
                <w:rFonts w:ascii="Arial" w:eastAsia="Arial" w:hAnsi="Arial" w:cs="Arial"/>
                <w:sz w:val="18"/>
                <w:szCs w:val="18"/>
                <w:lang w:eastAsia="pl-PL"/>
              </w:rPr>
            </w:pPr>
          </w:p>
          <w:p w:rsidR="0070591E" w:rsidRPr="0070591E" w:rsidRDefault="0070591E" w:rsidP="0070591E">
            <w:pPr>
              <w:suppressAutoHyphens w:val="0"/>
              <w:spacing w:before="0" w:line="240" w:lineRule="auto"/>
              <w:ind w:left="0" w:firstLine="0"/>
              <w:rPr>
                <w:rFonts w:ascii="Arial" w:eastAsia="Arial" w:hAnsi="Arial" w:cs="Arial"/>
                <w:sz w:val="18"/>
                <w:szCs w:val="18"/>
                <w:lang w:eastAsia="pl-PL"/>
              </w:rPr>
            </w:pPr>
            <w:r w:rsidRPr="0070591E">
              <w:rPr>
                <w:rFonts w:ascii="Arial" w:eastAsia="Arial" w:hAnsi="Arial" w:cs="Arial"/>
                <w:sz w:val="18"/>
                <w:szCs w:val="18"/>
                <w:lang w:eastAsia="pl-PL"/>
              </w:rPr>
              <w:t>Wewnętrzne złącza:</w:t>
            </w:r>
          </w:p>
          <w:p w:rsidR="0070591E" w:rsidRPr="0070591E" w:rsidRDefault="0070591E" w:rsidP="00952FF0">
            <w:pPr>
              <w:numPr>
                <w:ilvl w:val="0"/>
                <w:numId w:val="90"/>
              </w:numPr>
              <w:suppressAutoHyphens w:val="0"/>
              <w:spacing w:before="0" w:after="200" w:line="240" w:lineRule="auto"/>
              <w:ind w:left="397" w:hanging="227"/>
              <w:jc w:val="left"/>
              <w:rPr>
                <w:rFonts w:ascii="Arial" w:eastAsia="Arial" w:hAnsi="Arial" w:cs="Arial"/>
                <w:sz w:val="18"/>
                <w:szCs w:val="18"/>
                <w:lang w:eastAsia="pl-PL"/>
              </w:rPr>
            </w:pPr>
            <w:r w:rsidRPr="0070591E">
              <w:rPr>
                <w:rFonts w:ascii="Arial" w:eastAsia="Arial" w:hAnsi="Arial" w:cs="Arial"/>
                <w:sz w:val="18"/>
                <w:szCs w:val="18"/>
                <w:lang w:eastAsia="pl-PL"/>
              </w:rPr>
              <w:t>min. 4 gniazd SATA III,</w:t>
            </w:r>
          </w:p>
          <w:p w:rsidR="0070591E" w:rsidRPr="0070591E" w:rsidRDefault="0070591E" w:rsidP="00952FF0">
            <w:pPr>
              <w:numPr>
                <w:ilvl w:val="0"/>
                <w:numId w:val="90"/>
              </w:numPr>
              <w:suppressAutoHyphens w:val="0"/>
              <w:spacing w:before="0" w:after="200" w:line="240" w:lineRule="auto"/>
              <w:ind w:left="397" w:hanging="227"/>
              <w:jc w:val="left"/>
              <w:rPr>
                <w:rFonts w:ascii="Arial" w:eastAsia="Arial" w:hAnsi="Arial" w:cs="Arial"/>
                <w:sz w:val="18"/>
                <w:szCs w:val="18"/>
                <w:lang w:eastAsia="pl-PL"/>
              </w:rPr>
            </w:pPr>
            <w:r w:rsidRPr="0070591E">
              <w:rPr>
                <w:rFonts w:ascii="Arial" w:eastAsia="Arial" w:hAnsi="Arial" w:cs="Arial"/>
                <w:sz w:val="18"/>
                <w:szCs w:val="18"/>
                <w:lang w:eastAsia="pl-PL"/>
              </w:rPr>
              <w:t>min. 1x złącze M.2,</w:t>
            </w:r>
          </w:p>
          <w:p w:rsidR="0070591E" w:rsidRPr="0070591E" w:rsidRDefault="0070591E" w:rsidP="00952FF0">
            <w:pPr>
              <w:numPr>
                <w:ilvl w:val="0"/>
                <w:numId w:val="90"/>
              </w:numPr>
              <w:suppressAutoHyphens w:val="0"/>
              <w:spacing w:before="0" w:after="200" w:line="240" w:lineRule="auto"/>
              <w:ind w:left="397" w:hanging="227"/>
              <w:jc w:val="left"/>
              <w:rPr>
                <w:rFonts w:ascii="Arial" w:eastAsia="Arial" w:hAnsi="Arial" w:cs="Arial"/>
                <w:sz w:val="18"/>
                <w:szCs w:val="18"/>
                <w:lang w:eastAsia="pl-PL"/>
              </w:rPr>
            </w:pPr>
            <w:r w:rsidRPr="0070591E">
              <w:rPr>
                <w:rFonts w:ascii="Arial" w:eastAsia="Arial" w:hAnsi="Arial" w:cs="Arial"/>
                <w:sz w:val="18"/>
                <w:szCs w:val="18"/>
                <w:lang w:eastAsia="pl-PL"/>
              </w:rPr>
              <w:t>USB 3- do przedniego panelu na obudowie,</w:t>
            </w:r>
          </w:p>
          <w:p w:rsidR="0070591E" w:rsidRPr="0070591E" w:rsidRDefault="0070591E" w:rsidP="00952FF0">
            <w:pPr>
              <w:numPr>
                <w:ilvl w:val="0"/>
                <w:numId w:val="90"/>
              </w:numPr>
              <w:suppressAutoHyphens w:val="0"/>
              <w:spacing w:before="0" w:after="200" w:line="240" w:lineRule="auto"/>
              <w:ind w:left="397" w:hanging="227"/>
              <w:jc w:val="left"/>
              <w:rPr>
                <w:rFonts w:ascii="Arial" w:eastAsia="Arial" w:hAnsi="Arial" w:cs="Arial"/>
                <w:sz w:val="18"/>
                <w:szCs w:val="18"/>
                <w:lang w:eastAsia="pl-PL"/>
              </w:rPr>
            </w:pPr>
            <w:r w:rsidRPr="0070591E">
              <w:rPr>
                <w:rFonts w:ascii="Arial" w:eastAsia="Arial" w:hAnsi="Arial" w:cs="Arial"/>
                <w:sz w:val="18"/>
                <w:szCs w:val="18"/>
                <w:lang w:eastAsia="pl-PL"/>
              </w:rPr>
              <w:t>min. 2x USB 2.0,</w:t>
            </w:r>
          </w:p>
          <w:p w:rsidR="0070591E" w:rsidRPr="0070591E" w:rsidRDefault="0070591E" w:rsidP="00952FF0">
            <w:pPr>
              <w:numPr>
                <w:ilvl w:val="0"/>
                <w:numId w:val="90"/>
              </w:numPr>
              <w:suppressAutoHyphens w:val="0"/>
              <w:spacing w:before="0" w:after="200" w:line="240" w:lineRule="auto"/>
              <w:ind w:left="397" w:hanging="227"/>
              <w:jc w:val="left"/>
              <w:rPr>
                <w:rFonts w:ascii="Arial" w:eastAsia="Arial" w:hAnsi="Arial" w:cs="Arial"/>
                <w:sz w:val="18"/>
                <w:szCs w:val="18"/>
                <w:lang w:eastAsia="pl-PL"/>
              </w:rPr>
            </w:pPr>
            <w:r w:rsidRPr="0070591E">
              <w:rPr>
                <w:rFonts w:ascii="Arial" w:eastAsia="Arial" w:hAnsi="Arial" w:cs="Arial"/>
                <w:sz w:val="18"/>
                <w:szCs w:val="18"/>
                <w:lang w:eastAsia="pl-PL"/>
              </w:rPr>
              <w:t>min. 3x złącze wentylatora 4 pin</w:t>
            </w:r>
          </w:p>
          <w:p w:rsidR="0070591E" w:rsidRPr="0070591E" w:rsidRDefault="0070591E" w:rsidP="0070591E">
            <w:pPr>
              <w:suppressAutoHyphens w:val="0"/>
              <w:spacing w:before="0" w:line="240" w:lineRule="auto"/>
              <w:ind w:left="170" w:firstLine="0"/>
              <w:jc w:val="left"/>
              <w:rPr>
                <w:rFonts w:ascii="Arial" w:eastAsia="Arial" w:hAnsi="Arial" w:cs="Arial"/>
                <w:sz w:val="18"/>
                <w:szCs w:val="18"/>
                <w:lang w:eastAsia="pl-PL"/>
              </w:rPr>
            </w:pPr>
            <w:r w:rsidRPr="0070591E">
              <w:rPr>
                <w:rFonts w:ascii="Arial" w:eastAsia="Arial" w:hAnsi="Arial" w:cs="Arial"/>
                <w:sz w:val="18"/>
                <w:szCs w:val="18"/>
                <w:lang w:eastAsia="pl-PL"/>
              </w:rPr>
              <w:t>złącza PCI:</w:t>
            </w:r>
          </w:p>
          <w:p w:rsidR="0070591E" w:rsidRPr="0070591E" w:rsidRDefault="0070591E" w:rsidP="00952FF0">
            <w:pPr>
              <w:numPr>
                <w:ilvl w:val="0"/>
                <w:numId w:val="90"/>
              </w:numPr>
              <w:suppressAutoHyphens w:val="0"/>
              <w:spacing w:before="0" w:after="200" w:line="240" w:lineRule="auto"/>
              <w:ind w:left="397" w:hanging="227"/>
              <w:contextualSpacing/>
              <w:jc w:val="left"/>
              <w:rPr>
                <w:rFonts w:ascii="Arial" w:eastAsia="Arial" w:hAnsi="Arial" w:cs="Arial"/>
                <w:sz w:val="18"/>
                <w:szCs w:val="18"/>
                <w:lang w:eastAsia="pl-PL"/>
              </w:rPr>
            </w:pPr>
            <w:r w:rsidRPr="0070591E">
              <w:rPr>
                <w:rFonts w:ascii="Arial" w:eastAsia="Arial" w:hAnsi="Arial" w:cs="Arial"/>
                <w:sz w:val="18"/>
                <w:szCs w:val="18"/>
                <w:lang w:eastAsia="pl-PL"/>
              </w:rPr>
              <w:t>min. 2x PCI-Express x16,</w:t>
            </w:r>
          </w:p>
          <w:p w:rsidR="0070591E" w:rsidRPr="0070591E" w:rsidRDefault="0070591E" w:rsidP="00952FF0">
            <w:pPr>
              <w:numPr>
                <w:ilvl w:val="0"/>
                <w:numId w:val="90"/>
              </w:numPr>
              <w:suppressAutoHyphens w:val="0"/>
              <w:spacing w:before="0" w:after="200" w:line="240" w:lineRule="auto"/>
              <w:ind w:left="397" w:hanging="227"/>
              <w:contextualSpacing/>
              <w:jc w:val="left"/>
              <w:rPr>
                <w:rFonts w:ascii="Arial" w:eastAsia="Arial" w:hAnsi="Arial" w:cs="Arial"/>
                <w:sz w:val="18"/>
                <w:szCs w:val="18"/>
                <w:lang w:eastAsia="pl-PL"/>
              </w:rPr>
            </w:pPr>
            <w:r w:rsidRPr="0070591E">
              <w:rPr>
                <w:rFonts w:ascii="Arial" w:eastAsia="Arial" w:hAnsi="Arial" w:cs="Arial"/>
                <w:sz w:val="18"/>
                <w:szCs w:val="18"/>
                <w:lang w:eastAsia="pl-PL"/>
              </w:rPr>
              <w:t>min. 2x PCI- Express x1</w:t>
            </w:r>
          </w:p>
          <w:p w:rsidR="0070591E" w:rsidRPr="0070591E" w:rsidRDefault="0070591E" w:rsidP="0070591E">
            <w:pPr>
              <w:suppressAutoHyphens w:val="0"/>
              <w:spacing w:before="0" w:line="240" w:lineRule="auto"/>
              <w:ind w:left="0" w:firstLine="0"/>
              <w:jc w:val="left"/>
              <w:rPr>
                <w:rFonts w:ascii="Arial" w:eastAsia="Arial" w:hAnsi="Arial" w:cs="Arial"/>
                <w:sz w:val="18"/>
                <w:szCs w:val="18"/>
                <w:lang w:eastAsia="pl-PL"/>
              </w:rPr>
            </w:pPr>
          </w:p>
          <w:p w:rsidR="0070591E" w:rsidRPr="0070591E" w:rsidRDefault="0070591E" w:rsidP="0070591E">
            <w:pPr>
              <w:suppressAutoHyphens w:val="0"/>
              <w:spacing w:before="0" w:line="240" w:lineRule="auto"/>
              <w:ind w:left="0" w:firstLine="0"/>
              <w:jc w:val="left"/>
              <w:rPr>
                <w:rFonts w:ascii="Arial" w:eastAsia="Arial" w:hAnsi="Arial" w:cs="Arial"/>
                <w:sz w:val="18"/>
                <w:szCs w:val="18"/>
                <w:lang w:eastAsia="pl-PL"/>
              </w:rPr>
            </w:pPr>
            <w:r w:rsidRPr="0070591E">
              <w:rPr>
                <w:rFonts w:ascii="Arial" w:eastAsia="Arial" w:hAnsi="Arial" w:cs="Arial"/>
                <w:sz w:val="18"/>
                <w:szCs w:val="18"/>
                <w:lang w:eastAsia="pl-PL"/>
              </w:rPr>
              <w:t xml:space="preserve">Złącza na panelu I/O płyty głównej:: </w:t>
            </w:r>
          </w:p>
          <w:p w:rsidR="0070591E" w:rsidRPr="0070591E" w:rsidRDefault="0070591E" w:rsidP="00952FF0">
            <w:pPr>
              <w:numPr>
                <w:ilvl w:val="0"/>
                <w:numId w:val="90"/>
              </w:numPr>
              <w:suppressAutoHyphens w:val="0"/>
              <w:spacing w:before="0" w:after="200" w:line="240" w:lineRule="auto"/>
              <w:ind w:left="397" w:hanging="227"/>
              <w:jc w:val="left"/>
              <w:rPr>
                <w:rFonts w:ascii="Arial" w:eastAsia="Arial" w:hAnsi="Arial" w:cs="Arial"/>
                <w:sz w:val="18"/>
                <w:szCs w:val="18"/>
                <w:lang w:eastAsia="pl-PL"/>
              </w:rPr>
            </w:pPr>
            <w:r w:rsidRPr="0070591E">
              <w:rPr>
                <w:rFonts w:ascii="Arial" w:eastAsia="Arial" w:hAnsi="Arial" w:cs="Arial"/>
                <w:sz w:val="18"/>
                <w:szCs w:val="18"/>
                <w:lang w:eastAsia="pl-PL"/>
              </w:rPr>
              <w:t>min. 1x RJ45 (LAN),</w:t>
            </w:r>
          </w:p>
          <w:p w:rsidR="0070591E" w:rsidRPr="0070591E" w:rsidRDefault="0070591E" w:rsidP="00952FF0">
            <w:pPr>
              <w:numPr>
                <w:ilvl w:val="0"/>
                <w:numId w:val="90"/>
              </w:numPr>
              <w:suppressAutoHyphens w:val="0"/>
              <w:spacing w:before="0" w:after="200" w:line="240" w:lineRule="auto"/>
              <w:ind w:left="397" w:hanging="227"/>
              <w:jc w:val="left"/>
              <w:rPr>
                <w:rFonts w:ascii="Arial" w:eastAsia="Arial" w:hAnsi="Arial" w:cs="Arial"/>
                <w:sz w:val="18"/>
                <w:szCs w:val="18"/>
                <w:lang w:eastAsia="pl-PL"/>
              </w:rPr>
            </w:pPr>
            <w:r w:rsidRPr="0070591E">
              <w:rPr>
                <w:rFonts w:ascii="Arial" w:eastAsia="Arial" w:hAnsi="Arial" w:cs="Arial"/>
                <w:sz w:val="18"/>
                <w:szCs w:val="18"/>
                <w:lang w:eastAsia="pl-PL"/>
              </w:rPr>
              <w:t>min. 2x USB typ A o przepustowości nie mniejszej niż 10Gbps,</w:t>
            </w:r>
          </w:p>
          <w:p w:rsidR="0070591E" w:rsidRPr="0070591E" w:rsidRDefault="0070591E" w:rsidP="00952FF0">
            <w:pPr>
              <w:numPr>
                <w:ilvl w:val="0"/>
                <w:numId w:val="90"/>
              </w:numPr>
              <w:suppressAutoHyphens w:val="0"/>
              <w:spacing w:before="0" w:after="200" w:line="240" w:lineRule="auto"/>
              <w:ind w:left="397" w:hanging="227"/>
              <w:jc w:val="left"/>
              <w:rPr>
                <w:rFonts w:ascii="Arial" w:eastAsia="Arial" w:hAnsi="Arial" w:cs="Arial"/>
                <w:sz w:val="18"/>
                <w:szCs w:val="18"/>
                <w:lang w:eastAsia="pl-PL"/>
              </w:rPr>
            </w:pPr>
            <w:r w:rsidRPr="0070591E">
              <w:rPr>
                <w:rFonts w:ascii="Arial" w:eastAsia="Arial" w:hAnsi="Arial" w:cs="Arial"/>
                <w:sz w:val="18"/>
                <w:szCs w:val="18"/>
                <w:lang w:eastAsia="pl-PL"/>
              </w:rPr>
              <w:t>min. 4x USB typ A o przepustowości nie mniejszej niż 5Gbps</w:t>
            </w:r>
          </w:p>
          <w:p w:rsidR="0070591E" w:rsidRPr="0070591E" w:rsidRDefault="0070591E" w:rsidP="00952FF0">
            <w:pPr>
              <w:numPr>
                <w:ilvl w:val="0"/>
                <w:numId w:val="90"/>
              </w:numPr>
              <w:suppressAutoHyphens w:val="0"/>
              <w:spacing w:before="0" w:after="200" w:line="240" w:lineRule="auto"/>
              <w:ind w:left="397" w:hanging="227"/>
              <w:jc w:val="left"/>
              <w:rPr>
                <w:rFonts w:ascii="Arial" w:eastAsia="Arial" w:hAnsi="Arial" w:cs="Arial"/>
                <w:sz w:val="18"/>
                <w:szCs w:val="18"/>
                <w:lang w:eastAsia="pl-PL"/>
              </w:rPr>
            </w:pPr>
            <w:r w:rsidRPr="0070591E">
              <w:rPr>
                <w:rFonts w:ascii="Arial" w:eastAsia="Arial" w:hAnsi="Arial" w:cs="Arial"/>
                <w:sz w:val="18"/>
                <w:szCs w:val="18"/>
                <w:lang w:eastAsia="pl-PL"/>
              </w:rPr>
              <w:t>min. 3x Audio jack,</w:t>
            </w:r>
          </w:p>
        </w:tc>
      </w:tr>
      <w:tr w:rsidR="0070591E" w:rsidRPr="0070591E" w:rsidTr="0070591E">
        <w:trPr>
          <w:trHeight w:val="1"/>
        </w:trPr>
        <w:tc>
          <w:tcPr>
            <w:tcW w:w="269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70591E" w:rsidRPr="0070591E" w:rsidRDefault="0070591E" w:rsidP="0070591E">
            <w:pPr>
              <w:suppressAutoHyphens w:val="0"/>
              <w:spacing w:before="0" w:line="240" w:lineRule="auto"/>
              <w:ind w:left="0" w:firstLine="0"/>
              <w:jc w:val="left"/>
              <w:rPr>
                <w:rFonts w:ascii="Calibri" w:eastAsia="Times New Roman" w:hAnsi="Calibri" w:cs="Times New Roman"/>
                <w:lang w:eastAsia="pl-PL"/>
              </w:rPr>
            </w:pPr>
            <w:r w:rsidRPr="0070591E">
              <w:rPr>
                <w:rFonts w:ascii="Arial" w:eastAsia="Arial" w:hAnsi="Arial" w:cs="Arial"/>
                <w:b/>
                <w:sz w:val="18"/>
                <w:lang w:eastAsia="pl-PL"/>
              </w:rPr>
              <w:t>Procesor</w:t>
            </w:r>
          </w:p>
        </w:tc>
        <w:tc>
          <w:tcPr>
            <w:tcW w:w="625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70591E" w:rsidRPr="0070591E" w:rsidRDefault="0070591E" w:rsidP="00952FF0">
            <w:pPr>
              <w:numPr>
                <w:ilvl w:val="0"/>
                <w:numId w:val="91"/>
              </w:numPr>
              <w:suppressAutoHyphens w:val="0"/>
              <w:spacing w:before="0" w:after="200" w:line="240" w:lineRule="auto"/>
              <w:ind w:left="397" w:hanging="227"/>
              <w:jc w:val="left"/>
              <w:rPr>
                <w:rFonts w:ascii="Arial" w:eastAsia="Arial" w:hAnsi="Arial" w:cs="Arial"/>
                <w:sz w:val="18"/>
                <w:szCs w:val="18"/>
                <w:lang w:eastAsia="pl-PL"/>
              </w:rPr>
            </w:pPr>
            <w:r w:rsidRPr="0070591E">
              <w:rPr>
                <w:rFonts w:ascii="Arial" w:eastAsia="Arial" w:hAnsi="Arial" w:cs="Arial"/>
                <w:sz w:val="18"/>
                <w:szCs w:val="18"/>
                <w:lang w:eastAsia="pl-PL"/>
              </w:rPr>
              <w:t>wynik w teście PassMark CPU Mark nie mniejszy niż 14400 punktów,</w:t>
            </w:r>
          </w:p>
          <w:p w:rsidR="0070591E" w:rsidRPr="0070591E" w:rsidRDefault="0070591E" w:rsidP="00952FF0">
            <w:pPr>
              <w:numPr>
                <w:ilvl w:val="0"/>
                <w:numId w:val="91"/>
              </w:numPr>
              <w:suppressAutoHyphens w:val="0"/>
              <w:spacing w:before="0" w:after="200" w:line="240" w:lineRule="auto"/>
              <w:ind w:left="397" w:hanging="227"/>
              <w:jc w:val="left"/>
              <w:rPr>
                <w:rFonts w:ascii="Arial" w:eastAsia="Arial" w:hAnsi="Arial" w:cs="Arial"/>
                <w:sz w:val="18"/>
                <w:szCs w:val="18"/>
                <w:lang w:eastAsia="pl-PL"/>
              </w:rPr>
            </w:pPr>
            <w:r w:rsidRPr="0070591E">
              <w:rPr>
                <w:rFonts w:ascii="Arial" w:eastAsia="Arial" w:hAnsi="Arial" w:cs="Arial"/>
                <w:sz w:val="18"/>
                <w:szCs w:val="18"/>
                <w:lang w:eastAsia="pl-PL"/>
              </w:rPr>
              <w:t>liczba rdzeni nie mniejsza niż 8</w:t>
            </w:r>
          </w:p>
        </w:tc>
      </w:tr>
      <w:tr w:rsidR="0070591E" w:rsidRPr="0070591E" w:rsidTr="0070591E">
        <w:trPr>
          <w:trHeight w:val="1"/>
        </w:trPr>
        <w:tc>
          <w:tcPr>
            <w:tcW w:w="269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70591E" w:rsidRPr="0070591E" w:rsidRDefault="0070591E" w:rsidP="0070591E">
            <w:pPr>
              <w:suppressAutoHyphens w:val="0"/>
              <w:spacing w:before="0" w:line="240" w:lineRule="auto"/>
              <w:ind w:left="0" w:firstLine="0"/>
              <w:jc w:val="left"/>
              <w:rPr>
                <w:rFonts w:ascii="Arial" w:eastAsia="Arial" w:hAnsi="Arial" w:cs="Arial"/>
                <w:b/>
                <w:sz w:val="18"/>
                <w:lang w:eastAsia="pl-PL"/>
              </w:rPr>
            </w:pPr>
            <w:r w:rsidRPr="0070591E">
              <w:rPr>
                <w:rFonts w:ascii="Arial" w:eastAsia="Arial" w:hAnsi="Arial" w:cs="Arial"/>
                <w:b/>
                <w:sz w:val="18"/>
                <w:lang w:eastAsia="pl-PL"/>
              </w:rPr>
              <w:t>Chłodzenie procesora</w:t>
            </w:r>
          </w:p>
        </w:tc>
        <w:tc>
          <w:tcPr>
            <w:tcW w:w="625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70591E" w:rsidRPr="0070591E" w:rsidRDefault="0070591E" w:rsidP="00952FF0">
            <w:pPr>
              <w:numPr>
                <w:ilvl w:val="0"/>
                <w:numId w:val="91"/>
              </w:numPr>
              <w:suppressAutoHyphens w:val="0"/>
              <w:spacing w:before="0" w:after="200" w:line="240" w:lineRule="auto"/>
              <w:ind w:left="397" w:hanging="227"/>
              <w:jc w:val="left"/>
              <w:rPr>
                <w:rFonts w:ascii="Arial" w:eastAsia="Arial" w:hAnsi="Arial" w:cs="Arial"/>
                <w:sz w:val="18"/>
                <w:szCs w:val="18"/>
                <w:lang w:eastAsia="pl-PL"/>
              </w:rPr>
            </w:pPr>
            <w:r w:rsidRPr="0070591E">
              <w:rPr>
                <w:rFonts w:ascii="Arial" w:eastAsia="Arial" w:hAnsi="Arial" w:cs="Arial"/>
                <w:sz w:val="18"/>
                <w:szCs w:val="18"/>
                <w:lang w:eastAsia="pl-PL"/>
              </w:rPr>
              <w:t>typu tower,</w:t>
            </w:r>
          </w:p>
          <w:p w:rsidR="0070591E" w:rsidRPr="0070591E" w:rsidRDefault="0070591E" w:rsidP="00952FF0">
            <w:pPr>
              <w:numPr>
                <w:ilvl w:val="0"/>
                <w:numId w:val="91"/>
              </w:numPr>
              <w:suppressAutoHyphens w:val="0"/>
              <w:spacing w:before="0" w:after="200" w:line="240" w:lineRule="auto"/>
              <w:ind w:left="397" w:hanging="227"/>
              <w:jc w:val="left"/>
              <w:rPr>
                <w:rFonts w:ascii="Arial" w:eastAsia="Arial" w:hAnsi="Arial" w:cs="Arial"/>
                <w:sz w:val="18"/>
                <w:szCs w:val="18"/>
                <w:lang w:eastAsia="pl-PL"/>
              </w:rPr>
            </w:pPr>
            <w:r w:rsidRPr="0070591E">
              <w:rPr>
                <w:rFonts w:ascii="Arial" w:eastAsia="Arial" w:hAnsi="Arial" w:cs="Arial"/>
                <w:sz w:val="18"/>
                <w:szCs w:val="18"/>
                <w:lang w:eastAsia="pl-PL"/>
              </w:rPr>
              <w:t>min. 4 ciepłowody</w:t>
            </w:r>
          </w:p>
          <w:p w:rsidR="0070591E" w:rsidRPr="0070591E" w:rsidRDefault="0070591E" w:rsidP="00952FF0">
            <w:pPr>
              <w:numPr>
                <w:ilvl w:val="0"/>
                <w:numId w:val="91"/>
              </w:numPr>
              <w:suppressAutoHyphens w:val="0"/>
              <w:spacing w:before="0" w:after="200" w:line="240" w:lineRule="auto"/>
              <w:ind w:left="397" w:hanging="227"/>
              <w:jc w:val="left"/>
              <w:rPr>
                <w:rFonts w:ascii="Arial" w:eastAsia="Arial" w:hAnsi="Arial" w:cs="Arial"/>
                <w:sz w:val="18"/>
                <w:szCs w:val="18"/>
                <w:lang w:eastAsia="pl-PL"/>
              </w:rPr>
            </w:pPr>
            <w:r w:rsidRPr="0070591E">
              <w:rPr>
                <w:rFonts w:ascii="Arial" w:eastAsia="Arial" w:hAnsi="Arial" w:cs="Arial"/>
                <w:sz w:val="18"/>
                <w:szCs w:val="18"/>
                <w:lang w:eastAsia="pl-PL"/>
              </w:rPr>
              <w:t>min. 1 wentylator 120mm lub większy,</w:t>
            </w:r>
          </w:p>
          <w:p w:rsidR="0070591E" w:rsidRPr="0070591E" w:rsidRDefault="0070591E" w:rsidP="00952FF0">
            <w:pPr>
              <w:numPr>
                <w:ilvl w:val="0"/>
                <w:numId w:val="91"/>
              </w:numPr>
              <w:suppressAutoHyphens w:val="0"/>
              <w:spacing w:before="0" w:after="200" w:line="240" w:lineRule="auto"/>
              <w:ind w:left="397" w:hanging="227"/>
              <w:jc w:val="left"/>
              <w:rPr>
                <w:rFonts w:ascii="Arial" w:eastAsia="Arial" w:hAnsi="Arial" w:cs="Arial"/>
                <w:sz w:val="18"/>
                <w:szCs w:val="18"/>
                <w:lang w:eastAsia="pl-PL"/>
              </w:rPr>
            </w:pPr>
            <w:r w:rsidRPr="0070591E">
              <w:rPr>
                <w:rFonts w:ascii="Arial" w:eastAsia="Arial" w:hAnsi="Arial" w:cs="Arial"/>
                <w:sz w:val="18"/>
                <w:szCs w:val="18"/>
                <w:lang w:eastAsia="pl-PL"/>
              </w:rPr>
              <w:t>możliwość montażu dodatkowego wentylatora</w:t>
            </w:r>
          </w:p>
        </w:tc>
      </w:tr>
      <w:tr w:rsidR="0070591E" w:rsidRPr="0070591E" w:rsidTr="0070591E">
        <w:tc>
          <w:tcPr>
            <w:tcW w:w="269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70591E" w:rsidRPr="0070591E" w:rsidRDefault="0070591E" w:rsidP="0070591E">
            <w:pPr>
              <w:suppressAutoHyphens w:val="0"/>
              <w:spacing w:before="0" w:line="240" w:lineRule="auto"/>
              <w:ind w:left="0" w:firstLine="0"/>
              <w:jc w:val="left"/>
              <w:rPr>
                <w:rFonts w:ascii="Calibri" w:eastAsia="Times New Roman" w:hAnsi="Calibri" w:cs="Times New Roman"/>
                <w:lang w:eastAsia="pl-PL"/>
              </w:rPr>
            </w:pPr>
            <w:r w:rsidRPr="0070591E">
              <w:rPr>
                <w:rFonts w:ascii="Arial" w:eastAsia="Arial" w:hAnsi="Arial" w:cs="Arial"/>
                <w:b/>
                <w:sz w:val="18"/>
                <w:lang w:eastAsia="pl-PL"/>
              </w:rPr>
              <w:t>Pamięć RAM</w:t>
            </w:r>
          </w:p>
        </w:tc>
        <w:tc>
          <w:tcPr>
            <w:tcW w:w="625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70591E" w:rsidRPr="0070591E" w:rsidRDefault="0070591E" w:rsidP="00952FF0">
            <w:pPr>
              <w:numPr>
                <w:ilvl w:val="0"/>
                <w:numId w:val="92"/>
              </w:numPr>
              <w:suppressAutoHyphens w:val="0"/>
              <w:spacing w:before="0" w:after="200" w:line="240" w:lineRule="auto"/>
              <w:ind w:left="397" w:hanging="227"/>
              <w:jc w:val="left"/>
              <w:rPr>
                <w:rFonts w:ascii="Arial" w:eastAsia="Arial" w:hAnsi="Arial" w:cs="Arial"/>
                <w:sz w:val="18"/>
                <w:szCs w:val="18"/>
                <w:lang w:eastAsia="pl-PL"/>
              </w:rPr>
            </w:pPr>
            <w:r w:rsidRPr="0070591E">
              <w:rPr>
                <w:rFonts w:ascii="Arial" w:eastAsia="Arial" w:hAnsi="Arial" w:cs="Arial"/>
                <w:sz w:val="18"/>
                <w:szCs w:val="18"/>
                <w:lang w:eastAsia="pl-PL"/>
              </w:rPr>
              <w:t>min. o pojemności 32 GB,</w:t>
            </w:r>
          </w:p>
          <w:p w:rsidR="0070591E" w:rsidRPr="0070591E" w:rsidRDefault="0070591E" w:rsidP="00952FF0">
            <w:pPr>
              <w:numPr>
                <w:ilvl w:val="0"/>
                <w:numId w:val="92"/>
              </w:numPr>
              <w:suppressAutoHyphens w:val="0"/>
              <w:spacing w:before="0" w:after="200" w:line="240" w:lineRule="auto"/>
              <w:ind w:left="397" w:hanging="227"/>
              <w:jc w:val="left"/>
              <w:rPr>
                <w:rFonts w:ascii="Arial" w:eastAsia="Arial" w:hAnsi="Arial" w:cs="Arial"/>
                <w:sz w:val="18"/>
                <w:szCs w:val="18"/>
                <w:lang w:eastAsia="pl-PL"/>
              </w:rPr>
            </w:pPr>
            <w:r w:rsidRPr="0070591E">
              <w:rPr>
                <w:rFonts w:ascii="Arial" w:eastAsia="Arial" w:hAnsi="Arial" w:cs="Arial"/>
                <w:sz w:val="18"/>
                <w:szCs w:val="18"/>
                <w:lang w:eastAsia="pl-PL"/>
              </w:rPr>
              <w:t>możliwość rozbudowy do 64 GB,</w:t>
            </w:r>
          </w:p>
          <w:p w:rsidR="0070591E" w:rsidRPr="0070591E" w:rsidRDefault="0070591E" w:rsidP="00952FF0">
            <w:pPr>
              <w:numPr>
                <w:ilvl w:val="0"/>
                <w:numId w:val="92"/>
              </w:numPr>
              <w:suppressAutoHyphens w:val="0"/>
              <w:spacing w:before="0" w:after="200" w:line="240" w:lineRule="auto"/>
              <w:ind w:left="397" w:hanging="227"/>
              <w:jc w:val="left"/>
              <w:rPr>
                <w:rFonts w:ascii="Arial" w:eastAsia="Arial" w:hAnsi="Arial" w:cs="Arial"/>
                <w:sz w:val="18"/>
                <w:szCs w:val="18"/>
                <w:lang w:eastAsia="pl-PL"/>
              </w:rPr>
            </w:pPr>
            <w:r w:rsidRPr="0070591E">
              <w:rPr>
                <w:rFonts w:ascii="Arial" w:eastAsia="Times New Roman" w:hAnsi="Arial" w:cs="Arial"/>
                <w:sz w:val="18"/>
                <w:szCs w:val="18"/>
                <w:lang w:eastAsia="pl-PL"/>
              </w:rPr>
              <w:t>taktowanie nie mniejsze niż 3200 MHz,</w:t>
            </w:r>
          </w:p>
          <w:p w:rsidR="0070591E" w:rsidRPr="0070591E" w:rsidRDefault="0070591E" w:rsidP="00952FF0">
            <w:pPr>
              <w:numPr>
                <w:ilvl w:val="0"/>
                <w:numId w:val="92"/>
              </w:numPr>
              <w:suppressAutoHyphens w:val="0"/>
              <w:spacing w:before="0" w:after="200" w:line="240" w:lineRule="auto"/>
              <w:ind w:left="397" w:hanging="227"/>
              <w:jc w:val="left"/>
              <w:rPr>
                <w:rFonts w:ascii="Arial" w:eastAsia="Arial" w:hAnsi="Arial" w:cs="Arial"/>
                <w:sz w:val="18"/>
                <w:szCs w:val="18"/>
                <w:lang w:eastAsia="pl-PL"/>
              </w:rPr>
            </w:pPr>
            <w:r w:rsidRPr="0070591E">
              <w:rPr>
                <w:rFonts w:ascii="Arial" w:eastAsia="Arial" w:hAnsi="Arial" w:cs="Arial"/>
                <w:sz w:val="18"/>
                <w:szCs w:val="18"/>
                <w:lang w:eastAsia="pl-PL"/>
              </w:rPr>
              <w:t>opóźnienie CL nie większe niż 16</w:t>
            </w:r>
          </w:p>
          <w:p w:rsidR="0070591E" w:rsidRPr="0070591E" w:rsidRDefault="0070591E" w:rsidP="00952FF0">
            <w:pPr>
              <w:numPr>
                <w:ilvl w:val="0"/>
                <w:numId w:val="92"/>
              </w:numPr>
              <w:suppressAutoHyphens w:val="0"/>
              <w:spacing w:before="0" w:after="200" w:line="240" w:lineRule="auto"/>
              <w:ind w:left="397" w:hanging="227"/>
              <w:jc w:val="left"/>
              <w:rPr>
                <w:rFonts w:ascii="Arial" w:eastAsia="Arial" w:hAnsi="Arial" w:cs="Arial"/>
                <w:sz w:val="18"/>
                <w:szCs w:val="18"/>
                <w:lang w:eastAsia="pl-PL"/>
              </w:rPr>
            </w:pPr>
            <w:r w:rsidRPr="0070591E">
              <w:rPr>
                <w:rFonts w:ascii="Arial" w:eastAsia="Times New Roman" w:hAnsi="Arial" w:cs="Arial"/>
                <w:sz w:val="18"/>
                <w:szCs w:val="18"/>
                <w:lang w:eastAsia="pl-PL"/>
              </w:rPr>
              <w:t>fabrycznie wyposażone w radiatory</w:t>
            </w:r>
          </w:p>
        </w:tc>
      </w:tr>
      <w:tr w:rsidR="0070591E" w:rsidRPr="0070591E" w:rsidTr="0070591E">
        <w:trPr>
          <w:trHeight w:val="1"/>
        </w:trPr>
        <w:tc>
          <w:tcPr>
            <w:tcW w:w="269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70591E" w:rsidRPr="0070591E" w:rsidRDefault="0070591E" w:rsidP="0070591E">
            <w:pPr>
              <w:suppressAutoHyphens w:val="0"/>
              <w:spacing w:before="0" w:line="240" w:lineRule="auto"/>
              <w:ind w:left="0" w:firstLine="0"/>
              <w:jc w:val="left"/>
              <w:rPr>
                <w:rFonts w:ascii="Arial" w:eastAsia="Arial" w:hAnsi="Arial" w:cs="Arial"/>
                <w:b/>
                <w:sz w:val="18"/>
                <w:lang w:eastAsia="pl-PL"/>
              </w:rPr>
            </w:pPr>
            <w:r w:rsidRPr="0070591E">
              <w:rPr>
                <w:rFonts w:ascii="Arial" w:eastAsia="Arial" w:hAnsi="Arial" w:cs="Arial"/>
                <w:b/>
                <w:sz w:val="18"/>
                <w:lang w:eastAsia="pl-PL"/>
              </w:rPr>
              <w:t>Dysk SSD</w:t>
            </w:r>
          </w:p>
        </w:tc>
        <w:tc>
          <w:tcPr>
            <w:tcW w:w="625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70591E" w:rsidRPr="0070591E" w:rsidRDefault="0070591E" w:rsidP="00952FF0">
            <w:pPr>
              <w:numPr>
                <w:ilvl w:val="0"/>
                <w:numId w:val="93"/>
              </w:numPr>
              <w:suppressAutoHyphens w:val="0"/>
              <w:spacing w:before="0" w:after="200" w:line="240" w:lineRule="auto"/>
              <w:ind w:left="397" w:hanging="227"/>
              <w:jc w:val="left"/>
              <w:rPr>
                <w:rFonts w:ascii="Arial" w:eastAsia="Arial" w:hAnsi="Arial" w:cs="Arial"/>
                <w:sz w:val="18"/>
                <w:szCs w:val="18"/>
                <w:lang w:eastAsia="pl-PL"/>
              </w:rPr>
            </w:pPr>
            <w:r w:rsidRPr="0070591E">
              <w:rPr>
                <w:rFonts w:ascii="Arial" w:eastAsia="Arial" w:hAnsi="Arial" w:cs="Arial"/>
                <w:sz w:val="18"/>
                <w:szCs w:val="18"/>
                <w:lang w:eastAsia="pl-PL"/>
              </w:rPr>
              <w:t>pojemność nie mniejsza niż 1 TB,</w:t>
            </w:r>
          </w:p>
          <w:p w:rsidR="0070591E" w:rsidRPr="0070591E" w:rsidRDefault="0070591E" w:rsidP="00952FF0">
            <w:pPr>
              <w:numPr>
                <w:ilvl w:val="0"/>
                <w:numId w:val="93"/>
              </w:numPr>
              <w:suppressAutoHyphens w:val="0"/>
              <w:spacing w:before="0" w:after="200" w:line="240" w:lineRule="auto"/>
              <w:ind w:left="397" w:hanging="227"/>
              <w:jc w:val="left"/>
              <w:rPr>
                <w:rFonts w:ascii="Arial" w:eastAsia="Arial" w:hAnsi="Arial" w:cs="Arial"/>
                <w:sz w:val="18"/>
                <w:szCs w:val="18"/>
                <w:lang w:eastAsia="pl-PL"/>
              </w:rPr>
            </w:pPr>
            <w:r w:rsidRPr="0070591E">
              <w:rPr>
                <w:rFonts w:ascii="Arial" w:eastAsia="Arial" w:hAnsi="Arial" w:cs="Arial"/>
                <w:sz w:val="18"/>
                <w:szCs w:val="18"/>
                <w:lang w:eastAsia="pl-PL"/>
              </w:rPr>
              <w:t xml:space="preserve">interfejs M.2 PCIe </w:t>
            </w:r>
          </w:p>
          <w:p w:rsidR="0070591E" w:rsidRPr="0070591E" w:rsidRDefault="0070591E" w:rsidP="00952FF0">
            <w:pPr>
              <w:numPr>
                <w:ilvl w:val="0"/>
                <w:numId w:val="93"/>
              </w:numPr>
              <w:suppressAutoHyphens w:val="0"/>
              <w:spacing w:before="0" w:after="200" w:line="240" w:lineRule="auto"/>
              <w:ind w:left="397" w:hanging="227"/>
              <w:jc w:val="left"/>
              <w:rPr>
                <w:rFonts w:ascii="Arial" w:eastAsia="Arial" w:hAnsi="Arial" w:cs="Arial"/>
                <w:sz w:val="18"/>
                <w:szCs w:val="18"/>
                <w:lang w:eastAsia="pl-PL"/>
              </w:rPr>
            </w:pPr>
            <w:r w:rsidRPr="0070591E">
              <w:rPr>
                <w:rFonts w:ascii="Arial" w:eastAsia="Arial" w:hAnsi="Arial" w:cs="Arial"/>
                <w:sz w:val="18"/>
                <w:szCs w:val="18"/>
                <w:lang w:eastAsia="pl-PL"/>
              </w:rPr>
              <w:t>wbudowany bufor DRAM,</w:t>
            </w:r>
          </w:p>
          <w:p w:rsidR="0070591E" w:rsidRPr="0070591E" w:rsidRDefault="0070591E" w:rsidP="00952FF0">
            <w:pPr>
              <w:numPr>
                <w:ilvl w:val="0"/>
                <w:numId w:val="93"/>
              </w:numPr>
              <w:suppressAutoHyphens w:val="0"/>
              <w:spacing w:before="0" w:after="200" w:line="240" w:lineRule="auto"/>
              <w:ind w:left="397" w:hanging="227"/>
              <w:jc w:val="left"/>
              <w:rPr>
                <w:rFonts w:ascii="Arial" w:eastAsia="Arial" w:hAnsi="Arial" w:cs="Arial"/>
                <w:sz w:val="18"/>
                <w:szCs w:val="18"/>
                <w:lang w:eastAsia="pl-PL"/>
              </w:rPr>
            </w:pPr>
            <w:r w:rsidRPr="0070591E">
              <w:rPr>
                <w:rFonts w:ascii="Arial" w:eastAsia="Arial" w:hAnsi="Arial" w:cs="Arial"/>
                <w:sz w:val="18"/>
                <w:szCs w:val="18"/>
                <w:lang w:eastAsia="pl-PL"/>
              </w:rPr>
              <w:t>prędkość zapisu i odczytu nie mniejsza niż 3000MB/s</w:t>
            </w:r>
          </w:p>
        </w:tc>
      </w:tr>
      <w:tr w:rsidR="0070591E" w:rsidRPr="0070591E" w:rsidTr="0070591E">
        <w:trPr>
          <w:trHeight w:val="1"/>
        </w:trPr>
        <w:tc>
          <w:tcPr>
            <w:tcW w:w="269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70591E" w:rsidRPr="0070591E" w:rsidRDefault="0070591E" w:rsidP="0070591E">
            <w:pPr>
              <w:suppressAutoHyphens w:val="0"/>
              <w:spacing w:before="0" w:line="240" w:lineRule="auto"/>
              <w:ind w:left="0" w:firstLine="0"/>
              <w:jc w:val="left"/>
              <w:rPr>
                <w:rFonts w:ascii="Calibri" w:eastAsia="Times New Roman" w:hAnsi="Calibri" w:cs="Times New Roman"/>
                <w:lang w:eastAsia="pl-PL"/>
              </w:rPr>
            </w:pPr>
            <w:r w:rsidRPr="0070591E">
              <w:rPr>
                <w:rFonts w:ascii="Arial" w:eastAsia="Arial" w:hAnsi="Arial" w:cs="Arial"/>
                <w:b/>
                <w:sz w:val="18"/>
                <w:lang w:eastAsia="pl-PL"/>
              </w:rPr>
              <w:t>Karta sieciowa</w:t>
            </w:r>
          </w:p>
        </w:tc>
        <w:tc>
          <w:tcPr>
            <w:tcW w:w="625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70591E" w:rsidRPr="0070591E" w:rsidRDefault="0070591E" w:rsidP="00952FF0">
            <w:pPr>
              <w:numPr>
                <w:ilvl w:val="0"/>
                <w:numId w:val="94"/>
              </w:numPr>
              <w:suppressAutoHyphens w:val="0"/>
              <w:spacing w:before="0" w:after="200" w:line="240" w:lineRule="auto"/>
              <w:ind w:left="397" w:hanging="227"/>
              <w:jc w:val="left"/>
              <w:rPr>
                <w:rFonts w:ascii="Arial" w:eastAsia="Arial" w:hAnsi="Arial" w:cs="Arial"/>
                <w:sz w:val="18"/>
                <w:szCs w:val="18"/>
                <w:lang w:eastAsia="pl-PL"/>
              </w:rPr>
            </w:pPr>
            <w:r w:rsidRPr="0070591E">
              <w:rPr>
                <w:rFonts w:ascii="Arial" w:eastAsia="Arial" w:hAnsi="Arial" w:cs="Arial"/>
                <w:sz w:val="18"/>
                <w:szCs w:val="18"/>
                <w:lang w:eastAsia="pl-PL"/>
              </w:rPr>
              <w:t>zintegrowana,</w:t>
            </w:r>
          </w:p>
          <w:p w:rsidR="0070591E" w:rsidRPr="0070591E" w:rsidRDefault="0070591E" w:rsidP="00952FF0">
            <w:pPr>
              <w:numPr>
                <w:ilvl w:val="0"/>
                <w:numId w:val="94"/>
              </w:numPr>
              <w:suppressAutoHyphens w:val="0"/>
              <w:spacing w:before="0" w:after="200" w:line="240" w:lineRule="auto"/>
              <w:ind w:left="397" w:hanging="227"/>
              <w:jc w:val="left"/>
              <w:rPr>
                <w:rFonts w:ascii="Arial" w:eastAsia="Arial" w:hAnsi="Arial" w:cs="Arial"/>
                <w:sz w:val="18"/>
                <w:szCs w:val="18"/>
                <w:lang w:eastAsia="pl-PL"/>
              </w:rPr>
            </w:pPr>
            <w:r w:rsidRPr="0070591E">
              <w:rPr>
                <w:rFonts w:ascii="Arial" w:eastAsia="Arial" w:hAnsi="Arial" w:cs="Arial"/>
                <w:sz w:val="18"/>
                <w:szCs w:val="18"/>
                <w:lang w:eastAsia="pl-PL"/>
              </w:rPr>
              <w:t>LAN 10/100/1000 Mbsp</w:t>
            </w:r>
          </w:p>
        </w:tc>
      </w:tr>
      <w:tr w:rsidR="0070591E" w:rsidRPr="0070591E" w:rsidTr="0070591E">
        <w:trPr>
          <w:trHeight w:val="1"/>
        </w:trPr>
        <w:tc>
          <w:tcPr>
            <w:tcW w:w="269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70591E" w:rsidRPr="0070591E" w:rsidRDefault="0070591E" w:rsidP="0070591E">
            <w:pPr>
              <w:suppressAutoHyphens w:val="0"/>
              <w:spacing w:before="0" w:line="240" w:lineRule="auto"/>
              <w:ind w:left="0" w:firstLine="0"/>
              <w:jc w:val="left"/>
              <w:rPr>
                <w:rFonts w:ascii="Calibri" w:eastAsia="Times New Roman" w:hAnsi="Calibri" w:cs="Times New Roman"/>
                <w:lang w:eastAsia="pl-PL"/>
              </w:rPr>
            </w:pPr>
            <w:r w:rsidRPr="0070591E">
              <w:rPr>
                <w:rFonts w:ascii="Arial" w:eastAsia="Arial" w:hAnsi="Arial" w:cs="Arial"/>
                <w:b/>
                <w:sz w:val="18"/>
                <w:lang w:eastAsia="pl-PL"/>
              </w:rPr>
              <w:t>Karta dźwiękowa</w:t>
            </w:r>
          </w:p>
        </w:tc>
        <w:tc>
          <w:tcPr>
            <w:tcW w:w="625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70591E" w:rsidRPr="0070591E" w:rsidRDefault="0070591E" w:rsidP="00952FF0">
            <w:pPr>
              <w:numPr>
                <w:ilvl w:val="0"/>
                <w:numId w:val="95"/>
              </w:numPr>
              <w:suppressAutoHyphens w:val="0"/>
              <w:spacing w:before="0" w:after="200" w:line="240" w:lineRule="auto"/>
              <w:ind w:left="397" w:hanging="227"/>
              <w:jc w:val="left"/>
              <w:rPr>
                <w:rFonts w:ascii="Arial" w:eastAsia="Arial" w:hAnsi="Arial" w:cs="Arial"/>
                <w:sz w:val="18"/>
                <w:szCs w:val="18"/>
                <w:lang w:eastAsia="pl-PL"/>
              </w:rPr>
            </w:pPr>
            <w:r w:rsidRPr="0070591E">
              <w:rPr>
                <w:rFonts w:ascii="Arial" w:eastAsia="Arial" w:hAnsi="Arial" w:cs="Arial"/>
                <w:sz w:val="18"/>
                <w:szCs w:val="18"/>
                <w:lang w:eastAsia="pl-PL"/>
              </w:rPr>
              <w:t>zintegrowana na płycie głównej</w:t>
            </w:r>
          </w:p>
        </w:tc>
      </w:tr>
      <w:tr w:rsidR="0070591E" w:rsidRPr="0070591E" w:rsidTr="0070591E">
        <w:trPr>
          <w:trHeight w:val="1"/>
        </w:trPr>
        <w:tc>
          <w:tcPr>
            <w:tcW w:w="269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70591E" w:rsidRPr="0070591E" w:rsidRDefault="0070591E" w:rsidP="0070591E">
            <w:pPr>
              <w:keepNext/>
              <w:suppressAutoHyphens w:val="0"/>
              <w:spacing w:before="0" w:line="240" w:lineRule="auto"/>
              <w:ind w:left="0" w:firstLine="0"/>
              <w:jc w:val="left"/>
              <w:rPr>
                <w:rFonts w:ascii="Arial" w:eastAsia="Arial" w:hAnsi="Arial" w:cs="Arial"/>
                <w:b/>
                <w:sz w:val="18"/>
                <w:lang w:eastAsia="pl-PL"/>
              </w:rPr>
            </w:pPr>
            <w:r w:rsidRPr="0070591E">
              <w:rPr>
                <w:rFonts w:ascii="Arial" w:eastAsia="Arial" w:hAnsi="Arial" w:cs="Arial"/>
                <w:b/>
                <w:sz w:val="18"/>
                <w:lang w:eastAsia="pl-PL"/>
              </w:rPr>
              <w:t>Karta graficzna</w:t>
            </w:r>
          </w:p>
        </w:tc>
        <w:tc>
          <w:tcPr>
            <w:tcW w:w="625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70591E" w:rsidRPr="0070591E" w:rsidRDefault="0070591E" w:rsidP="0070591E">
            <w:pPr>
              <w:keepNext/>
              <w:suppressAutoHyphens w:val="0"/>
              <w:spacing w:before="0" w:line="240" w:lineRule="auto"/>
              <w:ind w:left="397" w:hanging="227"/>
              <w:jc w:val="left"/>
              <w:rPr>
                <w:rFonts w:ascii="Arial" w:eastAsia="Arial" w:hAnsi="Arial" w:cs="Arial"/>
                <w:sz w:val="18"/>
                <w:szCs w:val="18"/>
                <w:lang w:eastAsia="pl-PL"/>
              </w:rPr>
            </w:pPr>
            <w:r w:rsidRPr="0070591E">
              <w:rPr>
                <w:rFonts w:ascii="Arial" w:eastAsia="Arial" w:hAnsi="Arial" w:cs="Arial"/>
                <w:sz w:val="18"/>
                <w:szCs w:val="18"/>
                <w:lang w:eastAsia="pl-PL"/>
              </w:rPr>
              <w:t>dedykowana</w:t>
            </w:r>
          </w:p>
          <w:p w:rsidR="0070591E" w:rsidRPr="0070591E" w:rsidRDefault="0070591E" w:rsidP="0070591E">
            <w:pPr>
              <w:keepNext/>
              <w:suppressAutoHyphens w:val="0"/>
              <w:spacing w:before="0" w:line="240" w:lineRule="auto"/>
              <w:ind w:left="0" w:firstLine="173"/>
              <w:jc w:val="left"/>
              <w:rPr>
                <w:rFonts w:ascii="Arial" w:eastAsia="Arial" w:hAnsi="Arial" w:cs="Arial"/>
                <w:sz w:val="18"/>
                <w:szCs w:val="18"/>
                <w:lang w:eastAsia="pl-PL"/>
              </w:rPr>
            </w:pPr>
            <w:r w:rsidRPr="0070591E">
              <w:rPr>
                <w:rFonts w:ascii="Arial" w:eastAsia="Arial" w:hAnsi="Arial" w:cs="Arial"/>
                <w:sz w:val="18"/>
                <w:szCs w:val="18"/>
                <w:lang w:eastAsia="pl-PL"/>
              </w:rPr>
              <w:t xml:space="preserve">•   złącze </w:t>
            </w:r>
            <w:r w:rsidRPr="0070591E">
              <w:rPr>
                <w:rFonts w:ascii="Arial" w:eastAsia="Times New Roman" w:hAnsi="Arial" w:cs="Arial"/>
                <w:sz w:val="18"/>
                <w:szCs w:val="18"/>
                <w:lang w:eastAsia="pl-PL"/>
              </w:rPr>
              <w:t>PCI-E x16</w:t>
            </w:r>
            <w:r w:rsidRPr="0070591E">
              <w:rPr>
                <w:rFonts w:ascii="Arial" w:eastAsia="Arial" w:hAnsi="Arial" w:cs="Arial"/>
                <w:sz w:val="18"/>
                <w:szCs w:val="18"/>
                <w:lang w:eastAsia="pl-PL"/>
              </w:rPr>
              <w:t xml:space="preserve"> w standardzie 3.0 lub nowszym,</w:t>
            </w:r>
          </w:p>
          <w:p w:rsidR="0070591E" w:rsidRPr="0070591E" w:rsidRDefault="0070591E" w:rsidP="0070591E">
            <w:pPr>
              <w:keepNext/>
              <w:suppressAutoHyphens w:val="0"/>
              <w:spacing w:before="0" w:line="240" w:lineRule="auto"/>
              <w:ind w:left="397" w:hanging="227"/>
              <w:jc w:val="left"/>
              <w:rPr>
                <w:rFonts w:ascii="Arial" w:eastAsia="Arial" w:hAnsi="Arial" w:cs="Arial"/>
                <w:sz w:val="18"/>
                <w:szCs w:val="18"/>
                <w:lang w:eastAsia="pl-PL"/>
              </w:rPr>
            </w:pPr>
            <w:r w:rsidRPr="0070591E">
              <w:rPr>
                <w:rFonts w:ascii="Arial" w:eastAsia="Arial" w:hAnsi="Arial" w:cs="Arial"/>
                <w:sz w:val="18"/>
                <w:szCs w:val="18"/>
                <w:lang w:eastAsia="pl-PL"/>
              </w:rPr>
              <w:t>•</w:t>
            </w:r>
            <w:r w:rsidRPr="0070591E">
              <w:rPr>
                <w:rFonts w:ascii="Arial" w:eastAsia="Arial" w:hAnsi="Arial" w:cs="Arial"/>
                <w:sz w:val="18"/>
                <w:szCs w:val="18"/>
                <w:lang w:eastAsia="pl-PL"/>
              </w:rPr>
              <w:tab/>
              <w:t>porty:</w:t>
            </w:r>
          </w:p>
          <w:p w:rsidR="0070591E" w:rsidRPr="0070591E" w:rsidRDefault="0070591E" w:rsidP="0070591E">
            <w:pPr>
              <w:keepNext/>
              <w:suppressAutoHyphens w:val="0"/>
              <w:spacing w:before="0" w:line="240" w:lineRule="auto"/>
              <w:ind w:left="0" w:firstLine="0"/>
              <w:jc w:val="left"/>
              <w:rPr>
                <w:rFonts w:ascii="Arial" w:eastAsia="Arial" w:hAnsi="Arial" w:cs="Arial"/>
                <w:sz w:val="18"/>
                <w:szCs w:val="18"/>
                <w:lang w:eastAsia="pl-PL"/>
              </w:rPr>
            </w:pPr>
            <w:r w:rsidRPr="0070591E">
              <w:rPr>
                <w:rFonts w:ascii="Arial" w:eastAsia="Arial" w:hAnsi="Arial" w:cs="Arial"/>
                <w:sz w:val="18"/>
                <w:szCs w:val="18"/>
                <w:lang w:eastAsia="pl-PL"/>
              </w:rPr>
              <w:t xml:space="preserve">              HDMI – min. 1 szt.</w:t>
            </w:r>
          </w:p>
          <w:p w:rsidR="0070591E" w:rsidRPr="0070591E" w:rsidRDefault="0070591E" w:rsidP="0070591E">
            <w:pPr>
              <w:keepNext/>
              <w:suppressAutoHyphens w:val="0"/>
              <w:spacing w:before="0" w:line="240" w:lineRule="auto"/>
              <w:ind w:left="0" w:firstLine="0"/>
              <w:jc w:val="left"/>
              <w:rPr>
                <w:rFonts w:ascii="Arial" w:eastAsia="Arial" w:hAnsi="Arial" w:cs="Arial"/>
                <w:sz w:val="18"/>
                <w:szCs w:val="18"/>
                <w:lang w:eastAsia="pl-PL"/>
              </w:rPr>
            </w:pPr>
            <w:r w:rsidRPr="0070591E">
              <w:rPr>
                <w:rFonts w:ascii="Arial" w:eastAsia="Arial" w:hAnsi="Arial" w:cs="Arial"/>
                <w:sz w:val="18"/>
                <w:szCs w:val="18"/>
                <w:lang w:eastAsia="pl-PL"/>
              </w:rPr>
              <w:t xml:space="preserve">              DisplayPort – min. 3 szt.</w:t>
            </w:r>
          </w:p>
          <w:p w:rsidR="0070591E" w:rsidRPr="0070591E" w:rsidRDefault="0070591E" w:rsidP="0070591E">
            <w:pPr>
              <w:keepNext/>
              <w:suppressAutoHyphens w:val="0"/>
              <w:spacing w:before="0" w:line="240" w:lineRule="auto"/>
              <w:ind w:left="0" w:firstLine="0"/>
              <w:jc w:val="left"/>
              <w:rPr>
                <w:rFonts w:ascii="Arial" w:eastAsia="Arial" w:hAnsi="Arial" w:cs="Arial"/>
                <w:sz w:val="18"/>
                <w:szCs w:val="18"/>
                <w:lang w:eastAsia="pl-PL"/>
              </w:rPr>
            </w:pPr>
            <w:r w:rsidRPr="0070591E">
              <w:rPr>
                <w:rFonts w:ascii="Arial" w:eastAsia="Arial" w:hAnsi="Arial" w:cs="Arial"/>
                <w:sz w:val="18"/>
                <w:szCs w:val="18"/>
                <w:lang w:eastAsia="pl-PL"/>
              </w:rPr>
              <w:t xml:space="preserve">    •   zgodność z DirectX 12, OpenGL 4.6, </w:t>
            </w:r>
          </w:p>
          <w:p w:rsidR="0070591E" w:rsidRPr="0070591E" w:rsidRDefault="0070591E" w:rsidP="0070591E">
            <w:pPr>
              <w:keepNext/>
              <w:suppressAutoHyphens w:val="0"/>
              <w:spacing w:before="0" w:line="240" w:lineRule="auto"/>
              <w:ind w:left="397" w:hanging="227"/>
              <w:jc w:val="left"/>
              <w:rPr>
                <w:rFonts w:ascii="Arial" w:eastAsia="Arial" w:hAnsi="Arial" w:cs="Arial"/>
                <w:sz w:val="18"/>
                <w:szCs w:val="18"/>
                <w:lang w:eastAsia="pl-PL"/>
              </w:rPr>
            </w:pPr>
            <w:r w:rsidRPr="0070591E">
              <w:rPr>
                <w:rFonts w:ascii="Arial" w:eastAsia="Arial" w:hAnsi="Arial" w:cs="Arial"/>
                <w:sz w:val="18"/>
                <w:szCs w:val="18"/>
                <w:lang w:eastAsia="pl-PL"/>
              </w:rPr>
              <w:t>•</w:t>
            </w:r>
            <w:r w:rsidRPr="0070591E">
              <w:rPr>
                <w:rFonts w:ascii="Arial" w:eastAsia="Arial" w:hAnsi="Arial" w:cs="Arial"/>
                <w:sz w:val="18"/>
                <w:szCs w:val="18"/>
                <w:lang w:eastAsia="pl-PL"/>
              </w:rPr>
              <w:tab/>
              <w:t xml:space="preserve">pamięć min. 6 GB </w:t>
            </w:r>
            <w:r w:rsidRPr="0070591E">
              <w:rPr>
                <w:rFonts w:ascii="Arial" w:eastAsia="Times New Roman" w:hAnsi="Arial" w:cs="Arial"/>
                <w:sz w:val="18"/>
                <w:szCs w:val="18"/>
                <w:lang w:eastAsia="pl-PL"/>
              </w:rPr>
              <w:t>GDDR6 lub w nowszym standardzie</w:t>
            </w:r>
            <w:r w:rsidRPr="0070591E">
              <w:rPr>
                <w:rFonts w:ascii="Arial" w:eastAsia="Arial" w:hAnsi="Arial" w:cs="Arial"/>
                <w:sz w:val="18"/>
                <w:szCs w:val="18"/>
                <w:lang w:eastAsia="pl-PL"/>
              </w:rPr>
              <w:t>,</w:t>
            </w:r>
          </w:p>
          <w:p w:rsidR="0070591E" w:rsidRPr="0070591E" w:rsidRDefault="0070591E" w:rsidP="0070591E">
            <w:pPr>
              <w:keepNext/>
              <w:suppressAutoHyphens w:val="0"/>
              <w:spacing w:before="0" w:line="240" w:lineRule="auto"/>
              <w:ind w:left="397" w:hanging="227"/>
              <w:jc w:val="left"/>
              <w:rPr>
                <w:rFonts w:ascii="Arial" w:eastAsia="Arial" w:hAnsi="Arial" w:cs="Arial"/>
                <w:sz w:val="18"/>
                <w:szCs w:val="18"/>
                <w:lang w:eastAsia="pl-PL"/>
              </w:rPr>
            </w:pPr>
            <w:r w:rsidRPr="0070591E">
              <w:rPr>
                <w:rFonts w:ascii="Arial" w:eastAsia="Arial" w:hAnsi="Arial" w:cs="Arial"/>
                <w:sz w:val="18"/>
                <w:szCs w:val="18"/>
                <w:lang w:eastAsia="pl-PL"/>
              </w:rPr>
              <w:t>•</w:t>
            </w:r>
            <w:r w:rsidRPr="0070591E">
              <w:rPr>
                <w:rFonts w:ascii="Arial" w:eastAsia="Arial" w:hAnsi="Arial" w:cs="Arial"/>
                <w:sz w:val="18"/>
                <w:szCs w:val="18"/>
                <w:lang w:eastAsia="pl-PL"/>
              </w:rPr>
              <w:tab/>
              <w:t>szyna danych pamięci min. 192 bit,</w:t>
            </w:r>
          </w:p>
          <w:p w:rsidR="0070591E" w:rsidRPr="0070591E" w:rsidRDefault="0070591E" w:rsidP="0070591E">
            <w:pPr>
              <w:keepNext/>
              <w:suppressAutoHyphens w:val="0"/>
              <w:spacing w:before="0" w:line="240" w:lineRule="auto"/>
              <w:ind w:left="397" w:hanging="227"/>
              <w:jc w:val="left"/>
              <w:rPr>
                <w:rFonts w:ascii="Arial" w:eastAsia="Arial" w:hAnsi="Arial" w:cs="Arial"/>
                <w:sz w:val="18"/>
                <w:szCs w:val="18"/>
                <w:lang w:eastAsia="pl-PL"/>
              </w:rPr>
            </w:pPr>
            <w:r w:rsidRPr="0070591E">
              <w:rPr>
                <w:rFonts w:ascii="Arial" w:eastAsia="Arial" w:hAnsi="Arial" w:cs="Arial"/>
                <w:sz w:val="18"/>
                <w:szCs w:val="18"/>
                <w:lang w:eastAsia="pl-PL"/>
              </w:rPr>
              <w:t>•</w:t>
            </w:r>
            <w:r w:rsidRPr="0070591E">
              <w:rPr>
                <w:rFonts w:ascii="Arial" w:eastAsia="Arial" w:hAnsi="Arial" w:cs="Arial"/>
                <w:sz w:val="18"/>
                <w:szCs w:val="18"/>
                <w:lang w:eastAsia="pl-PL"/>
              </w:rPr>
              <w:tab/>
              <w:t>co najmniej 13700 punktów w teście PassMark G3D Mark,</w:t>
            </w:r>
          </w:p>
          <w:p w:rsidR="0070591E" w:rsidRPr="0070591E" w:rsidRDefault="0070591E" w:rsidP="0070591E">
            <w:pPr>
              <w:keepNext/>
              <w:suppressAutoHyphens w:val="0"/>
              <w:spacing w:before="0" w:line="240" w:lineRule="auto"/>
              <w:ind w:left="397" w:hanging="227"/>
              <w:jc w:val="left"/>
              <w:rPr>
                <w:rFonts w:ascii="Arial" w:eastAsia="Arial" w:hAnsi="Arial" w:cs="Arial"/>
                <w:sz w:val="18"/>
                <w:szCs w:val="18"/>
                <w:lang w:eastAsia="pl-PL"/>
              </w:rPr>
            </w:pPr>
            <w:r w:rsidRPr="0070591E">
              <w:rPr>
                <w:rFonts w:ascii="Arial" w:eastAsia="Arial" w:hAnsi="Arial" w:cs="Arial"/>
                <w:sz w:val="18"/>
                <w:szCs w:val="18"/>
                <w:lang w:eastAsia="pl-PL"/>
              </w:rPr>
              <w:t>•</w:t>
            </w:r>
            <w:r w:rsidRPr="0070591E">
              <w:rPr>
                <w:rFonts w:ascii="Arial" w:eastAsia="Arial" w:hAnsi="Arial" w:cs="Arial"/>
                <w:sz w:val="18"/>
                <w:szCs w:val="18"/>
                <w:lang w:eastAsia="pl-PL"/>
              </w:rPr>
              <w:tab/>
              <w:t xml:space="preserve">chłodzenie aktywne składające się z min. dwóch wentylatorów </w:t>
            </w:r>
          </w:p>
          <w:p w:rsidR="0070591E" w:rsidRPr="0070591E" w:rsidRDefault="0070591E" w:rsidP="0070591E">
            <w:pPr>
              <w:keepNext/>
              <w:suppressAutoHyphens w:val="0"/>
              <w:spacing w:before="0" w:line="240" w:lineRule="auto"/>
              <w:ind w:left="397" w:hanging="227"/>
              <w:jc w:val="left"/>
              <w:rPr>
                <w:rFonts w:ascii="Arial" w:eastAsia="Arial" w:hAnsi="Arial" w:cs="Arial"/>
                <w:sz w:val="18"/>
                <w:szCs w:val="18"/>
                <w:lang w:eastAsia="pl-PL"/>
              </w:rPr>
            </w:pPr>
          </w:p>
        </w:tc>
      </w:tr>
      <w:tr w:rsidR="0070591E" w:rsidRPr="0070591E" w:rsidTr="0070591E">
        <w:trPr>
          <w:trHeight w:val="1"/>
        </w:trPr>
        <w:tc>
          <w:tcPr>
            <w:tcW w:w="269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70591E" w:rsidRPr="0070591E" w:rsidRDefault="0070591E" w:rsidP="0070591E">
            <w:pPr>
              <w:suppressAutoHyphens w:val="0"/>
              <w:spacing w:before="0" w:line="240" w:lineRule="auto"/>
              <w:ind w:left="0" w:firstLine="0"/>
              <w:jc w:val="left"/>
              <w:rPr>
                <w:rFonts w:ascii="Calibri" w:eastAsia="Times New Roman" w:hAnsi="Calibri" w:cs="Times New Roman"/>
                <w:lang w:eastAsia="pl-PL"/>
              </w:rPr>
            </w:pPr>
            <w:r w:rsidRPr="0070591E">
              <w:rPr>
                <w:rFonts w:ascii="Arial" w:eastAsia="Arial" w:hAnsi="Arial" w:cs="Arial"/>
                <w:b/>
                <w:sz w:val="18"/>
                <w:lang w:eastAsia="pl-PL"/>
              </w:rPr>
              <w:t>Obudowa</w:t>
            </w:r>
          </w:p>
        </w:tc>
        <w:tc>
          <w:tcPr>
            <w:tcW w:w="625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70591E" w:rsidRPr="0070591E" w:rsidRDefault="0070591E" w:rsidP="00952FF0">
            <w:pPr>
              <w:numPr>
                <w:ilvl w:val="0"/>
                <w:numId w:val="96"/>
              </w:numPr>
              <w:suppressAutoHyphens w:val="0"/>
              <w:spacing w:before="0" w:after="200" w:line="240" w:lineRule="auto"/>
              <w:ind w:left="397" w:hanging="227"/>
              <w:jc w:val="left"/>
              <w:rPr>
                <w:rFonts w:ascii="Arial" w:eastAsia="Arial" w:hAnsi="Arial" w:cs="Arial"/>
                <w:sz w:val="18"/>
                <w:szCs w:val="18"/>
                <w:lang w:eastAsia="pl-PL"/>
              </w:rPr>
            </w:pPr>
            <w:r w:rsidRPr="0070591E">
              <w:rPr>
                <w:rFonts w:ascii="Arial" w:eastAsia="Arial" w:hAnsi="Arial" w:cs="Arial"/>
                <w:sz w:val="18"/>
                <w:szCs w:val="18"/>
                <w:lang w:eastAsia="pl-PL"/>
              </w:rPr>
              <w:t>ciemna stylistyka obudowy</w:t>
            </w:r>
          </w:p>
          <w:p w:rsidR="0070591E" w:rsidRPr="0070591E" w:rsidRDefault="0070591E" w:rsidP="00952FF0">
            <w:pPr>
              <w:numPr>
                <w:ilvl w:val="0"/>
                <w:numId w:val="96"/>
              </w:numPr>
              <w:suppressAutoHyphens w:val="0"/>
              <w:spacing w:before="0" w:after="200" w:line="240" w:lineRule="auto"/>
              <w:ind w:left="397" w:hanging="227"/>
              <w:jc w:val="left"/>
              <w:rPr>
                <w:rFonts w:ascii="Arial" w:eastAsia="Arial" w:hAnsi="Arial" w:cs="Arial"/>
                <w:sz w:val="18"/>
                <w:szCs w:val="18"/>
                <w:lang w:eastAsia="pl-PL"/>
              </w:rPr>
            </w:pPr>
            <w:r w:rsidRPr="0070591E">
              <w:rPr>
                <w:rFonts w:ascii="Arial" w:eastAsia="Arial" w:hAnsi="Arial" w:cs="Arial"/>
                <w:sz w:val="18"/>
                <w:szCs w:val="18"/>
                <w:lang w:eastAsia="pl-PL"/>
              </w:rPr>
              <w:t>typ midi Tower,</w:t>
            </w:r>
          </w:p>
          <w:p w:rsidR="0070591E" w:rsidRPr="0070591E" w:rsidRDefault="0070591E" w:rsidP="00952FF0">
            <w:pPr>
              <w:numPr>
                <w:ilvl w:val="0"/>
                <w:numId w:val="97"/>
              </w:numPr>
              <w:suppressAutoHyphens w:val="0"/>
              <w:spacing w:before="0" w:after="200" w:line="240" w:lineRule="auto"/>
              <w:ind w:left="397" w:hanging="227"/>
              <w:contextualSpacing/>
              <w:jc w:val="left"/>
              <w:rPr>
                <w:rFonts w:ascii="Arial" w:eastAsia="Arial" w:hAnsi="Arial" w:cs="Arial"/>
                <w:sz w:val="18"/>
                <w:szCs w:val="18"/>
                <w:lang w:eastAsia="pl-PL"/>
              </w:rPr>
            </w:pPr>
            <w:r w:rsidRPr="0070591E">
              <w:rPr>
                <w:rFonts w:ascii="Arial" w:eastAsia="Arial" w:hAnsi="Arial" w:cs="Arial"/>
                <w:sz w:val="18"/>
                <w:szCs w:val="18"/>
                <w:lang w:eastAsia="pl-PL"/>
              </w:rPr>
              <w:t>filtry przeciwkurzowe na wszystkich wlotowych otworach wentylacyjnych,</w:t>
            </w:r>
          </w:p>
          <w:p w:rsidR="0070591E" w:rsidRPr="0070591E" w:rsidRDefault="0070591E" w:rsidP="00952FF0">
            <w:pPr>
              <w:numPr>
                <w:ilvl w:val="0"/>
                <w:numId w:val="96"/>
              </w:numPr>
              <w:suppressAutoHyphens w:val="0"/>
              <w:spacing w:before="0" w:after="200" w:line="240" w:lineRule="auto"/>
              <w:ind w:left="397" w:hanging="227"/>
              <w:jc w:val="left"/>
              <w:rPr>
                <w:rFonts w:ascii="Arial" w:eastAsia="Arial" w:hAnsi="Arial" w:cs="Arial"/>
                <w:sz w:val="18"/>
                <w:szCs w:val="18"/>
                <w:lang w:eastAsia="pl-PL"/>
              </w:rPr>
            </w:pPr>
            <w:r w:rsidRPr="0070591E">
              <w:rPr>
                <w:rFonts w:ascii="Arial" w:eastAsia="Arial" w:hAnsi="Arial" w:cs="Arial"/>
                <w:sz w:val="18"/>
                <w:szCs w:val="18"/>
                <w:lang w:eastAsia="pl-PL"/>
              </w:rPr>
              <w:t>możliwość jednoczesnej instalacji min. 2 dysków 2.5 cala i 2 dysków 3.5 cala</w:t>
            </w:r>
          </w:p>
          <w:p w:rsidR="0070591E" w:rsidRPr="0070591E" w:rsidRDefault="0070591E" w:rsidP="00952FF0">
            <w:pPr>
              <w:numPr>
                <w:ilvl w:val="0"/>
                <w:numId w:val="98"/>
              </w:numPr>
              <w:suppressAutoHyphens w:val="0"/>
              <w:spacing w:before="0" w:after="200" w:line="240" w:lineRule="auto"/>
              <w:ind w:left="397" w:hanging="227"/>
              <w:contextualSpacing/>
              <w:jc w:val="left"/>
              <w:rPr>
                <w:rFonts w:ascii="Arial" w:eastAsia="Arial" w:hAnsi="Arial" w:cs="Arial"/>
                <w:sz w:val="18"/>
                <w:szCs w:val="18"/>
                <w:lang w:eastAsia="pl-PL"/>
              </w:rPr>
            </w:pPr>
            <w:r w:rsidRPr="0070591E">
              <w:rPr>
                <w:rFonts w:ascii="Arial" w:eastAsia="Arial" w:hAnsi="Arial" w:cs="Arial"/>
                <w:sz w:val="18"/>
                <w:szCs w:val="18"/>
                <w:lang w:eastAsia="pl-PL"/>
              </w:rPr>
              <w:t>beznarzędziowa instalacja dysków,</w:t>
            </w:r>
          </w:p>
          <w:p w:rsidR="0070591E" w:rsidRPr="0070591E" w:rsidRDefault="0070591E" w:rsidP="00952FF0">
            <w:pPr>
              <w:numPr>
                <w:ilvl w:val="0"/>
                <w:numId w:val="98"/>
              </w:numPr>
              <w:suppressAutoHyphens w:val="0"/>
              <w:spacing w:before="0" w:after="200" w:line="240" w:lineRule="auto"/>
              <w:ind w:left="397" w:hanging="227"/>
              <w:contextualSpacing/>
              <w:jc w:val="left"/>
              <w:rPr>
                <w:rFonts w:ascii="Arial" w:eastAsia="Arial" w:hAnsi="Arial" w:cs="Arial"/>
                <w:sz w:val="18"/>
                <w:szCs w:val="18"/>
                <w:lang w:eastAsia="pl-PL"/>
              </w:rPr>
            </w:pPr>
            <w:r w:rsidRPr="0070591E">
              <w:rPr>
                <w:rFonts w:ascii="Arial" w:eastAsia="Arial" w:hAnsi="Arial" w:cs="Arial"/>
                <w:sz w:val="18"/>
                <w:szCs w:val="18"/>
                <w:lang w:eastAsia="pl-PL"/>
              </w:rPr>
              <w:t>zasilacz montowany na dole obudowy</w:t>
            </w:r>
          </w:p>
          <w:p w:rsidR="0070591E" w:rsidRPr="0070591E" w:rsidRDefault="0070591E" w:rsidP="0070591E">
            <w:pPr>
              <w:suppressAutoHyphens w:val="0"/>
              <w:spacing w:before="0" w:line="240" w:lineRule="auto"/>
              <w:ind w:left="397" w:hanging="227"/>
              <w:jc w:val="left"/>
              <w:rPr>
                <w:rFonts w:ascii="Arial" w:eastAsia="Arial" w:hAnsi="Arial" w:cs="Arial"/>
                <w:sz w:val="18"/>
                <w:szCs w:val="18"/>
                <w:lang w:eastAsia="pl-PL"/>
              </w:rPr>
            </w:pPr>
          </w:p>
          <w:p w:rsidR="0070591E" w:rsidRPr="0070591E" w:rsidRDefault="0070591E" w:rsidP="0070591E">
            <w:pPr>
              <w:suppressAutoHyphens w:val="0"/>
              <w:spacing w:before="0" w:line="240" w:lineRule="auto"/>
              <w:ind w:left="397" w:hanging="227"/>
              <w:jc w:val="left"/>
              <w:rPr>
                <w:rFonts w:ascii="Arial" w:eastAsia="Arial" w:hAnsi="Arial" w:cs="Arial"/>
                <w:sz w:val="18"/>
                <w:szCs w:val="18"/>
                <w:lang w:eastAsia="pl-PL"/>
              </w:rPr>
            </w:pPr>
            <w:r w:rsidRPr="0070591E">
              <w:rPr>
                <w:rFonts w:ascii="Arial" w:eastAsia="Arial" w:hAnsi="Arial" w:cs="Arial"/>
                <w:sz w:val="18"/>
                <w:szCs w:val="18"/>
                <w:lang w:eastAsia="pl-PL"/>
              </w:rPr>
              <w:t>panel przedni:</w:t>
            </w:r>
          </w:p>
          <w:p w:rsidR="0070591E" w:rsidRPr="0070591E" w:rsidRDefault="0070591E" w:rsidP="00952FF0">
            <w:pPr>
              <w:numPr>
                <w:ilvl w:val="0"/>
                <w:numId w:val="99"/>
              </w:numPr>
              <w:suppressAutoHyphens w:val="0"/>
              <w:spacing w:before="0" w:after="200" w:line="240" w:lineRule="auto"/>
              <w:ind w:left="397" w:hanging="227"/>
              <w:contextualSpacing/>
              <w:jc w:val="left"/>
              <w:rPr>
                <w:rFonts w:ascii="Arial" w:eastAsia="Arial" w:hAnsi="Arial" w:cs="Arial"/>
                <w:sz w:val="18"/>
                <w:szCs w:val="18"/>
                <w:lang w:eastAsia="pl-PL"/>
              </w:rPr>
            </w:pPr>
            <w:r w:rsidRPr="0070591E">
              <w:rPr>
                <w:rFonts w:ascii="Arial" w:eastAsia="Times New Roman" w:hAnsi="Arial" w:cs="Arial"/>
                <w:sz w:val="18"/>
                <w:szCs w:val="18"/>
                <w:lang w:eastAsia="pl-PL"/>
              </w:rPr>
              <w:t xml:space="preserve">min. 2x </w:t>
            </w:r>
            <w:r w:rsidRPr="0070591E">
              <w:rPr>
                <w:rFonts w:ascii="Arial" w:eastAsia="Arial" w:hAnsi="Arial" w:cs="Arial"/>
                <w:sz w:val="18"/>
                <w:szCs w:val="18"/>
                <w:lang w:eastAsia="pl-PL"/>
              </w:rPr>
              <w:t>USB 3 typ A</w:t>
            </w:r>
          </w:p>
          <w:p w:rsidR="0070591E" w:rsidRPr="0070591E" w:rsidRDefault="0070591E" w:rsidP="00952FF0">
            <w:pPr>
              <w:numPr>
                <w:ilvl w:val="0"/>
                <w:numId w:val="99"/>
              </w:numPr>
              <w:suppressAutoHyphens w:val="0"/>
              <w:spacing w:before="0" w:after="200" w:line="240" w:lineRule="auto"/>
              <w:ind w:left="397" w:hanging="227"/>
              <w:contextualSpacing/>
              <w:jc w:val="left"/>
              <w:rPr>
                <w:rFonts w:ascii="Arial" w:eastAsia="Arial" w:hAnsi="Arial" w:cs="Arial"/>
                <w:sz w:val="18"/>
                <w:szCs w:val="18"/>
                <w:lang w:eastAsia="pl-PL"/>
              </w:rPr>
            </w:pPr>
            <w:r w:rsidRPr="0070591E">
              <w:rPr>
                <w:rFonts w:ascii="Arial" w:eastAsia="Times New Roman" w:hAnsi="Arial" w:cs="Arial"/>
                <w:sz w:val="18"/>
                <w:szCs w:val="18"/>
                <w:lang w:eastAsia="pl-PL"/>
              </w:rPr>
              <w:t>1x wyjście słuchawkowe/głośnikowe,</w:t>
            </w:r>
          </w:p>
          <w:p w:rsidR="0070591E" w:rsidRPr="0070591E" w:rsidRDefault="0070591E" w:rsidP="00952FF0">
            <w:pPr>
              <w:numPr>
                <w:ilvl w:val="0"/>
                <w:numId w:val="99"/>
              </w:numPr>
              <w:suppressAutoHyphens w:val="0"/>
              <w:spacing w:before="0" w:after="200" w:line="240" w:lineRule="auto"/>
              <w:ind w:left="397" w:hanging="227"/>
              <w:contextualSpacing/>
              <w:jc w:val="left"/>
              <w:rPr>
                <w:rFonts w:ascii="Arial" w:eastAsia="Arial" w:hAnsi="Arial" w:cs="Arial"/>
                <w:sz w:val="18"/>
                <w:szCs w:val="18"/>
                <w:lang w:eastAsia="pl-PL"/>
              </w:rPr>
            </w:pPr>
            <w:r w:rsidRPr="0070591E">
              <w:rPr>
                <w:rFonts w:ascii="Arial" w:eastAsia="Times New Roman" w:hAnsi="Arial" w:cs="Arial"/>
                <w:sz w:val="18"/>
                <w:szCs w:val="18"/>
                <w:lang w:eastAsia="pl-PL"/>
              </w:rPr>
              <w:t>1x wejście mikrofonowe,</w:t>
            </w:r>
            <w:r w:rsidRPr="0070591E">
              <w:rPr>
                <w:rFonts w:ascii="Arial" w:eastAsia="Arial" w:hAnsi="Arial" w:cs="Arial"/>
                <w:sz w:val="18"/>
                <w:szCs w:val="18"/>
                <w:lang w:eastAsia="pl-PL"/>
              </w:rPr>
              <w:t xml:space="preserve"> </w:t>
            </w:r>
          </w:p>
          <w:p w:rsidR="0070591E" w:rsidRPr="0070591E" w:rsidRDefault="0070591E" w:rsidP="00952FF0">
            <w:pPr>
              <w:numPr>
                <w:ilvl w:val="0"/>
                <w:numId w:val="99"/>
              </w:numPr>
              <w:suppressAutoHyphens w:val="0"/>
              <w:spacing w:before="0" w:after="200" w:line="240" w:lineRule="auto"/>
              <w:ind w:left="397" w:hanging="227"/>
              <w:contextualSpacing/>
              <w:jc w:val="left"/>
              <w:rPr>
                <w:rFonts w:ascii="Arial" w:eastAsia="Arial" w:hAnsi="Arial" w:cs="Arial"/>
                <w:sz w:val="18"/>
                <w:szCs w:val="18"/>
                <w:lang w:eastAsia="pl-PL"/>
              </w:rPr>
            </w:pPr>
            <w:r w:rsidRPr="0070591E">
              <w:rPr>
                <w:rFonts w:ascii="Arial" w:eastAsia="Arial" w:hAnsi="Arial" w:cs="Arial"/>
                <w:sz w:val="18"/>
                <w:szCs w:val="18"/>
                <w:lang w:eastAsia="pl-PL"/>
              </w:rPr>
              <w:t>przycisk resetowania,</w:t>
            </w:r>
          </w:p>
          <w:p w:rsidR="0070591E" w:rsidRPr="0070591E" w:rsidRDefault="0070591E" w:rsidP="00952FF0">
            <w:pPr>
              <w:numPr>
                <w:ilvl w:val="0"/>
                <w:numId w:val="99"/>
              </w:numPr>
              <w:suppressAutoHyphens w:val="0"/>
              <w:spacing w:before="0" w:after="200" w:line="240" w:lineRule="auto"/>
              <w:ind w:left="397" w:hanging="227"/>
              <w:contextualSpacing/>
              <w:jc w:val="left"/>
              <w:rPr>
                <w:rFonts w:ascii="Arial" w:eastAsia="Arial" w:hAnsi="Arial" w:cs="Arial"/>
                <w:sz w:val="18"/>
                <w:szCs w:val="18"/>
                <w:lang w:eastAsia="pl-PL"/>
              </w:rPr>
            </w:pPr>
            <w:r w:rsidRPr="0070591E">
              <w:rPr>
                <w:rFonts w:ascii="Arial" w:eastAsia="Arial" w:hAnsi="Arial" w:cs="Arial"/>
                <w:sz w:val="18"/>
                <w:szCs w:val="18"/>
                <w:lang w:eastAsia="pl-PL"/>
              </w:rPr>
              <w:t xml:space="preserve">dioda sygnalizująca pracę nośników danych, </w:t>
            </w:r>
          </w:p>
          <w:p w:rsidR="0070591E" w:rsidRPr="0070591E" w:rsidRDefault="0070591E" w:rsidP="00952FF0">
            <w:pPr>
              <w:numPr>
                <w:ilvl w:val="0"/>
                <w:numId w:val="99"/>
              </w:numPr>
              <w:suppressAutoHyphens w:val="0"/>
              <w:spacing w:before="0" w:after="200" w:line="240" w:lineRule="auto"/>
              <w:ind w:left="397" w:hanging="227"/>
              <w:contextualSpacing/>
              <w:jc w:val="left"/>
              <w:rPr>
                <w:rFonts w:ascii="Arial" w:eastAsia="Arial" w:hAnsi="Arial" w:cs="Arial"/>
                <w:sz w:val="18"/>
                <w:szCs w:val="18"/>
                <w:lang w:eastAsia="pl-PL"/>
              </w:rPr>
            </w:pPr>
            <w:r w:rsidRPr="0070591E">
              <w:rPr>
                <w:rFonts w:ascii="Arial" w:eastAsia="Arial" w:hAnsi="Arial" w:cs="Arial"/>
                <w:sz w:val="18"/>
                <w:szCs w:val="18"/>
                <w:lang w:eastAsia="pl-PL"/>
              </w:rPr>
              <w:t>wyłącznik</w:t>
            </w:r>
          </w:p>
        </w:tc>
      </w:tr>
      <w:tr w:rsidR="0070591E" w:rsidRPr="0070591E" w:rsidTr="0070591E">
        <w:trPr>
          <w:trHeight w:val="1"/>
        </w:trPr>
        <w:tc>
          <w:tcPr>
            <w:tcW w:w="269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70591E" w:rsidRPr="0070591E" w:rsidRDefault="0070591E" w:rsidP="0070591E">
            <w:pPr>
              <w:suppressAutoHyphens w:val="0"/>
              <w:spacing w:before="0" w:line="240" w:lineRule="auto"/>
              <w:ind w:left="0" w:firstLine="0"/>
              <w:jc w:val="left"/>
              <w:rPr>
                <w:rFonts w:ascii="Calibri" w:eastAsia="Times New Roman" w:hAnsi="Calibri" w:cs="Times New Roman"/>
                <w:lang w:eastAsia="pl-PL"/>
              </w:rPr>
            </w:pPr>
            <w:r w:rsidRPr="0070591E">
              <w:rPr>
                <w:rFonts w:ascii="Arial" w:eastAsia="Arial" w:hAnsi="Arial" w:cs="Arial"/>
                <w:b/>
                <w:sz w:val="18"/>
                <w:lang w:eastAsia="pl-PL"/>
              </w:rPr>
              <w:t>Zasilacz</w:t>
            </w:r>
          </w:p>
        </w:tc>
        <w:tc>
          <w:tcPr>
            <w:tcW w:w="625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70591E" w:rsidRPr="0070591E" w:rsidRDefault="0070591E" w:rsidP="00952FF0">
            <w:pPr>
              <w:numPr>
                <w:ilvl w:val="0"/>
                <w:numId w:val="100"/>
              </w:numPr>
              <w:suppressAutoHyphens w:val="0"/>
              <w:spacing w:before="0" w:after="200" w:line="240" w:lineRule="auto"/>
              <w:ind w:left="397" w:hanging="227"/>
              <w:jc w:val="left"/>
              <w:rPr>
                <w:rFonts w:ascii="Arial" w:eastAsia="Arial" w:hAnsi="Arial" w:cs="Arial"/>
                <w:sz w:val="18"/>
                <w:szCs w:val="18"/>
                <w:lang w:eastAsia="pl-PL"/>
              </w:rPr>
            </w:pPr>
            <w:r w:rsidRPr="0070591E">
              <w:rPr>
                <w:rFonts w:ascii="Arial" w:eastAsia="Arial" w:hAnsi="Arial" w:cs="Arial"/>
                <w:sz w:val="18"/>
                <w:szCs w:val="18"/>
                <w:lang w:eastAsia="pl-PL"/>
              </w:rPr>
              <w:t>format ATX,</w:t>
            </w:r>
          </w:p>
          <w:p w:rsidR="0070591E" w:rsidRPr="0070591E" w:rsidRDefault="0070591E" w:rsidP="00952FF0">
            <w:pPr>
              <w:numPr>
                <w:ilvl w:val="0"/>
                <w:numId w:val="100"/>
              </w:numPr>
              <w:suppressAutoHyphens w:val="0"/>
              <w:spacing w:before="0" w:after="200" w:line="240" w:lineRule="auto"/>
              <w:ind w:left="397" w:hanging="227"/>
              <w:jc w:val="left"/>
              <w:rPr>
                <w:rFonts w:ascii="Arial" w:eastAsia="Arial" w:hAnsi="Arial" w:cs="Arial"/>
                <w:sz w:val="18"/>
                <w:szCs w:val="18"/>
                <w:lang w:eastAsia="pl-PL"/>
              </w:rPr>
            </w:pPr>
            <w:r w:rsidRPr="0070591E">
              <w:rPr>
                <w:rFonts w:ascii="Arial" w:eastAsia="Arial" w:hAnsi="Arial" w:cs="Arial"/>
                <w:sz w:val="18"/>
                <w:szCs w:val="18"/>
                <w:lang w:eastAsia="pl-PL"/>
              </w:rPr>
              <w:t>moc zasilacza 600 W,</w:t>
            </w:r>
          </w:p>
          <w:p w:rsidR="0070591E" w:rsidRPr="0070591E" w:rsidRDefault="0070591E" w:rsidP="00952FF0">
            <w:pPr>
              <w:numPr>
                <w:ilvl w:val="0"/>
                <w:numId w:val="100"/>
              </w:numPr>
              <w:suppressAutoHyphens w:val="0"/>
              <w:spacing w:before="0" w:after="200" w:line="240" w:lineRule="auto"/>
              <w:ind w:left="397" w:hanging="227"/>
              <w:jc w:val="left"/>
              <w:rPr>
                <w:rFonts w:ascii="Arial" w:eastAsia="Arial" w:hAnsi="Arial" w:cs="Arial"/>
                <w:sz w:val="18"/>
                <w:szCs w:val="18"/>
                <w:lang w:eastAsia="pl-PL"/>
              </w:rPr>
            </w:pPr>
            <w:r w:rsidRPr="0070591E">
              <w:rPr>
                <w:rFonts w:ascii="Arial" w:eastAsia="Arial" w:hAnsi="Arial" w:cs="Arial"/>
                <w:sz w:val="18"/>
                <w:szCs w:val="18"/>
                <w:lang w:eastAsia="pl-PL"/>
              </w:rPr>
              <w:t>chłodzenie aktywne – wentylator,</w:t>
            </w:r>
          </w:p>
          <w:p w:rsidR="0070591E" w:rsidRPr="0070591E" w:rsidRDefault="0070591E" w:rsidP="00952FF0">
            <w:pPr>
              <w:numPr>
                <w:ilvl w:val="0"/>
                <w:numId w:val="100"/>
              </w:numPr>
              <w:suppressAutoHyphens w:val="0"/>
              <w:spacing w:before="0" w:after="200" w:line="240" w:lineRule="auto"/>
              <w:ind w:left="397" w:hanging="227"/>
              <w:jc w:val="left"/>
              <w:rPr>
                <w:rFonts w:ascii="Arial" w:eastAsia="Arial" w:hAnsi="Arial" w:cs="Arial"/>
                <w:sz w:val="18"/>
                <w:szCs w:val="18"/>
                <w:lang w:eastAsia="pl-PL"/>
              </w:rPr>
            </w:pPr>
            <w:r w:rsidRPr="0070591E">
              <w:rPr>
                <w:rFonts w:ascii="Arial" w:eastAsia="Arial" w:hAnsi="Arial" w:cs="Arial"/>
                <w:sz w:val="18"/>
                <w:szCs w:val="18"/>
                <w:lang w:eastAsia="pl-PL"/>
              </w:rPr>
              <w:t>zabezpieczenie termiczne, zwarciowe, przeciążeniowe,</w:t>
            </w:r>
          </w:p>
          <w:p w:rsidR="0070591E" w:rsidRPr="0070591E" w:rsidRDefault="0070591E" w:rsidP="00952FF0">
            <w:pPr>
              <w:numPr>
                <w:ilvl w:val="0"/>
                <w:numId w:val="100"/>
              </w:numPr>
              <w:suppressAutoHyphens w:val="0"/>
              <w:spacing w:before="0" w:after="200" w:line="240" w:lineRule="auto"/>
              <w:ind w:left="397" w:hanging="227"/>
              <w:jc w:val="left"/>
              <w:rPr>
                <w:rFonts w:ascii="Arial" w:eastAsia="Arial" w:hAnsi="Arial" w:cs="Arial"/>
                <w:sz w:val="18"/>
                <w:szCs w:val="18"/>
                <w:lang w:eastAsia="pl-PL"/>
              </w:rPr>
            </w:pPr>
            <w:r w:rsidRPr="0070591E">
              <w:rPr>
                <w:rFonts w:ascii="Arial" w:eastAsia="Arial" w:hAnsi="Arial" w:cs="Arial"/>
                <w:sz w:val="18"/>
                <w:szCs w:val="18"/>
                <w:lang w:eastAsia="pl-PL"/>
              </w:rPr>
              <w:t>sprawność zasilacza potwierdzona certyfikatem 80plus w wersji co najmniej Bronze</w:t>
            </w:r>
          </w:p>
          <w:p w:rsidR="0070591E" w:rsidRPr="0070591E" w:rsidRDefault="0070591E" w:rsidP="0070591E">
            <w:pPr>
              <w:tabs>
                <w:tab w:val="left" w:pos="927"/>
              </w:tabs>
              <w:suppressAutoHyphens w:val="0"/>
              <w:spacing w:before="0" w:line="240" w:lineRule="auto"/>
              <w:ind w:left="0" w:firstLine="0"/>
              <w:jc w:val="left"/>
              <w:rPr>
                <w:rFonts w:ascii="Arial" w:eastAsia="Arial" w:hAnsi="Arial" w:cs="Arial"/>
                <w:sz w:val="18"/>
                <w:szCs w:val="18"/>
                <w:lang w:eastAsia="pl-PL"/>
              </w:rPr>
            </w:pPr>
          </w:p>
        </w:tc>
      </w:tr>
      <w:tr w:rsidR="0070591E" w:rsidRPr="0070591E" w:rsidTr="0070591E">
        <w:trPr>
          <w:trHeight w:val="1"/>
        </w:trPr>
        <w:tc>
          <w:tcPr>
            <w:tcW w:w="269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70591E" w:rsidRPr="0070591E" w:rsidRDefault="0070591E" w:rsidP="0070591E">
            <w:pPr>
              <w:suppressAutoHyphens w:val="0"/>
              <w:spacing w:before="0" w:line="240" w:lineRule="auto"/>
              <w:ind w:left="0" w:firstLine="0"/>
              <w:jc w:val="left"/>
              <w:rPr>
                <w:rFonts w:ascii="Arial" w:eastAsia="Arial" w:hAnsi="Arial" w:cs="Arial"/>
                <w:b/>
                <w:color w:val="000000"/>
                <w:sz w:val="18"/>
                <w:lang w:eastAsia="pl-PL"/>
              </w:rPr>
            </w:pPr>
            <w:r w:rsidRPr="0070591E">
              <w:rPr>
                <w:rFonts w:ascii="Arial" w:eastAsia="Arial" w:hAnsi="Arial" w:cs="Arial"/>
                <w:b/>
                <w:color w:val="000000"/>
                <w:sz w:val="18"/>
                <w:lang w:eastAsia="pl-PL"/>
              </w:rPr>
              <w:t>System operacyjny</w:t>
            </w:r>
          </w:p>
        </w:tc>
        <w:tc>
          <w:tcPr>
            <w:tcW w:w="625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70591E" w:rsidRPr="0070591E" w:rsidRDefault="0070591E" w:rsidP="00952FF0">
            <w:pPr>
              <w:numPr>
                <w:ilvl w:val="0"/>
                <w:numId w:val="101"/>
              </w:numPr>
              <w:suppressAutoHyphens w:val="0"/>
              <w:spacing w:before="0" w:after="200" w:line="240" w:lineRule="auto"/>
              <w:ind w:left="397" w:hanging="227"/>
              <w:jc w:val="left"/>
              <w:rPr>
                <w:rFonts w:ascii="Arial" w:eastAsia="Arial" w:hAnsi="Arial" w:cs="Arial"/>
                <w:sz w:val="18"/>
                <w:szCs w:val="18"/>
                <w:lang w:eastAsia="pl-PL"/>
              </w:rPr>
            </w:pPr>
            <w:r w:rsidRPr="0070591E">
              <w:rPr>
                <w:rFonts w:ascii="Arial" w:eastAsia="Arial" w:hAnsi="Arial" w:cs="Arial"/>
                <w:sz w:val="18"/>
                <w:szCs w:val="18"/>
                <w:lang w:eastAsia="pl-PL"/>
              </w:rPr>
              <w:t xml:space="preserve">stabilny 64 bitowy system operacyjny, </w:t>
            </w:r>
          </w:p>
          <w:p w:rsidR="0070591E" w:rsidRPr="0070591E" w:rsidRDefault="0070591E" w:rsidP="00952FF0">
            <w:pPr>
              <w:numPr>
                <w:ilvl w:val="0"/>
                <w:numId w:val="101"/>
              </w:numPr>
              <w:suppressAutoHyphens w:val="0"/>
              <w:spacing w:before="0" w:after="200" w:line="240" w:lineRule="auto"/>
              <w:ind w:left="397" w:hanging="227"/>
              <w:jc w:val="left"/>
              <w:rPr>
                <w:rFonts w:ascii="Arial" w:eastAsia="Arial" w:hAnsi="Arial" w:cs="Arial"/>
                <w:sz w:val="18"/>
                <w:szCs w:val="18"/>
                <w:lang w:eastAsia="pl-PL"/>
              </w:rPr>
            </w:pPr>
            <w:r w:rsidRPr="0070591E">
              <w:rPr>
                <w:rFonts w:ascii="Arial" w:eastAsia="Arial" w:hAnsi="Arial" w:cs="Arial"/>
                <w:sz w:val="18"/>
                <w:szCs w:val="18"/>
                <w:lang w:eastAsia="pl-PL"/>
              </w:rPr>
              <w:t xml:space="preserve">graficzny interfejs użytkownika, </w:t>
            </w:r>
          </w:p>
          <w:p w:rsidR="0070591E" w:rsidRPr="0070591E" w:rsidRDefault="0070591E" w:rsidP="00952FF0">
            <w:pPr>
              <w:numPr>
                <w:ilvl w:val="0"/>
                <w:numId w:val="101"/>
              </w:numPr>
              <w:suppressAutoHyphens w:val="0"/>
              <w:spacing w:before="0" w:after="200" w:line="240" w:lineRule="auto"/>
              <w:ind w:left="397" w:hanging="227"/>
              <w:jc w:val="left"/>
              <w:rPr>
                <w:rFonts w:ascii="Arial" w:eastAsia="Arial" w:hAnsi="Arial" w:cs="Arial"/>
                <w:sz w:val="18"/>
                <w:szCs w:val="18"/>
                <w:lang w:eastAsia="pl-PL"/>
              </w:rPr>
            </w:pPr>
            <w:r w:rsidRPr="0070591E">
              <w:rPr>
                <w:rFonts w:ascii="Arial" w:eastAsia="Arial" w:hAnsi="Arial" w:cs="Arial"/>
                <w:sz w:val="18"/>
                <w:szCs w:val="18"/>
                <w:lang w:eastAsia="pl-PL"/>
              </w:rPr>
              <w:t xml:space="preserve">interfejs użytkownika w języku polskim, </w:t>
            </w:r>
          </w:p>
          <w:p w:rsidR="0070591E" w:rsidRPr="0070591E" w:rsidRDefault="0070591E" w:rsidP="00952FF0">
            <w:pPr>
              <w:numPr>
                <w:ilvl w:val="0"/>
                <w:numId w:val="101"/>
              </w:numPr>
              <w:suppressAutoHyphens w:val="0"/>
              <w:spacing w:before="0" w:after="200" w:line="240" w:lineRule="auto"/>
              <w:ind w:left="397" w:hanging="227"/>
              <w:jc w:val="left"/>
              <w:rPr>
                <w:rFonts w:ascii="Arial" w:eastAsia="Arial" w:hAnsi="Arial" w:cs="Arial"/>
                <w:sz w:val="18"/>
                <w:szCs w:val="18"/>
                <w:lang w:eastAsia="pl-PL"/>
              </w:rPr>
            </w:pPr>
            <w:r w:rsidRPr="0070591E">
              <w:rPr>
                <w:rFonts w:ascii="Arial" w:eastAsia="Arial" w:hAnsi="Arial" w:cs="Arial"/>
                <w:sz w:val="18"/>
                <w:szCs w:val="18"/>
                <w:lang w:eastAsia="pl-PL"/>
              </w:rPr>
              <w:t>w pełni zintegrowany z usługą katalogową ActiveDirectory, w tym: kontrola dostępu do zasobów oraz zcentralizowane zarządzanie oprogramowaniem i konfiguracja systemu poprzez Group Policy Objects</w:t>
            </w:r>
          </w:p>
        </w:tc>
      </w:tr>
    </w:tbl>
    <w:p w:rsidR="0070591E" w:rsidRPr="0070591E" w:rsidRDefault="0070591E" w:rsidP="0070591E">
      <w:pPr>
        <w:keepNext/>
        <w:suppressAutoHyphens w:val="0"/>
        <w:spacing w:before="0" w:after="200" w:line="240" w:lineRule="auto"/>
        <w:ind w:left="0" w:firstLine="0"/>
        <w:jc w:val="left"/>
        <w:rPr>
          <w:rFonts w:ascii="Arial" w:eastAsia="Arial" w:hAnsi="Arial" w:cs="Arial"/>
          <w:sz w:val="18"/>
          <w:lang w:eastAsia="pl-PL"/>
        </w:rPr>
      </w:pPr>
    </w:p>
    <w:p w:rsidR="0070591E" w:rsidRPr="0070591E" w:rsidRDefault="0070591E" w:rsidP="0070591E">
      <w:pPr>
        <w:keepNext/>
        <w:suppressAutoHyphens w:val="0"/>
        <w:spacing w:before="0" w:line="240" w:lineRule="auto"/>
        <w:ind w:left="0" w:firstLine="0"/>
        <w:jc w:val="left"/>
        <w:rPr>
          <w:rFonts w:ascii="Arial" w:eastAsia="Arial" w:hAnsi="Arial" w:cs="Arial"/>
          <w:sz w:val="18"/>
          <w:lang w:eastAsia="pl-PL"/>
        </w:rPr>
      </w:pPr>
      <w:r w:rsidRPr="0070591E">
        <w:rPr>
          <w:rFonts w:ascii="Arial" w:eastAsia="Calibri" w:hAnsi="Arial" w:cs="Arial"/>
          <w:color w:val="000000"/>
        </w:rPr>
        <w:t>HENRYK WALICHIEWICZ ,   61 665 3063</w:t>
      </w:r>
      <w:r w:rsidRPr="0070591E">
        <w:rPr>
          <w:rFonts w:ascii="Arial" w:eastAsia="Arial" w:hAnsi="Arial" w:cs="Arial"/>
          <w:color w:val="FF0000"/>
          <w:sz w:val="18"/>
          <w:lang w:eastAsia="pl-PL"/>
        </w:rPr>
        <w:t xml:space="preserve">                                                                                                          </w:t>
      </w:r>
      <w:r w:rsidRPr="0070591E">
        <w:rPr>
          <w:rFonts w:ascii="Arial" w:eastAsia="Arial" w:hAnsi="Arial" w:cs="Arial"/>
          <w:sz w:val="18"/>
          <w:lang w:eastAsia="pl-PL"/>
        </w:rPr>
        <w:t>……………………………………………………</w:t>
      </w:r>
      <w:r w:rsidRPr="0070591E">
        <w:rPr>
          <w:rFonts w:ascii="Arial" w:eastAsia="Arial" w:hAnsi="Arial" w:cs="Arial"/>
          <w:color w:val="FF0000"/>
          <w:sz w:val="18"/>
          <w:lang w:eastAsia="pl-PL"/>
        </w:rPr>
        <w:t xml:space="preserve">                                                                                                                 </w:t>
      </w:r>
      <w:r w:rsidRPr="0070591E">
        <w:rPr>
          <w:rFonts w:ascii="Arial" w:eastAsia="Arial" w:hAnsi="Arial" w:cs="Arial"/>
          <w:sz w:val="18"/>
          <w:lang w:eastAsia="pl-PL"/>
        </w:rPr>
        <w:t>Osoby zainteresowane zakupem, nr telefonu</w:t>
      </w:r>
    </w:p>
    <w:p w:rsidR="00952FF0" w:rsidRDefault="00952FF0">
      <w:pPr>
        <w:suppressAutoHyphens w:val="0"/>
        <w:spacing w:before="0" w:after="160" w:line="259" w:lineRule="auto"/>
        <w:ind w:left="0" w:firstLine="0"/>
        <w:jc w:val="left"/>
        <w:rPr>
          <w:rFonts w:ascii="Calibri" w:eastAsia="Times New Roman" w:hAnsi="Calibri" w:cs="Calibri"/>
          <w:sz w:val="24"/>
          <w:szCs w:val="24"/>
          <w:lang w:eastAsia="pl-PL"/>
        </w:rPr>
      </w:pPr>
      <w:r>
        <w:rPr>
          <w:rFonts w:ascii="Calibri" w:eastAsia="Times New Roman" w:hAnsi="Calibri" w:cs="Calibri"/>
          <w:sz w:val="24"/>
          <w:szCs w:val="24"/>
          <w:lang w:eastAsia="pl-PL"/>
        </w:rPr>
        <w:br w:type="page"/>
      </w:r>
    </w:p>
    <w:p w:rsidR="00952FF0" w:rsidRDefault="00952FF0" w:rsidP="00952FF0">
      <w:pPr>
        <w:keepNext/>
        <w:suppressAutoHyphens w:val="0"/>
        <w:spacing w:before="0" w:line="240" w:lineRule="auto"/>
        <w:ind w:left="0" w:firstLine="0"/>
        <w:jc w:val="right"/>
        <w:rPr>
          <w:rFonts w:ascii="Arial" w:hAnsi="Arial" w:cs="Arial"/>
          <w:b/>
          <w:sz w:val="18"/>
          <w:szCs w:val="18"/>
        </w:rPr>
      </w:pPr>
      <w:r w:rsidRPr="00A149AD">
        <w:rPr>
          <w:rFonts w:ascii="Arial" w:hAnsi="Arial" w:cs="Arial"/>
          <w:b/>
          <w:sz w:val="18"/>
          <w:szCs w:val="18"/>
        </w:rPr>
        <w:t>Załącznik 6</w:t>
      </w:r>
      <w:r w:rsidR="00DF74E2">
        <w:rPr>
          <w:rFonts w:ascii="Arial" w:hAnsi="Arial" w:cs="Arial"/>
          <w:b/>
          <w:sz w:val="18"/>
          <w:szCs w:val="18"/>
        </w:rPr>
        <w:t>5</w:t>
      </w:r>
    </w:p>
    <w:p w:rsidR="004251F4" w:rsidRDefault="004251F4" w:rsidP="004251F4">
      <w:pPr>
        <w:spacing w:before="0" w:line="240" w:lineRule="auto"/>
        <w:ind w:left="0" w:firstLine="0"/>
        <w:contextualSpacing/>
        <w:rPr>
          <w:rFonts w:ascii="Arial" w:hAnsi="Arial" w:cs="Arial"/>
          <w:sz w:val="18"/>
          <w:szCs w:val="18"/>
        </w:rPr>
      </w:pPr>
      <w:r>
        <w:rPr>
          <w:rFonts w:ascii="Arial" w:hAnsi="Arial" w:cs="Arial"/>
          <w:sz w:val="18"/>
          <w:szCs w:val="18"/>
        </w:rPr>
        <w:t>Instytut Inżynierii Lądowej</w:t>
      </w:r>
    </w:p>
    <w:p w:rsidR="004251F4" w:rsidRDefault="004251F4" w:rsidP="004251F4">
      <w:pPr>
        <w:spacing w:before="0" w:line="240" w:lineRule="auto"/>
        <w:ind w:left="0" w:firstLine="0"/>
        <w:contextualSpacing/>
        <w:rPr>
          <w:rFonts w:ascii="Arial" w:hAnsi="Arial" w:cs="Arial"/>
          <w:sz w:val="18"/>
          <w:szCs w:val="18"/>
        </w:rPr>
      </w:pPr>
      <w:r>
        <w:rPr>
          <w:rFonts w:ascii="Arial" w:hAnsi="Arial" w:cs="Arial"/>
          <w:sz w:val="18"/>
          <w:szCs w:val="18"/>
        </w:rPr>
        <w:t>nazwa jednostki zamawiającej, adres</w:t>
      </w:r>
    </w:p>
    <w:p w:rsidR="004251F4" w:rsidRDefault="004251F4" w:rsidP="004251F4">
      <w:pPr>
        <w:spacing w:before="0" w:line="240" w:lineRule="auto"/>
        <w:ind w:left="0" w:firstLine="0"/>
        <w:contextualSpacing/>
        <w:rPr>
          <w:rFonts w:ascii="Arial" w:hAnsi="Arial" w:cs="Arial"/>
          <w:sz w:val="18"/>
          <w:szCs w:val="18"/>
        </w:rPr>
      </w:pPr>
    </w:p>
    <w:p w:rsidR="004251F4" w:rsidRDefault="004251F4" w:rsidP="004251F4">
      <w:pPr>
        <w:spacing w:line="240" w:lineRule="auto"/>
        <w:ind w:left="0" w:firstLine="0"/>
        <w:contextualSpacing/>
        <w:rPr>
          <w:rFonts w:ascii="Arial" w:hAnsi="Arial" w:cs="Arial"/>
        </w:rPr>
      </w:pPr>
      <w:r>
        <w:rPr>
          <w:rFonts w:ascii="Arial" w:hAnsi="Arial" w:cs="Arial"/>
        </w:rPr>
        <w:t>Jeden monitor LCD o parametrach:</w:t>
      </w:r>
    </w:p>
    <w:tbl>
      <w:tblPr>
        <w:tblStyle w:val="Tabela-Siatka"/>
        <w:tblW w:w="9150" w:type="dxa"/>
        <w:tblInd w:w="113" w:type="dxa"/>
        <w:tblLayout w:type="fixed"/>
        <w:tblCellMar>
          <w:top w:w="108" w:type="dxa"/>
          <w:bottom w:w="108" w:type="dxa"/>
        </w:tblCellMar>
        <w:tblLook w:val="04A0" w:firstRow="1" w:lastRow="0" w:firstColumn="1" w:lastColumn="0" w:noHBand="0" w:noVBand="1"/>
      </w:tblPr>
      <w:tblGrid>
        <w:gridCol w:w="2711"/>
        <w:gridCol w:w="6439"/>
      </w:tblGrid>
      <w:tr w:rsidR="004251F4" w:rsidTr="004251F4">
        <w:tc>
          <w:tcPr>
            <w:tcW w:w="2711" w:type="dxa"/>
            <w:tcBorders>
              <w:top w:val="single" w:sz="4" w:space="0" w:color="auto"/>
              <w:left w:val="single" w:sz="4" w:space="0" w:color="auto"/>
              <w:bottom w:val="single" w:sz="4" w:space="0" w:color="auto"/>
              <w:right w:val="single" w:sz="4" w:space="0" w:color="auto"/>
            </w:tcBorders>
            <w:hideMark/>
          </w:tcPr>
          <w:p w:rsidR="004251F4" w:rsidRDefault="004251F4">
            <w:pPr>
              <w:widowControl w:val="0"/>
              <w:spacing w:before="0" w:line="240" w:lineRule="auto"/>
              <w:ind w:left="0" w:firstLine="0"/>
              <w:jc w:val="center"/>
              <w:rPr>
                <w:rFonts w:ascii="Arial" w:hAnsi="Arial" w:cs="Arial"/>
                <w:b/>
                <w:sz w:val="20"/>
                <w:szCs w:val="20"/>
              </w:rPr>
            </w:pPr>
            <w:r>
              <w:rPr>
                <w:rFonts w:ascii="Arial" w:eastAsia="Calibri" w:hAnsi="Arial" w:cs="Arial"/>
                <w:b/>
                <w:sz w:val="20"/>
                <w:szCs w:val="20"/>
              </w:rPr>
              <w:t>WYSZCZEGÓLNIENIE</w:t>
            </w:r>
          </w:p>
        </w:tc>
        <w:tc>
          <w:tcPr>
            <w:tcW w:w="6439" w:type="dxa"/>
            <w:tcBorders>
              <w:top w:val="single" w:sz="4" w:space="0" w:color="auto"/>
              <w:left w:val="single" w:sz="4" w:space="0" w:color="auto"/>
              <w:bottom w:val="single" w:sz="4" w:space="0" w:color="auto"/>
              <w:right w:val="single" w:sz="4" w:space="0" w:color="auto"/>
            </w:tcBorders>
            <w:hideMark/>
          </w:tcPr>
          <w:p w:rsidR="004251F4" w:rsidRDefault="004251F4">
            <w:pPr>
              <w:widowControl w:val="0"/>
              <w:spacing w:before="0" w:line="240" w:lineRule="auto"/>
              <w:ind w:left="0" w:firstLine="0"/>
              <w:jc w:val="center"/>
              <w:rPr>
                <w:rFonts w:ascii="Arial" w:hAnsi="Arial" w:cs="Arial"/>
                <w:b/>
                <w:sz w:val="20"/>
                <w:szCs w:val="20"/>
              </w:rPr>
            </w:pPr>
            <w:r>
              <w:rPr>
                <w:rFonts w:ascii="Arial" w:eastAsia="Calibri" w:hAnsi="Arial" w:cs="Arial"/>
                <w:b/>
                <w:sz w:val="20"/>
                <w:szCs w:val="20"/>
              </w:rPr>
              <w:t>WYMAGANIA</w:t>
            </w:r>
          </w:p>
        </w:tc>
      </w:tr>
      <w:tr w:rsidR="004251F4" w:rsidTr="004251F4">
        <w:tc>
          <w:tcPr>
            <w:tcW w:w="2711" w:type="dxa"/>
            <w:tcBorders>
              <w:top w:val="single" w:sz="4" w:space="0" w:color="auto"/>
              <w:left w:val="single" w:sz="4" w:space="0" w:color="auto"/>
              <w:bottom w:val="single" w:sz="4" w:space="0" w:color="auto"/>
              <w:right w:val="single" w:sz="4" w:space="0" w:color="auto"/>
            </w:tcBorders>
            <w:hideMark/>
          </w:tcPr>
          <w:p w:rsidR="004251F4" w:rsidRDefault="004251F4">
            <w:pPr>
              <w:widowControl w:val="0"/>
              <w:spacing w:before="0" w:line="240" w:lineRule="auto"/>
              <w:ind w:left="0" w:firstLine="0"/>
              <w:jc w:val="left"/>
              <w:rPr>
                <w:rFonts w:ascii="Arial" w:hAnsi="Arial" w:cs="Arial"/>
                <w:b/>
                <w:sz w:val="18"/>
                <w:szCs w:val="18"/>
              </w:rPr>
            </w:pPr>
            <w:r>
              <w:rPr>
                <w:rFonts w:ascii="Arial" w:eastAsia="Calibri" w:hAnsi="Arial" w:cs="Arial"/>
                <w:b/>
                <w:sz w:val="18"/>
                <w:szCs w:val="18"/>
              </w:rPr>
              <w:t>Przekątna ekranu, rozdzielczość</w:t>
            </w:r>
          </w:p>
        </w:tc>
        <w:tc>
          <w:tcPr>
            <w:tcW w:w="6439" w:type="dxa"/>
            <w:tcBorders>
              <w:top w:val="single" w:sz="4" w:space="0" w:color="auto"/>
              <w:left w:val="single" w:sz="4" w:space="0" w:color="auto"/>
              <w:bottom w:val="single" w:sz="4" w:space="0" w:color="auto"/>
              <w:right w:val="single" w:sz="4" w:space="0" w:color="auto"/>
            </w:tcBorders>
            <w:hideMark/>
          </w:tcPr>
          <w:p w:rsidR="004251F4" w:rsidRDefault="004251F4" w:rsidP="004251F4">
            <w:pPr>
              <w:pStyle w:val="Akapitzlist"/>
              <w:widowControl w:val="0"/>
              <w:numPr>
                <w:ilvl w:val="0"/>
                <w:numId w:val="102"/>
              </w:numPr>
              <w:spacing w:before="0" w:line="240" w:lineRule="auto"/>
              <w:ind w:left="397" w:hanging="227"/>
              <w:jc w:val="left"/>
              <w:rPr>
                <w:rFonts w:ascii="Arial" w:hAnsi="Arial" w:cs="Arial"/>
                <w:sz w:val="18"/>
                <w:szCs w:val="18"/>
              </w:rPr>
            </w:pPr>
            <w:r>
              <w:rPr>
                <w:rFonts w:ascii="Arial" w:eastAsia="Calibri" w:hAnsi="Arial" w:cs="Arial"/>
                <w:sz w:val="18"/>
                <w:szCs w:val="18"/>
              </w:rPr>
              <w:t>Min. 21.5 cala i nie więcej niż 22.5 cala,</w:t>
            </w:r>
          </w:p>
          <w:p w:rsidR="004251F4" w:rsidRDefault="004251F4" w:rsidP="004251F4">
            <w:pPr>
              <w:pStyle w:val="Akapitzlist"/>
              <w:widowControl w:val="0"/>
              <w:numPr>
                <w:ilvl w:val="0"/>
                <w:numId w:val="102"/>
              </w:numPr>
              <w:spacing w:before="0" w:line="240" w:lineRule="auto"/>
              <w:ind w:left="397" w:hanging="227"/>
              <w:jc w:val="left"/>
              <w:rPr>
                <w:rFonts w:ascii="Arial" w:hAnsi="Arial" w:cs="Arial"/>
                <w:sz w:val="18"/>
                <w:szCs w:val="18"/>
              </w:rPr>
            </w:pPr>
            <w:r>
              <w:rPr>
                <w:rFonts w:ascii="Arial" w:eastAsia="Calibri" w:hAnsi="Arial" w:cs="Arial"/>
                <w:sz w:val="18"/>
                <w:szCs w:val="18"/>
              </w:rPr>
              <w:t>rozdzielczość natywna 1920x1080 pikseli przy częstotliwości 60 Hz,</w:t>
            </w:r>
          </w:p>
          <w:p w:rsidR="004251F4" w:rsidRDefault="004251F4" w:rsidP="004251F4">
            <w:pPr>
              <w:pStyle w:val="Akapitzlist"/>
              <w:widowControl w:val="0"/>
              <w:numPr>
                <w:ilvl w:val="0"/>
                <w:numId w:val="102"/>
              </w:numPr>
              <w:spacing w:before="0" w:line="240" w:lineRule="auto"/>
              <w:ind w:left="397" w:hanging="227"/>
              <w:jc w:val="left"/>
              <w:rPr>
                <w:rFonts w:ascii="Arial" w:hAnsi="Arial" w:cs="Arial"/>
                <w:sz w:val="18"/>
                <w:szCs w:val="18"/>
              </w:rPr>
            </w:pPr>
            <w:r>
              <w:rPr>
                <w:rFonts w:ascii="Arial" w:eastAsia="Calibri" w:hAnsi="Arial" w:cs="Arial"/>
                <w:sz w:val="18"/>
                <w:szCs w:val="18"/>
              </w:rPr>
              <w:t>matryca matowa,</w:t>
            </w:r>
          </w:p>
        </w:tc>
      </w:tr>
      <w:tr w:rsidR="004251F4" w:rsidTr="004251F4">
        <w:tc>
          <w:tcPr>
            <w:tcW w:w="2711" w:type="dxa"/>
            <w:tcBorders>
              <w:top w:val="single" w:sz="4" w:space="0" w:color="auto"/>
              <w:left w:val="single" w:sz="4" w:space="0" w:color="auto"/>
              <w:bottom w:val="single" w:sz="4" w:space="0" w:color="auto"/>
              <w:right w:val="single" w:sz="4" w:space="0" w:color="auto"/>
            </w:tcBorders>
            <w:hideMark/>
          </w:tcPr>
          <w:p w:rsidR="004251F4" w:rsidRDefault="004251F4">
            <w:pPr>
              <w:widowControl w:val="0"/>
              <w:spacing w:before="0" w:line="240" w:lineRule="auto"/>
              <w:ind w:left="0" w:firstLine="0"/>
              <w:jc w:val="left"/>
              <w:rPr>
                <w:rFonts w:ascii="Arial" w:hAnsi="Arial" w:cs="Arial"/>
                <w:b/>
                <w:sz w:val="18"/>
                <w:szCs w:val="18"/>
              </w:rPr>
            </w:pPr>
            <w:r>
              <w:rPr>
                <w:rFonts w:ascii="Arial" w:eastAsia="Calibri" w:hAnsi="Arial" w:cs="Arial"/>
                <w:b/>
                <w:sz w:val="18"/>
                <w:szCs w:val="18"/>
              </w:rPr>
              <w:t>Parametry obrazu</w:t>
            </w:r>
          </w:p>
        </w:tc>
        <w:tc>
          <w:tcPr>
            <w:tcW w:w="6439" w:type="dxa"/>
            <w:tcBorders>
              <w:top w:val="single" w:sz="4" w:space="0" w:color="auto"/>
              <w:left w:val="single" w:sz="4" w:space="0" w:color="auto"/>
              <w:bottom w:val="single" w:sz="4" w:space="0" w:color="auto"/>
              <w:right w:val="single" w:sz="4" w:space="0" w:color="auto"/>
            </w:tcBorders>
            <w:hideMark/>
          </w:tcPr>
          <w:p w:rsidR="004251F4" w:rsidRDefault="004251F4" w:rsidP="004251F4">
            <w:pPr>
              <w:pStyle w:val="Akapitzlist"/>
              <w:widowControl w:val="0"/>
              <w:numPr>
                <w:ilvl w:val="0"/>
                <w:numId w:val="102"/>
              </w:numPr>
              <w:spacing w:before="0" w:line="240" w:lineRule="auto"/>
              <w:ind w:left="397" w:hanging="227"/>
              <w:jc w:val="left"/>
              <w:rPr>
                <w:rFonts w:ascii="Arial" w:hAnsi="Arial" w:cs="Arial"/>
                <w:sz w:val="18"/>
                <w:szCs w:val="18"/>
              </w:rPr>
            </w:pPr>
            <w:r>
              <w:rPr>
                <w:rFonts w:ascii="Arial" w:eastAsia="Calibri" w:hAnsi="Arial" w:cs="Arial"/>
                <w:sz w:val="18"/>
                <w:szCs w:val="18"/>
              </w:rPr>
              <w:t>kontrast statyczny min. 1000:1,</w:t>
            </w:r>
          </w:p>
          <w:p w:rsidR="004251F4" w:rsidRDefault="004251F4" w:rsidP="004251F4">
            <w:pPr>
              <w:pStyle w:val="Akapitzlist"/>
              <w:widowControl w:val="0"/>
              <w:numPr>
                <w:ilvl w:val="0"/>
                <w:numId w:val="102"/>
              </w:numPr>
              <w:spacing w:before="0" w:line="240" w:lineRule="auto"/>
              <w:ind w:left="397" w:hanging="227"/>
              <w:jc w:val="left"/>
              <w:rPr>
                <w:rFonts w:ascii="Arial" w:hAnsi="Arial" w:cs="Arial"/>
                <w:sz w:val="18"/>
                <w:szCs w:val="18"/>
              </w:rPr>
            </w:pPr>
            <w:r>
              <w:rPr>
                <w:rFonts w:ascii="Arial" w:eastAsia="Calibri" w:hAnsi="Arial" w:cs="Arial"/>
                <w:sz w:val="18"/>
                <w:szCs w:val="18"/>
              </w:rPr>
              <w:t>jasność min. 250cd/m</w:t>
            </w:r>
            <w:r>
              <w:rPr>
                <w:rFonts w:ascii="Arial" w:eastAsia="Calibri" w:hAnsi="Arial" w:cs="Arial"/>
                <w:sz w:val="18"/>
                <w:szCs w:val="18"/>
                <w:vertAlign w:val="superscript"/>
              </w:rPr>
              <w:t>2</w:t>
            </w:r>
            <w:r>
              <w:rPr>
                <w:rFonts w:ascii="Arial" w:eastAsia="Calibri" w:hAnsi="Arial" w:cs="Arial"/>
                <w:sz w:val="18"/>
                <w:szCs w:val="18"/>
              </w:rPr>
              <w:t>,</w:t>
            </w:r>
          </w:p>
          <w:p w:rsidR="004251F4" w:rsidRDefault="004251F4" w:rsidP="004251F4">
            <w:pPr>
              <w:pStyle w:val="Akapitzlist"/>
              <w:widowControl w:val="0"/>
              <w:numPr>
                <w:ilvl w:val="0"/>
                <w:numId w:val="102"/>
              </w:numPr>
              <w:spacing w:before="0" w:line="240" w:lineRule="auto"/>
              <w:ind w:left="397" w:hanging="227"/>
              <w:jc w:val="left"/>
              <w:rPr>
                <w:rFonts w:ascii="Arial" w:hAnsi="Arial" w:cs="Arial"/>
                <w:sz w:val="18"/>
                <w:szCs w:val="18"/>
              </w:rPr>
            </w:pPr>
            <w:r>
              <w:rPr>
                <w:rFonts w:ascii="Arial" w:eastAsia="Calibri" w:hAnsi="Arial" w:cs="Arial"/>
                <w:sz w:val="18"/>
                <w:szCs w:val="18"/>
              </w:rPr>
              <w:t>czas reakcji matrycy maks. 8ms(GtG),</w:t>
            </w:r>
          </w:p>
          <w:p w:rsidR="004251F4" w:rsidRDefault="004251F4" w:rsidP="004251F4">
            <w:pPr>
              <w:pStyle w:val="Akapitzlist"/>
              <w:widowControl w:val="0"/>
              <w:numPr>
                <w:ilvl w:val="0"/>
                <w:numId w:val="102"/>
              </w:numPr>
              <w:spacing w:before="0" w:line="240" w:lineRule="auto"/>
              <w:ind w:left="397" w:hanging="227"/>
              <w:jc w:val="left"/>
              <w:rPr>
                <w:rFonts w:ascii="Arial" w:hAnsi="Arial" w:cs="Arial"/>
                <w:sz w:val="18"/>
                <w:szCs w:val="18"/>
              </w:rPr>
            </w:pPr>
            <w:r>
              <w:rPr>
                <w:rFonts w:ascii="Arial" w:eastAsia="Calibri" w:hAnsi="Arial" w:cs="Arial"/>
                <w:sz w:val="18"/>
                <w:szCs w:val="18"/>
              </w:rPr>
              <w:t>kąty widzenia minimum 178 poziomo/178 pionowo stopni,</w:t>
            </w:r>
          </w:p>
          <w:p w:rsidR="004251F4" w:rsidRDefault="004251F4" w:rsidP="004251F4">
            <w:pPr>
              <w:pStyle w:val="Akapitzlist"/>
              <w:widowControl w:val="0"/>
              <w:numPr>
                <w:ilvl w:val="0"/>
                <w:numId w:val="102"/>
              </w:numPr>
              <w:spacing w:before="0" w:line="240" w:lineRule="auto"/>
              <w:ind w:left="397" w:hanging="227"/>
              <w:jc w:val="left"/>
              <w:rPr>
                <w:rFonts w:ascii="Arial" w:hAnsi="Arial" w:cs="Arial"/>
                <w:sz w:val="18"/>
                <w:szCs w:val="18"/>
              </w:rPr>
            </w:pPr>
            <w:r>
              <w:rPr>
                <w:rFonts w:ascii="Arial" w:eastAsia="Calibri" w:hAnsi="Arial" w:cs="Arial"/>
                <w:sz w:val="18"/>
                <w:szCs w:val="18"/>
              </w:rPr>
              <w:t>podświetlenie LED,</w:t>
            </w:r>
          </w:p>
          <w:p w:rsidR="004251F4" w:rsidRDefault="004251F4" w:rsidP="004251F4">
            <w:pPr>
              <w:pStyle w:val="Akapitzlist"/>
              <w:widowControl w:val="0"/>
              <w:numPr>
                <w:ilvl w:val="0"/>
                <w:numId w:val="102"/>
              </w:numPr>
              <w:spacing w:before="0" w:line="240" w:lineRule="auto"/>
              <w:ind w:left="397" w:hanging="227"/>
              <w:jc w:val="left"/>
              <w:rPr>
                <w:rFonts w:ascii="Arial" w:hAnsi="Arial" w:cs="Arial"/>
                <w:sz w:val="18"/>
                <w:szCs w:val="18"/>
              </w:rPr>
            </w:pPr>
            <w:r>
              <w:rPr>
                <w:rFonts w:ascii="Arial" w:eastAsia="Calibri" w:hAnsi="Arial" w:cs="Arial"/>
                <w:sz w:val="18"/>
                <w:szCs w:val="18"/>
              </w:rPr>
              <w:t>flicker-free,</w:t>
            </w:r>
          </w:p>
        </w:tc>
      </w:tr>
      <w:tr w:rsidR="004251F4" w:rsidTr="004251F4">
        <w:tc>
          <w:tcPr>
            <w:tcW w:w="2711" w:type="dxa"/>
            <w:tcBorders>
              <w:top w:val="single" w:sz="4" w:space="0" w:color="auto"/>
              <w:left w:val="single" w:sz="4" w:space="0" w:color="auto"/>
              <w:bottom w:val="single" w:sz="4" w:space="0" w:color="auto"/>
              <w:right w:val="single" w:sz="4" w:space="0" w:color="auto"/>
            </w:tcBorders>
            <w:hideMark/>
          </w:tcPr>
          <w:p w:rsidR="004251F4" w:rsidRDefault="004251F4">
            <w:pPr>
              <w:widowControl w:val="0"/>
              <w:spacing w:before="0" w:line="240" w:lineRule="auto"/>
              <w:ind w:left="0" w:firstLine="0"/>
              <w:jc w:val="left"/>
              <w:rPr>
                <w:rFonts w:ascii="Arial" w:hAnsi="Arial" w:cs="Arial"/>
                <w:b/>
                <w:sz w:val="18"/>
                <w:szCs w:val="18"/>
              </w:rPr>
            </w:pPr>
            <w:r>
              <w:rPr>
                <w:rFonts w:ascii="Arial" w:eastAsia="Calibri" w:hAnsi="Arial" w:cs="Arial"/>
                <w:b/>
                <w:sz w:val="18"/>
                <w:szCs w:val="18"/>
              </w:rPr>
              <w:t>Złącza</w:t>
            </w:r>
          </w:p>
        </w:tc>
        <w:tc>
          <w:tcPr>
            <w:tcW w:w="6439" w:type="dxa"/>
            <w:tcBorders>
              <w:top w:val="single" w:sz="4" w:space="0" w:color="auto"/>
              <w:left w:val="single" w:sz="4" w:space="0" w:color="auto"/>
              <w:bottom w:val="single" w:sz="4" w:space="0" w:color="auto"/>
              <w:right w:val="single" w:sz="4" w:space="0" w:color="auto"/>
            </w:tcBorders>
            <w:hideMark/>
          </w:tcPr>
          <w:p w:rsidR="004251F4" w:rsidRDefault="004251F4" w:rsidP="004251F4">
            <w:pPr>
              <w:pStyle w:val="Akapitzlist"/>
              <w:widowControl w:val="0"/>
              <w:numPr>
                <w:ilvl w:val="0"/>
                <w:numId w:val="102"/>
              </w:numPr>
              <w:spacing w:before="0" w:line="240" w:lineRule="auto"/>
              <w:ind w:left="397" w:hanging="227"/>
              <w:jc w:val="left"/>
              <w:rPr>
                <w:rFonts w:ascii="Arial" w:hAnsi="Arial" w:cs="Arial"/>
                <w:sz w:val="18"/>
                <w:szCs w:val="18"/>
              </w:rPr>
            </w:pPr>
            <w:r>
              <w:rPr>
                <w:rFonts w:ascii="Arial" w:eastAsia="Calibri" w:hAnsi="Arial" w:cs="Arial"/>
                <w:sz w:val="18"/>
                <w:szCs w:val="18"/>
              </w:rPr>
              <w:t>min. 1x DisplayPort w wersji 1.2 lub nowszej,</w:t>
            </w:r>
          </w:p>
          <w:p w:rsidR="004251F4" w:rsidRDefault="004251F4" w:rsidP="004251F4">
            <w:pPr>
              <w:pStyle w:val="Akapitzlist"/>
              <w:widowControl w:val="0"/>
              <w:numPr>
                <w:ilvl w:val="0"/>
                <w:numId w:val="102"/>
              </w:numPr>
              <w:spacing w:before="0" w:line="240" w:lineRule="auto"/>
              <w:ind w:left="397" w:hanging="227"/>
              <w:jc w:val="left"/>
              <w:rPr>
                <w:rFonts w:ascii="Arial" w:hAnsi="Arial" w:cs="Arial"/>
                <w:sz w:val="18"/>
                <w:szCs w:val="18"/>
              </w:rPr>
            </w:pPr>
            <w:r>
              <w:rPr>
                <w:rFonts w:ascii="Arial" w:eastAsia="Calibri" w:hAnsi="Arial" w:cs="Arial"/>
                <w:sz w:val="18"/>
                <w:szCs w:val="18"/>
              </w:rPr>
              <w:t>min. 1x HDMI w wersji 1.4 lub nowszej,</w:t>
            </w:r>
          </w:p>
        </w:tc>
      </w:tr>
      <w:tr w:rsidR="004251F4" w:rsidTr="004251F4">
        <w:tc>
          <w:tcPr>
            <w:tcW w:w="2711" w:type="dxa"/>
            <w:tcBorders>
              <w:top w:val="single" w:sz="4" w:space="0" w:color="auto"/>
              <w:left w:val="single" w:sz="4" w:space="0" w:color="auto"/>
              <w:bottom w:val="single" w:sz="4" w:space="0" w:color="auto"/>
              <w:right w:val="single" w:sz="4" w:space="0" w:color="auto"/>
            </w:tcBorders>
            <w:hideMark/>
          </w:tcPr>
          <w:p w:rsidR="004251F4" w:rsidRDefault="004251F4">
            <w:pPr>
              <w:widowControl w:val="0"/>
              <w:spacing w:before="0" w:line="240" w:lineRule="auto"/>
              <w:ind w:left="0" w:firstLine="0"/>
              <w:jc w:val="left"/>
              <w:rPr>
                <w:rFonts w:ascii="Arial" w:hAnsi="Arial" w:cs="Arial"/>
                <w:b/>
                <w:sz w:val="18"/>
                <w:szCs w:val="18"/>
              </w:rPr>
            </w:pPr>
            <w:r>
              <w:rPr>
                <w:rFonts w:ascii="Arial" w:eastAsia="Calibri" w:hAnsi="Arial" w:cs="Arial"/>
                <w:b/>
                <w:sz w:val="18"/>
                <w:szCs w:val="18"/>
              </w:rPr>
              <w:t>Obudowa i regulacja monitora</w:t>
            </w:r>
          </w:p>
        </w:tc>
        <w:tc>
          <w:tcPr>
            <w:tcW w:w="6439" w:type="dxa"/>
            <w:tcBorders>
              <w:top w:val="single" w:sz="4" w:space="0" w:color="auto"/>
              <w:left w:val="single" w:sz="4" w:space="0" w:color="auto"/>
              <w:bottom w:val="single" w:sz="4" w:space="0" w:color="auto"/>
              <w:right w:val="single" w:sz="4" w:space="0" w:color="auto"/>
            </w:tcBorders>
            <w:hideMark/>
          </w:tcPr>
          <w:p w:rsidR="004251F4" w:rsidRDefault="004251F4" w:rsidP="004251F4">
            <w:pPr>
              <w:pStyle w:val="Akapitzlist"/>
              <w:widowControl w:val="0"/>
              <w:numPr>
                <w:ilvl w:val="0"/>
                <w:numId w:val="102"/>
              </w:numPr>
              <w:spacing w:before="0" w:line="240" w:lineRule="auto"/>
              <w:ind w:left="397" w:hanging="227"/>
              <w:jc w:val="left"/>
              <w:rPr>
                <w:rFonts w:ascii="Arial" w:hAnsi="Arial" w:cs="Arial"/>
                <w:sz w:val="18"/>
                <w:szCs w:val="18"/>
              </w:rPr>
            </w:pPr>
            <w:r>
              <w:rPr>
                <w:rFonts w:ascii="Arial" w:eastAsia="Calibri" w:hAnsi="Arial" w:cs="Arial"/>
                <w:sz w:val="18"/>
                <w:szCs w:val="18"/>
              </w:rPr>
              <w:t>obudowa bezramkowa- dopuszcza się ramkę na dole ekranu</w:t>
            </w:r>
          </w:p>
          <w:p w:rsidR="004251F4" w:rsidRDefault="004251F4" w:rsidP="004251F4">
            <w:pPr>
              <w:pStyle w:val="Akapitzlist"/>
              <w:widowControl w:val="0"/>
              <w:numPr>
                <w:ilvl w:val="0"/>
                <w:numId w:val="102"/>
              </w:numPr>
              <w:spacing w:before="0" w:line="240" w:lineRule="auto"/>
              <w:ind w:left="397" w:hanging="227"/>
              <w:jc w:val="left"/>
              <w:rPr>
                <w:rFonts w:ascii="Arial" w:hAnsi="Arial" w:cs="Arial"/>
                <w:sz w:val="18"/>
                <w:szCs w:val="18"/>
              </w:rPr>
            </w:pPr>
            <w:r>
              <w:rPr>
                <w:rFonts w:ascii="Arial" w:eastAsia="Calibri" w:hAnsi="Arial" w:cs="Arial"/>
                <w:sz w:val="18"/>
                <w:szCs w:val="18"/>
              </w:rPr>
              <w:t xml:space="preserve">kolor ciemna, matowa, </w:t>
            </w:r>
          </w:p>
          <w:p w:rsidR="004251F4" w:rsidRDefault="004251F4" w:rsidP="004251F4">
            <w:pPr>
              <w:pStyle w:val="Akapitzlist"/>
              <w:widowControl w:val="0"/>
              <w:numPr>
                <w:ilvl w:val="0"/>
                <w:numId w:val="102"/>
              </w:numPr>
              <w:spacing w:before="0" w:line="240" w:lineRule="auto"/>
              <w:ind w:left="397" w:hanging="227"/>
              <w:jc w:val="left"/>
              <w:rPr>
                <w:rFonts w:ascii="Arial" w:hAnsi="Arial" w:cs="Arial"/>
                <w:sz w:val="18"/>
                <w:szCs w:val="18"/>
              </w:rPr>
            </w:pPr>
            <w:r>
              <w:rPr>
                <w:rFonts w:ascii="Arial" w:eastAsia="Calibri" w:hAnsi="Arial" w:cs="Arial"/>
                <w:sz w:val="18"/>
                <w:szCs w:val="18"/>
              </w:rPr>
              <w:t xml:space="preserve">regulacja pozioma w zakresie nie mniejszym niż od -4 do +15 stopni, </w:t>
            </w:r>
          </w:p>
          <w:p w:rsidR="004251F4" w:rsidRDefault="004251F4" w:rsidP="004251F4">
            <w:pPr>
              <w:pStyle w:val="Akapitzlist"/>
              <w:widowControl w:val="0"/>
              <w:numPr>
                <w:ilvl w:val="0"/>
                <w:numId w:val="102"/>
              </w:numPr>
              <w:spacing w:before="0" w:line="240" w:lineRule="auto"/>
              <w:ind w:left="397" w:hanging="227"/>
              <w:jc w:val="left"/>
              <w:rPr>
                <w:rFonts w:ascii="Arial" w:hAnsi="Arial" w:cs="Arial"/>
                <w:sz w:val="18"/>
                <w:szCs w:val="18"/>
              </w:rPr>
            </w:pPr>
            <w:r>
              <w:rPr>
                <w:rFonts w:ascii="Arial" w:eastAsia="Calibri" w:hAnsi="Arial" w:cs="Arial"/>
                <w:sz w:val="18"/>
                <w:szCs w:val="18"/>
              </w:rPr>
              <w:t xml:space="preserve">regulacja w pionie w zakresie nie mniejszym niż od -45 stopni do +45 stopni, </w:t>
            </w:r>
          </w:p>
          <w:p w:rsidR="004251F4" w:rsidRDefault="004251F4" w:rsidP="004251F4">
            <w:pPr>
              <w:pStyle w:val="Akapitzlist"/>
              <w:widowControl w:val="0"/>
              <w:numPr>
                <w:ilvl w:val="0"/>
                <w:numId w:val="102"/>
              </w:numPr>
              <w:spacing w:before="0" w:line="240" w:lineRule="auto"/>
              <w:ind w:left="397" w:hanging="227"/>
              <w:jc w:val="left"/>
              <w:rPr>
                <w:rFonts w:ascii="Arial" w:hAnsi="Arial" w:cs="Arial"/>
                <w:sz w:val="18"/>
                <w:szCs w:val="18"/>
              </w:rPr>
            </w:pPr>
            <w:r>
              <w:rPr>
                <w:rFonts w:ascii="Arial" w:eastAsia="Calibri" w:hAnsi="Arial" w:cs="Arial"/>
                <w:sz w:val="18"/>
                <w:szCs w:val="18"/>
              </w:rPr>
              <w:t xml:space="preserve">regulacja wysokości aż do 110mm, </w:t>
            </w:r>
          </w:p>
        </w:tc>
      </w:tr>
      <w:tr w:rsidR="004251F4" w:rsidTr="004251F4">
        <w:tc>
          <w:tcPr>
            <w:tcW w:w="2711" w:type="dxa"/>
            <w:tcBorders>
              <w:top w:val="single" w:sz="4" w:space="0" w:color="auto"/>
              <w:left w:val="single" w:sz="4" w:space="0" w:color="auto"/>
              <w:bottom w:val="single" w:sz="4" w:space="0" w:color="auto"/>
              <w:right w:val="single" w:sz="4" w:space="0" w:color="auto"/>
            </w:tcBorders>
            <w:hideMark/>
          </w:tcPr>
          <w:p w:rsidR="004251F4" w:rsidRDefault="004251F4">
            <w:pPr>
              <w:widowControl w:val="0"/>
              <w:spacing w:before="0" w:line="240" w:lineRule="auto"/>
              <w:ind w:left="0" w:firstLine="0"/>
              <w:jc w:val="left"/>
              <w:rPr>
                <w:rFonts w:ascii="Arial" w:hAnsi="Arial" w:cs="Arial"/>
                <w:b/>
                <w:sz w:val="18"/>
                <w:szCs w:val="18"/>
              </w:rPr>
            </w:pPr>
            <w:r>
              <w:rPr>
                <w:rFonts w:ascii="Arial" w:eastAsia="Calibri" w:hAnsi="Arial" w:cs="Arial"/>
                <w:b/>
                <w:sz w:val="18"/>
                <w:szCs w:val="18"/>
              </w:rPr>
              <w:t>Kable</w:t>
            </w:r>
          </w:p>
        </w:tc>
        <w:tc>
          <w:tcPr>
            <w:tcW w:w="6439" w:type="dxa"/>
            <w:tcBorders>
              <w:top w:val="single" w:sz="4" w:space="0" w:color="auto"/>
              <w:left w:val="single" w:sz="4" w:space="0" w:color="auto"/>
              <w:bottom w:val="single" w:sz="4" w:space="0" w:color="auto"/>
              <w:right w:val="single" w:sz="4" w:space="0" w:color="auto"/>
            </w:tcBorders>
            <w:hideMark/>
          </w:tcPr>
          <w:p w:rsidR="004251F4" w:rsidRDefault="004251F4" w:rsidP="004251F4">
            <w:pPr>
              <w:pStyle w:val="Akapitzlist"/>
              <w:widowControl w:val="0"/>
              <w:numPr>
                <w:ilvl w:val="0"/>
                <w:numId w:val="102"/>
              </w:numPr>
              <w:spacing w:before="0" w:line="240" w:lineRule="auto"/>
              <w:ind w:left="397" w:hanging="227"/>
              <w:jc w:val="left"/>
              <w:rPr>
                <w:rFonts w:ascii="Arial" w:hAnsi="Arial" w:cs="Arial"/>
                <w:sz w:val="18"/>
                <w:szCs w:val="18"/>
              </w:rPr>
            </w:pPr>
            <w:r>
              <w:rPr>
                <w:rFonts w:ascii="Arial" w:eastAsia="Calibri" w:hAnsi="Arial" w:cs="Arial"/>
                <w:sz w:val="18"/>
                <w:szCs w:val="18"/>
              </w:rPr>
              <w:t>zasilania,</w:t>
            </w:r>
          </w:p>
          <w:p w:rsidR="004251F4" w:rsidRDefault="004251F4" w:rsidP="004251F4">
            <w:pPr>
              <w:pStyle w:val="Akapitzlist"/>
              <w:widowControl w:val="0"/>
              <w:numPr>
                <w:ilvl w:val="0"/>
                <w:numId w:val="102"/>
              </w:numPr>
              <w:spacing w:before="0" w:line="240" w:lineRule="auto"/>
              <w:ind w:left="397" w:hanging="227"/>
              <w:jc w:val="left"/>
              <w:rPr>
                <w:rFonts w:ascii="Arial" w:hAnsi="Arial" w:cs="Arial"/>
                <w:sz w:val="18"/>
                <w:szCs w:val="18"/>
              </w:rPr>
            </w:pPr>
            <w:r>
              <w:rPr>
                <w:rFonts w:ascii="Arial" w:eastAsia="Calibri" w:hAnsi="Arial" w:cs="Arial"/>
                <w:sz w:val="18"/>
                <w:szCs w:val="18"/>
              </w:rPr>
              <w:t>DisplayPort</w:t>
            </w:r>
          </w:p>
        </w:tc>
      </w:tr>
      <w:tr w:rsidR="004251F4" w:rsidTr="004251F4">
        <w:tc>
          <w:tcPr>
            <w:tcW w:w="2711" w:type="dxa"/>
            <w:tcBorders>
              <w:top w:val="single" w:sz="4" w:space="0" w:color="auto"/>
              <w:left w:val="single" w:sz="4" w:space="0" w:color="auto"/>
              <w:bottom w:val="single" w:sz="4" w:space="0" w:color="auto"/>
              <w:right w:val="single" w:sz="4" w:space="0" w:color="auto"/>
            </w:tcBorders>
            <w:hideMark/>
          </w:tcPr>
          <w:p w:rsidR="004251F4" w:rsidRDefault="004251F4">
            <w:pPr>
              <w:widowControl w:val="0"/>
              <w:spacing w:before="0" w:line="240" w:lineRule="auto"/>
              <w:ind w:left="0" w:firstLine="0"/>
              <w:jc w:val="left"/>
              <w:rPr>
                <w:rFonts w:ascii="Arial" w:hAnsi="Arial" w:cs="Arial"/>
                <w:b/>
                <w:sz w:val="18"/>
                <w:szCs w:val="18"/>
              </w:rPr>
            </w:pPr>
            <w:r>
              <w:rPr>
                <w:rFonts w:ascii="Arial" w:eastAsia="Calibri" w:hAnsi="Arial" w:cs="Arial"/>
                <w:b/>
                <w:sz w:val="18"/>
                <w:szCs w:val="18"/>
              </w:rPr>
              <w:t>Inne</w:t>
            </w:r>
          </w:p>
        </w:tc>
        <w:tc>
          <w:tcPr>
            <w:tcW w:w="6439" w:type="dxa"/>
            <w:tcBorders>
              <w:top w:val="single" w:sz="4" w:space="0" w:color="auto"/>
              <w:left w:val="single" w:sz="4" w:space="0" w:color="auto"/>
              <w:bottom w:val="single" w:sz="4" w:space="0" w:color="auto"/>
              <w:right w:val="single" w:sz="4" w:space="0" w:color="auto"/>
            </w:tcBorders>
            <w:hideMark/>
          </w:tcPr>
          <w:p w:rsidR="004251F4" w:rsidRDefault="004251F4" w:rsidP="004251F4">
            <w:pPr>
              <w:pStyle w:val="Akapitzlist"/>
              <w:widowControl w:val="0"/>
              <w:numPr>
                <w:ilvl w:val="0"/>
                <w:numId w:val="102"/>
              </w:numPr>
              <w:spacing w:before="0" w:line="240" w:lineRule="auto"/>
              <w:ind w:left="397" w:hanging="227"/>
              <w:jc w:val="left"/>
              <w:rPr>
                <w:rFonts w:ascii="Arial" w:hAnsi="Arial" w:cs="Arial"/>
                <w:sz w:val="18"/>
                <w:szCs w:val="18"/>
              </w:rPr>
            </w:pPr>
            <w:r>
              <w:rPr>
                <w:rFonts w:ascii="Arial" w:eastAsia="Calibri" w:hAnsi="Arial" w:cs="Arial"/>
                <w:sz w:val="18"/>
                <w:szCs w:val="18"/>
              </w:rPr>
              <w:t xml:space="preserve">VESA 100x100mm, </w:t>
            </w:r>
          </w:p>
          <w:p w:rsidR="004251F4" w:rsidRDefault="004251F4" w:rsidP="004251F4">
            <w:pPr>
              <w:pStyle w:val="Akapitzlist"/>
              <w:widowControl w:val="0"/>
              <w:numPr>
                <w:ilvl w:val="0"/>
                <w:numId w:val="102"/>
              </w:numPr>
              <w:spacing w:before="0" w:line="240" w:lineRule="auto"/>
              <w:ind w:left="397" w:hanging="227"/>
              <w:jc w:val="left"/>
              <w:rPr>
                <w:rFonts w:ascii="Arial" w:hAnsi="Arial" w:cs="Arial"/>
                <w:sz w:val="18"/>
                <w:szCs w:val="18"/>
              </w:rPr>
            </w:pPr>
            <w:r>
              <w:rPr>
                <w:rFonts w:ascii="Arial" w:eastAsia="Calibri" w:hAnsi="Arial" w:cs="Arial"/>
                <w:sz w:val="18"/>
                <w:szCs w:val="18"/>
              </w:rPr>
              <w:t>wbudowany zasilacz,</w:t>
            </w:r>
          </w:p>
          <w:p w:rsidR="004251F4" w:rsidRDefault="004251F4" w:rsidP="004251F4">
            <w:pPr>
              <w:pStyle w:val="Akapitzlist"/>
              <w:widowControl w:val="0"/>
              <w:numPr>
                <w:ilvl w:val="0"/>
                <w:numId w:val="102"/>
              </w:numPr>
              <w:spacing w:before="0" w:line="240" w:lineRule="auto"/>
              <w:ind w:left="397" w:hanging="227"/>
              <w:jc w:val="left"/>
              <w:rPr>
                <w:rFonts w:ascii="Arial" w:hAnsi="Arial" w:cs="Arial"/>
                <w:sz w:val="18"/>
                <w:szCs w:val="18"/>
              </w:rPr>
            </w:pPr>
            <w:r>
              <w:rPr>
                <w:rFonts w:ascii="Arial" w:eastAsia="Calibri" w:hAnsi="Arial" w:cs="Arial"/>
                <w:sz w:val="18"/>
                <w:szCs w:val="18"/>
              </w:rPr>
              <w:t>zarządzanie kablami,</w:t>
            </w:r>
          </w:p>
          <w:p w:rsidR="004251F4" w:rsidRDefault="004251F4" w:rsidP="004251F4">
            <w:pPr>
              <w:pStyle w:val="Akapitzlist"/>
              <w:widowControl w:val="0"/>
              <w:numPr>
                <w:ilvl w:val="0"/>
                <w:numId w:val="102"/>
              </w:numPr>
              <w:spacing w:before="0" w:line="240" w:lineRule="auto"/>
              <w:ind w:left="397" w:hanging="227"/>
              <w:jc w:val="left"/>
              <w:rPr>
                <w:rFonts w:ascii="Arial" w:hAnsi="Arial" w:cs="Arial"/>
                <w:sz w:val="18"/>
                <w:szCs w:val="18"/>
              </w:rPr>
            </w:pPr>
            <w:r>
              <w:rPr>
                <w:rFonts w:ascii="Arial" w:eastAsia="Calibri" w:hAnsi="Arial" w:cs="Arial"/>
                <w:sz w:val="18"/>
                <w:szCs w:val="18"/>
              </w:rPr>
              <w:t>typowy pobór energii elektrycznej nie większy niż 20W,</w:t>
            </w:r>
          </w:p>
        </w:tc>
      </w:tr>
    </w:tbl>
    <w:p w:rsidR="004251F4" w:rsidRDefault="004251F4" w:rsidP="004251F4">
      <w:pPr>
        <w:spacing w:before="0" w:line="240" w:lineRule="auto"/>
        <w:ind w:left="0" w:firstLine="0"/>
        <w:contextualSpacing/>
        <w:rPr>
          <w:rFonts w:ascii="Arial" w:hAnsi="Arial" w:cs="Arial"/>
          <w:sz w:val="18"/>
          <w:szCs w:val="18"/>
        </w:rPr>
      </w:pPr>
    </w:p>
    <w:p w:rsidR="004251F4" w:rsidRDefault="004251F4" w:rsidP="004251F4">
      <w:pPr>
        <w:keepNext/>
        <w:spacing w:before="0" w:line="240" w:lineRule="auto"/>
        <w:ind w:left="0" w:firstLine="0"/>
        <w:contextualSpacing/>
        <w:rPr>
          <w:rFonts w:ascii="Arial" w:hAnsi="Arial" w:cs="Arial"/>
          <w:sz w:val="18"/>
          <w:szCs w:val="18"/>
        </w:rPr>
      </w:pPr>
      <w:r>
        <w:rPr>
          <w:rFonts w:ascii="Arial" w:hAnsi="Arial" w:cs="Arial"/>
          <w:sz w:val="18"/>
          <w:szCs w:val="18"/>
        </w:rPr>
        <w:t>Daniel Wejchert, 665 2139</w:t>
      </w:r>
    </w:p>
    <w:p w:rsidR="004251F4" w:rsidRDefault="004251F4" w:rsidP="004251F4">
      <w:pPr>
        <w:keepNext/>
        <w:spacing w:before="0" w:line="240" w:lineRule="auto"/>
        <w:ind w:left="0" w:firstLine="0"/>
        <w:contextualSpacing/>
        <w:rPr>
          <w:rFonts w:ascii="Arial" w:hAnsi="Arial" w:cs="Arial"/>
          <w:sz w:val="18"/>
          <w:szCs w:val="18"/>
        </w:rPr>
      </w:pPr>
      <w:r>
        <w:rPr>
          <w:rFonts w:ascii="Arial" w:hAnsi="Arial" w:cs="Arial"/>
          <w:sz w:val="18"/>
          <w:szCs w:val="18"/>
        </w:rPr>
        <w:t>Osoby zainteresowane zakupem, nr telefonu</w:t>
      </w:r>
    </w:p>
    <w:p w:rsidR="004251F4" w:rsidRDefault="004251F4" w:rsidP="004251F4">
      <w:pPr>
        <w:keepNext/>
        <w:spacing w:before="0" w:line="240" w:lineRule="auto"/>
        <w:ind w:left="0" w:firstLine="0"/>
        <w:contextualSpacing/>
        <w:jc w:val="left"/>
        <w:rPr>
          <w:rFonts w:ascii="Arial" w:hAnsi="Arial" w:cs="Arial"/>
          <w:sz w:val="18"/>
          <w:szCs w:val="18"/>
        </w:rPr>
      </w:pPr>
    </w:p>
    <w:p w:rsidR="004251F4" w:rsidRDefault="004251F4">
      <w:pPr>
        <w:suppressAutoHyphens w:val="0"/>
        <w:spacing w:before="0" w:after="160" w:line="259" w:lineRule="auto"/>
        <w:ind w:left="0" w:firstLine="0"/>
        <w:jc w:val="left"/>
        <w:rPr>
          <w:rFonts w:ascii="Arial" w:eastAsia="Times New Roman" w:hAnsi="Arial" w:cs="Arial"/>
          <w:sz w:val="18"/>
          <w:szCs w:val="18"/>
          <w:lang w:eastAsia="pl-PL"/>
        </w:rPr>
      </w:pPr>
      <w:r>
        <w:rPr>
          <w:rFonts w:ascii="Arial" w:eastAsia="Times New Roman" w:hAnsi="Arial" w:cs="Arial"/>
          <w:sz w:val="18"/>
          <w:szCs w:val="18"/>
          <w:lang w:eastAsia="pl-PL"/>
        </w:rPr>
        <w:br w:type="page"/>
      </w:r>
    </w:p>
    <w:p w:rsidR="004251F4" w:rsidRDefault="004251F4" w:rsidP="004251F4">
      <w:pPr>
        <w:keepNext/>
        <w:suppressAutoHyphens w:val="0"/>
        <w:spacing w:before="0" w:line="240" w:lineRule="auto"/>
        <w:ind w:left="0" w:firstLine="0"/>
        <w:jc w:val="right"/>
        <w:rPr>
          <w:rFonts w:ascii="Arial" w:hAnsi="Arial" w:cs="Arial"/>
          <w:b/>
          <w:sz w:val="18"/>
          <w:szCs w:val="18"/>
        </w:rPr>
      </w:pPr>
      <w:r w:rsidRPr="00A149AD">
        <w:rPr>
          <w:rFonts w:ascii="Arial" w:hAnsi="Arial" w:cs="Arial"/>
          <w:b/>
          <w:sz w:val="18"/>
          <w:szCs w:val="18"/>
        </w:rPr>
        <w:t>Załącznik 6</w:t>
      </w:r>
      <w:r w:rsidR="002A14B5">
        <w:rPr>
          <w:rFonts w:ascii="Arial" w:hAnsi="Arial" w:cs="Arial"/>
          <w:b/>
          <w:sz w:val="18"/>
          <w:szCs w:val="18"/>
        </w:rPr>
        <w:t>6</w:t>
      </w:r>
    </w:p>
    <w:p w:rsidR="002B0986" w:rsidRDefault="002B0986" w:rsidP="002B0986">
      <w:pPr>
        <w:spacing w:before="0" w:line="240" w:lineRule="auto"/>
        <w:ind w:left="0" w:firstLine="0"/>
        <w:contextualSpacing/>
        <w:rPr>
          <w:rFonts w:ascii="Arial" w:hAnsi="Arial" w:cs="Arial"/>
          <w:sz w:val="18"/>
          <w:szCs w:val="18"/>
        </w:rPr>
      </w:pPr>
      <w:r>
        <w:rPr>
          <w:rFonts w:ascii="Arial" w:hAnsi="Arial" w:cs="Arial"/>
          <w:sz w:val="18"/>
          <w:szCs w:val="18"/>
        </w:rPr>
        <w:t>Instytut Inżynierii Lądowej</w:t>
      </w:r>
    </w:p>
    <w:p w:rsidR="002B0986" w:rsidRDefault="002B0986" w:rsidP="002B0986">
      <w:pPr>
        <w:spacing w:before="0" w:line="240" w:lineRule="auto"/>
        <w:ind w:left="0" w:firstLine="0"/>
        <w:contextualSpacing/>
        <w:rPr>
          <w:rFonts w:ascii="Arial" w:hAnsi="Arial" w:cs="Arial"/>
          <w:sz w:val="18"/>
          <w:szCs w:val="18"/>
        </w:rPr>
      </w:pPr>
      <w:r>
        <w:rPr>
          <w:rFonts w:ascii="Arial" w:hAnsi="Arial" w:cs="Arial"/>
          <w:sz w:val="18"/>
          <w:szCs w:val="18"/>
        </w:rPr>
        <w:t>nazwa jednostki zamawiającej, adres</w:t>
      </w:r>
    </w:p>
    <w:p w:rsidR="002B0986" w:rsidRDefault="002B0986" w:rsidP="002B0986">
      <w:pPr>
        <w:spacing w:before="0" w:line="240" w:lineRule="auto"/>
        <w:ind w:left="0" w:firstLine="0"/>
        <w:contextualSpacing/>
        <w:rPr>
          <w:rFonts w:ascii="Arial" w:hAnsi="Arial" w:cs="Arial"/>
          <w:sz w:val="18"/>
          <w:szCs w:val="18"/>
        </w:rPr>
      </w:pPr>
    </w:p>
    <w:p w:rsidR="002B0986" w:rsidRDefault="002B0986" w:rsidP="002B0986">
      <w:pPr>
        <w:spacing w:before="0" w:line="240" w:lineRule="auto"/>
        <w:ind w:left="0" w:firstLine="0"/>
        <w:contextualSpacing/>
        <w:rPr>
          <w:rFonts w:ascii="Arial" w:hAnsi="Arial" w:cs="Arial"/>
        </w:rPr>
      </w:pPr>
      <w:r>
        <w:rPr>
          <w:rFonts w:ascii="Arial" w:hAnsi="Arial" w:cs="Arial"/>
        </w:rPr>
        <w:t>Jeden zestaw komputerowy o parametrach:</w:t>
      </w:r>
    </w:p>
    <w:tbl>
      <w:tblPr>
        <w:tblStyle w:val="Tabela-Siatka"/>
        <w:tblW w:w="9150" w:type="dxa"/>
        <w:tblInd w:w="113" w:type="dxa"/>
        <w:tblLayout w:type="fixed"/>
        <w:tblCellMar>
          <w:top w:w="108" w:type="dxa"/>
          <w:bottom w:w="108" w:type="dxa"/>
        </w:tblCellMar>
        <w:tblLook w:val="04A0" w:firstRow="1" w:lastRow="0" w:firstColumn="1" w:lastColumn="0" w:noHBand="0" w:noVBand="1"/>
      </w:tblPr>
      <w:tblGrid>
        <w:gridCol w:w="2711"/>
        <w:gridCol w:w="6439"/>
      </w:tblGrid>
      <w:tr w:rsidR="002B0986" w:rsidTr="002B0986">
        <w:tc>
          <w:tcPr>
            <w:tcW w:w="2711" w:type="dxa"/>
            <w:tcBorders>
              <w:top w:val="single" w:sz="4" w:space="0" w:color="auto"/>
              <w:left w:val="single" w:sz="4" w:space="0" w:color="auto"/>
              <w:bottom w:val="single" w:sz="4" w:space="0" w:color="auto"/>
              <w:right w:val="single" w:sz="4" w:space="0" w:color="auto"/>
            </w:tcBorders>
            <w:hideMark/>
          </w:tcPr>
          <w:p w:rsidR="002B0986" w:rsidRDefault="002B0986">
            <w:pPr>
              <w:widowControl w:val="0"/>
              <w:spacing w:before="0" w:line="240" w:lineRule="auto"/>
              <w:ind w:left="0" w:firstLine="0"/>
              <w:jc w:val="center"/>
              <w:rPr>
                <w:rFonts w:ascii="Arial" w:hAnsi="Arial" w:cs="Arial"/>
                <w:b/>
                <w:sz w:val="20"/>
                <w:szCs w:val="20"/>
              </w:rPr>
            </w:pPr>
            <w:r>
              <w:rPr>
                <w:rFonts w:ascii="Arial" w:eastAsia="Calibri" w:hAnsi="Arial" w:cs="Arial"/>
                <w:b/>
                <w:sz w:val="20"/>
                <w:szCs w:val="20"/>
              </w:rPr>
              <w:t>WYSZCZEGÓLNIENIE</w:t>
            </w:r>
          </w:p>
        </w:tc>
        <w:tc>
          <w:tcPr>
            <w:tcW w:w="6439" w:type="dxa"/>
            <w:tcBorders>
              <w:top w:val="single" w:sz="4" w:space="0" w:color="auto"/>
              <w:left w:val="single" w:sz="4" w:space="0" w:color="auto"/>
              <w:bottom w:val="single" w:sz="4" w:space="0" w:color="auto"/>
              <w:right w:val="single" w:sz="4" w:space="0" w:color="auto"/>
            </w:tcBorders>
            <w:hideMark/>
          </w:tcPr>
          <w:p w:rsidR="002B0986" w:rsidRDefault="002B0986">
            <w:pPr>
              <w:widowControl w:val="0"/>
              <w:spacing w:before="0" w:line="240" w:lineRule="auto"/>
              <w:ind w:left="0" w:firstLine="0"/>
              <w:jc w:val="center"/>
              <w:rPr>
                <w:rFonts w:ascii="Arial" w:hAnsi="Arial" w:cs="Arial"/>
                <w:b/>
                <w:sz w:val="20"/>
                <w:szCs w:val="20"/>
              </w:rPr>
            </w:pPr>
            <w:r>
              <w:rPr>
                <w:rFonts w:ascii="Arial" w:eastAsia="Calibri" w:hAnsi="Arial" w:cs="Arial"/>
                <w:b/>
                <w:sz w:val="20"/>
                <w:szCs w:val="20"/>
              </w:rPr>
              <w:t>WYMAGANIA</w:t>
            </w:r>
          </w:p>
        </w:tc>
      </w:tr>
      <w:tr w:rsidR="002B0986" w:rsidTr="002B0986">
        <w:tc>
          <w:tcPr>
            <w:tcW w:w="2711" w:type="dxa"/>
            <w:tcBorders>
              <w:top w:val="single" w:sz="4" w:space="0" w:color="auto"/>
              <w:left w:val="single" w:sz="4" w:space="0" w:color="auto"/>
              <w:bottom w:val="single" w:sz="4" w:space="0" w:color="auto"/>
              <w:right w:val="single" w:sz="4" w:space="0" w:color="auto"/>
            </w:tcBorders>
            <w:hideMark/>
          </w:tcPr>
          <w:p w:rsidR="002B0986" w:rsidRDefault="002B0986">
            <w:pPr>
              <w:widowControl w:val="0"/>
              <w:spacing w:before="0" w:line="240" w:lineRule="auto"/>
              <w:ind w:left="0" w:firstLine="0"/>
              <w:jc w:val="left"/>
              <w:rPr>
                <w:rFonts w:ascii="Arial" w:hAnsi="Arial" w:cs="Arial"/>
                <w:b/>
                <w:sz w:val="18"/>
                <w:szCs w:val="18"/>
              </w:rPr>
            </w:pPr>
            <w:r>
              <w:rPr>
                <w:rFonts w:ascii="Arial" w:eastAsia="Calibri" w:hAnsi="Arial" w:cs="Arial"/>
                <w:b/>
                <w:sz w:val="18"/>
                <w:szCs w:val="18"/>
              </w:rPr>
              <w:t>Płyta główna</w:t>
            </w:r>
          </w:p>
        </w:tc>
        <w:tc>
          <w:tcPr>
            <w:tcW w:w="6439" w:type="dxa"/>
            <w:tcBorders>
              <w:top w:val="single" w:sz="4" w:space="0" w:color="auto"/>
              <w:left w:val="single" w:sz="4" w:space="0" w:color="auto"/>
              <w:bottom w:val="single" w:sz="4" w:space="0" w:color="auto"/>
              <w:right w:val="single" w:sz="4" w:space="0" w:color="auto"/>
            </w:tcBorders>
            <w:hideMark/>
          </w:tcPr>
          <w:p w:rsidR="002B0986" w:rsidRDefault="002B0986" w:rsidP="002B0986">
            <w:pPr>
              <w:pStyle w:val="Akapitzlist"/>
              <w:widowControl w:val="0"/>
              <w:numPr>
                <w:ilvl w:val="0"/>
                <w:numId w:val="103"/>
              </w:numPr>
              <w:spacing w:before="0" w:line="240" w:lineRule="auto"/>
              <w:ind w:left="397" w:hanging="227"/>
              <w:jc w:val="left"/>
              <w:rPr>
                <w:rFonts w:ascii="Arial" w:hAnsi="Arial" w:cs="Arial"/>
                <w:sz w:val="18"/>
                <w:szCs w:val="18"/>
              </w:rPr>
            </w:pPr>
            <w:r>
              <w:rPr>
                <w:rFonts w:ascii="Arial" w:eastAsia="Calibri" w:hAnsi="Arial" w:cs="Arial"/>
                <w:sz w:val="18"/>
                <w:szCs w:val="18"/>
              </w:rPr>
              <w:t>obsługa procesorów czterordzeniowych,</w:t>
            </w:r>
          </w:p>
          <w:p w:rsidR="002B0986" w:rsidRDefault="002B0986" w:rsidP="002B0986">
            <w:pPr>
              <w:pStyle w:val="Akapitzlist"/>
              <w:widowControl w:val="0"/>
              <w:numPr>
                <w:ilvl w:val="0"/>
                <w:numId w:val="103"/>
              </w:numPr>
              <w:spacing w:before="0" w:line="240" w:lineRule="auto"/>
              <w:ind w:left="397" w:hanging="227"/>
              <w:jc w:val="left"/>
              <w:rPr>
                <w:rFonts w:ascii="Arial" w:hAnsi="Arial" w:cs="Arial"/>
                <w:sz w:val="18"/>
                <w:szCs w:val="18"/>
              </w:rPr>
            </w:pPr>
            <w:r>
              <w:rPr>
                <w:rFonts w:ascii="Arial" w:eastAsia="Calibri" w:hAnsi="Arial" w:cs="Arial"/>
                <w:sz w:val="18"/>
                <w:szCs w:val="18"/>
              </w:rPr>
              <w:t>zintegrowany kontroler SATAIII min. 2 porty,</w:t>
            </w:r>
          </w:p>
          <w:p w:rsidR="002B0986" w:rsidRDefault="002B0986" w:rsidP="002B0986">
            <w:pPr>
              <w:pStyle w:val="Akapitzlist"/>
              <w:widowControl w:val="0"/>
              <w:numPr>
                <w:ilvl w:val="0"/>
                <w:numId w:val="103"/>
              </w:numPr>
              <w:spacing w:before="0" w:line="240" w:lineRule="auto"/>
              <w:ind w:left="397" w:hanging="227"/>
              <w:jc w:val="left"/>
              <w:rPr>
                <w:rFonts w:ascii="Arial" w:hAnsi="Arial" w:cs="Arial"/>
                <w:sz w:val="18"/>
                <w:szCs w:val="18"/>
                <w:lang w:val="en-US"/>
              </w:rPr>
            </w:pPr>
            <w:r>
              <w:rPr>
                <w:rFonts w:ascii="Arial" w:eastAsia="Calibri" w:hAnsi="Arial" w:cs="Arial"/>
                <w:sz w:val="18"/>
                <w:szCs w:val="18"/>
                <w:lang w:val="en-US"/>
              </w:rPr>
              <w:t>min. 1x PCI-Express 3.0 x16,</w:t>
            </w:r>
          </w:p>
          <w:p w:rsidR="002B0986" w:rsidRDefault="002B0986" w:rsidP="002B0986">
            <w:pPr>
              <w:pStyle w:val="Akapitzlist"/>
              <w:widowControl w:val="0"/>
              <w:numPr>
                <w:ilvl w:val="0"/>
                <w:numId w:val="103"/>
              </w:numPr>
              <w:spacing w:before="0" w:line="240" w:lineRule="auto"/>
              <w:ind w:left="397" w:hanging="227"/>
              <w:jc w:val="left"/>
              <w:rPr>
                <w:rFonts w:ascii="Arial" w:hAnsi="Arial" w:cs="Arial"/>
                <w:sz w:val="18"/>
                <w:szCs w:val="18"/>
                <w:lang w:val="en-US"/>
              </w:rPr>
            </w:pPr>
            <w:r>
              <w:rPr>
                <w:rFonts w:ascii="Arial" w:eastAsia="Calibri" w:hAnsi="Arial" w:cs="Arial"/>
                <w:sz w:val="18"/>
                <w:szCs w:val="18"/>
                <w:lang w:val="en-US"/>
              </w:rPr>
              <w:t>min. 1x PCI-Express x1,</w:t>
            </w:r>
          </w:p>
          <w:p w:rsidR="002B0986" w:rsidRDefault="002B0986" w:rsidP="002B0986">
            <w:pPr>
              <w:pStyle w:val="Akapitzlist"/>
              <w:widowControl w:val="0"/>
              <w:numPr>
                <w:ilvl w:val="0"/>
                <w:numId w:val="103"/>
              </w:numPr>
              <w:spacing w:before="0" w:line="240" w:lineRule="auto"/>
              <w:ind w:left="397" w:hanging="227"/>
              <w:jc w:val="left"/>
              <w:rPr>
                <w:rFonts w:ascii="Arial" w:hAnsi="Arial" w:cs="Arial"/>
                <w:sz w:val="18"/>
                <w:szCs w:val="18"/>
              </w:rPr>
            </w:pPr>
            <w:r>
              <w:rPr>
                <w:rFonts w:ascii="Arial" w:eastAsia="Calibri" w:hAnsi="Arial" w:cs="Arial"/>
                <w:sz w:val="18"/>
                <w:szCs w:val="18"/>
              </w:rPr>
              <w:t>min. 8 złączy USB typ A w tym min 4x USB 3.1,</w:t>
            </w:r>
          </w:p>
          <w:p w:rsidR="002B0986" w:rsidRDefault="002B0986" w:rsidP="002B0986">
            <w:pPr>
              <w:pStyle w:val="Akapitzlist"/>
              <w:widowControl w:val="0"/>
              <w:numPr>
                <w:ilvl w:val="0"/>
                <w:numId w:val="103"/>
              </w:numPr>
              <w:spacing w:before="0" w:line="240" w:lineRule="auto"/>
              <w:ind w:left="397" w:hanging="227"/>
              <w:jc w:val="left"/>
              <w:rPr>
                <w:rFonts w:ascii="Arial" w:hAnsi="Arial" w:cs="Arial"/>
                <w:sz w:val="18"/>
                <w:szCs w:val="18"/>
              </w:rPr>
            </w:pPr>
            <w:r>
              <w:rPr>
                <w:rFonts w:ascii="Arial" w:eastAsia="Calibri" w:hAnsi="Arial" w:cs="Arial"/>
                <w:sz w:val="18"/>
                <w:szCs w:val="18"/>
              </w:rPr>
              <w:t>zabezpieczenie hasłem na poziomie BIOS ograniczające dostęp do zasobów komputera,</w:t>
            </w:r>
          </w:p>
          <w:p w:rsidR="002B0986" w:rsidRDefault="002B0986" w:rsidP="002B0986">
            <w:pPr>
              <w:pStyle w:val="Akapitzlist"/>
              <w:widowControl w:val="0"/>
              <w:numPr>
                <w:ilvl w:val="0"/>
                <w:numId w:val="103"/>
              </w:numPr>
              <w:spacing w:before="0" w:line="240" w:lineRule="auto"/>
              <w:ind w:left="397" w:hanging="227"/>
              <w:jc w:val="left"/>
              <w:rPr>
                <w:rFonts w:ascii="Arial" w:hAnsi="Arial" w:cs="Arial"/>
                <w:sz w:val="18"/>
                <w:szCs w:val="18"/>
              </w:rPr>
            </w:pPr>
            <w:r>
              <w:rPr>
                <w:rFonts w:ascii="Arial" w:eastAsia="Calibri" w:hAnsi="Arial" w:cs="Arial"/>
                <w:sz w:val="18"/>
                <w:szCs w:val="18"/>
              </w:rPr>
              <w:t>możliwość odczytania z BIOS dokładnych informacji o procesorze – co najmniej model, typ, prędkości rzeczywista, ilość pamięci cache,</w:t>
            </w:r>
          </w:p>
          <w:p w:rsidR="002B0986" w:rsidRDefault="002B0986" w:rsidP="002B0986">
            <w:pPr>
              <w:pStyle w:val="Akapitzlist"/>
              <w:widowControl w:val="0"/>
              <w:numPr>
                <w:ilvl w:val="0"/>
                <w:numId w:val="103"/>
              </w:numPr>
              <w:spacing w:before="0" w:line="240" w:lineRule="auto"/>
              <w:ind w:left="397" w:hanging="227"/>
              <w:jc w:val="left"/>
              <w:rPr>
                <w:rFonts w:ascii="Arial" w:hAnsi="Arial" w:cs="Arial"/>
                <w:sz w:val="18"/>
                <w:szCs w:val="18"/>
              </w:rPr>
            </w:pPr>
            <w:r>
              <w:rPr>
                <w:rFonts w:ascii="Arial" w:eastAsia="Calibri" w:hAnsi="Arial" w:cs="Arial"/>
                <w:sz w:val="18"/>
                <w:szCs w:val="18"/>
              </w:rPr>
              <w:t>możliwość odczytania bezpośrednio z BIOS informacji o wersji i dacie wydania używanej wersji BIOS,</w:t>
            </w:r>
          </w:p>
          <w:p w:rsidR="002B0986" w:rsidRDefault="002B0986" w:rsidP="002B0986">
            <w:pPr>
              <w:pStyle w:val="Akapitzlist"/>
              <w:widowControl w:val="0"/>
              <w:numPr>
                <w:ilvl w:val="0"/>
                <w:numId w:val="103"/>
              </w:numPr>
              <w:spacing w:before="0" w:line="240" w:lineRule="auto"/>
              <w:ind w:left="397" w:hanging="227"/>
              <w:jc w:val="left"/>
              <w:rPr>
                <w:rFonts w:ascii="Arial" w:hAnsi="Arial" w:cs="Arial"/>
                <w:sz w:val="18"/>
                <w:szCs w:val="18"/>
              </w:rPr>
            </w:pPr>
            <w:r>
              <w:rPr>
                <w:rFonts w:ascii="Arial" w:eastAsia="Calibri" w:hAnsi="Arial" w:cs="Arial"/>
                <w:sz w:val="18"/>
                <w:szCs w:val="18"/>
              </w:rPr>
              <w:t>możliwość sprawdzenia z poziomu BIOS modelu dysku twardego oraz modelu napędu optycznego,</w:t>
            </w:r>
          </w:p>
          <w:p w:rsidR="002B0986" w:rsidRDefault="002B0986" w:rsidP="002B0986">
            <w:pPr>
              <w:pStyle w:val="Akapitzlist"/>
              <w:widowControl w:val="0"/>
              <w:numPr>
                <w:ilvl w:val="0"/>
                <w:numId w:val="103"/>
              </w:numPr>
              <w:spacing w:before="0" w:line="240" w:lineRule="auto"/>
              <w:ind w:left="397" w:hanging="227"/>
              <w:jc w:val="left"/>
              <w:rPr>
                <w:rFonts w:ascii="Arial" w:hAnsi="Arial" w:cs="Arial"/>
                <w:sz w:val="18"/>
                <w:szCs w:val="18"/>
              </w:rPr>
            </w:pPr>
            <w:r>
              <w:rPr>
                <w:rFonts w:ascii="Arial" w:eastAsia="Calibri" w:hAnsi="Arial" w:cs="Arial"/>
                <w:sz w:val="18"/>
                <w:szCs w:val="18"/>
              </w:rPr>
              <w:t>możliwość ustawienia portów USB w trybie „no BOOT”- podczas startu komputer nie wykrywa urządzeń bootujących typu USB, natomiast po uruchomieniu systemu operacyjnego porty USB są aktywne,</w:t>
            </w:r>
          </w:p>
          <w:p w:rsidR="002B0986" w:rsidRDefault="002B0986" w:rsidP="002B0986">
            <w:pPr>
              <w:pStyle w:val="Akapitzlist"/>
              <w:widowControl w:val="0"/>
              <w:numPr>
                <w:ilvl w:val="0"/>
                <w:numId w:val="103"/>
              </w:numPr>
              <w:spacing w:before="0" w:line="240" w:lineRule="auto"/>
              <w:ind w:left="397" w:hanging="227"/>
              <w:jc w:val="left"/>
              <w:rPr>
                <w:rFonts w:ascii="Arial" w:hAnsi="Arial" w:cs="Arial"/>
                <w:sz w:val="18"/>
                <w:szCs w:val="18"/>
              </w:rPr>
            </w:pPr>
            <w:r>
              <w:rPr>
                <w:rFonts w:ascii="Arial" w:eastAsia="Calibri" w:hAnsi="Arial" w:cs="Arial"/>
                <w:sz w:val="18"/>
                <w:szCs w:val="18"/>
              </w:rPr>
              <w:t>dedykowany lub zintegrowany sprzętowy układ szyfrujący umożliwiający tworzenie zaszyfrowanych wirtualnych partycji. Usunięcie zabezpieczenia powoduje trwałe uszkodzenie płyty głównej, a odczytanie zaszyfrowanych danych nie jest możliwe na innym urządzeniu. Układ zgodny ze standardem TPM 2.0 lub nowszym,</w:t>
            </w:r>
          </w:p>
        </w:tc>
      </w:tr>
      <w:tr w:rsidR="002B0986" w:rsidTr="002B0986">
        <w:tc>
          <w:tcPr>
            <w:tcW w:w="2711" w:type="dxa"/>
            <w:tcBorders>
              <w:top w:val="single" w:sz="4" w:space="0" w:color="auto"/>
              <w:left w:val="single" w:sz="4" w:space="0" w:color="auto"/>
              <w:bottom w:val="single" w:sz="4" w:space="0" w:color="auto"/>
              <w:right w:val="single" w:sz="4" w:space="0" w:color="auto"/>
            </w:tcBorders>
            <w:hideMark/>
          </w:tcPr>
          <w:p w:rsidR="002B0986" w:rsidRDefault="002B0986">
            <w:pPr>
              <w:widowControl w:val="0"/>
              <w:spacing w:before="0" w:line="240" w:lineRule="auto"/>
              <w:ind w:left="0" w:firstLine="0"/>
              <w:jc w:val="left"/>
              <w:rPr>
                <w:rFonts w:ascii="Arial" w:hAnsi="Arial" w:cs="Arial"/>
                <w:b/>
                <w:sz w:val="18"/>
                <w:szCs w:val="18"/>
              </w:rPr>
            </w:pPr>
            <w:r>
              <w:rPr>
                <w:rFonts w:ascii="Arial" w:eastAsia="Calibri" w:hAnsi="Arial" w:cs="Arial"/>
                <w:b/>
                <w:sz w:val="18"/>
                <w:szCs w:val="18"/>
              </w:rPr>
              <w:t>Procesor</w:t>
            </w:r>
          </w:p>
        </w:tc>
        <w:tc>
          <w:tcPr>
            <w:tcW w:w="6439" w:type="dxa"/>
            <w:tcBorders>
              <w:top w:val="single" w:sz="4" w:space="0" w:color="auto"/>
              <w:left w:val="single" w:sz="4" w:space="0" w:color="auto"/>
              <w:bottom w:val="single" w:sz="4" w:space="0" w:color="auto"/>
              <w:right w:val="single" w:sz="4" w:space="0" w:color="auto"/>
            </w:tcBorders>
            <w:hideMark/>
          </w:tcPr>
          <w:p w:rsidR="002B0986" w:rsidRDefault="002B0986" w:rsidP="002B0986">
            <w:pPr>
              <w:pStyle w:val="Akapitzlist"/>
              <w:widowControl w:val="0"/>
              <w:numPr>
                <w:ilvl w:val="0"/>
                <w:numId w:val="103"/>
              </w:numPr>
              <w:spacing w:before="0" w:line="240" w:lineRule="auto"/>
              <w:ind w:left="397" w:hanging="227"/>
              <w:jc w:val="left"/>
              <w:rPr>
                <w:rFonts w:ascii="Arial" w:hAnsi="Arial" w:cs="Arial"/>
                <w:sz w:val="18"/>
                <w:szCs w:val="18"/>
              </w:rPr>
            </w:pPr>
            <w:r>
              <w:rPr>
                <w:rFonts w:ascii="Arial" w:eastAsia="Calibri" w:hAnsi="Arial" w:cs="Arial"/>
                <w:sz w:val="18"/>
                <w:szCs w:val="18"/>
              </w:rPr>
              <w:t>architektura x86-64bit,</w:t>
            </w:r>
          </w:p>
          <w:p w:rsidR="002B0986" w:rsidRDefault="002B0986" w:rsidP="002B0986">
            <w:pPr>
              <w:pStyle w:val="Akapitzlist"/>
              <w:widowControl w:val="0"/>
              <w:numPr>
                <w:ilvl w:val="0"/>
                <w:numId w:val="103"/>
              </w:numPr>
              <w:spacing w:before="0" w:line="240" w:lineRule="auto"/>
              <w:ind w:left="397" w:hanging="227"/>
              <w:jc w:val="left"/>
              <w:rPr>
                <w:rFonts w:ascii="Arial" w:hAnsi="Arial" w:cs="Arial"/>
                <w:sz w:val="18"/>
                <w:szCs w:val="18"/>
              </w:rPr>
            </w:pPr>
            <w:r>
              <w:rPr>
                <w:rFonts w:ascii="Arial" w:eastAsia="Calibri" w:hAnsi="Arial" w:cs="Arial"/>
                <w:sz w:val="18"/>
                <w:szCs w:val="18"/>
              </w:rPr>
              <w:t>wynik w teście PassMark CPU Mark nie mniejszy niż 9000 punktów,</w:t>
            </w:r>
          </w:p>
        </w:tc>
      </w:tr>
      <w:tr w:rsidR="002B0986" w:rsidTr="002B0986">
        <w:tc>
          <w:tcPr>
            <w:tcW w:w="2711" w:type="dxa"/>
            <w:tcBorders>
              <w:top w:val="single" w:sz="4" w:space="0" w:color="auto"/>
              <w:left w:val="single" w:sz="4" w:space="0" w:color="auto"/>
              <w:bottom w:val="single" w:sz="4" w:space="0" w:color="auto"/>
              <w:right w:val="single" w:sz="4" w:space="0" w:color="auto"/>
            </w:tcBorders>
            <w:hideMark/>
          </w:tcPr>
          <w:p w:rsidR="002B0986" w:rsidRDefault="002B0986">
            <w:pPr>
              <w:widowControl w:val="0"/>
              <w:spacing w:before="0" w:line="240" w:lineRule="auto"/>
              <w:ind w:left="0" w:firstLine="0"/>
              <w:jc w:val="left"/>
              <w:rPr>
                <w:rFonts w:ascii="Arial" w:hAnsi="Arial" w:cs="Arial"/>
                <w:b/>
                <w:sz w:val="18"/>
                <w:szCs w:val="18"/>
              </w:rPr>
            </w:pPr>
            <w:r>
              <w:rPr>
                <w:rFonts w:ascii="Arial" w:eastAsia="Calibri" w:hAnsi="Arial" w:cs="Arial"/>
                <w:b/>
                <w:sz w:val="18"/>
                <w:szCs w:val="18"/>
              </w:rPr>
              <w:t>Pamięć RAM</w:t>
            </w:r>
          </w:p>
        </w:tc>
        <w:tc>
          <w:tcPr>
            <w:tcW w:w="6439" w:type="dxa"/>
            <w:tcBorders>
              <w:top w:val="single" w:sz="4" w:space="0" w:color="auto"/>
              <w:left w:val="single" w:sz="4" w:space="0" w:color="auto"/>
              <w:bottom w:val="single" w:sz="4" w:space="0" w:color="auto"/>
              <w:right w:val="single" w:sz="4" w:space="0" w:color="auto"/>
            </w:tcBorders>
            <w:hideMark/>
          </w:tcPr>
          <w:p w:rsidR="002B0986" w:rsidRDefault="002B0986" w:rsidP="002B0986">
            <w:pPr>
              <w:pStyle w:val="Akapitzlist"/>
              <w:widowControl w:val="0"/>
              <w:numPr>
                <w:ilvl w:val="0"/>
                <w:numId w:val="103"/>
              </w:numPr>
              <w:spacing w:before="0" w:line="240" w:lineRule="auto"/>
              <w:ind w:left="397" w:hanging="227"/>
              <w:jc w:val="left"/>
              <w:rPr>
                <w:rFonts w:ascii="Arial" w:hAnsi="Arial" w:cs="Arial"/>
                <w:sz w:val="18"/>
                <w:szCs w:val="18"/>
              </w:rPr>
            </w:pPr>
            <w:r>
              <w:rPr>
                <w:rFonts w:ascii="Arial" w:eastAsia="Calibri" w:hAnsi="Arial" w:cs="Arial"/>
                <w:sz w:val="18"/>
                <w:szCs w:val="18"/>
              </w:rPr>
              <w:t>16GB,</w:t>
            </w:r>
          </w:p>
          <w:p w:rsidR="002B0986" w:rsidRDefault="002B0986" w:rsidP="002B0986">
            <w:pPr>
              <w:pStyle w:val="Akapitzlist"/>
              <w:widowControl w:val="0"/>
              <w:numPr>
                <w:ilvl w:val="0"/>
                <w:numId w:val="103"/>
              </w:numPr>
              <w:spacing w:before="0" w:line="240" w:lineRule="auto"/>
              <w:ind w:left="397" w:hanging="227"/>
              <w:jc w:val="left"/>
              <w:rPr>
                <w:rFonts w:ascii="Arial" w:hAnsi="Arial" w:cs="Arial"/>
                <w:sz w:val="18"/>
                <w:szCs w:val="18"/>
              </w:rPr>
            </w:pPr>
            <w:r>
              <w:rPr>
                <w:rFonts w:ascii="Arial" w:eastAsia="Calibri" w:hAnsi="Arial" w:cs="Arial"/>
                <w:sz w:val="18"/>
                <w:szCs w:val="18"/>
              </w:rPr>
              <w:t>konstrukcja komputera musi umożliwiać łatwy dostęp do pamięci w celu np. demontażu, wymiany lub rozbudowy,</w:t>
            </w:r>
          </w:p>
        </w:tc>
      </w:tr>
      <w:tr w:rsidR="002B0986" w:rsidTr="002B0986">
        <w:tc>
          <w:tcPr>
            <w:tcW w:w="2711" w:type="dxa"/>
            <w:tcBorders>
              <w:top w:val="single" w:sz="4" w:space="0" w:color="auto"/>
              <w:left w:val="single" w:sz="4" w:space="0" w:color="auto"/>
              <w:bottom w:val="single" w:sz="4" w:space="0" w:color="auto"/>
              <w:right w:val="single" w:sz="4" w:space="0" w:color="auto"/>
            </w:tcBorders>
            <w:hideMark/>
          </w:tcPr>
          <w:p w:rsidR="002B0986" w:rsidRDefault="002B0986">
            <w:pPr>
              <w:widowControl w:val="0"/>
              <w:spacing w:before="0" w:line="240" w:lineRule="auto"/>
              <w:ind w:left="0" w:firstLine="0"/>
              <w:jc w:val="left"/>
              <w:rPr>
                <w:rFonts w:ascii="Arial" w:hAnsi="Arial" w:cs="Arial"/>
                <w:b/>
                <w:sz w:val="18"/>
                <w:szCs w:val="18"/>
              </w:rPr>
            </w:pPr>
            <w:r>
              <w:rPr>
                <w:rFonts w:ascii="Arial" w:eastAsia="Calibri" w:hAnsi="Arial" w:cs="Arial"/>
                <w:b/>
                <w:sz w:val="18"/>
                <w:szCs w:val="18"/>
              </w:rPr>
              <w:t>Dysk SSD</w:t>
            </w:r>
          </w:p>
        </w:tc>
        <w:tc>
          <w:tcPr>
            <w:tcW w:w="6439" w:type="dxa"/>
            <w:tcBorders>
              <w:top w:val="single" w:sz="4" w:space="0" w:color="auto"/>
              <w:left w:val="single" w:sz="4" w:space="0" w:color="auto"/>
              <w:bottom w:val="single" w:sz="4" w:space="0" w:color="auto"/>
              <w:right w:val="single" w:sz="4" w:space="0" w:color="auto"/>
            </w:tcBorders>
            <w:hideMark/>
          </w:tcPr>
          <w:p w:rsidR="002B0986" w:rsidRDefault="002B0986" w:rsidP="002B0986">
            <w:pPr>
              <w:pStyle w:val="Akapitzlist"/>
              <w:widowControl w:val="0"/>
              <w:numPr>
                <w:ilvl w:val="0"/>
                <w:numId w:val="103"/>
              </w:numPr>
              <w:spacing w:before="0" w:line="240" w:lineRule="auto"/>
              <w:ind w:left="397" w:hanging="227"/>
              <w:jc w:val="left"/>
              <w:rPr>
                <w:rFonts w:ascii="Arial" w:hAnsi="Arial" w:cs="Arial"/>
                <w:sz w:val="18"/>
                <w:szCs w:val="18"/>
              </w:rPr>
            </w:pPr>
            <w:r>
              <w:rPr>
                <w:rFonts w:ascii="Arial" w:eastAsia="Calibri" w:hAnsi="Arial" w:cs="Arial"/>
                <w:sz w:val="18"/>
                <w:szCs w:val="18"/>
              </w:rPr>
              <w:t>pojemność nie mniejsza niż 512GB,</w:t>
            </w:r>
          </w:p>
          <w:p w:rsidR="002B0986" w:rsidRDefault="002B0986" w:rsidP="002B0986">
            <w:pPr>
              <w:pStyle w:val="Akapitzlist"/>
              <w:widowControl w:val="0"/>
              <w:numPr>
                <w:ilvl w:val="0"/>
                <w:numId w:val="103"/>
              </w:numPr>
              <w:spacing w:before="0" w:line="240" w:lineRule="auto"/>
              <w:ind w:left="397" w:hanging="227"/>
              <w:jc w:val="left"/>
              <w:rPr>
                <w:rFonts w:ascii="Arial" w:hAnsi="Arial" w:cs="Arial"/>
                <w:sz w:val="18"/>
                <w:szCs w:val="18"/>
              </w:rPr>
            </w:pPr>
            <w:r>
              <w:rPr>
                <w:rFonts w:ascii="Arial" w:eastAsia="Calibri" w:hAnsi="Arial" w:cs="Arial"/>
                <w:sz w:val="18"/>
                <w:szCs w:val="18"/>
              </w:rPr>
              <w:t>synchroniczne kości 3D-NAND/V-NAND TLC lub MLC,</w:t>
            </w:r>
          </w:p>
          <w:p w:rsidR="002B0986" w:rsidRDefault="002B0986" w:rsidP="002B0986">
            <w:pPr>
              <w:pStyle w:val="Akapitzlist"/>
              <w:widowControl w:val="0"/>
              <w:numPr>
                <w:ilvl w:val="0"/>
                <w:numId w:val="103"/>
              </w:numPr>
              <w:spacing w:before="0" w:line="240" w:lineRule="auto"/>
              <w:ind w:left="397" w:hanging="227"/>
              <w:jc w:val="left"/>
              <w:rPr>
                <w:rFonts w:ascii="Arial" w:hAnsi="Arial" w:cs="Arial"/>
                <w:sz w:val="18"/>
                <w:szCs w:val="18"/>
              </w:rPr>
            </w:pPr>
            <w:r>
              <w:rPr>
                <w:rFonts w:ascii="Arial" w:eastAsia="Calibri" w:hAnsi="Arial" w:cs="Arial"/>
                <w:sz w:val="18"/>
                <w:szCs w:val="18"/>
              </w:rPr>
              <w:t>dysk musi posiadać wbudowaną pamięć DRAM,</w:t>
            </w:r>
          </w:p>
          <w:p w:rsidR="002B0986" w:rsidRDefault="002B0986" w:rsidP="002B0986">
            <w:pPr>
              <w:pStyle w:val="Akapitzlist"/>
              <w:widowControl w:val="0"/>
              <w:numPr>
                <w:ilvl w:val="0"/>
                <w:numId w:val="103"/>
              </w:numPr>
              <w:spacing w:before="0" w:line="240" w:lineRule="auto"/>
              <w:ind w:left="397" w:hanging="227"/>
              <w:jc w:val="left"/>
              <w:rPr>
                <w:rFonts w:ascii="Arial" w:hAnsi="Arial" w:cs="Arial"/>
                <w:sz w:val="18"/>
                <w:szCs w:val="18"/>
              </w:rPr>
            </w:pPr>
            <w:r>
              <w:rPr>
                <w:rFonts w:ascii="Arial" w:eastAsia="Calibri" w:hAnsi="Arial" w:cs="Arial"/>
                <w:sz w:val="18"/>
                <w:szCs w:val="18"/>
              </w:rPr>
              <w:t>konstrukcja komputera musi umożliwiać łatwy dostęp do dysku w celu np. demontażu lub wymiany,</w:t>
            </w:r>
          </w:p>
        </w:tc>
      </w:tr>
      <w:tr w:rsidR="002B0986" w:rsidTr="002B0986">
        <w:tc>
          <w:tcPr>
            <w:tcW w:w="2711" w:type="dxa"/>
            <w:tcBorders>
              <w:top w:val="single" w:sz="4" w:space="0" w:color="auto"/>
              <w:left w:val="single" w:sz="4" w:space="0" w:color="auto"/>
              <w:bottom w:val="single" w:sz="4" w:space="0" w:color="auto"/>
              <w:right w:val="single" w:sz="4" w:space="0" w:color="auto"/>
            </w:tcBorders>
            <w:hideMark/>
          </w:tcPr>
          <w:p w:rsidR="002B0986" w:rsidRDefault="002B0986">
            <w:pPr>
              <w:widowControl w:val="0"/>
              <w:spacing w:before="0" w:line="240" w:lineRule="auto"/>
              <w:ind w:left="0" w:firstLine="0"/>
              <w:jc w:val="left"/>
              <w:rPr>
                <w:rFonts w:ascii="Arial" w:hAnsi="Arial" w:cs="Arial"/>
                <w:b/>
                <w:sz w:val="18"/>
                <w:szCs w:val="18"/>
              </w:rPr>
            </w:pPr>
            <w:r>
              <w:rPr>
                <w:rFonts w:ascii="Arial" w:eastAsia="Calibri" w:hAnsi="Arial" w:cs="Arial"/>
                <w:b/>
                <w:sz w:val="18"/>
                <w:szCs w:val="18"/>
              </w:rPr>
              <w:t>Karta sieciowa</w:t>
            </w:r>
          </w:p>
        </w:tc>
        <w:tc>
          <w:tcPr>
            <w:tcW w:w="6439" w:type="dxa"/>
            <w:tcBorders>
              <w:top w:val="single" w:sz="4" w:space="0" w:color="auto"/>
              <w:left w:val="single" w:sz="4" w:space="0" w:color="auto"/>
              <w:bottom w:val="single" w:sz="4" w:space="0" w:color="auto"/>
              <w:right w:val="single" w:sz="4" w:space="0" w:color="auto"/>
            </w:tcBorders>
            <w:hideMark/>
          </w:tcPr>
          <w:p w:rsidR="002B0986" w:rsidRDefault="002B0986" w:rsidP="002B0986">
            <w:pPr>
              <w:pStyle w:val="Akapitzlist"/>
              <w:widowControl w:val="0"/>
              <w:numPr>
                <w:ilvl w:val="0"/>
                <w:numId w:val="104"/>
              </w:numPr>
              <w:spacing w:before="0" w:line="240" w:lineRule="auto"/>
              <w:ind w:left="397" w:hanging="227"/>
              <w:jc w:val="left"/>
              <w:rPr>
                <w:rFonts w:ascii="Arial" w:hAnsi="Arial" w:cs="Arial"/>
                <w:sz w:val="18"/>
                <w:szCs w:val="18"/>
              </w:rPr>
            </w:pPr>
            <w:r>
              <w:rPr>
                <w:rFonts w:ascii="Arial" w:eastAsia="Calibri" w:hAnsi="Arial" w:cs="Arial"/>
                <w:sz w:val="18"/>
                <w:szCs w:val="18"/>
              </w:rPr>
              <w:t>zintegrowana,</w:t>
            </w:r>
          </w:p>
          <w:p w:rsidR="002B0986" w:rsidRDefault="002B0986" w:rsidP="002B0986">
            <w:pPr>
              <w:pStyle w:val="Akapitzlist"/>
              <w:widowControl w:val="0"/>
              <w:numPr>
                <w:ilvl w:val="0"/>
                <w:numId w:val="104"/>
              </w:numPr>
              <w:spacing w:before="0" w:line="240" w:lineRule="auto"/>
              <w:ind w:left="397" w:hanging="227"/>
              <w:jc w:val="left"/>
              <w:rPr>
                <w:rFonts w:ascii="Arial" w:hAnsi="Arial" w:cs="Arial"/>
                <w:sz w:val="18"/>
                <w:szCs w:val="18"/>
              </w:rPr>
            </w:pPr>
            <w:r>
              <w:rPr>
                <w:rFonts w:ascii="Arial" w:eastAsia="Calibri" w:hAnsi="Arial" w:cs="Arial"/>
                <w:sz w:val="18"/>
                <w:szCs w:val="18"/>
              </w:rPr>
              <w:t>10/100/1000 Mbsp,</w:t>
            </w:r>
          </w:p>
          <w:p w:rsidR="002B0986" w:rsidRDefault="002B0986" w:rsidP="002B0986">
            <w:pPr>
              <w:pStyle w:val="Akapitzlist"/>
              <w:widowControl w:val="0"/>
              <w:numPr>
                <w:ilvl w:val="0"/>
                <w:numId w:val="104"/>
              </w:numPr>
              <w:spacing w:before="0" w:line="240" w:lineRule="auto"/>
              <w:ind w:left="397" w:hanging="227"/>
              <w:jc w:val="left"/>
              <w:rPr>
                <w:rFonts w:ascii="Arial" w:hAnsi="Arial" w:cs="Arial"/>
                <w:sz w:val="18"/>
                <w:szCs w:val="18"/>
              </w:rPr>
            </w:pPr>
            <w:r>
              <w:rPr>
                <w:rFonts w:ascii="Arial" w:eastAsia="Calibri" w:hAnsi="Arial" w:cs="Arial"/>
                <w:sz w:val="18"/>
                <w:szCs w:val="18"/>
              </w:rPr>
              <w:t>Wake on LAN,</w:t>
            </w:r>
          </w:p>
          <w:p w:rsidR="002B0986" w:rsidRDefault="002B0986" w:rsidP="002B0986">
            <w:pPr>
              <w:pStyle w:val="Akapitzlist"/>
              <w:widowControl w:val="0"/>
              <w:numPr>
                <w:ilvl w:val="0"/>
                <w:numId w:val="103"/>
              </w:numPr>
              <w:spacing w:before="0" w:line="240" w:lineRule="auto"/>
              <w:ind w:left="397" w:hanging="227"/>
              <w:jc w:val="left"/>
              <w:rPr>
                <w:rFonts w:ascii="Arial" w:hAnsi="Arial" w:cs="Arial"/>
                <w:sz w:val="18"/>
                <w:szCs w:val="18"/>
              </w:rPr>
            </w:pPr>
            <w:r>
              <w:rPr>
                <w:rFonts w:ascii="Arial" w:eastAsia="Calibri" w:hAnsi="Arial" w:cs="Arial"/>
                <w:sz w:val="18"/>
                <w:szCs w:val="18"/>
              </w:rPr>
              <w:t>możliwość wyłączenia karty sieciowej w BIOS,</w:t>
            </w:r>
          </w:p>
        </w:tc>
      </w:tr>
      <w:tr w:rsidR="002B0986" w:rsidTr="002B0986">
        <w:tc>
          <w:tcPr>
            <w:tcW w:w="2711" w:type="dxa"/>
            <w:tcBorders>
              <w:top w:val="single" w:sz="4" w:space="0" w:color="auto"/>
              <w:left w:val="single" w:sz="4" w:space="0" w:color="auto"/>
              <w:bottom w:val="single" w:sz="4" w:space="0" w:color="auto"/>
              <w:right w:val="single" w:sz="4" w:space="0" w:color="auto"/>
            </w:tcBorders>
            <w:hideMark/>
          </w:tcPr>
          <w:p w:rsidR="002B0986" w:rsidRDefault="002B0986">
            <w:pPr>
              <w:widowControl w:val="0"/>
              <w:spacing w:before="0" w:line="240" w:lineRule="auto"/>
              <w:ind w:left="0" w:firstLine="0"/>
              <w:jc w:val="left"/>
              <w:rPr>
                <w:rFonts w:ascii="Arial" w:hAnsi="Arial" w:cs="Arial"/>
                <w:b/>
                <w:sz w:val="18"/>
                <w:szCs w:val="18"/>
              </w:rPr>
            </w:pPr>
            <w:r>
              <w:rPr>
                <w:rFonts w:ascii="Arial" w:eastAsia="Calibri" w:hAnsi="Arial" w:cs="Arial"/>
                <w:b/>
                <w:sz w:val="18"/>
                <w:szCs w:val="18"/>
              </w:rPr>
              <w:t>Karta dźwiękowa</w:t>
            </w:r>
          </w:p>
        </w:tc>
        <w:tc>
          <w:tcPr>
            <w:tcW w:w="6439" w:type="dxa"/>
            <w:tcBorders>
              <w:top w:val="single" w:sz="4" w:space="0" w:color="auto"/>
              <w:left w:val="single" w:sz="4" w:space="0" w:color="auto"/>
              <w:bottom w:val="single" w:sz="4" w:space="0" w:color="auto"/>
              <w:right w:val="single" w:sz="4" w:space="0" w:color="auto"/>
            </w:tcBorders>
            <w:hideMark/>
          </w:tcPr>
          <w:p w:rsidR="002B0986" w:rsidRDefault="002B0986" w:rsidP="002B0986">
            <w:pPr>
              <w:pStyle w:val="Akapitzlist"/>
              <w:widowControl w:val="0"/>
              <w:numPr>
                <w:ilvl w:val="0"/>
                <w:numId w:val="104"/>
              </w:numPr>
              <w:spacing w:before="0" w:line="240" w:lineRule="auto"/>
              <w:ind w:left="397" w:hanging="227"/>
              <w:jc w:val="left"/>
              <w:rPr>
                <w:rFonts w:ascii="Arial" w:hAnsi="Arial" w:cs="Arial"/>
                <w:sz w:val="18"/>
                <w:szCs w:val="18"/>
              </w:rPr>
            </w:pPr>
            <w:r>
              <w:rPr>
                <w:rFonts w:ascii="Arial" w:eastAsia="Calibri" w:hAnsi="Arial" w:cs="Arial"/>
                <w:sz w:val="18"/>
                <w:szCs w:val="18"/>
              </w:rPr>
              <w:t xml:space="preserve">zintegrowana, </w:t>
            </w:r>
          </w:p>
          <w:p w:rsidR="002B0986" w:rsidRDefault="002B0986" w:rsidP="002B0986">
            <w:pPr>
              <w:pStyle w:val="Akapitzlist"/>
              <w:widowControl w:val="0"/>
              <w:numPr>
                <w:ilvl w:val="0"/>
                <w:numId w:val="104"/>
              </w:numPr>
              <w:spacing w:before="0" w:line="240" w:lineRule="auto"/>
              <w:ind w:left="397" w:hanging="227"/>
              <w:jc w:val="left"/>
              <w:rPr>
                <w:rFonts w:ascii="Arial" w:hAnsi="Arial" w:cs="Arial"/>
                <w:sz w:val="18"/>
                <w:szCs w:val="18"/>
              </w:rPr>
            </w:pPr>
            <w:r>
              <w:rPr>
                <w:rFonts w:ascii="Arial" w:eastAsia="Calibri" w:hAnsi="Arial" w:cs="Arial"/>
                <w:sz w:val="18"/>
                <w:szCs w:val="18"/>
              </w:rPr>
              <w:t>standard High Definition,</w:t>
            </w:r>
          </w:p>
          <w:p w:rsidR="002B0986" w:rsidRDefault="002B0986" w:rsidP="002B0986">
            <w:pPr>
              <w:pStyle w:val="Akapitzlist"/>
              <w:widowControl w:val="0"/>
              <w:numPr>
                <w:ilvl w:val="0"/>
                <w:numId w:val="104"/>
              </w:numPr>
              <w:spacing w:before="0" w:line="240" w:lineRule="auto"/>
              <w:ind w:left="397" w:hanging="227"/>
              <w:jc w:val="left"/>
              <w:rPr>
                <w:rFonts w:ascii="Arial" w:hAnsi="Arial" w:cs="Arial"/>
                <w:sz w:val="18"/>
                <w:szCs w:val="18"/>
              </w:rPr>
            </w:pPr>
            <w:r>
              <w:rPr>
                <w:rFonts w:ascii="Arial" w:eastAsia="Calibri" w:hAnsi="Arial" w:cs="Arial"/>
                <w:sz w:val="18"/>
                <w:szCs w:val="18"/>
              </w:rPr>
              <w:t>możliwość wyłączenia karty dźwiękowej w BIOS,</w:t>
            </w:r>
          </w:p>
          <w:p w:rsidR="002B0986" w:rsidRDefault="002B0986" w:rsidP="002B0986">
            <w:pPr>
              <w:pStyle w:val="Akapitzlist"/>
              <w:widowControl w:val="0"/>
              <w:numPr>
                <w:ilvl w:val="0"/>
                <w:numId w:val="103"/>
              </w:numPr>
              <w:spacing w:before="0" w:line="240" w:lineRule="auto"/>
              <w:ind w:left="397" w:hanging="227"/>
              <w:jc w:val="left"/>
              <w:rPr>
                <w:rFonts w:ascii="Arial" w:hAnsi="Arial" w:cs="Arial"/>
                <w:sz w:val="18"/>
                <w:szCs w:val="18"/>
              </w:rPr>
            </w:pPr>
            <w:r>
              <w:rPr>
                <w:rFonts w:ascii="Arial" w:eastAsia="Calibri" w:hAnsi="Arial" w:cs="Arial"/>
                <w:sz w:val="18"/>
                <w:szCs w:val="18"/>
              </w:rPr>
              <w:t>co najmniej 1x wyjście audio z tyłu obudowy na panelu I/O płyty głównej,</w:t>
            </w:r>
          </w:p>
        </w:tc>
      </w:tr>
      <w:tr w:rsidR="002B0986" w:rsidTr="002B0986">
        <w:tc>
          <w:tcPr>
            <w:tcW w:w="2711" w:type="dxa"/>
            <w:tcBorders>
              <w:top w:val="single" w:sz="4" w:space="0" w:color="auto"/>
              <w:left w:val="single" w:sz="4" w:space="0" w:color="auto"/>
              <w:bottom w:val="single" w:sz="4" w:space="0" w:color="auto"/>
              <w:right w:val="single" w:sz="4" w:space="0" w:color="auto"/>
            </w:tcBorders>
            <w:hideMark/>
          </w:tcPr>
          <w:p w:rsidR="002B0986" w:rsidRDefault="002B0986">
            <w:pPr>
              <w:widowControl w:val="0"/>
              <w:spacing w:before="0" w:line="240" w:lineRule="auto"/>
              <w:ind w:left="0" w:firstLine="0"/>
              <w:jc w:val="left"/>
              <w:rPr>
                <w:rFonts w:ascii="Arial" w:hAnsi="Arial" w:cs="Arial"/>
                <w:b/>
                <w:sz w:val="18"/>
                <w:szCs w:val="18"/>
              </w:rPr>
            </w:pPr>
            <w:r>
              <w:rPr>
                <w:rFonts w:ascii="Arial" w:eastAsia="Calibri" w:hAnsi="Arial" w:cs="Arial"/>
                <w:b/>
                <w:sz w:val="18"/>
                <w:szCs w:val="18"/>
              </w:rPr>
              <w:t>Karta graficzna</w:t>
            </w:r>
          </w:p>
        </w:tc>
        <w:tc>
          <w:tcPr>
            <w:tcW w:w="6439" w:type="dxa"/>
            <w:tcBorders>
              <w:top w:val="single" w:sz="4" w:space="0" w:color="auto"/>
              <w:left w:val="single" w:sz="4" w:space="0" w:color="auto"/>
              <w:bottom w:val="single" w:sz="4" w:space="0" w:color="auto"/>
              <w:right w:val="single" w:sz="4" w:space="0" w:color="auto"/>
            </w:tcBorders>
            <w:hideMark/>
          </w:tcPr>
          <w:p w:rsidR="002B0986" w:rsidRDefault="002B0986" w:rsidP="002B0986">
            <w:pPr>
              <w:pStyle w:val="Akapitzlist"/>
              <w:widowControl w:val="0"/>
              <w:numPr>
                <w:ilvl w:val="0"/>
                <w:numId w:val="103"/>
              </w:numPr>
              <w:spacing w:before="0" w:line="240" w:lineRule="auto"/>
              <w:ind w:left="397" w:hanging="227"/>
              <w:jc w:val="left"/>
              <w:rPr>
                <w:rFonts w:ascii="Arial" w:hAnsi="Arial" w:cs="Arial"/>
                <w:sz w:val="18"/>
                <w:szCs w:val="18"/>
              </w:rPr>
            </w:pPr>
            <w:r>
              <w:rPr>
                <w:rFonts w:ascii="Arial" w:eastAsia="Calibri" w:hAnsi="Arial" w:cs="Arial"/>
                <w:sz w:val="18"/>
                <w:szCs w:val="18"/>
              </w:rPr>
              <w:t>zintegrowana,</w:t>
            </w:r>
          </w:p>
          <w:p w:rsidR="002B0986" w:rsidRDefault="002B0986" w:rsidP="002B0986">
            <w:pPr>
              <w:pStyle w:val="Akapitzlist"/>
              <w:widowControl w:val="0"/>
              <w:numPr>
                <w:ilvl w:val="0"/>
                <w:numId w:val="103"/>
              </w:numPr>
              <w:spacing w:before="0" w:line="240" w:lineRule="auto"/>
              <w:ind w:left="397" w:hanging="227"/>
              <w:jc w:val="left"/>
              <w:rPr>
                <w:rFonts w:ascii="Arial" w:hAnsi="Arial" w:cs="Arial"/>
                <w:sz w:val="18"/>
                <w:szCs w:val="18"/>
              </w:rPr>
            </w:pPr>
            <w:r>
              <w:rPr>
                <w:rFonts w:ascii="Arial" w:eastAsia="Calibri" w:hAnsi="Arial" w:cs="Arial"/>
                <w:sz w:val="18"/>
                <w:szCs w:val="18"/>
              </w:rPr>
              <w:t>zgodność z DirectX 12,</w:t>
            </w:r>
          </w:p>
          <w:p w:rsidR="002B0986" w:rsidRDefault="002B0986" w:rsidP="002B0986">
            <w:pPr>
              <w:pStyle w:val="Akapitzlist"/>
              <w:widowControl w:val="0"/>
              <w:numPr>
                <w:ilvl w:val="0"/>
                <w:numId w:val="103"/>
              </w:numPr>
              <w:spacing w:before="0" w:line="240" w:lineRule="auto"/>
              <w:ind w:left="397" w:hanging="227"/>
              <w:jc w:val="left"/>
              <w:rPr>
                <w:rFonts w:ascii="Arial" w:hAnsi="Arial" w:cs="Arial"/>
                <w:sz w:val="18"/>
                <w:szCs w:val="18"/>
              </w:rPr>
            </w:pPr>
            <w:r>
              <w:rPr>
                <w:rFonts w:ascii="Arial" w:eastAsia="Calibri" w:hAnsi="Arial" w:cs="Arial"/>
                <w:sz w:val="18"/>
                <w:szCs w:val="18"/>
              </w:rPr>
              <w:t>co najmniej dwa cyfrowe wyjścia wideo w tym min. 2x DisplayPort lub 1x DisplayPort i 1x HDMI – gniazda muszą być uzyskiwane bez stosowania przejściówek/adapterów,</w:t>
            </w:r>
          </w:p>
          <w:p w:rsidR="002B0986" w:rsidRDefault="002B0986" w:rsidP="002B0986">
            <w:pPr>
              <w:pStyle w:val="Akapitzlist"/>
              <w:widowControl w:val="0"/>
              <w:numPr>
                <w:ilvl w:val="0"/>
                <w:numId w:val="103"/>
              </w:numPr>
              <w:spacing w:before="0" w:line="240" w:lineRule="auto"/>
              <w:ind w:left="397" w:hanging="227"/>
              <w:jc w:val="left"/>
              <w:rPr>
                <w:rFonts w:ascii="Arial" w:hAnsi="Arial" w:cs="Arial"/>
                <w:sz w:val="18"/>
                <w:szCs w:val="18"/>
              </w:rPr>
            </w:pPr>
            <w:r>
              <w:rPr>
                <w:rFonts w:ascii="Arial" w:eastAsia="Calibri" w:hAnsi="Arial" w:cs="Arial"/>
                <w:sz w:val="18"/>
                <w:szCs w:val="18"/>
              </w:rPr>
              <w:t>jednoczesna obsługa co najmniej 2 monitorów w rozdzielczości min. 1920x1080 przy min. 60Hz każdy</w:t>
            </w:r>
          </w:p>
        </w:tc>
      </w:tr>
      <w:tr w:rsidR="002B0986" w:rsidTr="002B0986">
        <w:tc>
          <w:tcPr>
            <w:tcW w:w="2711" w:type="dxa"/>
            <w:tcBorders>
              <w:top w:val="single" w:sz="4" w:space="0" w:color="auto"/>
              <w:left w:val="single" w:sz="4" w:space="0" w:color="auto"/>
              <w:bottom w:val="single" w:sz="4" w:space="0" w:color="auto"/>
              <w:right w:val="single" w:sz="4" w:space="0" w:color="auto"/>
            </w:tcBorders>
            <w:hideMark/>
          </w:tcPr>
          <w:p w:rsidR="002B0986" w:rsidRDefault="002B0986">
            <w:pPr>
              <w:widowControl w:val="0"/>
              <w:spacing w:before="0" w:line="240" w:lineRule="auto"/>
              <w:ind w:left="0" w:firstLine="0"/>
              <w:jc w:val="left"/>
              <w:rPr>
                <w:rFonts w:ascii="Arial" w:hAnsi="Arial" w:cs="Arial"/>
                <w:b/>
                <w:sz w:val="18"/>
                <w:szCs w:val="18"/>
              </w:rPr>
            </w:pPr>
            <w:r>
              <w:rPr>
                <w:rFonts w:ascii="Arial" w:eastAsia="Calibri" w:hAnsi="Arial" w:cs="Arial"/>
                <w:b/>
                <w:sz w:val="18"/>
                <w:szCs w:val="18"/>
              </w:rPr>
              <w:t>Obudowa</w:t>
            </w:r>
          </w:p>
        </w:tc>
        <w:tc>
          <w:tcPr>
            <w:tcW w:w="6439" w:type="dxa"/>
            <w:tcBorders>
              <w:top w:val="single" w:sz="4" w:space="0" w:color="auto"/>
              <w:left w:val="single" w:sz="4" w:space="0" w:color="auto"/>
              <w:bottom w:val="single" w:sz="4" w:space="0" w:color="auto"/>
              <w:right w:val="single" w:sz="4" w:space="0" w:color="auto"/>
            </w:tcBorders>
            <w:hideMark/>
          </w:tcPr>
          <w:p w:rsidR="002B0986" w:rsidRDefault="002B0986" w:rsidP="002B0986">
            <w:pPr>
              <w:pStyle w:val="Akapitzlist"/>
              <w:widowControl w:val="0"/>
              <w:numPr>
                <w:ilvl w:val="0"/>
                <w:numId w:val="103"/>
              </w:numPr>
              <w:spacing w:before="0" w:line="240" w:lineRule="auto"/>
              <w:ind w:left="397" w:hanging="227"/>
              <w:jc w:val="left"/>
              <w:rPr>
                <w:rFonts w:ascii="Arial" w:hAnsi="Arial" w:cs="Arial"/>
                <w:sz w:val="18"/>
                <w:szCs w:val="18"/>
              </w:rPr>
            </w:pPr>
            <w:r>
              <w:rPr>
                <w:rFonts w:ascii="Arial" w:eastAsia="Calibri" w:hAnsi="Arial" w:cs="Arial"/>
                <w:sz w:val="18"/>
                <w:szCs w:val="18"/>
              </w:rPr>
              <w:t>kolor ciemny, matowy,</w:t>
            </w:r>
          </w:p>
          <w:p w:rsidR="002B0986" w:rsidRDefault="002B0986" w:rsidP="002B0986">
            <w:pPr>
              <w:pStyle w:val="Akapitzlist"/>
              <w:widowControl w:val="0"/>
              <w:numPr>
                <w:ilvl w:val="0"/>
                <w:numId w:val="103"/>
              </w:numPr>
              <w:spacing w:before="0" w:line="240" w:lineRule="auto"/>
              <w:ind w:left="397" w:hanging="227"/>
              <w:jc w:val="left"/>
              <w:rPr>
                <w:rFonts w:ascii="Arial" w:hAnsi="Arial" w:cs="Arial"/>
                <w:sz w:val="18"/>
                <w:szCs w:val="18"/>
              </w:rPr>
            </w:pPr>
            <w:r>
              <w:rPr>
                <w:rFonts w:ascii="Arial" w:eastAsia="Calibri" w:hAnsi="Arial" w:cs="Arial"/>
                <w:sz w:val="18"/>
                <w:szCs w:val="18"/>
              </w:rPr>
              <w:t>małogabarytowa typu small form factor lub micro tower</w:t>
            </w:r>
          </w:p>
          <w:p w:rsidR="002B0986" w:rsidRDefault="002B0986" w:rsidP="002B0986">
            <w:pPr>
              <w:pStyle w:val="Akapitzlist"/>
              <w:widowControl w:val="0"/>
              <w:numPr>
                <w:ilvl w:val="0"/>
                <w:numId w:val="103"/>
              </w:numPr>
              <w:spacing w:before="0" w:line="240" w:lineRule="auto"/>
              <w:ind w:left="397" w:hanging="227"/>
              <w:jc w:val="left"/>
              <w:rPr>
                <w:rFonts w:ascii="Arial" w:hAnsi="Arial" w:cs="Arial"/>
                <w:sz w:val="18"/>
                <w:szCs w:val="18"/>
              </w:rPr>
            </w:pPr>
            <w:r>
              <w:rPr>
                <w:rFonts w:ascii="Arial" w:eastAsia="Calibri" w:hAnsi="Arial" w:cs="Arial"/>
                <w:sz w:val="18"/>
                <w:szCs w:val="18"/>
              </w:rPr>
              <w:t>fabrycznie przystosowana do pracy w pionie i w poziomie (tylko SFF),</w:t>
            </w:r>
          </w:p>
          <w:p w:rsidR="002B0986" w:rsidRDefault="002B0986" w:rsidP="002B0986">
            <w:pPr>
              <w:pStyle w:val="Akapitzlist"/>
              <w:widowControl w:val="0"/>
              <w:numPr>
                <w:ilvl w:val="0"/>
                <w:numId w:val="103"/>
              </w:numPr>
              <w:spacing w:before="0" w:line="240" w:lineRule="auto"/>
              <w:ind w:left="397" w:hanging="227"/>
              <w:jc w:val="left"/>
              <w:rPr>
                <w:rFonts w:ascii="Arial" w:hAnsi="Arial" w:cs="Arial"/>
                <w:sz w:val="18"/>
                <w:szCs w:val="18"/>
              </w:rPr>
            </w:pPr>
            <w:r>
              <w:rPr>
                <w:rFonts w:ascii="Arial" w:eastAsia="Calibri" w:hAnsi="Arial" w:cs="Arial"/>
                <w:sz w:val="18"/>
                <w:szCs w:val="18"/>
              </w:rPr>
              <w:t>co najmniej jedna wewnętrzna zatoka 3.5 cala i 2.5 cala lub jedna zatoka 3.5 cala umożliwiająca montaż dysków 2.5 cala</w:t>
            </w:r>
          </w:p>
          <w:p w:rsidR="002B0986" w:rsidRDefault="002B0986" w:rsidP="002B0986">
            <w:pPr>
              <w:pStyle w:val="Akapitzlist"/>
              <w:widowControl w:val="0"/>
              <w:numPr>
                <w:ilvl w:val="0"/>
                <w:numId w:val="103"/>
              </w:numPr>
              <w:spacing w:before="0" w:line="240" w:lineRule="auto"/>
              <w:ind w:left="397" w:hanging="227"/>
              <w:jc w:val="left"/>
              <w:rPr>
                <w:rFonts w:ascii="Arial" w:hAnsi="Arial" w:cs="Arial"/>
                <w:sz w:val="18"/>
                <w:szCs w:val="18"/>
              </w:rPr>
            </w:pPr>
            <w:r>
              <w:rPr>
                <w:rFonts w:ascii="Arial" w:eastAsia="Calibri" w:hAnsi="Arial" w:cs="Arial"/>
                <w:sz w:val="18"/>
                <w:szCs w:val="18"/>
              </w:rPr>
              <w:t>wyście słuchawkowe i wejście mikrofonowe z przodu obudowy (minijack 3.5mm),</w:t>
            </w:r>
          </w:p>
          <w:p w:rsidR="002B0986" w:rsidRDefault="002B0986" w:rsidP="002B0986">
            <w:pPr>
              <w:pStyle w:val="Akapitzlist"/>
              <w:widowControl w:val="0"/>
              <w:numPr>
                <w:ilvl w:val="0"/>
                <w:numId w:val="103"/>
              </w:numPr>
              <w:spacing w:before="0" w:line="240" w:lineRule="auto"/>
              <w:ind w:left="397" w:hanging="227"/>
              <w:jc w:val="left"/>
              <w:rPr>
                <w:rFonts w:ascii="Arial" w:hAnsi="Arial" w:cs="Arial"/>
                <w:sz w:val="18"/>
                <w:szCs w:val="18"/>
              </w:rPr>
            </w:pPr>
            <w:r>
              <w:rPr>
                <w:rFonts w:ascii="Arial" w:eastAsia="Calibri" w:hAnsi="Arial" w:cs="Arial"/>
                <w:sz w:val="18"/>
                <w:szCs w:val="18"/>
              </w:rPr>
              <w:t>co najmniej 2x USB typ A w wersji co najmniej 3.1 gen 2 z przodu obudowy,</w:t>
            </w:r>
          </w:p>
          <w:p w:rsidR="002B0986" w:rsidRDefault="002B0986" w:rsidP="002B0986">
            <w:pPr>
              <w:pStyle w:val="Akapitzlist"/>
              <w:widowControl w:val="0"/>
              <w:numPr>
                <w:ilvl w:val="0"/>
                <w:numId w:val="103"/>
              </w:numPr>
              <w:spacing w:before="0" w:line="240" w:lineRule="auto"/>
              <w:ind w:left="397" w:hanging="227"/>
              <w:jc w:val="left"/>
              <w:rPr>
                <w:rFonts w:ascii="Arial" w:hAnsi="Arial" w:cs="Arial"/>
                <w:sz w:val="18"/>
                <w:szCs w:val="18"/>
              </w:rPr>
            </w:pPr>
            <w:r>
              <w:rPr>
                <w:rFonts w:ascii="Arial" w:eastAsia="Calibri" w:hAnsi="Arial" w:cs="Arial"/>
                <w:sz w:val="18"/>
                <w:szCs w:val="18"/>
              </w:rPr>
              <w:t>otwierana boczna ściana obudowy umożliwiająca dostęp do wszystkich podzespołów komputera,</w:t>
            </w:r>
          </w:p>
          <w:p w:rsidR="002B0986" w:rsidRDefault="002B0986" w:rsidP="002B0986">
            <w:pPr>
              <w:pStyle w:val="Akapitzlist"/>
              <w:widowControl w:val="0"/>
              <w:numPr>
                <w:ilvl w:val="0"/>
                <w:numId w:val="103"/>
              </w:numPr>
              <w:spacing w:before="0" w:line="240" w:lineRule="auto"/>
              <w:ind w:left="397" w:hanging="227"/>
              <w:jc w:val="left"/>
              <w:rPr>
                <w:rFonts w:ascii="Arial" w:hAnsi="Arial" w:cs="Arial"/>
                <w:sz w:val="18"/>
                <w:szCs w:val="18"/>
              </w:rPr>
            </w:pPr>
            <w:r>
              <w:rPr>
                <w:rFonts w:ascii="Arial" w:eastAsia="Calibri" w:hAnsi="Arial" w:cs="Arial"/>
                <w:sz w:val="18"/>
                <w:szCs w:val="18"/>
              </w:rPr>
              <w:t>zasilacz o mocy maksymalnej nie większej niż 400W i minimalnej sprawności nie mniejszej niż 80% (potwierdzone przez dokumentację techniczną producenta komputera),</w:t>
            </w:r>
          </w:p>
        </w:tc>
      </w:tr>
      <w:tr w:rsidR="002B0986" w:rsidTr="002B0986">
        <w:tc>
          <w:tcPr>
            <w:tcW w:w="2711" w:type="dxa"/>
            <w:tcBorders>
              <w:top w:val="single" w:sz="4" w:space="0" w:color="auto"/>
              <w:left w:val="single" w:sz="4" w:space="0" w:color="auto"/>
              <w:bottom w:val="single" w:sz="4" w:space="0" w:color="auto"/>
              <w:right w:val="single" w:sz="4" w:space="0" w:color="auto"/>
            </w:tcBorders>
            <w:hideMark/>
          </w:tcPr>
          <w:p w:rsidR="002B0986" w:rsidRDefault="002B0986">
            <w:pPr>
              <w:widowControl w:val="0"/>
              <w:spacing w:before="0" w:line="240" w:lineRule="auto"/>
              <w:ind w:left="0" w:firstLine="0"/>
              <w:jc w:val="left"/>
              <w:rPr>
                <w:rFonts w:ascii="Arial" w:hAnsi="Arial" w:cs="Arial"/>
                <w:b/>
                <w:sz w:val="18"/>
                <w:szCs w:val="18"/>
              </w:rPr>
            </w:pPr>
            <w:r>
              <w:rPr>
                <w:rFonts w:ascii="Arial" w:eastAsia="Calibri" w:hAnsi="Arial" w:cs="Arial"/>
                <w:b/>
                <w:sz w:val="18"/>
                <w:szCs w:val="18"/>
              </w:rPr>
              <w:t>System operacyjny</w:t>
            </w:r>
          </w:p>
        </w:tc>
        <w:tc>
          <w:tcPr>
            <w:tcW w:w="6439" w:type="dxa"/>
            <w:tcBorders>
              <w:top w:val="single" w:sz="4" w:space="0" w:color="auto"/>
              <w:left w:val="single" w:sz="4" w:space="0" w:color="auto"/>
              <w:bottom w:val="single" w:sz="4" w:space="0" w:color="auto"/>
              <w:right w:val="single" w:sz="4" w:space="0" w:color="auto"/>
            </w:tcBorders>
            <w:hideMark/>
          </w:tcPr>
          <w:p w:rsidR="002B0986" w:rsidRDefault="002B0986" w:rsidP="002B0986">
            <w:pPr>
              <w:pStyle w:val="Akapitzlist"/>
              <w:widowControl w:val="0"/>
              <w:numPr>
                <w:ilvl w:val="0"/>
                <w:numId w:val="105"/>
              </w:numPr>
              <w:spacing w:before="0" w:line="240" w:lineRule="auto"/>
              <w:ind w:left="397" w:hanging="227"/>
              <w:jc w:val="left"/>
              <w:rPr>
                <w:rFonts w:ascii="Arial" w:hAnsi="Arial" w:cs="Arial"/>
                <w:sz w:val="18"/>
                <w:szCs w:val="18"/>
              </w:rPr>
            </w:pPr>
            <w:r>
              <w:rPr>
                <w:rFonts w:ascii="Arial" w:eastAsia="Calibri" w:hAnsi="Arial" w:cs="Arial"/>
                <w:sz w:val="18"/>
                <w:szCs w:val="18"/>
              </w:rPr>
              <w:t>najnowszy stabilny 64 bitowy system operacyjny,</w:t>
            </w:r>
          </w:p>
          <w:p w:rsidR="002B0986" w:rsidRDefault="002B0986" w:rsidP="002B0986">
            <w:pPr>
              <w:pStyle w:val="Akapitzlist"/>
              <w:widowControl w:val="0"/>
              <w:numPr>
                <w:ilvl w:val="0"/>
                <w:numId w:val="106"/>
              </w:numPr>
              <w:spacing w:before="0" w:line="240" w:lineRule="auto"/>
              <w:ind w:left="397" w:hanging="227"/>
              <w:jc w:val="left"/>
              <w:rPr>
                <w:rFonts w:ascii="Arial" w:hAnsi="Arial" w:cs="Arial"/>
                <w:sz w:val="18"/>
                <w:szCs w:val="18"/>
              </w:rPr>
            </w:pPr>
            <w:r>
              <w:rPr>
                <w:rFonts w:ascii="Arial" w:eastAsia="Calibri" w:hAnsi="Arial" w:cs="Arial"/>
                <w:sz w:val="18"/>
                <w:szCs w:val="18"/>
              </w:rPr>
              <w:t>preinstalowany przez producenta komputera,</w:t>
            </w:r>
          </w:p>
          <w:p w:rsidR="002B0986" w:rsidRDefault="002B0986" w:rsidP="002B0986">
            <w:pPr>
              <w:pStyle w:val="Akapitzlist"/>
              <w:widowControl w:val="0"/>
              <w:numPr>
                <w:ilvl w:val="0"/>
                <w:numId w:val="106"/>
              </w:numPr>
              <w:spacing w:before="0" w:line="240" w:lineRule="auto"/>
              <w:ind w:left="397" w:hanging="227"/>
              <w:jc w:val="left"/>
              <w:rPr>
                <w:rFonts w:ascii="Arial" w:hAnsi="Arial" w:cs="Arial"/>
                <w:sz w:val="18"/>
                <w:szCs w:val="18"/>
              </w:rPr>
            </w:pPr>
            <w:r>
              <w:rPr>
                <w:rFonts w:ascii="Arial" w:eastAsia="Calibri" w:hAnsi="Arial" w:cs="Arial"/>
                <w:sz w:val="18"/>
                <w:szCs w:val="18"/>
              </w:rPr>
              <w:t>nigdy wcześniej nie aktywowany na innym urządzeniu,</w:t>
            </w:r>
          </w:p>
          <w:p w:rsidR="002B0986" w:rsidRDefault="002B0986" w:rsidP="002B0986">
            <w:pPr>
              <w:pStyle w:val="Akapitzlist"/>
              <w:widowControl w:val="0"/>
              <w:numPr>
                <w:ilvl w:val="0"/>
                <w:numId w:val="106"/>
              </w:numPr>
              <w:spacing w:before="0" w:line="240" w:lineRule="auto"/>
              <w:ind w:left="397" w:hanging="227"/>
              <w:jc w:val="left"/>
              <w:rPr>
                <w:rFonts w:ascii="Arial" w:hAnsi="Arial" w:cs="Arial"/>
                <w:sz w:val="18"/>
                <w:szCs w:val="18"/>
              </w:rPr>
            </w:pPr>
            <w:r>
              <w:rPr>
                <w:rFonts w:ascii="Arial" w:eastAsia="Calibri" w:hAnsi="Arial" w:cs="Arial"/>
                <w:sz w:val="18"/>
                <w:szCs w:val="18"/>
              </w:rPr>
              <w:t>graficzny interfejs użytkownika w języku polskim,</w:t>
            </w:r>
          </w:p>
          <w:p w:rsidR="002B0986" w:rsidRDefault="002B0986" w:rsidP="002B0986">
            <w:pPr>
              <w:pStyle w:val="Akapitzlist"/>
              <w:widowControl w:val="0"/>
              <w:numPr>
                <w:ilvl w:val="0"/>
                <w:numId w:val="106"/>
              </w:numPr>
              <w:spacing w:before="0" w:line="240" w:lineRule="auto"/>
              <w:ind w:left="397" w:hanging="227"/>
              <w:jc w:val="left"/>
              <w:rPr>
                <w:rFonts w:ascii="Arial" w:hAnsi="Arial" w:cs="Arial"/>
                <w:sz w:val="18"/>
                <w:szCs w:val="18"/>
              </w:rPr>
            </w:pPr>
            <w:r>
              <w:rPr>
                <w:rFonts w:ascii="Arial" w:eastAsia="Calibri" w:hAnsi="Arial" w:cs="Arial"/>
                <w:sz w:val="18"/>
                <w:szCs w:val="18"/>
              </w:rPr>
              <w:t>w pełni zintegrowany z usługą katalogową ActiveDirectory, w tym: kontrola dostępu do zasobów oraz zcentralizowane zarządzanie oprogramowaniem i konfiguracja systemu poprzez Group Policy Objects,</w:t>
            </w:r>
          </w:p>
          <w:p w:rsidR="002B0986" w:rsidRDefault="002B0986" w:rsidP="002B0986">
            <w:pPr>
              <w:pStyle w:val="Akapitzlist"/>
              <w:widowControl w:val="0"/>
              <w:numPr>
                <w:ilvl w:val="0"/>
                <w:numId w:val="106"/>
              </w:numPr>
              <w:spacing w:before="0" w:line="240" w:lineRule="auto"/>
              <w:ind w:left="397" w:hanging="227"/>
              <w:jc w:val="left"/>
              <w:rPr>
                <w:rFonts w:ascii="Arial" w:hAnsi="Arial" w:cs="Arial"/>
                <w:sz w:val="18"/>
                <w:szCs w:val="18"/>
              </w:rPr>
            </w:pPr>
            <w:r>
              <w:rPr>
                <w:rFonts w:ascii="Arial" w:eastAsia="Calibri" w:hAnsi="Arial" w:cs="Arial"/>
                <w:sz w:val="18"/>
                <w:szCs w:val="18"/>
              </w:rPr>
              <w:t>natywna obsługa systemu plików NTFS,</w:t>
            </w:r>
          </w:p>
        </w:tc>
      </w:tr>
      <w:tr w:rsidR="002B0986" w:rsidTr="002B0986">
        <w:tc>
          <w:tcPr>
            <w:tcW w:w="2711" w:type="dxa"/>
            <w:tcBorders>
              <w:top w:val="single" w:sz="4" w:space="0" w:color="auto"/>
              <w:left w:val="single" w:sz="4" w:space="0" w:color="auto"/>
              <w:bottom w:val="single" w:sz="4" w:space="0" w:color="auto"/>
              <w:right w:val="single" w:sz="4" w:space="0" w:color="auto"/>
            </w:tcBorders>
            <w:hideMark/>
          </w:tcPr>
          <w:p w:rsidR="002B0986" w:rsidRDefault="002B0986">
            <w:pPr>
              <w:widowControl w:val="0"/>
              <w:spacing w:before="0" w:line="240" w:lineRule="auto"/>
              <w:ind w:left="0" w:firstLine="0"/>
              <w:jc w:val="left"/>
              <w:rPr>
                <w:rFonts w:ascii="Arial" w:hAnsi="Arial" w:cs="Arial"/>
                <w:b/>
                <w:sz w:val="18"/>
                <w:szCs w:val="18"/>
              </w:rPr>
            </w:pPr>
            <w:r>
              <w:rPr>
                <w:rFonts w:ascii="Arial" w:eastAsia="Calibri" w:hAnsi="Arial" w:cs="Arial"/>
                <w:b/>
                <w:sz w:val="18"/>
                <w:szCs w:val="18"/>
              </w:rPr>
              <w:t>Klawiatura</w:t>
            </w:r>
          </w:p>
        </w:tc>
        <w:tc>
          <w:tcPr>
            <w:tcW w:w="6439" w:type="dxa"/>
            <w:tcBorders>
              <w:top w:val="single" w:sz="4" w:space="0" w:color="auto"/>
              <w:left w:val="single" w:sz="4" w:space="0" w:color="auto"/>
              <w:bottom w:val="single" w:sz="4" w:space="0" w:color="auto"/>
              <w:right w:val="single" w:sz="4" w:space="0" w:color="auto"/>
            </w:tcBorders>
            <w:hideMark/>
          </w:tcPr>
          <w:p w:rsidR="002B0986" w:rsidRDefault="002B0986" w:rsidP="002B0986">
            <w:pPr>
              <w:pStyle w:val="Akapitzlist"/>
              <w:widowControl w:val="0"/>
              <w:numPr>
                <w:ilvl w:val="0"/>
                <w:numId w:val="103"/>
              </w:numPr>
              <w:spacing w:before="0" w:line="240" w:lineRule="auto"/>
              <w:ind w:left="397" w:hanging="227"/>
              <w:jc w:val="left"/>
              <w:rPr>
                <w:rFonts w:ascii="Arial" w:hAnsi="Arial" w:cs="Arial"/>
                <w:sz w:val="18"/>
                <w:szCs w:val="18"/>
              </w:rPr>
            </w:pPr>
            <w:r>
              <w:rPr>
                <w:rFonts w:ascii="Arial" w:eastAsia="Calibri" w:hAnsi="Arial" w:cs="Arial"/>
                <w:sz w:val="18"/>
                <w:szCs w:val="18"/>
              </w:rPr>
              <w:t>przewodowa, złącze USB,</w:t>
            </w:r>
          </w:p>
          <w:p w:rsidR="002B0986" w:rsidRDefault="002B0986" w:rsidP="002B0986">
            <w:pPr>
              <w:pStyle w:val="Akapitzlist"/>
              <w:widowControl w:val="0"/>
              <w:numPr>
                <w:ilvl w:val="0"/>
                <w:numId w:val="103"/>
              </w:numPr>
              <w:spacing w:line="240" w:lineRule="auto"/>
              <w:ind w:left="397" w:hanging="227"/>
              <w:jc w:val="left"/>
              <w:rPr>
                <w:rFonts w:ascii="Arial" w:hAnsi="Arial" w:cs="Arial"/>
                <w:sz w:val="18"/>
                <w:szCs w:val="18"/>
              </w:rPr>
            </w:pPr>
            <w:r>
              <w:rPr>
                <w:rFonts w:ascii="Arial" w:eastAsia="Calibri" w:hAnsi="Arial" w:cs="Arial"/>
                <w:sz w:val="18"/>
                <w:szCs w:val="18"/>
              </w:rPr>
              <w:t>pełnowymiarowa (z blokiem numerycznym),</w:t>
            </w:r>
          </w:p>
          <w:p w:rsidR="002B0986" w:rsidRDefault="002B0986" w:rsidP="002B0986">
            <w:pPr>
              <w:pStyle w:val="Akapitzlist"/>
              <w:widowControl w:val="0"/>
              <w:numPr>
                <w:ilvl w:val="0"/>
                <w:numId w:val="103"/>
              </w:numPr>
              <w:spacing w:before="0" w:line="240" w:lineRule="auto"/>
              <w:ind w:left="397" w:hanging="227"/>
              <w:jc w:val="left"/>
              <w:rPr>
                <w:rFonts w:ascii="Arial" w:hAnsi="Arial" w:cs="Arial"/>
                <w:sz w:val="18"/>
                <w:szCs w:val="18"/>
              </w:rPr>
            </w:pPr>
            <w:r>
              <w:rPr>
                <w:rFonts w:ascii="Arial" w:eastAsia="Calibri" w:hAnsi="Arial" w:cs="Arial"/>
                <w:sz w:val="18"/>
                <w:szCs w:val="18"/>
              </w:rPr>
              <w:t>niskoprofilowa (typu slim),</w:t>
            </w:r>
          </w:p>
          <w:p w:rsidR="002B0986" w:rsidRDefault="002B0986" w:rsidP="002B0986">
            <w:pPr>
              <w:pStyle w:val="Akapitzlist"/>
              <w:widowControl w:val="0"/>
              <w:numPr>
                <w:ilvl w:val="0"/>
                <w:numId w:val="103"/>
              </w:numPr>
              <w:spacing w:before="0" w:line="240" w:lineRule="auto"/>
              <w:ind w:left="397" w:hanging="227"/>
              <w:jc w:val="left"/>
              <w:rPr>
                <w:rFonts w:ascii="Arial" w:hAnsi="Arial" w:cs="Arial"/>
                <w:sz w:val="18"/>
                <w:szCs w:val="18"/>
                <w:lang w:val="en-US"/>
              </w:rPr>
            </w:pPr>
            <w:r>
              <w:rPr>
                <w:rFonts w:ascii="Arial" w:eastAsia="Calibri" w:hAnsi="Arial" w:cs="Arial"/>
                <w:sz w:val="18"/>
                <w:szCs w:val="18"/>
                <w:lang w:val="en-US"/>
              </w:rPr>
              <w:t>układ klawiszy QWERTY US-International,</w:t>
            </w:r>
          </w:p>
          <w:p w:rsidR="002B0986" w:rsidRDefault="002B0986" w:rsidP="002B0986">
            <w:pPr>
              <w:pStyle w:val="Akapitzlist"/>
              <w:widowControl w:val="0"/>
              <w:numPr>
                <w:ilvl w:val="0"/>
                <w:numId w:val="103"/>
              </w:numPr>
              <w:spacing w:before="0" w:line="240" w:lineRule="auto"/>
              <w:ind w:left="397" w:hanging="227"/>
              <w:jc w:val="left"/>
              <w:rPr>
                <w:rFonts w:ascii="Arial" w:hAnsi="Arial" w:cs="Arial"/>
                <w:sz w:val="18"/>
                <w:szCs w:val="18"/>
              </w:rPr>
            </w:pPr>
            <w:r>
              <w:rPr>
                <w:rFonts w:ascii="Arial" w:eastAsia="Calibri" w:hAnsi="Arial" w:cs="Arial"/>
                <w:sz w:val="18"/>
                <w:szCs w:val="18"/>
              </w:rPr>
              <w:t>certyfikaty jakości ISO 9001 lub równoważny oraz 14001 lub równoważny dla producenta sprzętu,</w:t>
            </w:r>
          </w:p>
        </w:tc>
      </w:tr>
      <w:tr w:rsidR="002B0986" w:rsidTr="002B0986">
        <w:tc>
          <w:tcPr>
            <w:tcW w:w="2711" w:type="dxa"/>
            <w:tcBorders>
              <w:top w:val="single" w:sz="4" w:space="0" w:color="auto"/>
              <w:left w:val="single" w:sz="4" w:space="0" w:color="auto"/>
              <w:bottom w:val="single" w:sz="4" w:space="0" w:color="auto"/>
              <w:right w:val="single" w:sz="4" w:space="0" w:color="auto"/>
            </w:tcBorders>
            <w:hideMark/>
          </w:tcPr>
          <w:p w:rsidR="002B0986" w:rsidRDefault="002B0986">
            <w:pPr>
              <w:widowControl w:val="0"/>
              <w:spacing w:before="0" w:line="240" w:lineRule="auto"/>
              <w:ind w:left="0" w:firstLine="0"/>
              <w:jc w:val="left"/>
              <w:rPr>
                <w:rFonts w:ascii="Arial" w:hAnsi="Arial" w:cs="Arial"/>
                <w:b/>
                <w:sz w:val="18"/>
                <w:szCs w:val="18"/>
              </w:rPr>
            </w:pPr>
            <w:r>
              <w:rPr>
                <w:rFonts w:ascii="Arial" w:eastAsia="Calibri" w:hAnsi="Arial" w:cs="Arial"/>
                <w:b/>
                <w:sz w:val="18"/>
                <w:szCs w:val="18"/>
              </w:rPr>
              <w:t>Myszka</w:t>
            </w:r>
          </w:p>
        </w:tc>
        <w:tc>
          <w:tcPr>
            <w:tcW w:w="6439" w:type="dxa"/>
            <w:tcBorders>
              <w:top w:val="single" w:sz="4" w:space="0" w:color="auto"/>
              <w:left w:val="single" w:sz="4" w:space="0" w:color="auto"/>
              <w:bottom w:val="single" w:sz="4" w:space="0" w:color="auto"/>
              <w:right w:val="single" w:sz="4" w:space="0" w:color="auto"/>
            </w:tcBorders>
            <w:hideMark/>
          </w:tcPr>
          <w:p w:rsidR="002B0986" w:rsidRDefault="002B0986" w:rsidP="002B0986">
            <w:pPr>
              <w:pStyle w:val="Akapitzlist"/>
              <w:widowControl w:val="0"/>
              <w:numPr>
                <w:ilvl w:val="0"/>
                <w:numId w:val="103"/>
              </w:numPr>
              <w:spacing w:before="0" w:line="240" w:lineRule="auto"/>
              <w:ind w:left="397" w:hanging="227"/>
              <w:jc w:val="left"/>
              <w:rPr>
                <w:rFonts w:ascii="Arial" w:hAnsi="Arial" w:cs="Arial"/>
                <w:sz w:val="18"/>
                <w:szCs w:val="18"/>
              </w:rPr>
            </w:pPr>
            <w:r>
              <w:rPr>
                <w:rFonts w:ascii="Arial" w:eastAsia="Calibri" w:hAnsi="Arial" w:cs="Arial"/>
                <w:sz w:val="18"/>
                <w:szCs w:val="18"/>
              </w:rPr>
              <w:t>przewodowa, złącze USB,</w:t>
            </w:r>
          </w:p>
          <w:p w:rsidR="002B0986" w:rsidRDefault="002B0986" w:rsidP="002B0986">
            <w:pPr>
              <w:pStyle w:val="Akapitzlist"/>
              <w:widowControl w:val="0"/>
              <w:numPr>
                <w:ilvl w:val="0"/>
                <w:numId w:val="103"/>
              </w:numPr>
              <w:spacing w:before="0" w:line="240" w:lineRule="auto"/>
              <w:ind w:left="397" w:hanging="227"/>
              <w:jc w:val="left"/>
              <w:rPr>
                <w:rFonts w:ascii="Arial" w:hAnsi="Arial" w:cs="Arial"/>
                <w:sz w:val="18"/>
                <w:szCs w:val="18"/>
              </w:rPr>
            </w:pPr>
            <w:r>
              <w:rPr>
                <w:rFonts w:ascii="Arial" w:eastAsia="Calibri" w:hAnsi="Arial" w:cs="Arial"/>
                <w:sz w:val="18"/>
                <w:szCs w:val="18"/>
              </w:rPr>
              <w:t>pełnowymiarowa (nie laptopowa),</w:t>
            </w:r>
          </w:p>
          <w:p w:rsidR="002B0986" w:rsidRDefault="002B0986" w:rsidP="002B0986">
            <w:pPr>
              <w:pStyle w:val="Akapitzlist"/>
              <w:widowControl w:val="0"/>
              <w:numPr>
                <w:ilvl w:val="0"/>
                <w:numId w:val="103"/>
              </w:numPr>
              <w:spacing w:before="0" w:line="240" w:lineRule="auto"/>
              <w:ind w:left="397" w:hanging="227"/>
              <w:jc w:val="left"/>
              <w:rPr>
                <w:rFonts w:ascii="Arial" w:hAnsi="Arial" w:cs="Arial"/>
                <w:sz w:val="18"/>
                <w:szCs w:val="18"/>
              </w:rPr>
            </w:pPr>
            <w:r>
              <w:rPr>
                <w:rFonts w:ascii="Arial" w:eastAsia="Calibri" w:hAnsi="Arial" w:cs="Arial"/>
                <w:sz w:val="18"/>
                <w:szCs w:val="18"/>
              </w:rPr>
              <w:t>laserowa lub optyczna,</w:t>
            </w:r>
          </w:p>
          <w:p w:rsidR="002B0986" w:rsidRDefault="002B0986" w:rsidP="002B0986">
            <w:pPr>
              <w:pStyle w:val="Akapitzlist"/>
              <w:widowControl w:val="0"/>
              <w:numPr>
                <w:ilvl w:val="0"/>
                <w:numId w:val="103"/>
              </w:numPr>
              <w:spacing w:before="0" w:line="240" w:lineRule="auto"/>
              <w:ind w:left="397" w:hanging="227"/>
              <w:jc w:val="left"/>
              <w:rPr>
                <w:rFonts w:ascii="Arial" w:hAnsi="Arial" w:cs="Arial"/>
                <w:sz w:val="18"/>
                <w:szCs w:val="18"/>
              </w:rPr>
            </w:pPr>
            <w:r>
              <w:rPr>
                <w:rFonts w:ascii="Arial" w:eastAsia="Calibri" w:hAnsi="Arial" w:cs="Arial"/>
                <w:sz w:val="18"/>
                <w:szCs w:val="18"/>
              </w:rPr>
              <w:t>min. 1000DPI,</w:t>
            </w:r>
          </w:p>
          <w:p w:rsidR="002B0986" w:rsidRDefault="002B0986" w:rsidP="002B0986">
            <w:pPr>
              <w:pStyle w:val="Akapitzlist"/>
              <w:widowControl w:val="0"/>
              <w:numPr>
                <w:ilvl w:val="0"/>
                <w:numId w:val="103"/>
              </w:numPr>
              <w:spacing w:before="0" w:line="240" w:lineRule="auto"/>
              <w:ind w:left="397" w:hanging="227"/>
              <w:jc w:val="left"/>
              <w:rPr>
                <w:rFonts w:ascii="Arial" w:hAnsi="Arial" w:cs="Arial"/>
                <w:sz w:val="18"/>
                <w:szCs w:val="18"/>
              </w:rPr>
            </w:pPr>
            <w:r>
              <w:rPr>
                <w:rFonts w:ascii="Arial" w:eastAsia="Calibri" w:hAnsi="Arial" w:cs="Arial"/>
                <w:sz w:val="18"/>
                <w:szCs w:val="18"/>
              </w:rPr>
              <w:t>co najmniej trzy przyciski w tym jeden w rolce,</w:t>
            </w:r>
          </w:p>
          <w:p w:rsidR="002B0986" w:rsidRDefault="002B0986" w:rsidP="002B0986">
            <w:pPr>
              <w:pStyle w:val="Akapitzlist"/>
              <w:widowControl w:val="0"/>
              <w:numPr>
                <w:ilvl w:val="0"/>
                <w:numId w:val="103"/>
              </w:numPr>
              <w:spacing w:before="0" w:line="240" w:lineRule="auto"/>
              <w:ind w:left="397" w:hanging="227"/>
              <w:jc w:val="left"/>
              <w:rPr>
                <w:rFonts w:ascii="Arial" w:hAnsi="Arial" w:cs="Arial"/>
                <w:sz w:val="18"/>
                <w:szCs w:val="18"/>
              </w:rPr>
            </w:pPr>
            <w:r>
              <w:rPr>
                <w:rFonts w:ascii="Arial" w:eastAsia="Calibri" w:hAnsi="Arial" w:cs="Arial"/>
                <w:sz w:val="18"/>
                <w:szCs w:val="18"/>
              </w:rPr>
              <w:t>certyfikaty jakości ISO 9001 lub równoważny oraz 14001 lub równoważny dla producenta sprzętu,</w:t>
            </w:r>
          </w:p>
        </w:tc>
      </w:tr>
      <w:tr w:rsidR="002B0986" w:rsidTr="002B0986">
        <w:tc>
          <w:tcPr>
            <w:tcW w:w="2711" w:type="dxa"/>
            <w:tcBorders>
              <w:top w:val="single" w:sz="4" w:space="0" w:color="auto"/>
              <w:left w:val="single" w:sz="4" w:space="0" w:color="auto"/>
              <w:bottom w:val="single" w:sz="4" w:space="0" w:color="auto"/>
              <w:right w:val="single" w:sz="4" w:space="0" w:color="auto"/>
            </w:tcBorders>
            <w:hideMark/>
          </w:tcPr>
          <w:p w:rsidR="002B0986" w:rsidRDefault="002B0986">
            <w:pPr>
              <w:widowControl w:val="0"/>
              <w:spacing w:before="0" w:line="240" w:lineRule="auto"/>
              <w:ind w:left="0" w:firstLine="0"/>
              <w:jc w:val="left"/>
              <w:rPr>
                <w:rFonts w:ascii="Arial" w:hAnsi="Arial" w:cs="Arial"/>
                <w:b/>
                <w:sz w:val="18"/>
                <w:szCs w:val="18"/>
              </w:rPr>
            </w:pPr>
            <w:r>
              <w:rPr>
                <w:rFonts w:ascii="Arial" w:eastAsia="Calibri" w:hAnsi="Arial" w:cs="Arial"/>
                <w:b/>
                <w:sz w:val="18"/>
                <w:szCs w:val="18"/>
              </w:rPr>
              <w:t>Certyfikaty i normy</w:t>
            </w:r>
          </w:p>
        </w:tc>
        <w:tc>
          <w:tcPr>
            <w:tcW w:w="6439" w:type="dxa"/>
            <w:tcBorders>
              <w:top w:val="single" w:sz="4" w:space="0" w:color="auto"/>
              <w:left w:val="single" w:sz="4" w:space="0" w:color="auto"/>
              <w:bottom w:val="single" w:sz="4" w:space="0" w:color="auto"/>
              <w:right w:val="single" w:sz="4" w:space="0" w:color="auto"/>
            </w:tcBorders>
            <w:hideMark/>
          </w:tcPr>
          <w:p w:rsidR="002B0986" w:rsidRDefault="002B0986" w:rsidP="002B0986">
            <w:pPr>
              <w:pStyle w:val="Akapitzlist"/>
              <w:widowControl w:val="0"/>
              <w:numPr>
                <w:ilvl w:val="0"/>
                <w:numId w:val="103"/>
              </w:numPr>
              <w:spacing w:before="0" w:line="240" w:lineRule="auto"/>
              <w:ind w:left="397" w:hanging="227"/>
              <w:jc w:val="left"/>
              <w:rPr>
                <w:rFonts w:ascii="Arial" w:hAnsi="Arial" w:cs="Arial"/>
                <w:sz w:val="18"/>
                <w:szCs w:val="18"/>
              </w:rPr>
            </w:pPr>
            <w:r>
              <w:rPr>
                <w:rFonts w:ascii="Arial" w:eastAsia="Calibri" w:hAnsi="Arial" w:cs="Arial"/>
                <w:sz w:val="18"/>
                <w:szCs w:val="18"/>
              </w:rPr>
              <w:t>deklaracja zgodności CE, widoczne oznaczenie CE na obudowie</w:t>
            </w:r>
          </w:p>
          <w:p w:rsidR="002B0986" w:rsidRDefault="002B0986" w:rsidP="002B0986">
            <w:pPr>
              <w:pStyle w:val="Akapitzlist"/>
              <w:widowControl w:val="0"/>
              <w:numPr>
                <w:ilvl w:val="0"/>
                <w:numId w:val="103"/>
              </w:numPr>
              <w:spacing w:before="0" w:line="240" w:lineRule="auto"/>
              <w:ind w:left="397" w:hanging="227"/>
              <w:jc w:val="left"/>
              <w:rPr>
                <w:rFonts w:ascii="Arial" w:hAnsi="Arial" w:cs="Arial"/>
                <w:sz w:val="18"/>
                <w:szCs w:val="18"/>
              </w:rPr>
            </w:pPr>
            <w:r>
              <w:rPr>
                <w:rFonts w:ascii="Arial" w:eastAsia="Calibri" w:hAnsi="Arial" w:cs="Arial"/>
                <w:sz w:val="18"/>
                <w:szCs w:val="18"/>
              </w:rPr>
              <w:t>certyfikat ISO 9001 lub równoważny dla producenta komputera</w:t>
            </w:r>
          </w:p>
          <w:p w:rsidR="002B0986" w:rsidRDefault="002B0986" w:rsidP="002B0986">
            <w:pPr>
              <w:pStyle w:val="Akapitzlist"/>
              <w:widowControl w:val="0"/>
              <w:numPr>
                <w:ilvl w:val="0"/>
                <w:numId w:val="103"/>
              </w:numPr>
              <w:spacing w:before="0" w:line="240" w:lineRule="auto"/>
              <w:ind w:left="397" w:hanging="227"/>
              <w:jc w:val="left"/>
              <w:rPr>
                <w:rFonts w:ascii="Arial" w:hAnsi="Arial" w:cs="Arial"/>
                <w:sz w:val="18"/>
                <w:szCs w:val="18"/>
              </w:rPr>
            </w:pPr>
            <w:r>
              <w:rPr>
                <w:rFonts w:ascii="Arial" w:eastAsia="Calibri" w:hAnsi="Arial" w:cs="Arial"/>
                <w:sz w:val="18"/>
                <w:szCs w:val="18"/>
              </w:rPr>
              <w:t>certyfikat ISO 14001 lub równoważny dla producenta komputera,</w:t>
            </w:r>
          </w:p>
          <w:p w:rsidR="002B0986" w:rsidRDefault="002B0986" w:rsidP="002B0986">
            <w:pPr>
              <w:pStyle w:val="Akapitzlist"/>
              <w:widowControl w:val="0"/>
              <w:numPr>
                <w:ilvl w:val="0"/>
                <w:numId w:val="103"/>
              </w:numPr>
              <w:spacing w:before="0" w:line="240" w:lineRule="auto"/>
              <w:ind w:left="397" w:hanging="227"/>
              <w:jc w:val="left"/>
              <w:rPr>
                <w:rFonts w:ascii="Arial" w:hAnsi="Arial" w:cs="Arial"/>
                <w:sz w:val="18"/>
                <w:szCs w:val="18"/>
              </w:rPr>
            </w:pPr>
            <w:r>
              <w:rPr>
                <w:rFonts w:ascii="Arial" w:eastAsia="Calibri" w:hAnsi="Arial" w:cs="Arial"/>
                <w:sz w:val="18"/>
                <w:szCs w:val="18"/>
              </w:rPr>
              <w:t>poziom emitowanego hałasu, mierzony wg normy ISO 7779 i wykazany według normy ISO 9296 w trybie jałowym (IDLE) musi wynosić nie więcej niż 21 dB(A) i być potwierdzony zaświadczeniem niezależnego podmiotu uprawnionego do kontroli jakości potwierdzającego, że dostarczane produkty odpowiadają określonym normom lub specyfikacjom technicznym. Zdaniem zamawiającego wymogi te będzie spełniać np. stosowny dokument producenta komputera – oświadczenie wraz z raportem badawczym wykonanym przez notyfikowane laboratorium. Dopuszcza się dokumenty techniczne w języku angielskim.</w:t>
            </w:r>
          </w:p>
        </w:tc>
      </w:tr>
      <w:tr w:rsidR="002B0986" w:rsidTr="002B0986">
        <w:tc>
          <w:tcPr>
            <w:tcW w:w="2711" w:type="dxa"/>
            <w:tcBorders>
              <w:top w:val="single" w:sz="4" w:space="0" w:color="auto"/>
              <w:left w:val="single" w:sz="4" w:space="0" w:color="auto"/>
              <w:bottom w:val="single" w:sz="4" w:space="0" w:color="auto"/>
              <w:right w:val="single" w:sz="4" w:space="0" w:color="auto"/>
            </w:tcBorders>
            <w:hideMark/>
          </w:tcPr>
          <w:p w:rsidR="002B0986" w:rsidRDefault="002B0986">
            <w:pPr>
              <w:widowControl w:val="0"/>
              <w:spacing w:before="0" w:line="240" w:lineRule="auto"/>
              <w:ind w:left="0" w:firstLine="0"/>
              <w:jc w:val="left"/>
              <w:rPr>
                <w:rFonts w:ascii="Arial" w:hAnsi="Arial" w:cs="Arial"/>
                <w:b/>
                <w:sz w:val="18"/>
                <w:szCs w:val="18"/>
              </w:rPr>
            </w:pPr>
            <w:r>
              <w:rPr>
                <w:rFonts w:ascii="Arial" w:eastAsia="Calibri" w:hAnsi="Arial" w:cs="Arial"/>
                <w:b/>
                <w:sz w:val="18"/>
                <w:szCs w:val="18"/>
              </w:rPr>
              <w:t>Gwarancja i wsparcie</w:t>
            </w:r>
          </w:p>
        </w:tc>
        <w:tc>
          <w:tcPr>
            <w:tcW w:w="6439" w:type="dxa"/>
            <w:tcBorders>
              <w:top w:val="single" w:sz="4" w:space="0" w:color="auto"/>
              <w:left w:val="single" w:sz="4" w:space="0" w:color="auto"/>
              <w:bottom w:val="single" w:sz="4" w:space="0" w:color="auto"/>
              <w:right w:val="single" w:sz="4" w:space="0" w:color="auto"/>
            </w:tcBorders>
            <w:hideMark/>
          </w:tcPr>
          <w:p w:rsidR="002B0986" w:rsidRDefault="002B0986" w:rsidP="002B0986">
            <w:pPr>
              <w:pStyle w:val="Akapitzlist"/>
              <w:widowControl w:val="0"/>
              <w:numPr>
                <w:ilvl w:val="0"/>
                <w:numId w:val="104"/>
              </w:numPr>
              <w:spacing w:before="0" w:line="240" w:lineRule="auto"/>
              <w:ind w:left="397" w:hanging="227"/>
              <w:jc w:val="left"/>
              <w:rPr>
                <w:rFonts w:ascii="Arial" w:hAnsi="Arial" w:cs="Arial"/>
                <w:sz w:val="18"/>
                <w:szCs w:val="18"/>
              </w:rPr>
            </w:pPr>
            <w:r>
              <w:rPr>
                <w:rFonts w:ascii="Arial" w:eastAsia="Calibri" w:hAnsi="Arial" w:cs="Arial"/>
                <w:sz w:val="18"/>
                <w:szCs w:val="18"/>
              </w:rPr>
              <w:t>firma serwisująca musi posiadać autoryzację producenta komputera na świadczenie usług serwisowych,</w:t>
            </w:r>
          </w:p>
          <w:p w:rsidR="002B0986" w:rsidRDefault="002B0986" w:rsidP="002B0986">
            <w:pPr>
              <w:pStyle w:val="Akapitzlist"/>
              <w:widowControl w:val="0"/>
              <w:numPr>
                <w:ilvl w:val="0"/>
                <w:numId w:val="104"/>
              </w:numPr>
              <w:spacing w:before="0" w:line="240" w:lineRule="auto"/>
              <w:ind w:left="397" w:hanging="227"/>
              <w:jc w:val="left"/>
              <w:rPr>
                <w:rFonts w:ascii="Arial" w:hAnsi="Arial" w:cs="Arial"/>
                <w:sz w:val="18"/>
                <w:szCs w:val="18"/>
              </w:rPr>
            </w:pPr>
            <w:r>
              <w:rPr>
                <w:rFonts w:ascii="Arial" w:eastAsia="Calibri" w:hAnsi="Arial" w:cs="Arial"/>
                <w:sz w:val="18"/>
                <w:szCs w:val="18"/>
              </w:rPr>
              <w:t xml:space="preserve">5 lat na części i robociznę, </w:t>
            </w:r>
          </w:p>
          <w:p w:rsidR="002B0986" w:rsidRDefault="002B0986" w:rsidP="002B0986">
            <w:pPr>
              <w:pStyle w:val="Akapitzlist"/>
              <w:widowControl w:val="0"/>
              <w:numPr>
                <w:ilvl w:val="0"/>
                <w:numId w:val="103"/>
              </w:numPr>
              <w:spacing w:before="0" w:line="240" w:lineRule="auto"/>
              <w:ind w:left="397" w:hanging="227"/>
              <w:jc w:val="left"/>
              <w:rPr>
                <w:rFonts w:ascii="Arial" w:hAnsi="Arial" w:cs="Arial"/>
                <w:sz w:val="18"/>
                <w:szCs w:val="18"/>
                <w:lang w:val="en-GB"/>
              </w:rPr>
            </w:pPr>
            <w:r>
              <w:rPr>
                <w:rFonts w:ascii="Arial" w:eastAsia="Calibri" w:hAnsi="Arial" w:cs="Arial"/>
                <w:sz w:val="18"/>
                <w:szCs w:val="18"/>
                <w:lang w:val="en-GB"/>
              </w:rPr>
              <w:t>next business day, on site,</w:t>
            </w:r>
          </w:p>
          <w:p w:rsidR="002B0986" w:rsidRDefault="002B0986" w:rsidP="002B0986">
            <w:pPr>
              <w:pStyle w:val="Akapitzlist"/>
              <w:widowControl w:val="0"/>
              <w:numPr>
                <w:ilvl w:val="0"/>
                <w:numId w:val="103"/>
              </w:numPr>
              <w:spacing w:before="0" w:line="240" w:lineRule="auto"/>
              <w:ind w:left="397" w:hanging="227"/>
              <w:jc w:val="left"/>
              <w:rPr>
                <w:rFonts w:ascii="Arial" w:hAnsi="Arial" w:cs="Arial"/>
                <w:sz w:val="18"/>
                <w:szCs w:val="18"/>
              </w:rPr>
            </w:pPr>
            <w:r>
              <w:rPr>
                <w:rFonts w:ascii="Arial" w:eastAsia="Calibri" w:hAnsi="Arial" w:cs="Arial"/>
                <w:sz w:val="18"/>
                <w:szCs w:val="18"/>
              </w:rPr>
              <w:t>możliwość sprawdzenia aktualnego okresu i poziomu wsparcia technicznego za pomocą strony internetowej producenta komputera,</w:t>
            </w:r>
          </w:p>
          <w:p w:rsidR="002B0986" w:rsidRDefault="002B0986" w:rsidP="002B0986">
            <w:pPr>
              <w:pStyle w:val="Akapitzlist"/>
              <w:widowControl w:val="0"/>
              <w:numPr>
                <w:ilvl w:val="0"/>
                <w:numId w:val="103"/>
              </w:numPr>
              <w:spacing w:before="0" w:line="240" w:lineRule="auto"/>
              <w:ind w:left="397" w:hanging="227"/>
              <w:jc w:val="left"/>
              <w:rPr>
                <w:rFonts w:ascii="Arial" w:hAnsi="Arial" w:cs="Arial"/>
                <w:sz w:val="18"/>
                <w:szCs w:val="18"/>
              </w:rPr>
            </w:pPr>
            <w:r>
              <w:rPr>
                <w:rFonts w:ascii="Arial" w:eastAsia="Calibri" w:hAnsi="Arial" w:cs="Arial"/>
                <w:sz w:val="18"/>
                <w:szCs w:val="18"/>
              </w:rPr>
              <w:t xml:space="preserve">możliwość pobrania aktualnych wersji sterowników oraz firmware za pośrednictwem strony internetowej producenta komputera również dla urządzeń z nieaktywnym wsparciem, </w:t>
            </w:r>
          </w:p>
          <w:p w:rsidR="002B0986" w:rsidRDefault="002B0986" w:rsidP="002B0986">
            <w:pPr>
              <w:pStyle w:val="Akapitzlist"/>
              <w:widowControl w:val="0"/>
              <w:numPr>
                <w:ilvl w:val="0"/>
                <w:numId w:val="103"/>
              </w:numPr>
              <w:spacing w:before="0" w:line="240" w:lineRule="auto"/>
              <w:ind w:left="397" w:hanging="227"/>
              <w:jc w:val="left"/>
              <w:rPr>
                <w:rFonts w:ascii="Arial" w:hAnsi="Arial" w:cs="Arial"/>
                <w:sz w:val="18"/>
                <w:szCs w:val="18"/>
              </w:rPr>
            </w:pPr>
            <w:r>
              <w:rPr>
                <w:rFonts w:ascii="Arial" w:eastAsia="Calibri" w:hAnsi="Arial" w:cs="Arial"/>
                <w:sz w:val="18"/>
                <w:szCs w:val="18"/>
              </w:rPr>
              <w:t>realizacja wsparcia oraz zgłaszanie usterek poprzez ogólnopolską, telefoniczna infolinię techniczną oraz poprzez dedykowany bezpłatny portal online umożliwiający zarządzanie zgłoszeniami</w:t>
            </w:r>
          </w:p>
        </w:tc>
      </w:tr>
    </w:tbl>
    <w:p w:rsidR="002B0986" w:rsidRDefault="002B0986" w:rsidP="002B0986">
      <w:pPr>
        <w:keepNext/>
        <w:spacing w:before="0" w:line="240" w:lineRule="auto"/>
        <w:ind w:left="0" w:firstLine="0"/>
        <w:contextualSpacing/>
        <w:rPr>
          <w:rFonts w:ascii="Arial" w:hAnsi="Arial" w:cs="Arial"/>
          <w:sz w:val="18"/>
          <w:szCs w:val="18"/>
        </w:rPr>
      </w:pPr>
      <w:r>
        <w:rPr>
          <w:rFonts w:ascii="Arial" w:hAnsi="Arial" w:cs="Arial"/>
          <w:sz w:val="18"/>
          <w:szCs w:val="18"/>
        </w:rPr>
        <w:t>Daniel Wejchert, 665 2139</w:t>
      </w:r>
    </w:p>
    <w:p w:rsidR="002B0986" w:rsidRDefault="002B0986" w:rsidP="002B0986">
      <w:pPr>
        <w:keepNext/>
        <w:spacing w:before="0" w:line="240" w:lineRule="auto"/>
        <w:ind w:left="0" w:firstLine="0"/>
        <w:contextualSpacing/>
        <w:rPr>
          <w:rFonts w:ascii="Arial" w:hAnsi="Arial" w:cs="Arial"/>
          <w:sz w:val="18"/>
          <w:szCs w:val="18"/>
        </w:rPr>
      </w:pPr>
      <w:r>
        <w:rPr>
          <w:rFonts w:ascii="Arial" w:hAnsi="Arial" w:cs="Arial"/>
          <w:sz w:val="18"/>
          <w:szCs w:val="18"/>
        </w:rPr>
        <w:t>Osoby zainteresowane zakupem, nr telefonu</w:t>
      </w:r>
    </w:p>
    <w:p w:rsidR="002B0986" w:rsidRDefault="002B0986">
      <w:pPr>
        <w:suppressAutoHyphens w:val="0"/>
        <w:spacing w:before="0" w:after="160" w:line="259" w:lineRule="auto"/>
        <w:ind w:left="0" w:firstLine="0"/>
        <w:jc w:val="left"/>
        <w:rPr>
          <w:rFonts w:ascii="Arial" w:eastAsia="Times New Roman" w:hAnsi="Arial" w:cs="Arial"/>
          <w:sz w:val="18"/>
          <w:szCs w:val="18"/>
          <w:lang w:eastAsia="pl-PL"/>
        </w:rPr>
      </w:pPr>
      <w:r>
        <w:rPr>
          <w:rFonts w:ascii="Arial" w:eastAsia="Times New Roman" w:hAnsi="Arial" w:cs="Arial"/>
          <w:sz w:val="18"/>
          <w:szCs w:val="18"/>
          <w:lang w:eastAsia="pl-PL"/>
        </w:rPr>
        <w:br w:type="page"/>
      </w:r>
    </w:p>
    <w:p w:rsidR="002B0986" w:rsidRDefault="002B0986" w:rsidP="002B0986">
      <w:pPr>
        <w:keepNext/>
        <w:suppressAutoHyphens w:val="0"/>
        <w:spacing w:before="0" w:line="240" w:lineRule="auto"/>
        <w:ind w:left="0" w:firstLine="0"/>
        <w:jc w:val="right"/>
        <w:rPr>
          <w:rFonts w:ascii="Arial" w:hAnsi="Arial" w:cs="Arial"/>
          <w:b/>
          <w:sz w:val="18"/>
          <w:szCs w:val="18"/>
        </w:rPr>
      </w:pPr>
      <w:r w:rsidRPr="00A149AD">
        <w:rPr>
          <w:rFonts w:ascii="Arial" w:hAnsi="Arial" w:cs="Arial"/>
          <w:b/>
          <w:sz w:val="18"/>
          <w:szCs w:val="18"/>
        </w:rPr>
        <w:t>Załącznik 6</w:t>
      </w:r>
      <w:r w:rsidR="00A93969">
        <w:rPr>
          <w:rFonts w:ascii="Arial" w:hAnsi="Arial" w:cs="Arial"/>
          <w:b/>
          <w:sz w:val="18"/>
          <w:szCs w:val="18"/>
        </w:rPr>
        <w:t>7</w:t>
      </w:r>
    </w:p>
    <w:p w:rsidR="004F3266" w:rsidRDefault="004F3266" w:rsidP="004F3266">
      <w:pPr>
        <w:spacing w:before="0" w:line="240" w:lineRule="auto"/>
        <w:ind w:left="0" w:firstLine="0"/>
        <w:contextualSpacing/>
        <w:rPr>
          <w:rFonts w:ascii="Arial" w:hAnsi="Arial" w:cs="Arial"/>
          <w:b/>
          <w:sz w:val="18"/>
          <w:szCs w:val="18"/>
        </w:rPr>
      </w:pPr>
      <w:r>
        <w:rPr>
          <w:rFonts w:ascii="Arial" w:hAnsi="Arial" w:cs="Arial"/>
          <w:b/>
          <w:sz w:val="18"/>
          <w:szCs w:val="18"/>
        </w:rPr>
        <w:t>Dział Kształcenia i Spraw Studenckich</w:t>
      </w:r>
    </w:p>
    <w:p w:rsidR="004F3266" w:rsidRDefault="004F3266" w:rsidP="004F3266">
      <w:pPr>
        <w:spacing w:before="0" w:line="240" w:lineRule="auto"/>
        <w:ind w:left="0" w:firstLine="0"/>
        <w:contextualSpacing/>
        <w:rPr>
          <w:rFonts w:ascii="Arial" w:hAnsi="Arial" w:cs="Arial"/>
          <w:b/>
          <w:sz w:val="18"/>
          <w:szCs w:val="18"/>
        </w:rPr>
      </w:pPr>
      <w:r>
        <w:rPr>
          <w:rFonts w:ascii="Arial" w:hAnsi="Arial" w:cs="Arial"/>
          <w:b/>
          <w:sz w:val="18"/>
          <w:szCs w:val="18"/>
        </w:rPr>
        <w:t>pl. M. Skłodowskiej-Curie 5, 60-965 Poznań, tel.: +48 61 665 3640</w:t>
      </w:r>
    </w:p>
    <w:p w:rsidR="004F3266" w:rsidRDefault="004F3266" w:rsidP="004F3266">
      <w:pPr>
        <w:spacing w:before="0" w:line="240" w:lineRule="auto"/>
        <w:ind w:left="0" w:firstLine="0"/>
        <w:contextualSpacing/>
        <w:rPr>
          <w:rFonts w:ascii="Arial" w:hAnsi="Arial" w:cs="Arial"/>
          <w:b/>
          <w:sz w:val="18"/>
          <w:szCs w:val="18"/>
          <w:lang w:val="en-US"/>
        </w:rPr>
      </w:pPr>
      <w:r>
        <w:rPr>
          <w:rFonts w:ascii="Arial" w:hAnsi="Arial" w:cs="Arial"/>
          <w:b/>
          <w:sz w:val="18"/>
          <w:szCs w:val="18"/>
          <w:lang w:val="en-US"/>
        </w:rPr>
        <w:t>e-mail: Dzial.Ksztalcenia@put.poznan.pl</w:t>
      </w:r>
    </w:p>
    <w:p w:rsidR="004F3266" w:rsidRDefault="004F3266" w:rsidP="004F3266">
      <w:pPr>
        <w:spacing w:before="0" w:line="240" w:lineRule="auto"/>
        <w:ind w:left="0" w:firstLine="0"/>
        <w:contextualSpacing/>
        <w:rPr>
          <w:rFonts w:ascii="Arial" w:hAnsi="Arial" w:cs="Arial"/>
          <w:sz w:val="18"/>
          <w:szCs w:val="18"/>
        </w:rPr>
      </w:pPr>
      <w:r>
        <w:rPr>
          <w:rFonts w:ascii="Arial" w:hAnsi="Arial" w:cs="Arial"/>
          <w:sz w:val="18"/>
          <w:szCs w:val="18"/>
        </w:rPr>
        <w:t>…………………………………………..</w:t>
      </w:r>
    </w:p>
    <w:p w:rsidR="004F3266" w:rsidRDefault="004F3266" w:rsidP="004F3266">
      <w:pPr>
        <w:spacing w:before="0" w:line="240" w:lineRule="auto"/>
        <w:ind w:left="0" w:firstLine="0"/>
        <w:contextualSpacing/>
        <w:rPr>
          <w:rFonts w:ascii="Arial" w:hAnsi="Arial" w:cs="Arial"/>
          <w:sz w:val="18"/>
          <w:szCs w:val="18"/>
        </w:rPr>
      </w:pPr>
      <w:r>
        <w:rPr>
          <w:rFonts w:ascii="Arial" w:hAnsi="Arial" w:cs="Arial"/>
          <w:sz w:val="18"/>
          <w:szCs w:val="18"/>
        </w:rPr>
        <w:t>nazwa jednostki zamawiającej, adres</w:t>
      </w:r>
    </w:p>
    <w:p w:rsidR="004F3266" w:rsidRDefault="004F3266" w:rsidP="004F3266">
      <w:pPr>
        <w:spacing w:before="0" w:line="240" w:lineRule="auto"/>
        <w:ind w:left="0" w:firstLine="0"/>
        <w:contextualSpacing/>
        <w:rPr>
          <w:rFonts w:ascii="Arial" w:hAnsi="Arial" w:cs="Arial"/>
          <w:sz w:val="18"/>
          <w:szCs w:val="18"/>
        </w:rPr>
      </w:pPr>
    </w:p>
    <w:p w:rsidR="004F3266" w:rsidRDefault="004F3266" w:rsidP="004F3266">
      <w:pPr>
        <w:spacing w:before="0" w:line="240" w:lineRule="auto"/>
        <w:ind w:left="0" w:firstLine="0"/>
        <w:contextualSpacing/>
        <w:rPr>
          <w:rFonts w:ascii="Arial" w:hAnsi="Arial" w:cs="Arial"/>
        </w:rPr>
      </w:pPr>
      <w:r>
        <w:rPr>
          <w:rFonts w:ascii="Arial" w:hAnsi="Arial" w:cs="Arial"/>
        </w:rPr>
        <w:t>Jeden zestaw komputerowy o parametrach:</w:t>
      </w:r>
    </w:p>
    <w:tbl>
      <w:tblPr>
        <w:tblStyle w:val="Tabela-Siatka"/>
        <w:tblW w:w="9150" w:type="dxa"/>
        <w:tblInd w:w="113" w:type="dxa"/>
        <w:tblLayout w:type="fixed"/>
        <w:tblCellMar>
          <w:top w:w="108" w:type="dxa"/>
          <w:bottom w:w="108" w:type="dxa"/>
        </w:tblCellMar>
        <w:tblLook w:val="04A0" w:firstRow="1" w:lastRow="0" w:firstColumn="1" w:lastColumn="0" w:noHBand="0" w:noVBand="1"/>
      </w:tblPr>
      <w:tblGrid>
        <w:gridCol w:w="2711"/>
        <w:gridCol w:w="6439"/>
      </w:tblGrid>
      <w:tr w:rsidR="004F3266" w:rsidTr="004F3266">
        <w:tc>
          <w:tcPr>
            <w:tcW w:w="2711" w:type="dxa"/>
            <w:tcBorders>
              <w:top w:val="single" w:sz="4" w:space="0" w:color="auto"/>
              <w:left w:val="single" w:sz="4" w:space="0" w:color="auto"/>
              <w:bottom w:val="single" w:sz="4" w:space="0" w:color="auto"/>
              <w:right w:val="single" w:sz="4" w:space="0" w:color="auto"/>
            </w:tcBorders>
            <w:hideMark/>
          </w:tcPr>
          <w:p w:rsidR="004F3266" w:rsidRDefault="004F3266">
            <w:pPr>
              <w:spacing w:before="0" w:line="240" w:lineRule="auto"/>
              <w:ind w:left="0" w:firstLine="0"/>
              <w:contextualSpacing/>
              <w:jc w:val="center"/>
              <w:rPr>
                <w:rFonts w:ascii="Arial" w:hAnsi="Arial" w:cs="Arial"/>
                <w:b/>
                <w:sz w:val="20"/>
                <w:szCs w:val="20"/>
              </w:rPr>
            </w:pPr>
            <w:r>
              <w:rPr>
                <w:rFonts w:ascii="Arial" w:hAnsi="Arial" w:cs="Arial"/>
                <w:b/>
                <w:sz w:val="20"/>
                <w:szCs w:val="20"/>
              </w:rPr>
              <w:t>WYSZCZEGÓLNIENIE</w:t>
            </w:r>
          </w:p>
        </w:tc>
        <w:tc>
          <w:tcPr>
            <w:tcW w:w="6440" w:type="dxa"/>
            <w:tcBorders>
              <w:top w:val="single" w:sz="4" w:space="0" w:color="auto"/>
              <w:left w:val="single" w:sz="4" w:space="0" w:color="auto"/>
              <w:bottom w:val="single" w:sz="4" w:space="0" w:color="auto"/>
              <w:right w:val="single" w:sz="4" w:space="0" w:color="auto"/>
            </w:tcBorders>
            <w:hideMark/>
          </w:tcPr>
          <w:p w:rsidR="004F3266" w:rsidRDefault="004F3266">
            <w:pPr>
              <w:spacing w:before="0" w:line="240" w:lineRule="auto"/>
              <w:ind w:left="0" w:firstLine="0"/>
              <w:contextualSpacing/>
              <w:jc w:val="center"/>
              <w:rPr>
                <w:rFonts w:ascii="Arial" w:hAnsi="Arial" w:cs="Arial"/>
                <w:b/>
                <w:sz w:val="20"/>
                <w:szCs w:val="20"/>
              </w:rPr>
            </w:pPr>
            <w:r>
              <w:rPr>
                <w:rFonts w:ascii="Arial" w:hAnsi="Arial" w:cs="Arial"/>
                <w:b/>
                <w:sz w:val="20"/>
                <w:szCs w:val="20"/>
              </w:rPr>
              <w:t>WYMAGANIA</w:t>
            </w:r>
          </w:p>
        </w:tc>
      </w:tr>
      <w:tr w:rsidR="004F3266" w:rsidTr="004F3266">
        <w:tc>
          <w:tcPr>
            <w:tcW w:w="2711" w:type="dxa"/>
            <w:tcBorders>
              <w:top w:val="single" w:sz="4" w:space="0" w:color="auto"/>
              <w:left w:val="single" w:sz="4" w:space="0" w:color="auto"/>
              <w:bottom w:val="single" w:sz="4" w:space="0" w:color="auto"/>
              <w:right w:val="single" w:sz="4" w:space="0" w:color="auto"/>
            </w:tcBorders>
            <w:hideMark/>
          </w:tcPr>
          <w:p w:rsidR="004F3266" w:rsidRDefault="004F3266">
            <w:pPr>
              <w:spacing w:before="0" w:line="240" w:lineRule="auto"/>
              <w:ind w:left="0" w:firstLine="0"/>
              <w:contextualSpacing/>
              <w:jc w:val="left"/>
              <w:rPr>
                <w:rFonts w:ascii="Arial" w:hAnsi="Arial" w:cs="Arial"/>
                <w:b/>
                <w:sz w:val="18"/>
                <w:szCs w:val="18"/>
              </w:rPr>
            </w:pPr>
            <w:r>
              <w:rPr>
                <w:rFonts w:ascii="Arial" w:hAnsi="Arial" w:cs="Arial"/>
                <w:b/>
                <w:sz w:val="18"/>
                <w:szCs w:val="18"/>
              </w:rPr>
              <w:t>Płyta główna</w:t>
            </w:r>
          </w:p>
        </w:tc>
        <w:tc>
          <w:tcPr>
            <w:tcW w:w="6440" w:type="dxa"/>
            <w:tcBorders>
              <w:top w:val="single" w:sz="4" w:space="0" w:color="auto"/>
              <w:left w:val="single" w:sz="4" w:space="0" w:color="auto"/>
              <w:bottom w:val="single" w:sz="4" w:space="0" w:color="auto"/>
              <w:right w:val="single" w:sz="4" w:space="0" w:color="auto"/>
            </w:tcBorders>
            <w:hideMark/>
          </w:tcPr>
          <w:p w:rsidR="004F3266" w:rsidRDefault="004F3266" w:rsidP="004F3266">
            <w:pPr>
              <w:pStyle w:val="Akapitzlist"/>
              <w:numPr>
                <w:ilvl w:val="0"/>
                <w:numId w:val="107"/>
              </w:numPr>
              <w:suppressAutoHyphens w:val="0"/>
              <w:spacing w:before="0" w:line="240" w:lineRule="auto"/>
              <w:ind w:left="397" w:hanging="227"/>
              <w:jc w:val="left"/>
              <w:rPr>
                <w:rFonts w:ascii="Arial" w:hAnsi="Arial" w:cs="Arial"/>
                <w:sz w:val="18"/>
                <w:szCs w:val="18"/>
              </w:rPr>
            </w:pPr>
            <w:r>
              <w:rPr>
                <w:rFonts w:ascii="Arial" w:hAnsi="Arial" w:cs="Arial"/>
                <w:sz w:val="18"/>
                <w:szCs w:val="18"/>
              </w:rPr>
              <w:t>zintegrowany kontroler SATA III min. 4 porty wspierający sprzętowo macierze RAID 0 i RAID 1,</w:t>
            </w:r>
          </w:p>
          <w:p w:rsidR="004F3266" w:rsidRDefault="004F3266" w:rsidP="004F3266">
            <w:pPr>
              <w:pStyle w:val="Akapitzlist"/>
              <w:numPr>
                <w:ilvl w:val="0"/>
                <w:numId w:val="107"/>
              </w:numPr>
              <w:suppressAutoHyphens w:val="0"/>
              <w:spacing w:before="0" w:line="240" w:lineRule="auto"/>
              <w:ind w:left="397" w:hanging="227"/>
              <w:jc w:val="left"/>
              <w:rPr>
                <w:rFonts w:ascii="Arial" w:hAnsi="Arial" w:cs="Arial"/>
                <w:sz w:val="18"/>
                <w:szCs w:val="18"/>
                <w:lang w:val="en-US"/>
              </w:rPr>
            </w:pPr>
            <w:r>
              <w:rPr>
                <w:rFonts w:ascii="Arial" w:hAnsi="Arial" w:cs="Arial"/>
                <w:sz w:val="18"/>
                <w:szCs w:val="18"/>
                <w:lang w:val="en-US"/>
              </w:rPr>
              <w:t>min. 1x PCI Express 3.0 x16,</w:t>
            </w:r>
          </w:p>
          <w:p w:rsidR="004F3266" w:rsidRDefault="004F3266" w:rsidP="004F3266">
            <w:pPr>
              <w:pStyle w:val="Akapitzlist"/>
              <w:numPr>
                <w:ilvl w:val="0"/>
                <w:numId w:val="107"/>
              </w:numPr>
              <w:suppressAutoHyphens w:val="0"/>
              <w:spacing w:before="0" w:line="240" w:lineRule="auto"/>
              <w:ind w:left="397" w:hanging="227"/>
              <w:jc w:val="left"/>
              <w:rPr>
                <w:rFonts w:ascii="Arial" w:hAnsi="Arial" w:cs="Arial"/>
                <w:sz w:val="18"/>
                <w:szCs w:val="18"/>
                <w:lang w:val="en-US"/>
              </w:rPr>
            </w:pPr>
            <w:r>
              <w:rPr>
                <w:rFonts w:ascii="Arial" w:hAnsi="Arial" w:cs="Arial"/>
                <w:sz w:val="18"/>
                <w:szCs w:val="18"/>
                <w:lang w:val="en-US"/>
              </w:rPr>
              <w:t>min. 1x PCI Express x1,</w:t>
            </w:r>
          </w:p>
          <w:p w:rsidR="004F3266" w:rsidRDefault="004F3266" w:rsidP="004F3266">
            <w:pPr>
              <w:pStyle w:val="Akapitzlist"/>
              <w:numPr>
                <w:ilvl w:val="0"/>
                <w:numId w:val="107"/>
              </w:numPr>
              <w:suppressAutoHyphens w:val="0"/>
              <w:spacing w:before="0" w:line="240" w:lineRule="auto"/>
              <w:ind w:left="397" w:hanging="227"/>
              <w:jc w:val="left"/>
              <w:rPr>
                <w:rFonts w:ascii="Arial" w:hAnsi="Arial" w:cs="Arial"/>
                <w:sz w:val="18"/>
                <w:szCs w:val="18"/>
              </w:rPr>
            </w:pPr>
            <w:r>
              <w:rPr>
                <w:rFonts w:ascii="Arial" w:hAnsi="Arial" w:cs="Arial"/>
                <w:sz w:val="18"/>
                <w:szCs w:val="18"/>
              </w:rPr>
              <w:t>min. 10 złączy USB w tym min. 4x USB typ A na panelu I/O płyty głównej,</w:t>
            </w:r>
          </w:p>
          <w:p w:rsidR="004F3266" w:rsidRDefault="004F3266" w:rsidP="004F3266">
            <w:pPr>
              <w:pStyle w:val="Akapitzlist"/>
              <w:numPr>
                <w:ilvl w:val="0"/>
                <w:numId w:val="107"/>
              </w:numPr>
              <w:suppressAutoHyphens w:val="0"/>
              <w:spacing w:before="0" w:line="240" w:lineRule="auto"/>
              <w:ind w:left="397" w:hanging="227"/>
              <w:jc w:val="left"/>
              <w:rPr>
                <w:rFonts w:ascii="Arial" w:hAnsi="Arial" w:cs="Arial"/>
                <w:sz w:val="18"/>
                <w:szCs w:val="18"/>
              </w:rPr>
            </w:pPr>
            <w:r>
              <w:rPr>
                <w:rFonts w:ascii="Arial" w:hAnsi="Arial" w:cs="Arial"/>
                <w:sz w:val="18"/>
                <w:szCs w:val="18"/>
              </w:rPr>
              <w:t>zabezpieczenie hasłem na poziomie BIOS ograniczające dostęp do zasobów komputera,</w:t>
            </w:r>
          </w:p>
          <w:p w:rsidR="004F3266" w:rsidRDefault="004F3266" w:rsidP="004F3266">
            <w:pPr>
              <w:pStyle w:val="Akapitzlist"/>
              <w:numPr>
                <w:ilvl w:val="0"/>
                <w:numId w:val="107"/>
              </w:numPr>
              <w:suppressAutoHyphens w:val="0"/>
              <w:spacing w:before="0" w:line="240" w:lineRule="auto"/>
              <w:ind w:left="397" w:hanging="227"/>
              <w:jc w:val="left"/>
              <w:rPr>
                <w:rFonts w:ascii="Arial" w:hAnsi="Arial" w:cs="Arial"/>
                <w:sz w:val="18"/>
                <w:szCs w:val="18"/>
              </w:rPr>
            </w:pPr>
            <w:r>
              <w:rPr>
                <w:rFonts w:ascii="Arial" w:hAnsi="Arial" w:cs="Arial"/>
                <w:sz w:val="18"/>
                <w:szCs w:val="18"/>
              </w:rPr>
              <w:t>możliwość odczytania z BIOS dokładnych informacji o procesorze – co najmniej model, typ, prędkości rzeczywista, ilość pamięci cache,</w:t>
            </w:r>
          </w:p>
          <w:p w:rsidR="004F3266" w:rsidRDefault="004F3266" w:rsidP="004F3266">
            <w:pPr>
              <w:pStyle w:val="Akapitzlist"/>
              <w:numPr>
                <w:ilvl w:val="0"/>
                <w:numId w:val="107"/>
              </w:numPr>
              <w:suppressAutoHyphens w:val="0"/>
              <w:spacing w:before="0" w:line="240" w:lineRule="auto"/>
              <w:ind w:left="397" w:hanging="227"/>
              <w:jc w:val="left"/>
              <w:rPr>
                <w:rFonts w:ascii="Arial" w:hAnsi="Arial" w:cs="Arial"/>
                <w:sz w:val="18"/>
                <w:szCs w:val="18"/>
              </w:rPr>
            </w:pPr>
            <w:r>
              <w:rPr>
                <w:rFonts w:ascii="Arial" w:hAnsi="Arial" w:cs="Arial"/>
                <w:sz w:val="18"/>
                <w:szCs w:val="18"/>
              </w:rPr>
              <w:t>możliwość odczytania bezpośrednio z BIOS informacji o wersji i dacie wydania używanej wersji BIOS,</w:t>
            </w:r>
          </w:p>
          <w:p w:rsidR="004F3266" w:rsidRDefault="004F3266" w:rsidP="004F3266">
            <w:pPr>
              <w:pStyle w:val="Akapitzlist"/>
              <w:numPr>
                <w:ilvl w:val="0"/>
                <w:numId w:val="107"/>
              </w:numPr>
              <w:suppressAutoHyphens w:val="0"/>
              <w:spacing w:before="0" w:line="240" w:lineRule="auto"/>
              <w:ind w:left="397" w:hanging="227"/>
              <w:jc w:val="left"/>
              <w:rPr>
                <w:rFonts w:ascii="Arial" w:hAnsi="Arial" w:cs="Arial"/>
                <w:sz w:val="18"/>
                <w:szCs w:val="18"/>
              </w:rPr>
            </w:pPr>
            <w:r>
              <w:rPr>
                <w:rFonts w:ascii="Arial" w:hAnsi="Arial" w:cs="Arial"/>
                <w:sz w:val="18"/>
                <w:szCs w:val="18"/>
              </w:rPr>
              <w:t>możliwość sprawdzenia z poziomu BIOS modelu dysku twardego oraz modelu napędu optycznego,</w:t>
            </w:r>
          </w:p>
          <w:p w:rsidR="004F3266" w:rsidRDefault="004F3266" w:rsidP="004F3266">
            <w:pPr>
              <w:pStyle w:val="Akapitzlist"/>
              <w:numPr>
                <w:ilvl w:val="0"/>
                <w:numId w:val="107"/>
              </w:numPr>
              <w:suppressAutoHyphens w:val="0"/>
              <w:spacing w:before="0" w:line="240" w:lineRule="auto"/>
              <w:ind w:left="397" w:hanging="227"/>
              <w:jc w:val="left"/>
              <w:rPr>
                <w:rFonts w:ascii="Arial" w:hAnsi="Arial" w:cs="Arial"/>
                <w:sz w:val="18"/>
                <w:szCs w:val="18"/>
              </w:rPr>
            </w:pPr>
            <w:r>
              <w:rPr>
                <w:rFonts w:ascii="Arial" w:hAnsi="Arial" w:cs="Arial"/>
                <w:sz w:val="18"/>
                <w:szCs w:val="18"/>
              </w:rPr>
              <w:t>dedykowany lub zintegrowany sprzętowy układ szyfrujący umożliwiający tworzenie zaszyfrowanych wirtualnych partycji. Odczytanie zaszyfrowanych danych nie jest możliwe na innym urządzeniu. Układ zgodny ze standardem TPM 2.0 lub nowszym,</w:t>
            </w:r>
          </w:p>
        </w:tc>
      </w:tr>
      <w:tr w:rsidR="004F3266" w:rsidTr="004F3266">
        <w:tc>
          <w:tcPr>
            <w:tcW w:w="2711" w:type="dxa"/>
            <w:tcBorders>
              <w:top w:val="single" w:sz="4" w:space="0" w:color="auto"/>
              <w:left w:val="single" w:sz="4" w:space="0" w:color="auto"/>
              <w:bottom w:val="single" w:sz="4" w:space="0" w:color="auto"/>
              <w:right w:val="single" w:sz="4" w:space="0" w:color="auto"/>
            </w:tcBorders>
            <w:hideMark/>
          </w:tcPr>
          <w:p w:rsidR="004F3266" w:rsidRDefault="004F3266">
            <w:pPr>
              <w:spacing w:before="0" w:line="240" w:lineRule="auto"/>
              <w:ind w:left="0" w:firstLine="0"/>
              <w:contextualSpacing/>
              <w:jc w:val="left"/>
              <w:rPr>
                <w:rFonts w:ascii="Arial" w:hAnsi="Arial" w:cs="Arial"/>
                <w:b/>
                <w:sz w:val="18"/>
                <w:szCs w:val="18"/>
              </w:rPr>
            </w:pPr>
            <w:r>
              <w:rPr>
                <w:rFonts w:ascii="Arial" w:hAnsi="Arial" w:cs="Arial"/>
                <w:b/>
                <w:sz w:val="18"/>
                <w:szCs w:val="18"/>
              </w:rPr>
              <w:t>Procesor</w:t>
            </w:r>
          </w:p>
        </w:tc>
        <w:tc>
          <w:tcPr>
            <w:tcW w:w="6440" w:type="dxa"/>
            <w:tcBorders>
              <w:top w:val="single" w:sz="4" w:space="0" w:color="auto"/>
              <w:left w:val="single" w:sz="4" w:space="0" w:color="auto"/>
              <w:bottom w:val="single" w:sz="4" w:space="0" w:color="auto"/>
              <w:right w:val="single" w:sz="4" w:space="0" w:color="auto"/>
            </w:tcBorders>
            <w:hideMark/>
          </w:tcPr>
          <w:p w:rsidR="004F3266" w:rsidRDefault="004F3266" w:rsidP="004F3266">
            <w:pPr>
              <w:pStyle w:val="Akapitzlist"/>
              <w:numPr>
                <w:ilvl w:val="0"/>
                <w:numId w:val="108"/>
              </w:numPr>
              <w:suppressAutoHyphens w:val="0"/>
              <w:spacing w:before="0" w:line="240" w:lineRule="auto"/>
              <w:ind w:left="397" w:hanging="227"/>
              <w:jc w:val="left"/>
              <w:rPr>
                <w:rFonts w:ascii="Arial" w:hAnsi="Arial" w:cs="Arial"/>
                <w:sz w:val="18"/>
                <w:szCs w:val="18"/>
              </w:rPr>
            </w:pPr>
            <w:r>
              <w:rPr>
                <w:rFonts w:ascii="Arial" w:hAnsi="Arial" w:cs="Arial"/>
                <w:sz w:val="18"/>
                <w:szCs w:val="18"/>
              </w:rPr>
              <w:t>co najmniej osiem rdzeni,</w:t>
            </w:r>
          </w:p>
          <w:p w:rsidR="004F3266" w:rsidRDefault="004F3266" w:rsidP="004F3266">
            <w:pPr>
              <w:pStyle w:val="Akapitzlist"/>
              <w:numPr>
                <w:ilvl w:val="0"/>
                <w:numId w:val="108"/>
              </w:numPr>
              <w:suppressAutoHyphens w:val="0"/>
              <w:spacing w:line="240" w:lineRule="auto"/>
              <w:ind w:left="397" w:hanging="227"/>
              <w:jc w:val="left"/>
              <w:rPr>
                <w:rFonts w:ascii="Arial" w:hAnsi="Arial" w:cs="Arial"/>
                <w:sz w:val="18"/>
                <w:szCs w:val="18"/>
              </w:rPr>
            </w:pPr>
            <w:r>
              <w:rPr>
                <w:rFonts w:ascii="Arial" w:hAnsi="Arial" w:cs="Arial"/>
                <w:sz w:val="18"/>
                <w:szCs w:val="18"/>
              </w:rPr>
              <w:t>architektura x86-64bit,</w:t>
            </w:r>
          </w:p>
          <w:p w:rsidR="004F3266" w:rsidRDefault="004F3266" w:rsidP="004F3266">
            <w:pPr>
              <w:pStyle w:val="Akapitzlist"/>
              <w:numPr>
                <w:ilvl w:val="0"/>
                <w:numId w:val="108"/>
              </w:numPr>
              <w:suppressAutoHyphens w:val="0"/>
              <w:spacing w:before="0" w:line="240" w:lineRule="auto"/>
              <w:ind w:left="397" w:hanging="227"/>
              <w:jc w:val="left"/>
              <w:rPr>
                <w:rFonts w:ascii="Arial" w:hAnsi="Arial" w:cs="Arial"/>
                <w:sz w:val="18"/>
                <w:szCs w:val="18"/>
              </w:rPr>
            </w:pPr>
            <w:r>
              <w:rPr>
                <w:rFonts w:ascii="Arial" w:hAnsi="Arial" w:cs="Arial"/>
                <w:sz w:val="18"/>
                <w:szCs w:val="18"/>
              </w:rPr>
              <w:t>wynik w teście Geekbench 5 CPU Benchmark Multi-Core Score nie mniejszy niż 7700 punktów lub wynik PassMark CPU Mark nie mniejszy niż 17000 punktów</w:t>
            </w:r>
          </w:p>
        </w:tc>
      </w:tr>
      <w:tr w:rsidR="004F3266" w:rsidTr="004F3266">
        <w:tc>
          <w:tcPr>
            <w:tcW w:w="2711" w:type="dxa"/>
            <w:tcBorders>
              <w:top w:val="single" w:sz="4" w:space="0" w:color="auto"/>
              <w:left w:val="single" w:sz="4" w:space="0" w:color="auto"/>
              <w:bottom w:val="single" w:sz="4" w:space="0" w:color="auto"/>
              <w:right w:val="single" w:sz="4" w:space="0" w:color="auto"/>
            </w:tcBorders>
            <w:hideMark/>
          </w:tcPr>
          <w:p w:rsidR="004F3266" w:rsidRDefault="004F3266">
            <w:pPr>
              <w:spacing w:before="0" w:line="240" w:lineRule="auto"/>
              <w:ind w:left="0" w:firstLine="0"/>
              <w:contextualSpacing/>
              <w:jc w:val="left"/>
              <w:rPr>
                <w:rFonts w:ascii="Arial" w:hAnsi="Arial" w:cs="Arial"/>
                <w:b/>
                <w:sz w:val="18"/>
                <w:szCs w:val="18"/>
              </w:rPr>
            </w:pPr>
            <w:r>
              <w:rPr>
                <w:rFonts w:ascii="Arial" w:hAnsi="Arial" w:cs="Arial"/>
                <w:b/>
                <w:sz w:val="18"/>
                <w:szCs w:val="18"/>
              </w:rPr>
              <w:t xml:space="preserve">Wirtualizacja </w:t>
            </w:r>
          </w:p>
        </w:tc>
        <w:tc>
          <w:tcPr>
            <w:tcW w:w="6440" w:type="dxa"/>
            <w:tcBorders>
              <w:top w:val="single" w:sz="4" w:space="0" w:color="auto"/>
              <w:left w:val="single" w:sz="4" w:space="0" w:color="auto"/>
              <w:bottom w:val="single" w:sz="4" w:space="0" w:color="auto"/>
              <w:right w:val="single" w:sz="4" w:space="0" w:color="auto"/>
            </w:tcBorders>
            <w:hideMark/>
          </w:tcPr>
          <w:p w:rsidR="004F3266" w:rsidRDefault="004F3266" w:rsidP="004F3266">
            <w:pPr>
              <w:pStyle w:val="Akapitzlist"/>
              <w:numPr>
                <w:ilvl w:val="0"/>
                <w:numId w:val="108"/>
              </w:numPr>
              <w:suppressAutoHyphens w:val="0"/>
              <w:spacing w:before="0" w:line="240" w:lineRule="auto"/>
              <w:ind w:left="397" w:hanging="227"/>
              <w:jc w:val="left"/>
              <w:rPr>
                <w:rFonts w:ascii="Arial" w:hAnsi="Arial" w:cs="Arial"/>
                <w:sz w:val="18"/>
                <w:szCs w:val="18"/>
              </w:rPr>
            </w:pPr>
            <w:r>
              <w:rPr>
                <w:rFonts w:ascii="Arial" w:hAnsi="Arial" w:cs="Arial"/>
                <w:sz w:val="18"/>
                <w:szCs w:val="18"/>
              </w:rPr>
              <w:t>sprzętowe wsparcie technologii wirtualizacji realizowane łącznie w procesorze, chipsecie płyty głównej oraz w BIOS,</w:t>
            </w:r>
          </w:p>
          <w:p w:rsidR="004F3266" w:rsidRDefault="004F3266" w:rsidP="004F3266">
            <w:pPr>
              <w:pStyle w:val="Akapitzlist"/>
              <w:numPr>
                <w:ilvl w:val="0"/>
                <w:numId w:val="108"/>
              </w:numPr>
              <w:suppressAutoHyphens w:val="0"/>
              <w:spacing w:before="0" w:line="240" w:lineRule="auto"/>
              <w:ind w:left="397" w:hanging="227"/>
              <w:jc w:val="left"/>
              <w:rPr>
                <w:rFonts w:ascii="Arial" w:hAnsi="Arial" w:cs="Arial"/>
                <w:sz w:val="18"/>
                <w:szCs w:val="18"/>
              </w:rPr>
            </w:pPr>
            <w:r>
              <w:rPr>
                <w:rFonts w:ascii="Arial" w:hAnsi="Arial" w:cs="Arial"/>
                <w:sz w:val="18"/>
                <w:szCs w:val="18"/>
              </w:rPr>
              <w:t>możliwość włączenia/wyłączenia sprzętowego wsparcia wirtualizacji,</w:t>
            </w:r>
          </w:p>
          <w:p w:rsidR="004F3266" w:rsidRDefault="004F3266" w:rsidP="004F3266">
            <w:pPr>
              <w:pStyle w:val="Akapitzlist"/>
              <w:numPr>
                <w:ilvl w:val="0"/>
                <w:numId w:val="108"/>
              </w:numPr>
              <w:suppressAutoHyphens w:val="0"/>
              <w:spacing w:before="0" w:line="240" w:lineRule="auto"/>
              <w:ind w:left="397" w:hanging="227"/>
              <w:jc w:val="left"/>
              <w:rPr>
                <w:rFonts w:ascii="Arial" w:hAnsi="Arial" w:cs="Arial"/>
                <w:sz w:val="18"/>
                <w:szCs w:val="18"/>
              </w:rPr>
            </w:pPr>
            <w:r>
              <w:rPr>
                <w:rFonts w:ascii="Arial" w:hAnsi="Arial" w:cs="Arial"/>
                <w:sz w:val="18"/>
                <w:szCs w:val="18"/>
              </w:rPr>
              <w:t>obsługa IOMMU w procesorze oraz chipsecie płyty głównej,</w:t>
            </w:r>
          </w:p>
        </w:tc>
      </w:tr>
      <w:tr w:rsidR="004F3266" w:rsidTr="004F3266">
        <w:tc>
          <w:tcPr>
            <w:tcW w:w="2711" w:type="dxa"/>
            <w:tcBorders>
              <w:top w:val="single" w:sz="4" w:space="0" w:color="auto"/>
              <w:left w:val="single" w:sz="4" w:space="0" w:color="auto"/>
              <w:bottom w:val="single" w:sz="4" w:space="0" w:color="auto"/>
              <w:right w:val="single" w:sz="4" w:space="0" w:color="auto"/>
            </w:tcBorders>
            <w:hideMark/>
          </w:tcPr>
          <w:p w:rsidR="004F3266" w:rsidRDefault="004F3266">
            <w:pPr>
              <w:spacing w:before="0" w:line="240" w:lineRule="auto"/>
              <w:ind w:left="0" w:firstLine="0"/>
              <w:contextualSpacing/>
              <w:jc w:val="left"/>
              <w:rPr>
                <w:rFonts w:ascii="Arial" w:hAnsi="Arial" w:cs="Arial"/>
                <w:b/>
                <w:sz w:val="18"/>
                <w:szCs w:val="18"/>
              </w:rPr>
            </w:pPr>
            <w:r>
              <w:rPr>
                <w:rFonts w:ascii="Arial" w:hAnsi="Arial" w:cs="Arial"/>
                <w:b/>
                <w:sz w:val="18"/>
                <w:szCs w:val="18"/>
              </w:rPr>
              <w:t>Pamięć RAM</w:t>
            </w:r>
          </w:p>
        </w:tc>
        <w:tc>
          <w:tcPr>
            <w:tcW w:w="6440" w:type="dxa"/>
            <w:tcBorders>
              <w:top w:val="single" w:sz="4" w:space="0" w:color="auto"/>
              <w:left w:val="single" w:sz="4" w:space="0" w:color="auto"/>
              <w:bottom w:val="single" w:sz="4" w:space="0" w:color="auto"/>
              <w:right w:val="single" w:sz="4" w:space="0" w:color="auto"/>
            </w:tcBorders>
            <w:hideMark/>
          </w:tcPr>
          <w:p w:rsidR="004F3266" w:rsidRDefault="004F3266" w:rsidP="004F3266">
            <w:pPr>
              <w:pStyle w:val="Akapitzlist"/>
              <w:numPr>
                <w:ilvl w:val="0"/>
                <w:numId w:val="109"/>
              </w:numPr>
              <w:suppressAutoHyphens w:val="0"/>
              <w:spacing w:before="0" w:line="240" w:lineRule="auto"/>
              <w:ind w:left="397" w:hanging="227"/>
              <w:jc w:val="left"/>
              <w:rPr>
                <w:rFonts w:ascii="Arial" w:hAnsi="Arial" w:cs="Arial"/>
                <w:sz w:val="18"/>
                <w:szCs w:val="18"/>
              </w:rPr>
            </w:pPr>
            <w:r>
              <w:rPr>
                <w:rFonts w:ascii="Arial" w:hAnsi="Arial" w:cs="Arial"/>
                <w:sz w:val="18"/>
                <w:szCs w:val="18"/>
              </w:rPr>
              <w:t>nie mniej niż 16GB (2x8GB),</w:t>
            </w:r>
          </w:p>
          <w:p w:rsidR="004F3266" w:rsidRDefault="004F3266" w:rsidP="004F3266">
            <w:pPr>
              <w:pStyle w:val="Akapitzlist"/>
              <w:numPr>
                <w:ilvl w:val="0"/>
                <w:numId w:val="109"/>
              </w:numPr>
              <w:suppressAutoHyphens w:val="0"/>
              <w:spacing w:before="0" w:line="240" w:lineRule="auto"/>
              <w:ind w:left="397" w:hanging="227"/>
              <w:jc w:val="left"/>
              <w:rPr>
                <w:rFonts w:ascii="Arial" w:hAnsi="Arial" w:cs="Arial"/>
                <w:sz w:val="18"/>
                <w:szCs w:val="18"/>
              </w:rPr>
            </w:pPr>
            <w:r>
              <w:rPr>
                <w:rFonts w:ascii="Arial" w:hAnsi="Arial" w:cs="Arial"/>
                <w:sz w:val="18"/>
                <w:szCs w:val="18"/>
              </w:rPr>
              <w:t>możliwość rozbudowy pamięci do min. 64GB</w:t>
            </w:r>
          </w:p>
          <w:p w:rsidR="004F3266" w:rsidRDefault="004F3266" w:rsidP="004F3266">
            <w:pPr>
              <w:pStyle w:val="Akapitzlist"/>
              <w:numPr>
                <w:ilvl w:val="0"/>
                <w:numId w:val="109"/>
              </w:numPr>
              <w:suppressAutoHyphens w:val="0"/>
              <w:spacing w:before="0" w:line="240" w:lineRule="auto"/>
              <w:ind w:left="397" w:hanging="227"/>
              <w:jc w:val="left"/>
              <w:rPr>
                <w:rFonts w:ascii="Arial" w:hAnsi="Arial" w:cs="Arial"/>
                <w:sz w:val="18"/>
                <w:szCs w:val="18"/>
              </w:rPr>
            </w:pPr>
            <w:r>
              <w:rPr>
                <w:rFonts w:ascii="Arial" w:hAnsi="Arial" w:cs="Arial"/>
                <w:sz w:val="18"/>
                <w:szCs w:val="18"/>
              </w:rPr>
              <w:t>konstrukcja komputera musi umożliwiać łatwy dostęp do pamięci w celu np. demontażu, wymiany lub rozbudowy,</w:t>
            </w:r>
          </w:p>
        </w:tc>
      </w:tr>
      <w:tr w:rsidR="004F3266" w:rsidTr="004F3266">
        <w:tc>
          <w:tcPr>
            <w:tcW w:w="2711" w:type="dxa"/>
            <w:tcBorders>
              <w:top w:val="single" w:sz="4" w:space="0" w:color="auto"/>
              <w:left w:val="single" w:sz="4" w:space="0" w:color="auto"/>
              <w:bottom w:val="single" w:sz="4" w:space="0" w:color="auto"/>
              <w:right w:val="single" w:sz="4" w:space="0" w:color="auto"/>
            </w:tcBorders>
            <w:hideMark/>
          </w:tcPr>
          <w:p w:rsidR="004F3266" w:rsidRDefault="004F3266">
            <w:pPr>
              <w:spacing w:before="0" w:line="240" w:lineRule="auto"/>
              <w:ind w:left="0" w:firstLine="0"/>
              <w:contextualSpacing/>
              <w:jc w:val="left"/>
              <w:rPr>
                <w:rFonts w:ascii="Arial" w:hAnsi="Arial" w:cs="Arial"/>
                <w:b/>
                <w:sz w:val="18"/>
                <w:szCs w:val="18"/>
              </w:rPr>
            </w:pPr>
            <w:r>
              <w:rPr>
                <w:rFonts w:ascii="Arial" w:hAnsi="Arial" w:cs="Arial"/>
                <w:b/>
                <w:sz w:val="18"/>
                <w:szCs w:val="18"/>
              </w:rPr>
              <w:t>Dysk SSD</w:t>
            </w:r>
          </w:p>
        </w:tc>
        <w:tc>
          <w:tcPr>
            <w:tcW w:w="6440" w:type="dxa"/>
            <w:tcBorders>
              <w:top w:val="single" w:sz="4" w:space="0" w:color="auto"/>
              <w:left w:val="single" w:sz="4" w:space="0" w:color="auto"/>
              <w:bottom w:val="single" w:sz="4" w:space="0" w:color="auto"/>
              <w:right w:val="single" w:sz="4" w:space="0" w:color="auto"/>
            </w:tcBorders>
            <w:hideMark/>
          </w:tcPr>
          <w:p w:rsidR="004F3266" w:rsidRDefault="004F3266" w:rsidP="004F3266">
            <w:pPr>
              <w:pStyle w:val="Akapitzlist"/>
              <w:numPr>
                <w:ilvl w:val="0"/>
                <w:numId w:val="109"/>
              </w:numPr>
              <w:suppressAutoHyphens w:val="0"/>
              <w:spacing w:before="0" w:line="240" w:lineRule="auto"/>
              <w:ind w:left="397" w:hanging="227"/>
              <w:jc w:val="left"/>
              <w:rPr>
                <w:rFonts w:ascii="Arial" w:hAnsi="Arial" w:cs="Arial"/>
                <w:sz w:val="18"/>
                <w:szCs w:val="18"/>
              </w:rPr>
            </w:pPr>
            <w:r>
              <w:rPr>
                <w:rFonts w:ascii="Arial" w:hAnsi="Arial" w:cs="Arial"/>
                <w:sz w:val="18"/>
                <w:szCs w:val="18"/>
              </w:rPr>
              <w:t>pojemność nie mniejsza niż 1TB,</w:t>
            </w:r>
          </w:p>
          <w:p w:rsidR="004F3266" w:rsidRDefault="004F3266" w:rsidP="004F3266">
            <w:pPr>
              <w:pStyle w:val="Akapitzlist"/>
              <w:numPr>
                <w:ilvl w:val="0"/>
                <w:numId w:val="109"/>
              </w:numPr>
              <w:suppressAutoHyphens w:val="0"/>
              <w:spacing w:before="0" w:line="240" w:lineRule="auto"/>
              <w:ind w:left="397" w:hanging="227"/>
              <w:jc w:val="left"/>
              <w:rPr>
                <w:rFonts w:ascii="Arial" w:hAnsi="Arial" w:cs="Arial"/>
                <w:sz w:val="18"/>
                <w:szCs w:val="18"/>
              </w:rPr>
            </w:pPr>
            <w:r>
              <w:rPr>
                <w:rFonts w:ascii="Arial" w:hAnsi="Arial" w:cs="Arial"/>
                <w:sz w:val="18"/>
                <w:szCs w:val="18"/>
              </w:rPr>
              <w:t>interfejs  M.2 z obsługą protokołu NVMe,</w:t>
            </w:r>
          </w:p>
          <w:p w:rsidR="004F3266" w:rsidRDefault="004F3266" w:rsidP="004F3266">
            <w:pPr>
              <w:pStyle w:val="Akapitzlist"/>
              <w:numPr>
                <w:ilvl w:val="0"/>
                <w:numId w:val="109"/>
              </w:numPr>
              <w:suppressAutoHyphens w:val="0"/>
              <w:spacing w:before="0" w:line="240" w:lineRule="auto"/>
              <w:ind w:left="397" w:hanging="227"/>
              <w:jc w:val="left"/>
              <w:rPr>
                <w:rFonts w:ascii="Arial" w:hAnsi="Arial" w:cs="Arial"/>
                <w:sz w:val="18"/>
                <w:szCs w:val="18"/>
              </w:rPr>
            </w:pPr>
            <w:r>
              <w:rPr>
                <w:rFonts w:ascii="Arial" w:hAnsi="Arial" w:cs="Arial"/>
                <w:sz w:val="18"/>
                <w:szCs w:val="18"/>
              </w:rPr>
              <w:t>synchroniczne kości 3D-NAND/V-NAND TLC lub MLC,</w:t>
            </w:r>
          </w:p>
          <w:p w:rsidR="004F3266" w:rsidRDefault="004F3266" w:rsidP="004F3266">
            <w:pPr>
              <w:pStyle w:val="Akapitzlist"/>
              <w:numPr>
                <w:ilvl w:val="0"/>
                <w:numId w:val="109"/>
              </w:numPr>
              <w:suppressAutoHyphens w:val="0"/>
              <w:spacing w:before="0" w:line="240" w:lineRule="auto"/>
              <w:ind w:left="397" w:hanging="227"/>
              <w:jc w:val="left"/>
              <w:rPr>
                <w:rFonts w:ascii="Arial" w:hAnsi="Arial" w:cs="Arial"/>
                <w:sz w:val="18"/>
                <w:szCs w:val="18"/>
              </w:rPr>
            </w:pPr>
            <w:r>
              <w:rPr>
                <w:rFonts w:ascii="Arial" w:hAnsi="Arial" w:cs="Arial"/>
                <w:sz w:val="18"/>
                <w:szCs w:val="18"/>
              </w:rPr>
              <w:t>dysk musi posiadać wbudowaną pamięć DRAM,</w:t>
            </w:r>
          </w:p>
          <w:p w:rsidR="004F3266" w:rsidRDefault="004F3266" w:rsidP="004F3266">
            <w:pPr>
              <w:pStyle w:val="Akapitzlist"/>
              <w:numPr>
                <w:ilvl w:val="0"/>
                <w:numId w:val="109"/>
              </w:numPr>
              <w:suppressAutoHyphens w:val="0"/>
              <w:spacing w:before="0" w:line="240" w:lineRule="auto"/>
              <w:ind w:left="397" w:hanging="227"/>
              <w:jc w:val="left"/>
              <w:rPr>
                <w:rFonts w:ascii="Arial" w:hAnsi="Arial" w:cs="Arial"/>
                <w:sz w:val="18"/>
                <w:szCs w:val="18"/>
              </w:rPr>
            </w:pPr>
            <w:r>
              <w:rPr>
                <w:rFonts w:ascii="Arial" w:hAnsi="Arial" w:cs="Arial"/>
                <w:sz w:val="18"/>
                <w:szCs w:val="18"/>
              </w:rPr>
              <w:t>konstrukcja komputera musi umożliwiać łatwy dostęp do dysku w celu np. demontażu lub wymiany,</w:t>
            </w:r>
          </w:p>
        </w:tc>
      </w:tr>
      <w:tr w:rsidR="004F3266" w:rsidTr="004F3266">
        <w:tc>
          <w:tcPr>
            <w:tcW w:w="2711" w:type="dxa"/>
            <w:tcBorders>
              <w:top w:val="single" w:sz="4" w:space="0" w:color="auto"/>
              <w:left w:val="single" w:sz="4" w:space="0" w:color="auto"/>
              <w:bottom w:val="single" w:sz="4" w:space="0" w:color="auto"/>
              <w:right w:val="single" w:sz="4" w:space="0" w:color="auto"/>
            </w:tcBorders>
            <w:hideMark/>
          </w:tcPr>
          <w:p w:rsidR="004F3266" w:rsidRDefault="004F3266">
            <w:pPr>
              <w:spacing w:before="0" w:line="240" w:lineRule="auto"/>
              <w:ind w:left="0" w:firstLine="0"/>
              <w:contextualSpacing/>
              <w:jc w:val="left"/>
              <w:rPr>
                <w:rFonts w:ascii="Arial" w:hAnsi="Arial" w:cs="Arial"/>
                <w:b/>
                <w:sz w:val="18"/>
                <w:szCs w:val="18"/>
              </w:rPr>
            </w:pPr>
            <w:r>
              <w:rPr>
                <w:rFonts w:ascii="Arial" w:hAnsi="Arial" w:cs="Arial"/>
                <w:b/>
                <w:sz w:val="18"/>
                <w:szCs w:val="18"/>
              </w:rPr>
              <w:t>Dysk SSD</w:t>
            </w:r>
          </w:p>
        </w:tc>
        <w:tc>
          <w:tcPr>
            <w:tcW w:w="6440" w:type="dxa"/>
            <w:tcBorders>
              <w:top w:val="single" w:sz="4" w:space="0" w:color="auto"/>
              <w:left w:val="single" w:sz="4" w:space="0" w:color="auto"/>
              <w:bottom w:val="single" w:sz="4" w:space="0" w:color="auto"/>
              <w:right w:val="single" w:sz="4" w:space="0" w:color="auto"/>
            </w:tcBorders>
            <w:hideMark/>
          </w:tcPr>
          <w:p w:rsidR="004F3266" w:rsidRDefault="004F3266" w:rsidP="004F3266">
            <w:pPr>
              <w:pStyle w:val="Akapitzlist"/>
              <w:numPr>
                <w:ilvl w:val="0"/>
                <w:numId w:val="109"/>
              </w:numPr>
              <w:suppressAutoHyphens w:val="0"/>
              <w:spacing w:before="0" w:line="240" w:lineRule="auto"/>
              <w:ind w:left="397" w:hanging="227"/>
              <w:jc w:val="left"/>
              <w:rPr>
                <w:rFonts w:ascii="Arial" w:hAnsi="Arial" w:cs="Arial"/>
                <w:sz w:val="18"/>
                <w:szCs w:val="18"/>
              </w:rPr>
            </w:pPr>
            <w:r>
              <w:rPr>
                <w:rFonts w:ascii="Arial" w:hAnsi="Arial" w:cs="Arial"/>
                <w:sz w:val="18"/>
                <w:szCs w:val="18"/>
              </w:rPr>
              <w:t>pojemność nie mniejsza niż 1TB,</w:t>
            </w:r>
          </w:p>
          <w:p w:rsidR="004F3266" w:rsidRDefault="004F3266" w:rsidP="004F3266">
            <w:pPr>
              <w:pStyle w:val="Akapitzlist"/>
              <w:numPr>
                <w:ilvl w:val="0"/>
                <w:numId w:val="109"/>
              </w:numPr>
              <w:suppressAutoHyphens w:val="0"/>
              <w:spacing w:before="0" w:line="240" w:lineRule="auto"/>
              <w:ind w:left="397" w:hanging="227"/>
              <w:jc w:val="left"/>
              <w:rPr>
                <w:rFonts w:ascii="Arial" w:hAnsi="Arial" w:cs="Arial"/>
                <w:sz w:val="18"/>
                <w:szCs w:val="18"/>
              </w:rPr>
            </w:pPr>
            <w:r>
              <w:rPr>
                <w:rFonts w:ascii="Arial" w:hAnsi="Arial" w:cs="Arial"/>
                <w:sz w:val="18"/>
                <w:szCs w:val="18"/>
              </w:rPr>
              <w:t>interfejs SATA III lub M.2 z obsługą protokołu NVMe</w:t>
            </w:r>
          </w:p>
          <w:p w:rsidR="004F3266" w:rsidRDefault="004F3266" w:rsidP="004F3266">
            <w:pPr>
              <w:pStyle w:val="Akapitzlist"/>
              <w:numPr>
                <w:ilvl w:val="0"/>
                <w:numId w:val="109"/>
              </w:numPr>
              <w:suppressAutoHyphens w:val="0"/>
              <w:spacing w:before="0" w:line="240" w:lineRule="auto"/>
              <w:ind w:left="397" w:hanging="227"/>
              <w:jc w:val="left"/>
              <w:rPr>
                <w:rFonts w:ascii="Arial" w:hAnsi="Arial" w:cs="Arial"/>
                <w:sz w:val="18"/>
                <w:szCs w:val="18"/>
              </w:rPr>
            </w:pPr>
            <w:r>
              <w:rPr>
                <w:rFonts w:ascii="Arial" w:hAnsi="Arial" w:cs="Arial"/>
                <w:sz w:val="18"/>
                <w:szCs w:val="18"/>
              </w:rPr>
              <w:t>synchroniczne kości 3D-NAND/V-NAND TLC lub MLC,</w:t>
            </w:r>
          </w:p>
          <w:p w:rsidR="004F3266" w:rsidRDefault="004F3266" w:rsidP="004F3266">
            <w:pPr>
              <w:pStyle w:val="Akapitzlist"/>
              <w:numPr>
                <w:ilvl w:val="0"/>
                <w:numId w:val="109"/>
              </w:numPr>
              <w:suppressAutoHyphens w:val="0"/>
              <w:spacing w:before="0" w:line="240" w:lineRule="auto"/>
              <w:ind w:left="397" w:hanging="227"/>
              <w:jc w:val="left"/>
              <w:rPr>
                <w:rFonts w:ascii="Arial" w:hAnsi="Arial" w:cs="Arial"/>
                <w:sz w:val="18"/>
                <w:szCs w:val="18"/>
              </w:rPr>
            </w:pPr>
            <w:r>
              <w:rPr>
                <w:rFonts w:ascii="Arial" w:hAnsi="Arial" w:cs="Arial"/>
                <w:sz w:val="18"/>
                <w:szCs w:val="18"/>
              </w:rPr>
              <w:t>dysk musi posiadać wbudowaną pamięć DRAM,</w:t>
            </w:r>
          </w:p>
          <w:p w:rsidR="004F3266" w:rsidRDefault="004F3266" w:rsidP="004F3266">
            <w:pPr>
              <w:pStyle w:val="Akapitzlist"/>
              <w:numPr>
                <w:ilvl w:val="0"/>
                <w:numId w:val="109"/>
              </w:numPr>
              <w:suppressAutoHyphens w:val="0"/>
              <w:spacing w:before="0" w:line="240" w:lineRule="auto"/>
              <w:ind w:left="397" w:hanging="227"/>
              <w:jc w:val="left"/>
              <w:rPr>
                <w:rFonts w:ascii="Arial" w:hAnsi="Arial" w:cs="Arial"/>
                <w:sz w:val="18"/>
                <w:szCs w:val="18"/>
              </w:rPr>
            </w:pPr>
            <w:r>
              <w:rPr>
                <w:rFonts w:ascii="Arial" w:hAnsi="Arial" w:cs="Arial"/>
                <w:sz w:val="18"/>
                <w:szCs w:val="18"/>
              </w:rPr>
              <w:t>konstrukcja komputera musi umożliwiać łatwy dostęp do dysku w celu np. demontażu lub wymiany,</w:t>
            </w:r>
          </w:p>
        </w:tc>
      </w:tr>
      <w:tr w:rsidR="004F3266" w:rsidTr="004F3266">
        <w:tc>
          <w:tcPr>
            <w:tcW w:w="2711" w:type="dxa"/>
            <w:tcBorders>
              <w:top w:val="single" w:sz="4" w:space="0" w:color="auto"/>
              <w:left w:val="single" w:sz="4" w:space="0" w:color="auto"/>
              <w:bottom w:val="single" w:sz="4" w:space="0" w:color="auto"/>
              <w:right w:val="single" w:sz="4" w:space="0" w:color="auto"/>
            </w:tcBorders>
            <w:hideMark/>
          </w:tcPr>
          <w:p w:rsidR="004F3266" w:rsidRDefault="004F3266">
            <w:pPr>
              <w:spacing w:before="0" w:line="240" w:lineRule="auto"/>
              <w:ind w:left="0" w:firstLine="0"/>
              <w:contextualSpacing/>
              <w:jc w:val="left"/>
              <w:rPr>
                <w:rFonts w:ascii="Arial" w:hAnsi="Arial" w:cs="Arial"/>
                <w:b/>
                <w:sz w:val="18"/>
                <w:szCs w:val="18"/>
              </w:rPr>
            </w:pPr>
            <w:r>
              <w:rPr>
                <w:rFonts w:ascii="Arial" w:hAnsi="Arial" w:cs="Arial"/>
                <w:b/>
                <w:sz w:val="18"/>
                <w:szCs w:val="18"/>
              </w:rPr>
              <w:t>Karta sieciowa</w:t>
            </w:r>
          </w:p>
        </w:tc>
        <w:tc>
          <w:tcPr>
            <w:tcW w:w="6440" w:type="dxa"/>
            <w:tcBorders>
              <w:top w:val="single" w:sz="4" w:space="0" w:color="auto"/>
              <w:left w:val="single" w:sz="4" w:space="0" w:color="auto"/>
              <w:bottom w:val="single" w:sz="4" w:space="0" w:color="auto"/>
              <w:right w:val="single" w:sz="4" w:space="0" w:color="auto"/>
            </w:tcBorders>
            <w:hideMark/>
          </w:tcPr>
          <w:p w:rsidR="004F3266" w:rsidRDefault="004F3266" w:rsidP="004F3266">
            <w:pPr>
              <w:pStyle w:val="Akapitzlist"/>
              <w:numPr>
                <w:ilvl w:val="0"/>
                <w:numId w:val="109"/>
              </w:numPr>
              <w:suppressAutoHyphens w:val="0"/>
              <w:spacing w:before="0" w:line="240" w:lineRule="auto"/>
              <w:ind w:left="397" w:hanging="227"/>
              <w:jc w:val="left"/>
              <w:rPr>
                <w:rFonts w:ascii="Arial" w:hAnsi="Arial" w:cs="Arial"/>
                <w:sz w:val="18"/>
                <w:szCs w:val="18"/>
              </w:rPr>
            </w:pPr>
            <w:r>
              <w:rPr>
                <w:rFonts w:ascii="Arial" w:hAnsi="Arial" w:cs="Arial"/>
                <w:sz w:val="18"/>
                <w:szCs w:val="18"/>
              </w:rPr>
              <w:t>zintegrowana,</w:t>
            </w:r>
          </w:p>
          <w:p w:rsidR="004F3266" w:rsidRDefault="004F3266" w:rsidP="004F3266">
            <w:pPr>
              <w:pStyle w:val="Akapitzlist"/>
              <w:numPr>
                <w:ilvl w:val="0"/>
                <w:numId w:val="109"/>
              </w:numPr>
              <w:suppressAutoHyphens w:val="0"/>
              <w:spacing w:before="0" w:line="240" w:lineRule="auto"/>
              <w:ind w:left="397" w:hanging="227"/>
              <w:jc w:val="left"/>
              <w:rPr>
                <w:rFonts w:ascii="Arial" w:hAnsi="Arial" w:cs="Arial"/>
                <w:sz w:val="18"/>
                <w:szCs w:val="18"/>
              </w:rPr>
            </w:pPr>
            <w:r>
              <w:rPr>
                <w:rFonts w:ascii="Arial" w:hAnsi="Arial" w:cs="Arial"/>
                <w:sz w:val="18"/>
                <w:szCs w:val="18"/>
              </w:rPr>
              <w:t>10/100/1000 Mbsp,</w:t>
            </w:r>
          </w:p>
          <w:p w:rsidR="004F3266" w:rsidRDefault="004F3266" w:rsidP="004F3266">
            <w:pPr>
              <w:pStyle w:val="Akapitzlist"/>
              <w:numPr>
                <w:ilvl w:val="0"/>
                <w:numId w:val="109"/>
              </w:numPr>
              <w:suppressAutoHyphens w:val="0"/>
              <w:spacing w:before="0" w:line="240" w:lineRule="auto"/>
              <w:ind w:left="397" w:hanging="227"/>
              <w:jc w:val="left"/>
              <w:rPr>
                <w:rFonts w:ascii="Arial" w:hAnsi="Arial" w:cs="Arial"/>
                <w:sz w:val="18"/>
                <w:szCs w:val="18"/>
              </w:rPr>
            </w:pPr>
            <w:r>
              <w:rPr>
                <w:rFonts w:ascii="Arial" w:hAnsi="Arial" w:cs="Arial"/>
                <w:sz w:val="18"/>
                <w:szCs w:val="18"/>
              </w:rPr>
              <w:t>Wake on LAN,</w:t>
            </w:r>
          </w:p>
          <w:p w:rsidR="004F3266" w:rsidRDefault="004F3266" w:rsidP="004F3266">
            <w:pPr>
              <w:pStyle w:val="Akapitzlist"/>
              <w:numPr>
                <w:ilvl w:val="0"/>
                <w:numId w:val="109"/>
              </w:numPr>
              <w:suppressAutoHyphens w:val="0"/>
              <w:spacing w:before="0" w:line="240" w:lineRule="auto"/>
              <w:ind w:left="397" w:hanging="227"/>
              <w:jc w:val="left"/>
              <w:rPr>
                <w:rFonts w:ascii="Arial" w:hAnsi="Arial" w:cs="Arial"/>
                <w:sz w:val="18"/>
                <w:szCs w:val="18"/>
              </w:rPr>
            </w:pPr>
            <w:r>
              <w:rPr>
                <w:rFonts w:ascii="Arial" w:hAnsi="Arial" w:cs="Arial"/>
                <w:sz w:val="18"/>
                <w:szCs w:val="18"/>
              </w:rPr>
              <w:t>możliwość wyłączenia karty sieciowej w BIOS,</w:t>
            </w:r>
          </w:p>
        </w:tc>
      </w:tr>
      <w:tr w:rsidR="004F3266" w:rsidTr="004F3266">
        <w:tc>
          <w:tcPr>
            <w:tcW w:w="2711" w:type="dxa"/>
            <w:tcBorders>
              <w:top w:val="single" w:sz="4" w:space="0" w:color="auto"/>
              <w:left w:val="single" w:sz="4" w:space="0" w:color="auto"/>
              <w:bottom w:val="single" w:sz="4" w:space="0" w:color="auto"/>
              <w:right w:val="single" w:sz="4" w:space="0" w:color="auto"/>
            </w:tcBorders>
            <w:hideMark/>
          </w:tcPr>
          <w:p w:rsidR="004F3266" w:rsidRDefault="004F3266">
            <w:pPr>
              <w:spacing w:before="0" w:line="240" w:lineRule="auto"/>
              <w:ind w:left="0" w:firstLine="0"/>
              <w:contextualSpacing/>
              <w:jc w:val="left"/>
              <w:rPr>
                <w:rFonts w:ascii="Arial" w:hAnsi="Arial" w:cs="Arial"/>
                <w:b/>
                <w:sz w:val="18"/>
                <w:szCs w:val="18"/>
              </w:rPr>
            </w:pPr>
            <w:r>
              <w:rPr>
                <w:rFonts w:ascii="Arial" w:hAnsi="Arial" w:cs="Arial"/>
                <w:b/>
                <w:sz w:val="18"/>
                <w:szCs w:val="18"/>
              </w:rPr>
              <w:t>Karta dźwiękowa</w:t>
            </w:r>
          </w:p>
        </w:tc>
        <w:tc>
          <w:tcPr>
            <w:tcW w:w="6440" w:type="dxa"/>
            <w:tcBorders>
              <w:top w:val="single" w:sz="4" w:space="0" w:color="auto"/>
              <w:left w:val="single" w:sz="4" w:space="0" w:color="auto"/>
              <w:bottom w:val="single" w:sz="4" w:space="0" w:color="auto"/>
              <w:right w:val="single" w:sz="4" w:space="0" w:color="auto"/>
            </w:tcBorders>
            <w:hideMark/>
          </w:tcPr>
          <w:p w:rsidR="004F3266" w:rsidRDefault="004F3266" w:rsidP="004F3266">
            <w:pPr>
              <w:pStyle w:val="Akapitzlist"/>
              <w:numPr>
                <w:ilvl w:val="0"/>
                <w:numId w:val="109"/>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zintegrowana, </w:t>
            </w:r>
          </w:p>
          <w:p w:rsidR="004F3266" w:rsidRDefault="004F3266" w:rsidP="004F3266">
            <w:pPr>
              <w:pStyle w:val="Akapitzlist"/>
              <w:numPr>
                <w:ilvl w:val="0"/>
                <w:numId w:val="109"/>
              </w:numPr>
              <w:suppressAutoHyphens w:val="0"/>
              <w:spacing w:before="0" w:line="240" w:lineRule="auto"/>
              <w:ind w:left="397" w:hanging="227"/>
              <w:jc w:val="left"/>
              <w:rPr>
                <w:rFonts w:ascii="Arial" w:hAnsi="Arial" w:cs="Arial"/>
                <w:sz w:val="18"/>
                <w:szCs w:val="18"/>
              </w:rPr>
            </w:pPr>
            <w:r>
              <w:rPr>
                <w:rFonts w:ascii="Arial" w:hAnsi="Arial" w:cs="Arial"/>
                <w:sz w:val="18"/>
                <w:szCs w:val="18"/>
              </w:rPr>
              <w:t>standard High Definition,</w:t>
            </w:r>
          </w:p>
          <w:p w:rsidR="004F3266" w:rsidRDefault="004F3266" w:rsidP="004F3266">
            <w:pPr>
              <w:pStyle w:val="Akapitzlist"/>
              <w:numPr>
                <w:ilvl w:val="0"/>
                <w:numId w:val="109"/>
              </w:numPr>
              <w:suppressAutoHyphens w:val="0"/>
              <w:spacing w:before="0" w:line="240" w:lineRule="auto"/>
              <w:ind w:left="397" w:hanging="227"/>
              <w:jc w:val="left"/>
              <w:rPr>
                <w:rFonts w:ascii="Arial" w:hAnsi="Arial" w:cs="Arial"/>
                <w:sz w:val="18"/>
                <w:szCs w:val="18"/>
              </w:rPr>
            </w:pPr>
            <w:r>
              <w:rPr>
                <w:rFonts w:ascii="Arial" w:hAnsi="Arial" w:cs="Arial"/>
                <w:sz w:val="18"/>
                <w:szCs w:val="18"/>
              </w:rPr>
              <w:t>możliwość wyłączenia karty dźwiękowej w BIOS,</w:t>
            </w:r>
          </w:p>
          <w:p w:rsidR="004F3266" w:rsidRDefault="004F3266" w:rsidP="004F3266">
            <w:pPr>
              <w:pStyle w:val="Akapitzlist"/>
              <w:numPr>
                <w:ilvl w:val="0"/>
                <w:numId w:val="109"/>
              </w:numPr>
              <w:suppressAutoHyphens w:val="0"/>
              <w:spacing w:before="0" w:line="240" w:lineRule="auto"/>
              <w:ind w:left="397" w:hanging="227"/>
              <w:jc w:val="left"/>
              <w:rPr>
                <w:rFonts w:ascii="Arial" w:hAnsi="Arial" w:cs="Arial"/>
                <w:sz w:val="18"/>
                <w:szCs w:val="18"/>
              </w:rPr>
            </w:pPr>
            <w:r>
              <w:rPr>
                <w:rFonts w:ascii="Arial" w:hAnsi="Arial" w:cs="Arial"/>
                <w:sz w:val="18"/>
                <w:szCs w:val="18"/>
              </w:rPr>
              <w:t>co najmniej wyjście audio z tyłu obudowy</w:t>
            </w:r>
          </w:p>
        </w:tc>
      </w:tr>
      <w:tr w:rsidR="004F3266" w:rsidTr="004F3266">
        <w:tc>
          <w:tcPr>
            <w:tcW w:w="2711" w:type="dxa"/>
            <w:tcBorders>
              <w:top w:val="single" w:sz="4" w:space="0" w:color="auto"/>
              <w:left w:val="single" w:sz="4" w:space="0" w:color="auto"/>
              <w:bottom w:val="single" w:sz="4" w:space="0" w:color="auto"/>
              <w:right w:val="single" w:sz="4" w:space="0" w:color="auto"/>
            </w:tcBorders>
            <w:hideMark/>
          </w:tcPr>
          <w:p w:rsidR="004F3266" w:rsidRDefault="004F3266">
            <w:pPr>
              <w:spacing w:before="0" w:line="240" w:lineRule="auto"/>
              <w:ind w:left="0" w:firstLine="0"/>
              <w:contextualSpacing/>
              <w:jc w:val="left"/>
              <w:rPr>
                <w:rFonts w:ascii="Arial" w:hAnsi="Arial" w:cs="Arial"/>
                <w:b/>
                <w:sz w:val="18"/>
                <w:szCs w:val="18"/>
              </w:rPr>
            </w:pPr>
            <w:r>
              <w:rPr>
                <w:rFonts w:ascii="Arial" w:hAnsi="Arial" w:cs="Arial"/>
                <w:b/>
                <w:sz w:val="18"/>
                <w:szCs w:val="18"/>
              </w:rPr>
              <w:t>Karta graficzna</w:t>
            </w:r>
          </w:p>
        </w:tc>
        <w:tc>
          <w:tcPr>
            <w:tcW w:w="6440" w:type="dxa"/>
            <w:tcBorders>
              <w:top w:val="single" w:sz="4" w:space="0" w:color="auto"/>
              <w:left w:val="single" w:sz="4" w:space="0" w:color="auto"/>
              <w:bottom w:val="single" w:sz="4" w:space="0" w:color="auto"/>
              <w:right w:val="single" w:sz="4" w:space="0" w:color="auto"/>
            </w:tcBorders>
            <w:hideMark/>
          </w:tcPr>
          <w:p w:rsidR="004F3266" w:rsidRDefault="004F3266" w:rsidP="004F3266">
            <w:pPr>
              <w:pStyle w:val="Akapitzlist"/>
              <w:numPr>
                <w:ilvl w:val="0"/>
                <w:numId w:val="109"/>
              </w:numPr>
              <w:suppressAutoHyphens w:val="0"/>
              <w:spacing w:before="0" w:line="240" w:lineRule="auto"/>
              <w:ind w:left="397" w:hanging="227"/>
              <w:jc w:val="left"/>
              <w:rPr>
                <w:rFonts w:ascii="Arial" w:hAnsi="Arial" w:cs="Arial"/>
                <w:sz w:val="18"/>
                <w:szCs w:val="18"/>
              </w:rPr>
            </w:pPr>
            <w:r>
              <w:rPr>
                <w:rFonts w:ascii="Arial" w:hAnsi="Arial" w:cs="Arial"/>
                <w:sz w:val="18"/>
                <w:szCs w:val="18"/>
              </w:rPr>
              <w:t>dedykowana z min. 4GB pamięci VRAM GDDR5 lub w nowszym standardzie,</w:t>
            </w:r>
          </w:p>
          <w:p w:rsidR="004F3266" w:rsidRDefault="004F3266" w:rsidP="004F3266">
            <w:pPr>
              <w:pStyle w:val="Akapitzlist"/>
              <w:numPr>
                <w:ilvl w:val="0"/>
                <w:numId w:val="109"/>
              </w:numPr>
              <w:suppressAutoHyphens w:val="0"/>
              <w:spacing w:before="0" w:line="240" w:lineRule="auto"/>
              <w:ind w:left="397" w:hanging="227"/>
              <w:jc w:val="left"/>
              <w:rPr>
                <w:rFonts w:ascii="Arial" w:hAnsi="Arial" w:cs="Arial"/>
                <w:sz w:val="18"/>
                <w:szCs w:val="18"/>
              </w:rPr>
            </w:pPr>
            <w:r>
              <w:rPr>
                <w:rFonts w:ascii="Arial" w:hAnsi="Arial" w:cs="Arial"/>
                <w:sz w:val="18"/>
                <w:szCs w:val="18"/>
              </w:rPr>
              <w:t>co najmniej 128 bitowy interfejs pamięci</w:t>
            </w:r>
          </w:p>
          <w:p w:rsidR="004F3266" w:rsidRDefault="004F3266" w:rsidP="004F3266">
            <w:pPr>
              <w:pStyle w:val="Akapitzlist"/>
              <w:numPr>
                <w:ilvl w:val="0"/>
                <w:numId w:val="109"/>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jednoczesna obsługa co najmniej trzech monitorów, przynajmniej dwa  w rozdzielczości min. 4096x2160 przy częstotliwości 60Hz </w:t>
            </w:r>
          </w:p>
          <w:p w:rsidR="004F3266" w:rsidRDefault="004F3266" w:rsidP="004F3266">
            <w:pPr>
              <w:pStyle w:val="Akapitzlist"/>
              <w:numPr>
                <w:ilvl w:val="0"/>
                <w:numId w:val="109"/>
              </w:numPr>
              <w:suppressAutoHyphens w:val="0"/>
              <w:spacing w:before="0" w:line="240" w:lineRule="auto"/>
              <w:ind w:left="397" w:hanging="227"/>
              <w:jc w:val="left"/>
              <w:rPr>
                <w:rFonts w:ascii="Arial" w:hAnsi="Arial" w:cs="Arial"/>
                <w:sz w:val="18"/>
                <w:szCs w:val="18"/>
              </w:rPr>
            </w:pPr>
            <w:r>
              <w:rPr>
                <w:rFonts w:ascii="Arial" w:hAnsi="Arial" w:cs="Arial"/>
                <w:sz w:val="18"/>
                <w:szCs w:val="18"/>
              </w:rPr>
              <w:t>co najmniej 3 cyfrowe wyjścia wideo umożliwiające podłączenie dwóch monitorów z gniazdami HDMI i 1 monitora z gniazdem HDMI/DVI; dopuszcza się możliwość podłączenia monitorów poprzez odpowiednie kable/adaptery, w takim wypadku należy takie kable/adaptery dołączyć do zestawu</w:t>
            </w:r>
          </w:p>
        </w:tc>
      </w:tr>
      <w:tr w:rsidR="004F3266" w:rsidTr="004F3266">
        <w:tc>
          <w:tcPr>
            <w:tcW w:w="2711" w:type="dxa"/>
            <w:tcBorders>
              <w:top w:val="single" w:sz="4" w:space="0" w:color="auto"/>
              <w:left w:val="single" w:sz="4" w:space="0" w:color="auto"/>
              <w:bottom w:val="single" w:sz="4" w:space="0" w:color="auto"/>
              <w:right w:val="single" w:sz="4" w:space="0" w:color="auto"/>
            </w:tcBorders>
            <w:hideMark/>
          </w:tcPr>
          <w:p w:rsidR="004F3266" w:rsidRDefault="004F3266">
            <w:pPr>
              <w:spacing w:before="0" w:line="240" w:lineRule="auto"/>
              <w:ind w:left="0" w:firstLine="0"/>
              <w:contextualSpacing/>
              <w:jc w:val="left"/>
              <w:rPr>
                <w:rFonts w:ascii="Arial" w:hAnsi="Arial" w:cs="Arial"/>
                <w:b/>
                <w:sz w:val="18"/>
                <w:szCs w:val="18"/>
              </w:rPr>
            </w:pPr>
            <w:r>
              <w:rPr>
                <w:rFonts w:ascii="Arial" w:hAnsi="Arial" w:cs="Arial"/>
                <w:b/>
                <w:sz w:val="18"/>
                <w:szCs w:val="18"/>
              </w:rPr>
              <w:t>Obudowa</w:t>
            </w:r>
          </w:p>
        </w:tc>
        <w:tc>
          <w:tcPr>
            <w:tcW w:w="6440" w:type="dxa"/>
            <w:tcBorders>
              <w:top w:val="single" w:sz="4" w:space="0" w:color="auto"/>
              <w:left w:val="single" w:sz="4" w:space="0" w:color="auto"/>
              <w:bottom w:val="single" w:sz="4" w:space="0" w:color="auto"/>
              <w:right w:val="single" w:sz="4" w:space="0" w:color="auto"/>
            </w:tcBorders>
            <w:hideMark/>
          </w:tcPr>
          <w:p w:rsidR="004F3266" w:rsidRDefault="004F3266" w:rsidP="004F3266">
            <w:pPr>
              <w:pStyle w:val="Akapitzlist"/>
              <w:numPr>
                <w:ilvl w:val="0"/>
                <w:numId w:val="109"/>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kolor ciemny, matowy, </w:t>
            </w:r>
          </w:p>
          <w:p w:rsidR="004F3266" w:rsidRDefault="004F3266" w:rsidP="004F3266">
            <w:pPr>
              <w:pStyle w:val="Akapitzlist"/>
              <w:numPr>
                <w:ilvl w:val="0"/>
                <w:numId w:val="109"/>
              </w:numPr>
              <w:suppressAutoHyphens w:val="0"/>
              <w:spacing w:before="0" w:line="240" w:lineRule="auto"/>
              <w:ind w:left="397" w:hanging="227"/>
              <w:jc w:val="left"/>
              <w:rPr>
                <w:rFonts w:ascii="Arial" w:hAnsi="Arial" w:cs="Arial"/>
                <w:sz w:val="18"/>
                <w:szCs w:val="18"/>
              </w:rPr>
            </w:pPr>
            <w:r>
              <w:rPr>
                <w:rFonts w:ascii="Arial" w:hAnsi="Arial" w:cs="Arial"/>
                <w:sz w:val="18"/>
                <w:szCs w:val="18"/>
              </w:rPr>
              <w:t>mini/micro tower,</w:t>
            </w:r>
          </w:p>
          <w:p w:rsidR="004F3266" w:rsidRDefault="004F3266" w:rsidP="004F3266">
            <w:pPr>
              <w:pStyle w:val="Akapitzlist"/>
              <w:numPr>
                <w:ilvl w:val="0"/>
                <w:numId w:val="109"/>
              </w:numPr>
              <w:suppressAutoHyphens w:val="0"/>
              <w:spacing w:before="0" w:line="240" w:lineRule="auto"/>
              <w:ind w:left="397" w:hanging="227"/>
              <w:jc w:val="left"/>
              <w:rPr>
                <w:rFonts w:ascii="Arial" w:hAnsi="Arial" w:cs="Arial"/>
                <w:sz w:val="18"/>
                <w:szCs w:val="18"/>
              </w:rPr>
            </w:pPr>
            <w:r>
              <w:rPr>
                <w:rFonts w:ascii="Arial" w:hAnsi="Arial" w:cs="Arial"/>
                <w:sz w:val="18"/>
                <w:szCs w:val="18"/>
              </w:rPr>
              <w:t>obudowa zapewniająca możliwość beznarzędziowej obsługi w zakresie otwarcia obudowy, wymiany i instalacji kart rozszerzeń i dysków twardych bez konieczności użycia narzędzi,</w:t>
            </w:r>
          </w:p>
          <w:p w:rsidR="004F3266" w:rsidRDefault="004F3266" w:rsidP="004F3266">
            <w:pPr>
              <w:pStyle w:val="Akapitzlist"/>
              <w:numPr>
                <w:ilvl w:val="0"/>
                <w:numId w:val="109"/>
              </w:numPr>
              <w:suppressAutoHyphens w:val="0"/>
              <w:spacing w:before="0" w:line="240" w:lineRule="auto"/>
              <w:ind w:left="397" w:hanging="227"/>
              <w:jc w:val="left"/>
              <w:rPr>
                <w:rFonts w:ascii="Arial" w:hAnsi="Arial" w:cs="Arial"/>
                <w:sz w:val="18"/>
                <w:szCs w:val="18"/>
              </w:rPr>
            </w:pPr>
            <w:r>
              <w:rPr>
                <w:rFonts w:ascii="Arial" w:hAnsi="Arial" w:cs="Arial"/>
                <w:sz w:val="18"/>
                <w:szCs w:val="18"/>
              </w:rPr>
              <w:t>możliwość jednoczesnej instalacji co najmniej dwóch wewnętrznych dysków 3.5 cala oraz jednego dysku 2.5 cala,</w:t>
            </w:r>
          </w:p>
          <w:p w:rsidR="004F3266" w:rsidRDefault="004F3266" w:rsidP="004F3266">
            <w:pPr>
              <w:pStyle w:val="Akapitzlist"/>
              <w:numPr>
                <w:ilvl w:val="0"/>
                <w:numId w:val="109"/>
              </w:numPr>
              <w:suppressAutoHyphens w:val="0"/>
              <w:spacing w:before="0" w:line="240" w:lineRule="auto"/>
              <w:ind w:left="397" w:hanging="227"/>
              <w:jc w:val="left"/>
              <w:rPr>
                <w:rFonts w:ascii="Arial" w:hAnsi="Arial" w:cs="Arial"/>
                <w:sz w:val="18"/>
                <w:szCs w:val="18"/>
              </w:rPr>
            </w:pPr>
            <w:r>
              <w:rPr>
                <w:rFonts w:ascii="Arial" w:hAnsi="Arial" w:cs="Arial"/>
                <w:sz w:val="18"/>
                <w:szCs w:val="18"/>
              </w:rPr>
              <w:t>min. dwa złącza USB 3.1 z przodu obudowy,</w:t>
            </w:r>
          </w:p>
          <w:p w:rsidR="004F3266" w:rsidRDefault="004F3266" w:rsidP="004F3266">
            <w:pPr>
              <w:pStyle w:val="Akapitzlist"/>
              <w:numPr>
                <w:ilvl w:val="0"/>
                <w:numId w:val="109"/>
              </w:numPr>
              <w:suppressAutoHyphens w:val="0"/>
              <w:spacing w:before="0" w:line="240" w:lineRule="auto"/>
              <w:ind w:left="397" w:hanging="227"/>
              <w:jc w:val="left"/>
              <w:rPr>
                <w:rFonts w:ascii="Arial" w:hAnsi="Arial" w:cs="Arial"/>
                <w:sz w:val="18"/>
                <w:szCs w:val="18"/>
              </w:rPr>
            </w:pPr>
            <w:r>
              <w:rPr>
                <w:rFonts w:ascii="Arial" w:hAnsi="Arial" w:cs="Arial"/>
                <w:sz w:val="18"/>
                <w:szCs w:val="18"/>
              </w:rPr>
              <w:t>wyście słuchawkowe i wejście mikrofonowe z przodu obudowy- dopuszcza się gniazdo typu combo,</w:t>
            </w:r>
          </w:p>
          <w:p w:rsidR="004F3266" w:rsidRDefault="004F3266" w:rsidP="004F3266">
            <w:pPr>
              <w:pStyle w:val="Akapitzlist"/>
              <w:numPr>
                <w:ilvl w:val="0"/>
                <w:numId w:val="109"/>
              </w:numPr>
              <w:suppressAutoHyphens w:val="0"/>
              <w:spacing w:before="0" w:line="240" w:lineRule="auto"/>
              <w:ind w:left="397" w:hanging="227"/>
              <w:jc w:val="left"/>
              <w:rPr>
                <w:rFonts w:ascii="Arial" w:hAnsi="Arial" w:cs="Arial"/>
                <w:sz w:val="18"/>
                <w:szCs w:val="18"/>
              </w:rPr>
            </w:pPr>
            <w:r>
              <w:rPr>
                <w:rFonts w:ascii="Arial" w:hAnsi="Arial" w:cs="Arial"/>
                <w:sz w:val="18"/>
                <w:szCs w:val="18"/>
              </w:rPr>
              <w:t>otwierana boczna ściana obudowy umożliwiająca dostęp do wszystkich podzespołów komputera,</w:t>
            </w:r>
          </w:p>
          <w:p w:rsidR="004F3266" w:rsidRDefault="004F3266" w:rsidP="004F3266">
            <w:pPr>
              <w:pStyle w:val="Akapitzlist"/>
              <w:numPr>
                <w:ilvl w:val="0"/>
                <w:numId w:val="109"/>
              </w:numPr>
              <w:suppressAutoHyphens w:val="0"/>
              <w:spacing w:before="0" w:line="240" w:lineRule="auto"/>
              <w:ind w:left="397" w:hanging="227"/>
              <w:jc w:val="left"/>
              <w:rPr>
                <w:rFonts w:ascii="Arial" w:hAnsi="Arial" w:cs="Arial"/>
                <w:sz w:val="18"/>
                <w:szCs w:val="18"/>
              </w:rPr>
            </w:pPr>
            <w:r>
              <w:rPr>
                <w:rFonts w:ascii="Arial" w:hAnsi="Arial" w:cs="Arial"/>
                <w:sz w:val="18"/>
                <w:szCs w:val="18"/>
              </w:rPr>
              <w:t>zasilacz o mocy zapewniającej stabilną pracę komputera i sprawności nie mniejszej niż 87% (potwierdzone przez dokumentację techniczną producenta komputera),</w:t>
            </w:r>
          </w:p>
        </w:tc>
      </w:tr>
      <w:tr w:rsidR="004F3266" w:rsidTr="004F3266">
        <w:tc>
          <w:tcPr>
            <w:tcW w:w="2711" w:type="dxa"/>
            <w:tcBorders>
              <w:top w:val="single" w:sz="4" w:space="0" w:color="auto"/>
              <w:left w:val="single" w:sz="4" w:space="0" w:color="auto"/>
              <w:bottom w:val="single" w:sz="4" w:space="0" w:color="auto"/>
              <w:right w:val="single" w:sz="4" w:space="0" w:color="auto"/>
            </w:tcBorders>
            <w:hideMark/>
          </w:tcPr>
          <w:p w:rsidR="004F3266" w:rsidRDefault="004F3266">
            <w:pPr>
              <w:spacing w:before="0" w:line="240" w:lineRule="auto"/>
              <w:ind w:left="0" w:firstLine="0"/>
              <w:contextualSpacing/>
              <w:jc w:val="left"/>
              <w:rPr>
                <w:rFonts w:ascii="Arial" w:hAnsi="Arial" w:cs="Arial"/>
                <w:b/>
                <w:sz w:val="18"/>
                <w:szCs w:val="18"/>
              </w:rPr>
            </w:pPr>
            <w:r>
              <w:rPr>
                <w:rFonts w:ascii="Arial" w:hAnsi="Arial" w:cs="Arial"/>
                <w:b/>
                <w:sz w:val="18"/>
                <w:szCs w:val="18"/>
              </w:rPr>
              <w:t>System operacyjny</w:t>
            </w:r>
          </w:p>
        </w:tc>
        <w:tc>
          <w:tcPr>
            <w:tcW w:w="6440" w:type="dxa"/>
            <w:tcBorders>
              <w:top w:val="single" w:sz="4" w:space="0" w:color="auto"/>
              <w:left w:val="single" w:sz="4" w:space="0" w:color="auto"/>
              <w:bottom w:val="single" w:sz="4" w:space="0" w:color="auto"/>
              <w:right w:val="single" w:sz="4" w:space="0" w:color="auto"/>
            </w:tcBorders>
            <w:hideMark/>
          </w:tcPr>
          <w:p w:rsidR="004F3266" w:rsidRDefault="004F3266" w:rsidP="004F3266">
            <w:pPr>
              <w:pStyle w:val="Akapitzlist"/>
              <w:numPr>
                <w:ilvl w:val="0"/>
                <w:numId w:val="110"/>
              </w:numPr>
              <w:suppressAutoHyphens w:val="0"/>
              <w:spacing w:before="0" w:line="240" w:lineRule="auto"/>
              <w:ind w:left="397" w:hanging="227"/>
              <w:jc w:val="left"/>
              <w:rPr>
                <w:rFonts w:ascii="Arial" w:hAnsi="Arial" w:cs="Arial"/>
                <w:sz w:val="18"/>
                <w:szCs w:val="18"/>
              </w:rPr>
            </w:pPr>
            <w:r>
              <w:rPr>
                <w:rFonts w:ascii="Arial" w:hAnsi="Arial" w:cs="Arial"/>
                <w:sz w:val="18"/>
                <w:szCs w:val="18"/>
              </w:rPr>
              <w:t>najnowszy stabilny 64 bitowy system operacyjny,</w:t>
            </w:r>
          </w:p>
          <w:p w:rsidR="004F3266" w:rsidRDefault="004F3266" w:rsidP="004F3266">
            <w:pPr>
              <w:pStyle w:val="Akapitzlist"/>
              <w:numPr>
                <w:ilvl w:val="0"/>
                <w:numId w:val="110"/>
              </w:numPr>
              <w:suppressAutoHyphens w:val="0"/>
              <w:spacing w:before="0" w:line="240" w:lineRule="auto"/>
              <w:ind w:left="397" w:hanging="227"/>
              <w:jc w:val="left"/>
              <w:rPr>
                <w:rFonts w:ascii="Arial" w:hAnsi="Arial" w:cs="Arial"/>
                <w:sz w:val="18"/>
                <w:szCs w:val="18"/>
              </w:rPr>
            </w:pPr>
            <w:r>
              <w:rPr>
                <w:rFonts w:ascii="Arial" w:hAnsi="Arial" w:cs="Arial"/>
                <w:sz w:val="18"/>
                <w:szCs w:val="18"/>
              </w:rPr>
              <w:t>nigdy wcześniej nie aktywowany na innym urządzeniu,</w:t>
            </w:r>
          </w:p>
          <w:p w:rsidR="004F3266" w:rsidRDefault="004F3266" w:rsidP="004F3266">
            <w:pPr>
              <w:pStyle w:val="Akapitzlist"/>
              <w:numPr>
                <w:ilvl w:val="0"/>
                <w:numId w:val="110"/>
              </w:numPr>
              <w:suppressAutoHyphens w:val="0"/>
              <w:spacing w:before="0" w:line="240" w:lineRule="auto"/>
              <w:ind w:left="397" w:hanging="227"/>
              <w:jc w:val="left"/>
              <w:rPr>
                <w:rFonts w:ascii="Arial" w:hAnsi="Arial" w:cs="Arial"/>
                <w:sz w:val="18"/>
                <w:szCs w:val="18"/>
              </w:rPr>
            </w:pPr>
            <w:r>
              <w:rPr>
                <w:rFonts w:ascii="Arial" w:hAnsi="Arial" w:cs="Arial"/>
                <w:sz w:val="18"/>
                <w:szCs w:val="18"/>
              </w:rPr>
              <w:t>graficzny interfejs użytkownika w języku polskim,</w:t>
            </w:r>
          </w:p>
          <w:p w:rsidR="004F3266" w:rsidRDefault="004F3266" w:rsidP="004F3266">
            <w:pPr>
              <w:pStyle w:val="Akapitzlist"/>
              <w:numPr>
                <w:ilvl w:val="0"/>
                <w:numId w:val="110"/>
              </w:numPr>
              <w:suppressAutoHyphens w:val="0"/>
              <w:spacing w:line="240" w:lineRule="auto"/>
              <w:ind w:left="397" w:hanging="227"/>
              <w:jc w:val="left"/>
              <w:rPr>
                <w:rFonts w:ascii="Arial" w:hAnsi="Arial" w:cs="Arial"/>
                <w:sz w:val="18"/>
                <w:szCs w:val="18"/>
              </w:rPr>
            </w:pPr>
            <w:r>
              <w:rPr>
                <w:rFonts w:ascii="Arial" w:hAnsi="Arial" w:cs="Arial"/>
                <w:sz w:val="18"/>
                <w:szCs w:val="18"/>
              </w:rPr>
              <w:t>w pełni zintegrowany z usługą katalogową ActiveDirectory, w tym: kontrola dostępu do zasobów oraz zcentralizowane zarządzanie oprogramowaniem i konfiguracja systemu poprzez Group Policy Objects,</w:t>
            </w:r>
          </w:p>
          <w:p w:rsidR="004F3266" w:rsidRDefault="004F3266" w:rsidP="004F3266">
            <w:pPr>
              <w:pStyle w:val="Akapitzlist"/>
              <w:numPr>
                <w:ilvl w:val="0"/>
                <w:numId w:val="110"/>
              </w:numPr>
              <w:suppressAutoHyphens w:val="0"/>
              <w:spacing w:line="240" w:lineRule="auto"/>
              <w:ind w:left="397" w:hanging="227"/>
              <w:jc w:val="left"/>
              <w:rPr>
                <w:rFonts w:ascii="Arial" w:hAnsi="Arial" w:cs="Arial"/>
                <w:sz w:val="18"/>
                <w:szCs w:val="18"/>
              </w:rPr>
            </w:pPr>
            <w:r>
              <w:rPr>
                <w:rFonts w:ascii="Arial" w:hAnsi="Arial" w:cs="Arial"/>
                <w:sz w:val="18"/>
                <w:szCs w:val="18"/>
              </w:rPr>
              <w:t>natywna obsługa systemu plików NTFS,</w:t>
            </w:r>
          </w:p>
        </w:tc>
      </w:tr>
      <w:tr w:rsidR="004F3266" w:rsidTr="004F3266">
        <w:tc>
          <w:tcPr>
            <w:tcW w:w="2711" w:type="dxa"/>
            <w:tcBorders>
              <w:top w:val="single" w:sz="4" w:space="0" w:color="auto"/>
              <w:left w:val="single" w:sz="4" w:space="0" w:color="auto"/>
              <w:bottom w:val="single" w:sz="4" w:space="0" w:color="auto"/>
              <w:right w:val="single" w:sz="4" w:space="0" w:color="auto"/>
            </w:tcBorders>
            <w:hideMark/>
          </w:tcPr>
          <w:p w:rsidR="004F3266" w:rsidRDefault="004F3266">
            <w:pPr>
              <w:spacing w:before="0" w:line="240" w:lineRule="auto"/>
              <w:ind w:left="0" w:firstLine="0"/>
              <w:contextualSpacing/>
              <w:jc w:val="left"/>
              <w:rPr>
                <w:rFonts w:ascii="Arial" w:hAnsi="Arial" w:cs="Arial"/>
                <w:b/>
                <w:sz w:val="18"/>
                <w:szCs w:val="18"/>
              </w:rPr>
            </w:pPr>
            <w:r>
              <w:rPr>
                <w:rFonts w:ascii="Arial" w:hAnsi="Arial" w:cs="Arial"/>
                <w:b/>
                <w:sz w:val="18"/>
                <w:szCs w:val="18"/>
              </w:rPr>
              <w:t>Klawiatura</w:t>
            </w:r>
          </w:p>
        </w:tc>
        <w:tc>
          <w:tcPr>
            <w:tcW w:w="6440" w:type="dxa"/>
            <w:tcBorders>
              <w:top w:val="single" w:sz="4" w:space="0" w:color="auto"/>
              <w:left w:val="single" w:sz="4" w:space="0" w:color="auto"/>
              <w:bottom w:val="single" w:sz="4" w:space="0" w:color="auto"/>
              <w:right w:val="single" w:sz="4" w:space="0" w:color="auto"/>
            </w:tcBorders>
            <w:hideMark/>
          </w:tcPr>
          <w:p w:rsidR="004F3266" w:rsidRDefault="004F3266" w:rsidP="004F3266">
            <w:pPr>
              <w:pStyle w:val="Akapitzlist"/>
              <w:numPr>
                <w:ilvl w:val="0"/>
                <w:numId w:val="109"/>
              </w:numPr>
              <w:suppressAutoHyphens w:val="0"/>
              <w:spacing w:before="0" w:line="240" w:lineRule="auto"/>
              <w:ind w:left="397" w:hanging="227"/>
              <w:jc w:val="left"/>
              <w:rPr>
                <w:rFonts w:ascii="Arial" w:hAnsi="Arial" w:cs="Arial"/>
                <w:sz w:val="18"/>
                <w:szCs w:val="18"/>
              </w:rPr>
            </w:pPr>
            <w:r>
              <w:rPr>
                <w:rFonts w:ascii="Arial" w:hAnsi="Arial" w:cs="Arial"/>
                <w:sz w:val="18"/>
                <w:szCs w:val="18"/>
              </w:rPr>
              <w:t>przewodowa, złącze USB,</w:t>
            </w:r>
          </w:p>
          <w:p w:rsidR="004F3266" w:rsidRDefault="004F3266" w:rsidP="004F3266">
            <w:pPr>
              <w:pStyle w:val="Akapitzlist"/>
              <w:numPr>
                <w:ilvl w:val="0"/>
                <w:numId w:val="109"/>
              </w:numPr>
              <w:suppressAutoHyphens w:val="0"/>
              <w:spacing w:before="0" w:line="240" w:lineRule="auto"/>
              <w:ind w:left="397" w:hanging="227"/>
              <w:jc w:val="left"/>
              <w:rPr>
                <w:rFonts w:ascii="Arial" w:hAnsi="Arial" w:cs="Arial"/>
                <w:sz w:val="18"/>
                <w:szCs w:val="18"/>
              </w:rPr>
            </w:pPr>
            <w:r>
              <w:rPr>
                <w:rFonts w:ascii="Arial" w:hAnsi="Arial" w:cs="Arial"/>
                <w:sz w:val="18"/>
                <w:szCs w:val="18"/>
              </w:rPr>
              <w:t>pełnowymiarowa (z blokiem numerycznym)</w:t>
            </w:r>
          </w:p>
          <w:p w:rsidR="004F3266" w:rsidRDefault="004F3266" w:rsidP="004F3266">
            <w:pPr>
              <w:pStyle w:val="Akapitzlist"/>
              <w:numPr>
                <w:ilvl w:val="0"/>
                <w:numId w:val="109"/>
              </w:numPr>
              <w:suppressAutoHyphens w:val="0"/>
              <w:spacing w:before="0" w:line="240" w:lineRule="auto"/>
              <w:ind w:left="397" w:hanging="227"/>
              <w:jc w:val="left"/>
              <w:rPr>
                <w:rFonts w:ascii="Arial" w:hAnsi="Arial" w:cs="Arial"/>
                <w:sz w:val="18"/>
                <w:szCs w:val="18"/>
              </w:rPr>
            </w:pPr>
            <w:r>
              <w:rPr>
                <w:rFonts w:ascii="Arial" w:hAnsi="Arial" w:cs="Arial"/>
                <w:sz w:val="18"/>
                <w:szCs w:val="18"/>
              </w:rPr>
              <w:t>niskoprofilowa (typu slim),</w:t>
            </w:r>
          </w:p>
          <w:p w:rsidR="004F3266" w:rsidRDefault="004F3266" w:rsidP="004F3266">
            <w:pPr>
              <w:pStyle w:val="Akapitzlist"/>
              <w:numPr>
                <w:ilvl w:val="0"/>
                <w:numId w:val="109"/>
              </w:numPr>
              <w:suppressAutoHyphens w:val="0"/>
              <w:spacing w:before="0" w:line="240" w:lineRule="auto"/>
              <w:ind w:left="397" w:hanging="227"/>
              <w:jc w:val="left"/>
              <w:rPr>
                <w:rFonts w:ascii="Arial" w:hAnsi="Arial" w:cs="Arial"/>
                <w:sz w:val="18"/>
                <w:szCs w:val="18"/>
                <w:lang w:val="en-US"/>
              </w:rPr>
            </w:pPr>
            <w:r>
              <w:rPr>
                <w:rFonts w:ascii="Arial" w:hAnsi="Arial" w:cs="Arial"/>
                <w:sz w:val="18"/>
                <w:szCs w:val="18"/>
                <w:lang w:val="en-US"/>
              </w:rPr>
              <w:t>układ klawiszy QWERTY US-International,</w:t>
            </w:r>
          </w:p>
          <w:p w:rsidR="004F3266" w:rsidRDefault="004F3266" w:rsidP="004F3266">
            <w:pPr>
              <w:pStyle w:val="Akapitzlist"/>
              <w:numPr>
                <w:ilvl w:val="0"/>
                <w:numId w:val="109"/>
              </w:numPr>
              <w:suppressAutoHyphens w:val="0"/>
              <w:spacing w:before="0" w:line="240" w:lineRule="auto"/>
              <w:ind w:left="397" w:hanging="227"/>
              <w:jc w:val="left"/>
              <w:rPr>
                <w:rFonts w:ascii="Arial" w:hAnsi="Arial" w:cs="Arial"/>
                <w:sz w:val="18"/>
                <w:szCs w:val="18"/>
              </w:rPr>
            </w:pPr>
            <w:r>
              <w:rPr>
                <w:rFonts w:ascii="Arial" w:hAnsi="Arial" w:cs="Arial"/>
                <w:sz w:val="18"/>
                <w:szCs w:val="18"/>
              </w:rPr>
              <w:t>przyciski multimedialne umożliwiające ściszenie, pogłośnienie i wyłączenie dźwięku,</w:t>
            </w:r>
          </w:p>
          <w:p w:rsidR="004F3266" w:rsidRDefault="004F3266" w:rsidP="004F3266">
            <w:pPr>
              <w:pStyle w:val="Akapitzlist"/>
              <w:numPr>
                <w:ilvl w:val="0"/>
                <w:numId w:val="109"/>
              </w:numPr>
              <w:suppressAutoHyphens w:val="0"/>
              <w:spacing w:line="240" w:lineRule="auto"/>
              <w:ind w:left="397" w:hanging="227"/>
              <w:jc w:val="left"/>
              <w:rPr>
                <w:rFonts w:ascii="Arial" w:hAnsi="Arial" w:cs="Arial"/>
                <w:sz w:val="18"/>
                <w:szCs w:val="18"/>
              </w:rPr>
            </w:pPr>
            <w:r>
              <w:rPr>
                <w:rFonts w:ascii="Arial" w:hAnsi="Arial" w:cs="Arial"/>
                <w:sz w:val="18"/>
                <w:szCs w:val="18"/>
              </w:rPr>
              <w:t>certyfikaty jakości ISO 9001 lub równoważny oraz 14001 lub równoważny dla producenta sprzętu,,</w:t>
            </w:r>
          </w:p>
        </w:tc>
      </w:tr>
      <w:tr w:rsidR="004F3266" w:rsidTr="004F3266">
        <w:tc>
          <w:tcPr>
            <w:tcW w:w="2711" w:type="dxa"/>
            <w:tcBorders>
              <w:top w:val="single" w:sz="4" w:space="0" w:color="auto"/>
              <w:left w:val="single" w:sz="4" w:space="0" w:color="auto"/>
              <w:bottom w:val="single" w:sz="4" w:space="0" w:color="auto"/>
              <w:right w:val="single" w:sz="4" w:space="0" w:color="auto"/>
            </w:tcBorders>
            <w:hideMark/>
          </w:tcPr>
          <w:p w:rsidR="004F3266" w:rsidRDefault="004F3266">
            <w:pPr>
              <w:spacing w:before="0" w:line="240" w:lineRule="auto"/>
              <w:ind w:left="0" w:firstLine="0"/>
              <w:contextualSpacing/>
              <w:jc w:val="left"/>
              <w:rPr>
                <w:rFonts w:ascii="Arial" w:hAnsi="Arial" w:cs="Arial"/>
                <w:b/>
                <w:sz w:val="18"/>
                <w:szCs w:val="18"/>
              </w:rPr>
            </w:pPr>
            <w:r>
              <w:rPr>
                <w:rFonts w:ascii="Arial" w:hAnsi="Arial" w:cs="Arial"/>
                <w:b/>
                <w:sz w:val="18"/>
                <w:szCs w:val="18"/>
              </w:rPr>
              <w:t>Myszka</w:t>
            </w:r>
          </w:p>
        </w:tc>
        <w:tc>
          <w:tcPr>
            <w:tcW w:w="6440" w:type="dxa"/>
            <w:tcBorders>
              <w:top w:val="single" w:sz="4" w:space="0" w:color="auto"/>
              <w:left w:val="single" w:sz="4" w:space="0" w:color="auto"/>
              <w:bottom w:val="single" w:sz="4" w:space="0" w:color="auto"/>
              <w:right w:val="single" w:sz="4" w:space="0" w:color="auto"/>
            </w:tcBorders>
            <w:hideMark/>
          </w:tcPr>
          <w:p w:rsidR="004F3266" w:rsidRDefault="004F3266" w:rsidP="004F3266">
            <w:pPr>
              <w:pStyle w:val="Akapitzlist"/>
              <w:numPr>
                <w:ilvl w:val="0"/>
                <w:numId w:val="111"/>
              </w:numPr>
              <w:suppressAutoHyphens w:val="0"/>
              <w:spacing w:before="0" w:line="240" w:lineRule="auto"/>
              <w:ind w:left="397" w:hanging="227"/>
              <w:jc w:val="left"/>
              <w:rPr>
                <w:rFonts w:ascii="Arial" w:hAnsi="Arial" w:cs="Arial"/>
                <w:sz w:val="18"/>
                <w:szCs w:val="18"/>
              </w:rPr>
            </w:pPr>
            <w:r>
              <w:rPr>
                <w:rFonts w:ascii="Arial" w:hAnsi="Arial" w:cs="Arial"/>
                <w:sz w:val="18"/>
                <w:szCs w:val="18"/>
              </w:rPr>
              <w:t>pełnowymiarowa (nie laptopowa),</w:t>
            </w:r>
          </w:p>
          <w:p w:rsidR="004F3266" w:rsidRDefault="004F3266" w:rsidP="004F3266">
            <w:pPr>
              <w:pStyle w:val="Akapitzlist"/>
              <w:numPr>
                <w:ilvl w:val="0"/>
                <w:numId w:val="111"/>
              </w:numPr>
              <w:suppressAutoHyphens w:val="0"/>
              <w:spacing w:before="0" w:line="240" w:lineRule="auto"/>
              <w:ind w:left="397" w:hanging="227"/>
              <w:jc w:val="left"/>
              <w:rPr>
                <w:rFonts w:ascii="Arial" w:hAnsi="Arial" w:cs="Arial"/>
                <w:sz w:val="18"/>
                <w:szCs w:val="18"/>
              </w:rPr>
            </w:pPr>
            <w:r>
              <w:rPr>
                <w:rFonts w:ascii="Arial" w:hAnsi="Arial" w:cs="Arial"/>
                <w:sz w:val="18"/>
                <w:szCs w:val="18"/>
              </w:rPr>
              <w:t>przewodowa, złącze USB,</w:t>
            </w:r>
          </w:p>
          <w:p w:rsidR="004F3266" w:rsidRDefault="004F3266" w:rsidP="004F3266">
            <w:pPr>
              <w:pStyle w:val="Akapitzlist"/>
              <w:numPr>
                <w:ilvl w:val="0"/>
                <w:numId w:val="111"/>
              </w:numPr>
              <w:suppressAutoHyphens w:val="0"/>
              <w:spacing w:before="0" w:line="240" w:lineRule="auto"/>
              <w:ind w:left="397" w:hanging="227"/>
              <w:jc w:val="left"/>
              <w:rPr>
                <w:rFonts w:ascii="Arial" w:hAnsi="Arial" w:cs="Arial"/>
                <w:sz w:val="18"/>
                <w:szCs w:val="18"/>
              </w:rPr>
            </w:pPr>
            <w:r>
              <w:rPr>
                <w:rFonts w:ascii="Arial" w:hAnsi="Arial" w:cs="Arial"/>
                <w:sz w:val="18"/>
                <w:szCs w:val="18"/>
              </w:rPr>
              <w:t>laserowa lub optyczna,</w:t>
            </w:r>
          </w:p>
          <w:p w:rsidR="004F3266" w:rsidRDefault="004F3266" w:rsidP="004F3266">
            <w:pPr>
              <w:pStyle w:val="Akapitzlist"/>
              <w:numPr>
                <w:ilvl w:val="0"/>
                <w:numId w:val="111"/>
              </w:numPr>
              <w:suppressAutoHyphens w:val="0"/>
              <w:spacing w:before="0" w:line="240" w:lineRule="auto"/>
              <w:ind w:left="397" w:hanging="227"/>
              <w:jc w:val="left"/>
              <w:rPr>
                <w:rFonts w:ascii="Arial" w:hAnsi="Arial" w:cs="Arial"/>
                <w:sz w:val="18"/>
                <w:szCs w:val="18"/>
              </w:rPr>
            </w:pPr>
            <w:r>
              <w:rPr>
                <w:rFonts w:ascii="Arial" w:hAnsi="Arial" w:cs="Arial"/>
                <w:sz w:val="18"/>
                <w:szCs w:val="18"/>
              </w:rPr>
              <w:t>min. 1000DPI,</w:t>
            </w:r>
          </w:p>
          <w:p w:rsidR="004F3266" w:rsidRDefault="004F3266" w:rsidP="004F3266">
            <w:pPr>
              <w:pStyle w:val="Akapitzlist"/>
              <w:numPr>
                <w:ilvl w:val="0"/>
                <w:numId w:val="111"/>
              </w:numPr>
              <w:suppressAutoHyphens w:val="0"/>
              <w:spacing w:before="0" w:line="240" w:lineRule="auto"/>
              <w:ind w:left="397" w:hanging="227"/>
              <w:jc w:val="left"/>
              <w:rPr>
                <w:rFonts w:ascii="Arial" w:hAnsi="Arial" w:cs="Arial"/>
                <w:sz w:val="18"/>
                <w:szCs w:val="18"/>
              </w:rPr>
            </w:pPr>
            <w:r>
              <w:rPr>
                <w:rFonts w:ascii="Arial" w:hAnsi="Arial" w:cs="Arial"/>
                <w:sz w:val="18"/>
                <w:szCs w:val="18"/>
              </w:rPr>
              <w:t>pięć przycisków w tym dwa na lewym boku i jeden w rolce,</w:t>
            </w:r>
          </w:p>
          <w:p w:rsidR="004F3266" w:rsidRDefault="004F3266" w:rsidP="004F3266">
            <w:pPr>
              <w:pStyle w:val="Akapitzlist"/>
              <w:numPr>
                <w:ilvl w:val="0"/>
                <w:numId w:val="109"/>
              </w:numPr>
              <w:suppressAutoHyphens w:val="0"/>
              <w:spacing w:line="240" w:lineRule="auto"/>
              <w:ind w:left="397" w:hanging="227"/>
              <w:jc w:val="left"/>
              <w:rPr>
                <w:rFonts w:ascii="Arial" w:hAnsi="Arial" w:cs="Arial"/>
                <w:sz w:val="18"/>
                <w:szCs w:val="18"/>
              </w:rPr>
            </w:pPr>
            <w:r>
              <w:rPr>
                <w:rFonts w:ascii="Arial" w:hAnsi="Arial" w:cs="Arial"/>
                <w:sz w:val="18"/>
                <w:szCs w:val="18"/>
              </w:rPr>
              <w:t>certyfikaty jakości ISO 9001 lub równoważny oraz 14001 lub równoważny dla producenta sprzętu,,</w:t>
            </w:r>
          </w:p>
        </w:tc>
      </w:tr>
      <w:tr w:rsidR="004F3266" w:rsidTr="004F3266">
        <w:tc>
          <w:tcPr>
            <w:tcW w:w="2711" w:type="dxa"/>
            <w:tcBorders>
              <w:top w:val="single" w:sz="4" w:space="0" w:color="auto"/>
              <w:left w:val="single" w:sz="4" w:space="0" w:color="auto"/>
              <w:bottom w:val="single" w:sz="4" w:space="0" w:color="auto"/>
              <w:right w:val="single" w:sz="4" w:space="0" w:color="auto"/>
            </w:tcBorders>
            <w:hideMark/>
          </w:tcPr>
          <w:p w:rsidR="004F3266" w:rsidRDefault="004F3266">
            <w:pPr>
              <w:spacing w:before="0" w:line="240" w:lineRule="auto"/>
              <w:ind w:left="0" w:firstLine="0"/>
              <w:contextualSpacing/>
              <w:jc w:val="left"/>
              <w:rPr>
                <w:rFonts w:ascii="Arial" w:hAnsi="Arial" w:cs="Arial"/>
                <w:b/>
                <w:sz w:val="18"/>
                <w:szCs w:val="18"/>
              </w:rPr>
            </w:pPr>
            <w:r>
              <w:rPr>
                <w:rFonts w:ascii="Arial" w:hAnsi="Arial" w:cs="Arial"/>
                <w:b/>
                <w:sz w:val="18"/>
                <w:szCs w:val="18"/>
              </w:rPr>
              <w:t>Inne</w:t>
            </w:r>
          </w:p>
        </w:tc>
        <w:tc>
          <w:tcPr>
            <w:tcW w:w="6440" w:type="dxa"/>
            <w:tcBorders>
              <w:top w:val="single" w:sz="4" w:space="0" w:color="auto"/>
              <w:left w:val="single" w:sz="4" w:space="0" w:color="auto"/>
              <w:bottom w:val="single" w:sz="4" w:space="0" w:color="auto"/>
              <w:right w:val="single" w:sz="4" w:space="0" w:color="auto"/>
            </w:tcBorders>
            <w:hideMark/>
          </w:tcPr>
          <w:p w:rsidR="004F3266" w:rsidRDefault="004F3266" w:rsidP="004F3266">
            <w:pPr>
              <w:pStyle w:val="Akapitzlist"/>
              <w:numPr>
                <w:ilvl w:val="0"/>
                <w:numId w:val="111"/>
              </w:numPr>
              <w:suppressAutoHyphens w:val="0"/>
              <w:spacing w:before="0" w:line="240" w:lineRule="auto"/>
              <w:ind w:left="397" w:hanging="227"/>
              <w:jc w:val="left"/>
              <w:rPr>
                <w:rFonts w:ascii="Arial" w:hAnsi="Arial" w:cs="Arial"/>
                <w:sz w:val="18"/>
                <w:szCs w:val="18"/>
              </w:rPr>
            </w:pPr>
            <w:r>
              <w:rPr>
                <w:rFonts w:ascii="Arial" w:hAnsi="Arial" w:cs="Arial"/>
                <w:sz w:val="18"/>
                <w:szCs w:val="18"/>
              </w:rPr>
              <w:t>adapter USB - LPT DB25 Centronics  pod drukarkę HP 1100 co najmniej 1m</w:t>
            </w:r>
          </w:p>
        </w:tc>
      </w:tr>
      <w:tr w:rsidR="004F3266" w:rsidTr="004F3266">
        <w:tc>
          <w:tcPr>
            <w:tcW w:w="2711" w:type="dxa"/>
            <w:tcBorders>
              <w:top w:val="single" w:sz="4" w:space="0" w:color="auto"/>
              <w:left w:val="single" w:sz="4" w:space="0" w:color="auto"/>
              <w:bottom w:val="single" w:sz="4" w:space="0" w:color="auto"/>
              <w:right w:val="single" w:sz="4" w:space="0" w:color="auto"/>
            </w:tcBorders>
            <w:hideMark/>
          </w:tcPr>
          <w:p w:rsidR="004F3266" w:rsidRDefault="004F3266">
            <w:pPr>
              <w:spacing w:before="0" w:line="240" w:lineRule="auto"/>
              <w:ind w:left="0" w:firstLine="0"/>
              <w:contextualSpacing/>
              <w:jc w:val="left"/>
              <w:rPr>
                <w:rFonts w:ascii="Arial" w:hAnsi="Arial" w:cs="Arial"/>
                <w:b/>
                <w:sz w:val="18"/>
                <w:szCs w:val="18"/>
              </w:rPr>
            </w:pPr>
            <w:r>
              <w:rPr>
                <w:rFonts w:ascii="Arial" w:hAnsi="Arial" w:cs="Arial"/>
                <w:b/>
                <w:sz w:val="18"/>
                <w:szCs w:val="18"/>
              </w:rPr>
              <w:t>Certyfikaty i normy</w:t>
            </w:r>
          </w:p>
        </w:tc>
        <w:tc>
          <w:tcPr>
            <w:tcW w:w="6440" w:type="dxa"/>
            <w:tcBorders>
              <w:top w:val="single" w:sz="4" w:space="0" w:color="auto"/>
              <w:left w:val="single" w:sz="4" w:space="0" w:color="auto"/>
              <w:bottom w:val="single" w:sz="4" w:space="0" w:color="auto"/>
              <w:right w:val="single" w:sz="4" w:space="0" w:color="auto"/>
            </w:tcBorders>
            <w:hideMark/>
          </w:tcPr>
          <w:p w:rsidR="004F3266" w:rsidRDefault="004F3266" w:rsidP="004F3266">
            <w:pPr>
              <w:pStyle w:val="Akapitzlist"/>
              <w:numPr>
                <w:ilvl w:val="0"/>
                <w:numId w:val="109"/>
              </w:numPr>
              <w:suppressAutoHyphens w:val="0"/>
              <w:spacing w:before="0" w:line="240" w:lineRule="auto"/>
              <w:ind w:left="397" w:hanging="227"/>
              <w:jc w:val="left"/>
              <w:rPr>
                <w:rFonts w:ascii="Arial" w:hAnsi="Arial" w:cs="Arial"/>
                <w:sz w:val="18"/>
                <w:szCs w:val="18"/>
              </w:rPr>
            </w:pPr>
            <w:r>
              <w:rPr>
                <w:rFonts w:ascii="Arial" w:hAnsi="Arial" w:cs="Arial"/>
                <w:sz w:val="18"/>
                <w:szCs w:val="18"/>
              </w:rPr>
              <w:t>deklaracja zgodności CE, widoczne oznaczenie CE na obudowie,</w:t>
            </w:r>
          </w:p>
          <w:p w:rsidR="004F3266" w:rsidRDefault="004F3266" w:rsidP="004F3266">
            <w:pPr>
              <w:pStyle w:val="Akapitzlist"/>
              <w:numPr>
                <w:ilvl w:val="0"/>
                <w:numId w:val="109"/>
              </w:numPr>
              <w:suppressAutoHyphens w:val="0"/>
              <w:spacing w:before="0" w:line="240" w:lineRule="auto"/>
              <w:ind w:left="397" w:hanging="227"/>
              <w:jc w:val="left"/>
              <w:rPr>
                <w:rFonts w:ascii="Arial" w:hAnsi="Arial" w:cs="Arial"/>
                <w:sz w:val="18"/>
                <w:szCs w:val="18"/>
              </w:rPr>
            </w:pPr>
            <w:r>
              <w:rPr>
                <w:rFonts w:ascii="Arial" w:hAnsi="Arial" w:cs="Arial"/>
                <w:sz w:val="18"/>
                <w:szCs w:val="18"/>
              </w:rPr>
              <w:t>certyfikat ISO 9001 lub równoważny dla producenta komputera</w:t>
            </w:r>
          </w:p>
          <w:p w:rsidR="004F3266" w:rsidRDefault="004F3266" w:rsidP="004F3266">
            <w:pPr>
              <w:pStyle w:val="Akapitzlist"/>
              <w:numPr>
                <w:ilvl w:val="0"/>
                <w:numId w:val="109"/>
              </w:numPr>
              <w:suppressAutoHyphens w:val="0"/>
              <w:spacing w:before="0" w:line="240" w:lineRule="auto"/>
              <w:ind w:left="397" w:hanging="227"/>
              <w:jc w:val="left"/>
              <w:rPr>
                <w:rFonts w:ascii="Arial" w:hAnsi="Arial" w:cs="Arial"/>
                <w:sz w:val="18"/>
                <w:szCs w:val="18"/>
              </w:rPr>
            </w:pPr>
            <w:r>
              <w:rPr>
                <w:rFonts w:ascii="Arial" w:hAnsi="Arial" w:cs="Arial"/>
                <w:sz w:val="18"/>
                <w:szCs w:val="18"/>
              </w:rPr>
              <w:t>certyfikat ISO 14001 lub równoważny dla producenta komputera,</w:t>
            </w:r>
          </w:p>
          <w:p w:rsidR="004F3266" w:rsidRDefault="004F3266" w:rsidP="004F3266">
            <w:pPr>
              <w:pStyle w:val="Akapitzlist"/>
              <w:numPr>
                <w:ilvl w:val="0"/>
                <w:numId w:val="109"/>
              </w:numPr>
              <w:suppressAutoHyphens w:val="0"/>
              <w:spacing w:before="0" w:line="240" w:lineRule="auto"/>
              <w:ind w:left="397" w:hanging="227"/>
              <w:jc w:val="left"/>
              <w:rPr>
                <w:rFonts w:ascii="Arial" w:hAnsi="Arial" w:cs="Arial"/>
                <w:sz w:val="18"/>
                <w:szCs w:val="18"/>
              </w:rPr>
            </w:pPr>
            <w:r>
              <w:rPr>
                <w:rFonts w:ascii="Arial" w:hAnsi="Arial" w:cs="Arial"/>
                <w:sz w:val="18"/>
                <w:szCs w:val="18"/>
              </w:rPr>
              <w:t>poziom emitowanego hałasu, mierzony wg normy ISO 7779 i wykazany według normy ISO 9296 w trybie jałowym (IDLE) musi wynosić nie więcej niż 21 dB(A) i być potwierdzony zaświadczeniem niezależnego podmiotu uprawnionego do kontroli jakości potwierdzającego, że dostarczane produkty odpowiadają określonym normom lub specyfikacjom technicznym. Zdaniem zamawiającego wymogi te będzie spełniać np. stosowny dokument producenta komputera – oświadczenie wraz z raportem badawczym wykonanym przez notyfikowane laboratorium. Dopuszcza się dokumenty techniczne w języku angielskim.</w:t>
            </w:r>
          </w:p>
        </w:tc>
      </w:tr>
      <w:tr w:rsidR="004F3266" w:rsidTr="004F3266">
        <w:tc>
          <w:tcPr>
            <w:tcW w:w="2711" w:type="dxa"/>
            <w:tcBorders>
              <w:top w:val="single" w:sz="4" w:space="0" w:color="auto"/>
              <w:left w:val="single" w:sz="4" w:space="0" w:color="auto"/>
              <w:bottom w:val="single" w:sz="4" w:space="0" w:color="auto"/>
              <w:right w:val="single" w:sz="4" w:space="0" w:color="auto"/>
            </w:tcBorders>
            <w:hideMark/>
          </w:tcPr>
          <w:p w:rsidR="004F3266" w:rsidRDefault="004F3266">
            <w:pPr>
              <w:spacing w:before="0" w:line="240" w:lineRule="auto"/>
              <w:ind w:left="0" w:firstLine="0"/>
              <w:contextualSpacing/>
              <w:jc w:val="left"/>
              <w:rPr>
                <w:rFonts w:ascii="Arial" w:hAnsi="Arial" w:cs="Arial"/>
                <w:b/>
                <w:sz w:val="18"/>
                <w:szCs w:val="18"/>
              </w:rPr>
            </w:pPr>
            <w:r>
              <w:rPr>
                <w:rFonts w:ascii="Arial" w:hAnsi="Arial" w:cs="Arial"/>
                <w:b/>
                <w:sz w:val="18"/>
                <w:szCs w:val="18"/>
              </w:rPr>
              <w:t>Gwarancja</w:t>
            </w:r>
          </w:p>
        </w:tc>
        <w:tc>
          <w:tcPr>
            <w:tcW w:w="6440" w:type="dxa"/>
            <w:tcBorders>
              <w:top w:val="single" w:sz="4" w:space="0" w:color="auto"/>
              <w:left w:val="single" w:sz="4" w:space="0" w:color="auto"/>
              <w:bottom w:val="single" w:sz="4" w:space="0" w:color="auto"/>
              <w:right w:val="single" w:sz="4" w:space="0" w:color="auto"/>
            </w:tcBorders>
            <w:hideMark/>
          </w:tcPr>
          <w:p w:rsidR="004F3266" w:rsidRDefault="004F3266" w:rsidP="004F3266">
            <w:pPr>
              <w:pStyle w:val="Akapitzlist"/>
              <w:numPr>
                <w:ilvl w:val="0"/>
                <w:numId w:val="109"/>
              </w:numPr>
              <w:suppressAutoHyphens w:val="0"/>
              <w:spacing w:before="0" w:line="240" w:lineRule="auto"/>
              <w:ind w:left="397" w:hanging="227"/>
              <w:jc w:val="left"/>
              <w:rPr>
                <w:rFonts w:ascii="Arial" w:hAnsi="Arial" w:cs="Arial"/>
                <w:sz w:val="18"/>
                <w:szCs w:val="18"/>
              </w:rPr>
            </w:pPr>
            <w:r>
              <w:rPr>
                <w:rFonts w:ascii="Arial" w:hAnsi="Arial" w:cs="Arial"/>
                <w:sz w:val="18"/>
                <w:szCs w:val="18"/>
              </w:rPr>
              <w:t>firma serwisująca musi posiadać autoryzację producenta komputera na świadczenie usług serwisowych,</w:t>
            </w:r>
          </w:p>
          <w:p w:rsidR="004F3266" w:rsidRDefault="004F3266" w:rsidP="004F3266">
            <w:pPr>
              <w:pStyle w:val="Akapitzlist"/>
              <w:numPr>
                <w:ilvl w:val="0"/>
                <w:numId w:val="109"/>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5 lat na części i robociznę, </w:t>
            </w:r>
          </w:p>
          <w:p w:rsidR="004F3266" w:rsidRDefault="004F3266" w:rsidP="004F3266">
            <w:pPr>
              <w:pStyle w:val="Akapitzlist"/>
              <w:numPr>
                <w:ilvl w:val="0"/>
                <w:numId w:val="112"/>
              </w:numPr>
              <w:suppressAutoHyphens w:val="0"/>
              <w:spacing w:before="0" w:line="240" w:lineRule="auto"/>
              <w:ind w:left="397" w:hanging="227"/>
              <w:jc w:val="left"/>
              <w:rPr>
                <w:rFonts w:ascii="Arial" w:hAnsi="Arial" w:cs="Arial"/>
                <w:sz w:val="18"/>
                <w:szCs w:val="18"/>
                <w:lang w:val="en-US"/>
              </w:rPr>
            </w:pPr>
            <w:r>
              <w:rPr>
                <w:rFonts w:ascii="Arial" w:hAnsi="Arial" w:cs="Arial"/>
                <w:sz w:val="18"/>
                <w:szCs w:val="18"/>
                <w:lang w:val="en-US"/>
              </w:rPr>
              <w:t>next business day, on site,</w:t>
            </w:r>
          </w:p>
          <w:p w:rsidR="004F3266" w:rsidRDefault="004F3266" w:rsidP="004F3266">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możliwość sprawdzenia aktualnego okresu i poziomu wsparcia technicznego za pomocą strony internetowej producenta komputera,</w:t>
            </w:r>
          </w:p>
          <w:p w:rsidR="004F3266" w:rsidRDefault="004F3266" w:rsidP="004F3266">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możliwość pobrania aktualnych wersji sterowników oraz firmware za pośrednictwem strony internetowej producenta komputera również dla urządzeń z nieaktywnym wsparciem, </w:t>
            </w:r>
          </w:p>
          <w:p w:rsidR="004F3266" w:rsidRDefault="004F3266" w:rsidP="004F3266">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realizacja wsparcia oraz zgłaszanie usterek poprzez ogólnopolską, telefoniczna infolinię techniczną oraz poprzez dedykowany bezpłatny portal online umożliwiający zarządzanie zgłoszeniami</w:t>
            </w:r>
          </w:p>
        </w:tc>
      </w:tr>
    </w:tbl>
    <w:p w:rsidR="004F3266" w:rsidRDefault="004F3266" w:rsidP="004F3266">
      <w:pPr>
        <w:ind w:left="0" w:firstLine="0"/>
        <w:rPr>
          <w:rFonts w:ascii="Arial" w:hAnsi="Arial" w:cs="Arial"/>
          <w:sz w:val="18"/>
          <w:szCs w:val="18"/>
        </w:rPr>
      </w:pPr>
    </w:p>
    <w:p w:rsidR="004F3266" w:rsidRDefault="004F3266" w:rsidP="004F3266">
      <w:pPr>
        <w:spacing w:before="0" w:line="240" w:lineRule="auto"/>
        <w:ind w:left="0" w:firstLine="0"/>
        <w:contextualSpacing/>
        <w:rPr>
          <w:rFonts w:ascii="Arial" w:hAnsi="Arial" w:cs="Arial"/>
          <w:sz w:val="18"/>
          <w:szCs w:val="18"/>
        </w:rPr>
      </w:pPr>
    </w:p>
    <w:p w:rsidR="004F3266" w:rsidRDefault="004F3266" w:rsidP="004F3266">
      <w:pPr>
        <w:keepNext/>
        <w:spacing w:before="0" w:line="240" w:lineRule="auto"/>
        <w:ind w:left="0" w:firstLine="0"/>
        <w:contextualSpacing/>
        <w:rPr>
          <w:rFonts w:ascii="Arial" w:hAnsi="Arial" w:cs="Arial"/>
          <w:sz w:val="18"/>
          <w:szCs w:val="18"/>
        </w:rPr>
      </w:pPr>
      <w:r>
        <w:rPr>
          <w:rFonts w:ascii="Arial" w:hAnsi="Arial" w:cs="Arial"/>
          <w:sz w:val="18"/>
          <w:szCs w:val="18"/>
        </w:rPr>
        <w:t>…Wiktor Targoński 61 665 2725…………………………………………………</w:t>
      </w:r>
    </w:p>
    <w:p w:rsidR="004F3266" w:rsidRDefault="004F3266" w:rsidP="004F3266">
      <w:pPr>
        <w:keepNext/>
        <w:spacing w:before="0" w:line="240" w:lineRule="auto"/>
        <w:ind w:left="0" w:firstLine="0"/>
        <w:contextualSpacing/>
        <w:rPr>
          <w:rFonts w:ascii="Arial" w:hAnsi="Arial" w:cs="Arial"/>
          <w:sz w:val="18"/>
          <w:szCs w:val="18"/>
        </w:rPr>
      </w:pPr>
      <w:r>
        <w:rPr>
          <w:rFonts w:ascii="Arial" w:hAnsi="Arial" w:cs="Arial"/>
          <w:sz w:val="18"/>
          <w:szCs w:val="18"/>
        </w:rPr>
        <w:t>Osoby zainteresowane zakupem, nr telefonu</w:t>
      </w:r>
    </w:p>
    <w:p w:rsidR="004F3266" w:rsidRDefault="004F3266" w:rsidP="004F3266">
      <w:pPr>
        <w:keepNext/>
        <w:tabs>
          <w:tab w:val="left" w:pos="1728"/>
        </w:tabs>
        <w:spacing w:before="0" w:line="240" w:lineRule="auto"/>
        <w:ind w:left="357" w:firstLine="0"/>
        <w:contextualSpacing/>
        <w:rPr>
          <w:rFonts w:ascii="Arial" w:hAnsi="Arial" w:cs="Arial"/>
          <w:sz w:val="18"/>
          <w:szCs w:val="18"/>
        </w:rPr>
      </w:pPr>
      <w:r>
        <w:rPr>
          <w:rFonts w:ascii="Arial" w:hAnsi="Arial" w:cs="Arial"/>
          <w:sz w:val="18"/>
          <w:szCs w:val="18"/>
        </w:rPr>
        <w:tab/>
      </w:r>
    </w:p>
    <w:p w:rsidR="0015764B" w:rsidRDefault="0015764B">
      <w:pPr>
        <w:suppressAutoHyphens w:val="0"/>
        <w:spacing w:before="0" w:after="160" w:line="259" w:lineRule="auto"/>
        <w:ind w:left="0" w:firstLine="0"/>
        <w:jc w:val="left"/>
        <w:rPr>
          <w:rFonts w:ascii="Arial" w:eastAsia="Times New Roman" w:hAnsi="Arial" w:cs="Arial"/>
          <w:sz w:val="18"/>
          <w:szCs w:val="18"/>
          <w:lang w:eastAsia="pl-PL"/>
        </w:rPr>
      </w:pPr>
      <w:r>
        <w:rPr>
          <w:rFonts w:ascii="Arial" w:eastAsia="Times New Roman" w:hAnsi="Arial" w:cs="Arial"/>
          <w:sz w:val="18"/>
          <w:szCs w:val="18"/>
          <w:lang w:eastAsia="pl-PL"/>
        </w:rPr>
        <w:br w:type="page"/>
      </w:r>
    </w:p>
    <w:p w:rsidR="0015764B" w:rsidRDefault="0015764B" w:rsidP="0015764B">
      <w:pPr>
        <w:keepNext/>
        <w:suppressAutoHyphens w:val="0"/>
        <w:spacing w:before="0" w:line="240" w:lineRule="auto"/>
        <w:ind w:left="0" w:firstLine="0"/>
        <w:jc w:val="right"/>
        <w:rPr>
          <w:rFonts w:ascii="Arial" w:hAnsi="Arial" w:cs="Arial"/>
          <w:b/>
          <w:sz w:val="18"/>
          <w:szCs w:val="18"/>
        </w:rPr>
      </w:pPr>
      <w:r w:rsidRPr="00A149AD">
        <w:rPr>
          <w:rFonts w:ascii="Arial" w:hAnsi="Arial" w:cs="Arial"/>
          <w:b/>
          <w:sz w:val="18"/>
          <w:szCs w:val="18"/>
        </w:rPr>
        <w:t>Załącznik 6</w:t>
      </w:r>
      <w:r w:rsidR="00047AF3">
        <w:rPr>
          <w:rFonts w:ascii="Arial" w:hAnsi="Arial" w:cs="Arial"/>
          <w:b/>
          <w:sz w:val="18"/>
          <w:szCs w:val="18"/>
        </w:rPr>
        <w:t>8</w:t>
      </w:r>
    </w:p>
    <w:p w:rsidR="0010045F" w:rsidRDefault="0010045F" w:rsidP="008745F4">
      <w:pPr>
        <w:spacing w:before="0" w:line="240" w:lineRule="auto"/>
        <w:ind w:left="708" w:hanging="708"/>
        <w:contextualSpacing/>
        <w:rPr>
          <w:rFonts w:ascii="Arial" w:hAnsi="Arial" w:cs="Arial"/>
          <w:sz w:val="18"/>
          <w:szCs w:val="18"/>
        </w:rPr>
      </w:pPr>
      <w:r>
        <w:rPr>
          <w:rFonts w:ascii="Arial" w:hAnsi="Arial" w:cs="Arial"/>
          <w:b/>
          <w:szCs w:val="18"/>
        </w:rPr>
        <w:t>Instytut Inżynierii Środowiska i Instalacji Budowlanych</w:t>
      </w:r>
    </w:p>
    <w:p w:rsidR="0010045F" w:rsidRDefault="0010045F" w:rsidP="0010045F">
      <w:pPr>
        <w:spacing w:before="0" w:line="240" w:lineRule="auto"/>
        <w:ind w:left="0" w:firstLine="0"/>
        <w:contextualSpacing/>
        <w:rPr>
          <w:rFonts w:ascii="Arial" w:hAnsi="Arial" w:cs="Arial"/>
          <w:sz w:val="18"/>
          <w:szCs w:val="18"/>
        </w:rPr>
      </w:pPr>
      <w:r>
        <w:rPr>
          <w:rFonts w:ascii="Arial" w:hAnsi="Arial" w:cs="Arial"/>
          <w:sz w:val="18"/>
          <w:szCs w:val="18"/>
        </w:rPr>
        <w:t>…………………………………………..</w:t>
      </w:r>
    </w:p>
    <w:p w:rsidR="0010045F" w:rsidRDefault="0010045F" w:rsidP="0010045F">
      <w:pPr>
        <w:spacing w:before="0" w:line="240" w:lineRule="auto"/>
        <w:ind w:left="0" w:firstLine="0"/>
        <w:contextualSpacing/>
        <w:rPr>
          <w:rFonts w:ascii="Arial" w:hAnsi="Arial" w:cs="Arial"/>
          <w:sz w:val="18"/>
          <w:szCs w:val="18"/>
        </w:rPr>
      </w:pPr>
      <w:r>
        <w:rPr>
          <w:rFonts w:ascii="Arial" w:hAnsi="Arial" w:cs="Arial"/>
          <w:sz w:val="18"/>
          <w:szCs w:val="18"/>
        </w:rPr>
        <w:t>nazwa jednostki zamawiającej, adres</w:t>
      </w:r>
    </w:p>
    <w:p w:rsidR="0010045F" w:rsidRDefault="0010045F" w:rsidP="0010045F">
      <w:pPr>
        <w:spacing w:before="0" w:line="240" w:lineRule="auto"/>
        <w:ind w:left="0" w:firstLine="0"/>
        <w:contextualSpacing/>
        <w:rPr>
          <w:rFonts w:ascii="Arial" w:hAnsi="Arial" w:cs="Arial"/>
          <w:sz w:val="18"/>
          <w:szCs w:val="18"/>
        </w:rPr>
      </w:pPr>
    </w:p>
    <w:p w:rsidR="0010045F" w:rsidRDefault="0010045F" w:rsidP="0010045F">
      <w:pPr>
        <w:spacing w:line="240" w:lineRule="auto"/>
        <w:ind w:left="0" w:firstLine="0"/>
        <w:contextualSpacing/>
        <w:rPr>
          <w:rFonts w:ascii="Arial" w:hAnsi="Arial" w:cs="Arial"/>
          <w:b/>
          <w:sz w:val="36"/>
        </w:rPr>
      </w:pPr>
      <w:r>
        <w:rPr>
          <w:rFonts w:ascii="Arial" w:hAnsi="Arial" w:cs="Arial"/>
        </w:rPr>
        <w:t xml:space="preserve">Monitor LCD o parametrach:   </w:t>
      </w:r>
      <w:r>
        <w:rPr>
          <w:rFonts w:ascii="Arial" w:hAnsi="Arial" w:cs="Arial"/>
          <w:b/>
          <w:sz w:val="36"/>
        </w:rPr>
        <w:t>- 2 szt.</w:t>
      </w:r>
    </w:p>
    <w:tbl>
      <w:tblPr>
        <w:tblW w:w="9151"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2711"/>
        <w:gridCol w:w="6440"/>
      </w:tblGrid>
      <w:tr w:rsidR="0010045F" w:rsidTr="002C0C39">
        <w:tc>
          <w:tcPr>
            <w:tcW w:w="2711" w:type="dxa"/>
            <w:tcBorders>
              <w:top w:val="single" w:sz="4" w:space="0" w:color="auto"/>
              <w:left w:val="single" w:sz="4" w:space="0" w:color="auto"/>
              <w:bottom w:val="single" w:sz="4" w:space="0" w:color="auto"/>
              <w:right w:val="single" w:sz="4" w:space="0" w:color="auto"/>
            </w:tcBorders>
            <w:hideMark/>
          </w:tcPr>
          <w:p w:rsidR="0010045F" w:rsidRDefault="0010045F">
            <w:pPr>
              <w:spacing w:before="0" w:line="240" w:lineRule="auto"/>
              <w:ind w:left="0" w:firstLine="0"/>
              <w:jc w:val="center"/>
              <w:rPr>
                <w:rFonts w:ascii="Arial" w:hAnsi="Arial" w:cs="Arial"/>
                <w:b/>
                <w:sz w:val="20"/>
                <w:szCs w:val="20"/>
              </w:rPr>
            </w:pPr>
            <w:r>
              <w:rPr>
                <w:rFonts w:ascii="Arial" w:hAnsi="Arial" w:cs="Arial"/>
                <w:b/>
                <w:sz w:val="20"/>
                <w:szCs w:val="20"/>
              </w:rPr>
              <w:t>WYSZCZEGÓLNIENIE</w:t>
            </w:r>
          </w:p>
        </w:tc>
        <w:tc>
          <w:tcPr>
            <w:tcW w:w="6440" w:type="dxa"/>
            <w:tcBorders>
              <w:top w:val="single" w:sz="4" w:space="0" w:color="auto"/>
              <w:left w:val="single" w:sz="4" w:space="0" w:color="auto"/>
              <w:bottom w:val="single" w:sz="4" w:space="0" w:color="auto"/>
              <w:right w:val="single" w:sz="4" w:space="0" w:color="auto"/>
            </w:tcBorders>
            <w:hideMark/>
          </w:tcPr>
          <w:p w:rsidR="0010045F" w:rsidRDefault="0010045F">
            <w:pPr>
              <w:spacing w:before="0" w:line="240" w:lineRule="auto"/>
              <w:ind w:left="0" w:firstLine="0"/>
              <w:jc w:val="center"/>
              <w:rPr>
                <w:rFonts w:ascii="Arial" w:hAnsi="Arial" w:cs="Arial"/>
                <w:b/>
                <w:sz w:val="20"/>
                <w:szCs w:val="20"/>
              </w:rPr>
            </w:pPr>
            <w:r>
              <w:rPr>
                <w:rFonts w:ascii="Arial" w:hAnsi="Arial" w:cs="Arial"/>
                <w:b/>
                <w:sz w:val="20"/>
                <w:szCs w:val="20"/>
              </w:rPr>
              <w:t>WYMAGANIA</w:t>
            </w:r>
          </w:p>
        </w:tc>
      </w:tr>
      <w:tr w:rsidR="0010045F" w:rsidTr="002C0C39">
        <w:tc>
          <w:tcPr>
            <w:tcW w:w="2711" w:type="dxa"/>
            <w:tcBorders>
              <w:top w:val="single" w:sz="4" w:space="0" w:color="auto"/>
              <w:left w:val="single" w:sz="4" w:space="0" w:color="auto"/>
              <w:bottom w:val="single" w:sz="4" w:space="0" w:color="auto"/>
              <w:right w:val="single" w:sz="4" w:space="0" w:color="auto"/>
            </w:tcBorders>
            <w:hideMark/>
          </w:tcPr>
          <w:p w:rsidR="0010045F" w:rsidRDefault="0010045F">
            <w:pPr>
              <w:spacing w:before="0" w:line="240" w:lineRule="auto"/>
              <w:ind w:left="0" w:firstLine="0"/>
              <w:jc w:val="left"/>
              <w:rPr>
                <w:rFonts w:ascii="Arial" w:hAnsi="Arial" w:cs="Arial"/>
                <w:b/>
                <w:sz w:val="18"/>
                <w:szCs w:val="18"/>
              </w:rPr>
            </w:pPr>
            <w:r>
              <w:rPr>
                <w:rFonts w:ascii="Arial" w:hAnsi="Arial" w:cs="Arial"/>
                <w:b/>
                <w:sz w:val="18"/>
                <w:szCs w:val="18"/>
              </w:rPr>
              <w:t>Przekątna ekranu, rozdzielczość</w:t>
            </w:r>
          </w:p>
        </w:tc>
        <w:tc>
          <w:tcPr>
            <w:tcW w:w="6440" w:type="dxa"/>
            <w:tcBorders>
              <w:top w:val="single" w:sz="4" w:space="0" w:color="auto"/>
              <w:left w:val="single" w:sz="4" w:space="0" w:color="auto"/>
              <w:bottom w:val="single" w:sz="4" w:space="0" w:color="auto"/>
              <w:right w:val="single" w:sz="4" w:space="0" w:color="auto"/>
            </w:tcBorders>
            <w:hideMark/>
          </w:tcPr>
          <w:p w:rsidR="0010045F" w:rsidRDefault="0010045F" w:rsidP="0010045F">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23,8 - 24.1 cali,</w:t>
            </w:r>
          </w:p>
          <w:p w:rsidR="0010045F" w:rsidRDefault="0010045F" w:rsidP="0010045F">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rozdzielczość natywna 1920x1080 pikseli przy częstotliwości 60 Hz,</w:t>
            </w:r>
          </w:p>
          <w:p w:rsidR="0010045F" w:rsidRDefault="0010045F" w:rsidP="0010045F">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format obrazu 16:9,</w:t>
            </w:r>
          </w:p>
          <w:p w:rsidR="0010045F" w:rsidRDefault="0010045F" w:rsidP="0010045F">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matryca matowa,</w:t>
            </w:r>
          </w:p>
        </w:tc>
      </w:tr>
      <w:tr w:rsidR="0010045F" w:rsidTr="002C0C39">
        <w:tc>
          <w:tcPr>
            <w:tcW w:w="2711" w:type="dxa"/>
            <w:tcBorders>
              <w:top w:val="single" w:sz="4" w:space="0" w:color="auto"/>
              <w:left w:val="single" w:sz="4" w:space="0" w:color="auto"/>
              <w:bottom w:val="single" w:sz="4" w:space="0" w:color="auto"/>
              <w:right w:val="single" w:sz="4" w:space="0" w:color="auto"/>
            </w:tcBorders>
            <w:hideMark/>
          </w:tcPr>
          <w:p w:rsidR="0010045F" w:rsidRDefault="0010045F">
            <w:pPr>
              <w:spacing w:before="0" w:line="240" w:lineRule="auto"/>
              <w:ind w:left="0" w:firstLine="0"/>
              <w:jc w:val="left"/>
              <w:rPr>
                <w:rFonts w:ascii="Arial" w:hAnsi="Arial" w:cs="Arial"/>
                <w:b/>
                <w:sz w:val="18"/>
                <w:szCs w:val="18"/>
              </w:rPr>
            </w:pPr>
            <w:r>
              <w:rPr>
                <w:rFonts w:ascii="Arial" w:hAnsi="Arial" w:cs="Arial"/>
                <w:b/>
                <w:sz w:val="18"/>
                <w:szCs w:val="18"/>
              </w:rPr>
              <w:t>Parametry obrazu</w:t>
            </w:r>
          </w:p>
        </w:tc>
        <w:tc>
          <w:tcPr>
            <w:tcW w:w="6440" w:type="dxa"/>
            <w:tcBorders>
              <w:top w:val="single" w:sz="4" w:space="0" w:color="auto"/>
              <w:left w:val="single" w:sz="4" w:space="0" w:color="auto"/>
              <w:bottom w:val="single" w:sz="4" w:space="0" w:color="auto"/>
              <w:right w:val="single" w:sz="4" w:space="0" w:color="auto"/>
            </w:tcBorders>
            <w:hideMark/>
          </w:tcPr>
          <w:p w:rsidR="0010045F" w:rsidRDefault="0010045F" w:rsidP="0010045F">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odwzorowanie min.  16,7 miliona kolorów,</w:t>
            </w:r>
          </w:p>
          <w:p w:rsidR="0010045F" w:rsidRDefault="0010045F" w:rsidP="0010045F">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kontrast statyczny min. 1000:1,</w:t>
            </w:r>
          </w:p>
          <w:p w:rsidR="0010045F" w:rsidRDefault="0010045F" w:rsidP="0010045F">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jasność w zakresie 250-300 cd/m</w:t>
            </w:r>
            <w:r>
              <w:rPr>
                <w:rFonts w:ascii="Arial" w:hAnsi="Arial" w:cs="Arial"/>
                <w:sz w:val="18"/>
                <w:szCs w:val="18"/>
                <w:vertAlign w:val="superscript"/>
              </w:rPr>
              <w:t>2</w:t>
            </w:r>
            <w:r>
              <w:rPr>
                <w:rFonts w:ascii="Arial" w:hAnsi="Arial" w:cs="Arial"/>
                <w:sz w:val="18"/>
                <w:szCs w:val="18"/>
              </w:rPr>
              <w:t>,</w:t>
            </w:r>
          </w:p>
          <w:p w:rsidR="0010045F" w:rsidRDefault="0010045F" w:rsidP="0010045F">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czas reakcji matrycy maks. 6 ms (GtG),</w:t>
            </w:r>
          </w:p>
          <w:p w:rsidR="0010045F" w:rsidRDefault="0010045F" w:rsidP="0010045F">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kąty widzenia minimum 178 poziomo/178 pionowo stopni,</w:t>
            </w:r>
          </w:p>
          <w:p w:rsidR="0010045F" w:rsidRDefault="0010045F" w:rsidP="0010045F">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podświetlenie LED,</w:t>
            </w:r>
          </w:p>
          <w:p w:rsidR="0010045F" w:rsidRDefault="0010045F" w:rsidP="0010045F">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flicker-free</w:t>
            </w:r>
          </w:p>
        </w:tc>
      </w:tr>
      <w:tr w:rsidR="0010045F" w:rsidTr="002C0C39">
        <w:tc>
          <w:tcPr>
            <w:tcW w:w="2711" w:type="dxa"/>
            <w:tcBorders>
              <w:top w:val="single" w:sz="4" w:space="0" w:color="auto"/>
              <w:left w:val="single" w:sz="4" w:space="0" w:color="auto"/>
              <w:bottom w:val="single" w:sz="4" w:space="0" w:color="auto"/>
              <w:right w:val="single" w:sz="4" w:space="0" w:color="auto"/>
            </w:tcBorders>
            <w:hideMark/>
          </w:tcPr>
          <w:p w:rsidR="0010045F" w:rsidRDefault="0010045F">
            <w:pPr>
              <w:spacing w:before="0" w:line="240" w:lineRule="auto"/>
              <w:ind w:left="0" w:firstLine="0"/>
              <w:jc w:val="left"/>
              <w:rPr>
                <w:rFonts w:ascii="Arial" w:hAnsi="Arial" w:cs="Arial"/>
                <w:b/>
                <w:sz w:val="18"/>
                <w:szCs w:val="18"/>
              </w:rPr>
            </w:pPr>
            <w:r>
              <w:rPr>
                <w:rFonts w:ascii="Arial" w:hAnsi="Arial" w:cs="Arial"/>
                <w:b/>
                <w:sz w:val="18"/>
                <w:szCs w:val="18"/>
              </w:rPr>
              <w:t>Złącza</w:t>
            </w:r>
          </w:p>
        </w:tc>
        <w:tc>
          <w:tcPr>
            <w:tcW w:w="6440" w:type="dxa"/>
            <w:tcBorders>
              <w:top w:val="single" w:sz="4" w:space="0" w:color="auto"/>
              <w:left w:val="single" w:sz="4" w:space="0" w:color="auto"/>
              <w:bottom w:val="single" w:sz="4" w:space="0" w:color="auto"/>
              <w:right w:val="single" w:sz="4" w:space="0" w:color="auto"/>
            </w:tcBorders>
            <w:hideMark/>
          </w:tcPr>
          <w:p w:rsidR="0010045F" w:rsidRDefault="0010045F" w:rsidP="0010045F">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min. 1x DisplayPort w wersji 1.2 lub nowszej, </w:t>
            </w:r>
          </w:p>
          <w:p w:rsidR="0010045F" w:rsidRDefault="0010045F" w:rsidP="0010045F">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min. 1x HDMI w wersji 1.4 lub nowszej</w:t>
            </w:r>
          </w:p>
          <w:p w:rsidR="0010045F" w:rsidRDefault="0010045F" w:rsidP="0010045F">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Wbudowany HUB USB typ A w wersji 3 lub nowszej</w:t>
            </w:r>
          </w:p>
        </w:tc>
      </w:tr>
      <w:tr w:rsidR="0010045F" w:rsidTr="002C0C39">
        <w:tc>
          <w:tcPr>
            <w:tcW w:w="2711" w:type="dxa"/>
            <w:tcBorders>
              <w:top w:val="single" w:sz="4" w:space="0" w:color="auto"/>
              <w:left w:val="single" w:sz="4" w:space="0" w:color="auto"/>
              <w:bottom w:val="single" w:sz="4" w:space="0" w:color="auto"/>
              <w:right w:val="single" w:sz="4" w:space="0" w:color="auto"/>
            </w:tcBorders>
            <w:hideMark/>
          </w:tcPr>
          <w:p w:rsidR="0010045F" w:rsidRDefault="0010045F">
            <w:pPr>
              <w:spacing w:before="0" w:line="240" w:lineRule="auto"/>
              <w:ind w:left="0" w:firstLine="0"/>
              <w:jc w:val="left"/>
              <w:rPr>
                <w:rFonts w:ascii="Arial" w:hAnsi="Arial" w:cs="Arial"/>
                <w:b/>
                <w:sz w:val="18"/>
                <w:szCs w:val="18"/>
              </w:rPr>
            </w:pPr>
            <w:r>
              <w:rPr>
                <w:rFonts w:ascii="Arial" w:hAnsi="Arial" w:cs="Arial"/>
                <w:b/>
                <w:sz w:val="18"/>
                <w:szCs w:val="18"/>
              </w:rPr>
              <w:t>Obudowa i regulacja monitora</w:t>
            </w:r>
          </w:p>
        </w:tc>
        <w:tc>
          <w:tcPr>
            <w:tcW w:w="6440" w:type="dxa"/>
            <w:tcBorders>
              <w:top w:val="single" w:sz="4" w:space="0" w:color="auto"/>
              <w:left w:val="single" w:sz="4" w:space="0" w:color="auto"/>
              <w:bottom w:val="single" w:sz="4" w:space="0" w:color="auto"/>
              <w:right w:val="single" w:sz="4" w:space="0" w:color="auto"/>
            </w:tcBorders>
            <w:hideMark/>
          </w:tcPr>
          <w:p w:rsidR="0010045F" w:rsidRDefault="0010045F" w:rsidP="0010045F">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obudowa czarna matowa, </w:t>
            </w:r>
          </w:p>
          <w:p w:rsidR="0010045F" w:rsidRDefault="0010045F" w:rsidP="0010045F">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regulacja pozioma w zakresie nie mniejszym niż od -4 do +15 stopni, </w:t>
            </w:r>
          </w:p>
          <w:p w:rsidR="0010045F" w:rsidRDefault="0010045F" w:rsidP="0010045F">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regulacja w pionie w zakresie nie mniejszym -45/45 stopni,</w:t>
            </w:r>
          </w:p>
          <w:p w:rsidR="0010045F" w:rsidRDefault="0010045F" w:rsidP="0010045F">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regulacja wysokości aż do 110mm, </w:t>
            </w:r>
          </w:p>
          <w:p w:rsidR="0010045F" w:rsidRDefault="0010045F" w:rsidP="0010045F">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pivot, </w:t>
            </w:r>
          </w:p>
        </w:tc>
      </w:tr>
      <w:tr w:rsidR="0010045F" w:rsidTr="002C0C39">
        <w:tc>
          <w:tcPr>
            <w:tcW w:w="2711" w:type="dxa"/>
            <w:tcBorders>
              <w:top w:val="single" w:sz="4" w:space="0" w:color="auto"/>
              <w:left w:val="single" w:sz="4" w:space="0" w:color="auto"/>
              <w:bottom w:val="single" w:sz="4" w:space="0" w:color="auto"/>
              <w:right w:val="single" w:sz="4" w:space="0" w:color="auto"/>
            </w:tcBorders>
            <w:hideMark/>
          </w:tcPr>
          <w:p w:rsidR="0010045F" w:rsidRDefault="0010045F">
            <w:pPr>
              <w:spacing w:before="0" w:line="240" w:lineRule="auto"/>
              <w:ind w:left="0" w:firstLine="0"/>
              <w:jc w:val="left"/>
              <w:rPr>
                <w:rFonts w:ascii="Arial" w:hAnsi="Arial" w:cs="Arial"/>
                <w:b/>
                <w:sz w:val="18"/>
                <w:szCs w:val="18"/>
              </w:rPr>
            </w:pPr>
            <w:r>
              <w:rPr>
                <w:rFonts w:ascii="Arial" w:hAnsi="Arial" w:cs="Arial"/>
                <w:b/>
                <w:sz w:val="18"/>
                <w:szCs w:val="18"/>
              </w:rPr>
              <w:t>Kable</w:t>
            </w:r>
          </w:p>
        </w:tc>
        <w:tc>
          <w:tcPr>
            <w:tcW w:w="6440" w:type="dxa"/>
            <w:tcBorders>
              <w:top w:val="single" w:sz="4" w:space="0" w:color="auto"/>
              <w:left w:val="single" w:sz="4" w:space="0" w:color="auto"/>
              <w:bottom w:val="single" w:sz="4" w:space="0" w:color="auto"/>
              <w:right w:val="single" w:sz="4" w:space="0" w:color="auto"/>
            </w:tcBorders>
            <w:hideMark/>
          </w:tcPr>
          <w:p w:rsidR="0010045F" w:rsidRDefault="0010045F" w:rsidP="0010045F">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zasilania, </w:t>
            </w:r>
          </w:p>
          <w:p w:rsidR="0010045F" w:rsidRDefault="0010045F" w:rsidP="0010045F">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Kabel DisplayPort </w:t>
            </w:r>
          </w:p>
          <w:p w:rsidR="0010045F" w:rsidRDefault="0010045F" w:rsidP="0010045F">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Kabel do HUB-a USB</w:t>
            </w:r>
          </w:p>
        </w:tc>
      </w:tr>
      <w:tr w:rsidR="0010045F" w:rsidTr="002C0C39">
        <w:tc>
          <w:tcPr>
            <w:tcW w:w="2711" w:type="dxa"/>
            <w:tcBorders>
              <w:top w:val="single" w:sz="4" w:space="0" w:color="auto"/>
              <w:left w:val="single" w:sz="4" w:space="0" w:color="auto"/>
              <w:bottom w:val="single" w:sz="4" w:space="0" w:color="auto"/>
              <w:right w:val="single" w:sz="4" w:space="0" w:color="auto"/>
            </w:tcBorders>
            <w:hideMark/>
          </w:tcPr>
          <w:p w:rsidR="0010045F" w:rsidRDefault="0010045F">
            <w:pPr>
              <w:spacing w:before="0" w:line="240" w:lineRule="auto"/>
              <w:ind w:left="0" w:firstLine="0"/>
              <w:jc w:val="left"/>
              <w:rPr>
                <w:rFonts w:ascii="Arial" w:hAnsi="Arial" w:cs="Arial"/>
                <w:b/>
                <w:sz w:val="18"/>
                <w:szCs w:val="18"/>
              </w:rPr>
            </w:pPr>
            <w:r>
              <w:rPr>
                <w:rFonts w:ascii="Arial" w:hAnsi="Arial" w:cs="Arial"/>
                <w:b/>
                <w:sz w:val="18"/>
                <w:szCs w:val="18"/>
              </w:rPr>
              <w:t>Inne</w:t>
            </w:r>
          </w:p>
        </w:tc>
        <w:tc>
          <w:tcPr>
            <w:tcW w:w="6440" w:type="dxa"/>
            <w:tcBorders>
              <w:top w:val="single" w:sz="4" w:space="0" w:color="auto"/>
              <w:left w:val="single" w:sz="4" w:space="0" w:color="auto"/>
              <w:bottom w:val="single" w:sz="4" w:space="0" w:color="auto"/>
              <w:right w:val="single" w:sz="4" w:space="0" w:color="auto"/>
            </w:tcBorders>
            <w:hideMark/>
          </w:tcPr>
          <w:p w:rsidR="0010045F" w:rsidRDefault="0010045F" w:rsidP="0010045F">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VESA 100x100mm, </w:t>
            </w:r>
          </w:p>
          <w:p w:rsidR="0010045F" w:rsidRDefault="0010045F" w:rsidP="0010045F">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Wbudowane głośniki lub dedykowana listwa głośnikowa</w:t>
            </w:r>
          </w:p>
          <w:p w:rsidR="0010045F" w:rsidRDefault="0010045F" w:rsidP="0010045F">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wbudowany zasilacz,</w:t>
            </w:r>
          </w:p>
          <w:p w:rsidR="0010045F" w:rsidRDefault="0010045F" w:rsidP="0010045F">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zarządzanie kablami,</w:t>
            </w:r>
          </w:p>
          <w:p w:rsidR="0010045F" w:rsidRDefault="0010045F" w:rsidP="0010045F">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typowy pobór energii elektrycznej nie większy niż 20W,</w:t>
            </w:r>
          </w:p>
        </w:tc>
      </w:tr>
    </w:tbl>
    <w:p w:rsidR="0010045F" w:rsidRDefault="0010045F" w:rsidP="0010045F">
      <w:pPr>
        <w:spacing w:before="0" w:line="240" w:lineRule="auto"/>
        <w:ind w:left="0" w:firstLine="0"/>
        <w:contextualSpacing/>
        <w:rPr>
          <w:rFonts w:ascii="Arial" w:hAnsi="Arial" w:cs="Arial"/>
          <w:sz w:val="18"/>
          <w:szCs w:val="18"/>
        </w:rPr>
      </w:pPr>
    </w:p>
    <w:p w:rsidR="0010045F" w:rsidRDefault="0010045F" w:rsidP="0010045F">
      <w:pPr>
        <w:spacing w:before="0" w:line="240" w:lineRule="auto"/>
        <w:ind w:left="0" w:firstLine="0"/>
        <w:contextualSpacing/>
        <w:rPr>
          <w:rFonts w:ascii="Arial" w:hAnsi="Arial" w:cs="Arial"/>
          <w:sz w:val="20"/>
          <w:szCs w:val="20"/>
        </w:rPr>
      </w:pPr>
      <w:r>
        <w:rPr>
          <w:rFonts w:ascii="Arial" w:hAnsi="Arial" w:cs="Arial"/>
          <w:sz w:val="20"/>
          <w:szCs w:val="20"/>
        </w:rPr>
        <w:t>mgr inż. Grzegorz Matuszczak 61-665-21-60</w:t>
      </w:r>
      <w:r w:rsidR="002C0C39">
        <w:rPr>
          <w:rFonts w:ascii="Arial" w:hAnsi="Arial" w:cs="Arial"/>
          <w:sz w:val="20"/>
          <w:szCs w:val="20"/>
        </w:rPr>
        <w:t xml:space="preserve">, </w:t>
      </w:r>
      <w:r>
        <w:rPr>
          <w:rFonts w:ascii="Arial" w:hAnsi="Arial" w:cs="Arial"/>
          <w:sz w:val="20"/>
          <w:szCs w:val="20"/>
        </w:rPr>
        <w:t>grzegorz.matuszczak@put.poznan.pl</w:t>
      </w:r>
    </w:p>
    <w:p w:rsidR="0010045F" w:rsidRDefault="0010045F" w:rsidP="0010045F">
      <w:pPr>
        <w:spacing w:before="0" w:line="240" w:lineRule="auto"/>
        <w:ind w:left="0" w:firstLine="0"/>
        <w:rPr>
          <w:rFonts w:ascii="Arial" w:hAnsi="Arial" w:cs="Arial"/>
          <w:sz w:val="20"/>
          <w:szCs w:val="20"/>
        </w:rPr>
      </w:pPr>
      <w:r>
        <w:rPr>
          <w:rFonts w:ascii="Arial" w:hAnsi="Arial" w:cs="Arial"/>
          <w:sz w:val="20"/>
          <w:szCs w:val="20"/>
        </w:rPr>
        <w:t>Osoby zainteresowane zakupem, nr telefonu</w:t>
      </w:r>
    </w:p>
    <w:p w:rsidR="00AD4D07" w:rsidRDefault="00AD4D07" w:rsidP="0010045F">
      <w:pPr>
        <w:spacing w:before="0" w:line="240" w:lineRule="auto"/>
        <w:ind w:left="0" w:firstLine="0"/>
        <w:rPr>
          <w:rFonts w:ascii="Arial" w:hAnsi="Arial" w:cs="Arial"/>
          <w:sz w:val="20"/>
          <w:szCs w:val="20"/>
        </w:rPr>
      </w:pPr>
    </w:p>
    <w:p w:rsidR="00AD4D07" w:rsidRDefault="00AD4D07" w:rsidP="0010045F">
      <w:pPr>
        <w:spacing w:before="0" w:line="240" w:lineRule="auto"/>
        <w:ind w:left="0" w:firstLine="0"/>
        <w:rPr>
          <w:rFonts w:ascii="Arial" w:hAnsi="Arial" w:cs="Arial"/>
          <w:sz w:val="20"/>
          <w:szCs w:val="20"/>
        </w:rPr>
      </w:pPr>
    </w:p>
    <w:p w:rsidR="00AD4D07" w:rsidRDefault="00AD4D07" w:rsidP="0010045F">
      <w:pPr>
        <w:spacing w:before="0" w:line="240" w:lineRule="auto"/>
        <w:ind w:left="0" w:firstLine="0"/>
        <w:rPr>
          <w:rFonts w:ascii="Arial" w:hAnsi="Arial" w:cs="Arial"/>
          <w:sz w:val="20"/>
          <w:szCs w:val="20"/>
        </w:rPr>
      </w:pPr>
    </w:p>
    <w:p w:rsidR="00AD4D07" w:rsidRDefault="00AD4D07" w:rsidP="0010045F">
      <w:pPr>
        <w:spacing w:before="0" w:line="240" w:lineRule="auto"/>
        <w:ind w:left="0" w:firstLine="0"/>
        <w:rPr>
          <w:rFonts w:ascii="Arial" w:hAnsi="Arial" w:cs="Arial"/>
          <w:sz w:val="20"/>
          <w:szCs w:val="20"/>
        </w:rPr>
      </w:pPr>
    </w:p>
    <w:p w:rsidR="0010045F" w:rsidRDefault="002C0C39" w:rsidP="00AD4D07">
      <w:pPr>
        <w:spacing w:after="240" w:line="240" w:lineRule="auto"/>
        <w:ind w:left="0" w:firstLine="0"/>
        <w:jc w:val="center"/>
        <w:rPr>
          <w:rFonts w:ascii="Arial" w:hAnsi="Arial" w:cs="Arial"/>
          <w:b/>
          <w:sz w:val="20"/>
          <w:szCs w:val="20"/>
        </w:rPr>
      </w:pPr>
      <w:r>
        <w:rPr>
          <w:rFonts w:ascii="Arial" w:hAnsi="Arial" w:cs="Arial"/>
          <w:b/>
          <w:noProof/>
          <w:sz w:val="20"/>
          <w:szCs w:val="20"/>
          <w:lang w:eastAsia="pl-PL"/>
        </w:rPr>
        <w:drawing>
          <wp:inline distT="0" distB="0" distL="0" distR="0" wp14:anchorId="22BBDE27">
            <wp:extent cx="2767965" cy="23177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67965" cy="231775"/>
                    </a:xfrm>
                    <a:prstGeom prst="rect">
                      <a:avLst/>
                    </a:prstGeom>
                    <a:noFill/>
                  </pic:spPr>
                </pic:pic>
              </a:graphicData>
            </a:graphic>
          </wp:inline>
        </w:drawing>
      </w:r>
    </w:p>
    <w:p w:rsidR="0010045F" w:rsidRDefault="0010045F">
      <w:pPr>
        <w:suppressAutoHyphens w:val="0"/>
        <w:spacing w:before="0" w:after="160" w:line="259" w:lineRule="auto"/>
        <w:ind w:left="0" w:firstLine="0"/>
        <w:jc w:val="left"/>
        <w:rPr>
          <w:rFonts w:ascii="Arial" w:hAnsi="Arial" w:cs="Arial"/>
          <w:b/>
          <w:sz w:val="20"/>
          <w:szCs w:val="20"/>
        </w:rPr>
      </w:pPr>
      <w:r>
        <w:rPr>
          <w:rFonts w:ascii="Arial" w:hAnsi="Arial" w:cs="Arial"/>
          <w:b/>
          <w:sz w:val="20"/>
          <w:szCs w:val="20"/>
        </w:rPr>
        <w:br w:type="page"/>
      </w:r>
    </w:p>
    <w:p w:rsidR="0010045F" w:rsidRDefault="0010045F" w:rsidP="0010045F">
      <w:pPr>
        <w:keepNext/>
        <w:suppressAutoHyphens w:val="0"/>
        <w:spacing w:before="0" w:line="240" w:lineRule="auto"/>
        <w:ind w:left="0" w:firstLine="0"/>
        <w:jc w:val="right"/>
        <w:rPr>
          <w:rFonts w:ascii="Arial" w:hAnsi="Arial" w:cs="Arial"/>
          <w:b/>
          <w:sz w:val="18"/>
          <w:szCs w:val="18"/>
        </w:rPr>
      </w:pPr>
      <w:r w:rsidRPr="00A149AD">
        <w:rPr>
          <w:rFonts w:ascii="Arial" w:hAnsi="Arial" w:cs="Arial"/>
          <w:b/>
          <w:sz w:val="18"/>
          <w:szCs w:val="18"/>
        </w:rPr>
        <w:t xml:space="preserve">Załącznik </w:t>
      </w:r>
      <w:r w:rsidR="008745F4">
        <w:rPr>
          <w:rFonts w:ascii="Arial" w:hAnsi="Arial" w:cs="Arial"/>
          <w:b/>
          <w:sz w:val="18"/>
          <w:szCs w:val="18"/>
        </w:rPr>
        <w:t>69</w:t>
      </w:r>
    </w:p>
    <w:p w:rsidR="0010045F" w:rsidRDefault="0010045F" w:rsidP="0010045F">
      <w:pPr>
        <w:spacing w:before="0" w:line="240" w:lineRule="auto"/>
        <w:ind w:left="708" w:hanging="708"/>
        <w:contextualSpacing/>
        <w:rPr>
          <w:rFonts w:ascii="Arial" w:hAnsi="Arial" w:cs="Arial"/>
          <w:b/>
          <w:szCs w:val="18"/>
        </w:rPr>
      </w:pPr>
      <w:r>
        <w:rPr>
          <w:rFonts w:ascii="Arial" w:hAnsi="Arial" w:cs="Arial"/>
          <w:b/>
          <w:szCs w:val="18"/>
        </w:rPr>
        <w:t>Instytut Inżynierii Środowiska</w:t>
      </w:r>
      <w:r>
        <w:rPr>
          <w:rFonts w:ascii="Arial" w:hAnsi="Arial" w:cs="Arial"/>
          <w:b/>
          <w:szCs w:val="18"/>
        </w:rPr>
        <w:tab/>
      </w:r>
      <w:r>
        <w:rPr>
          <w:rFonts w:ascii="Arial" w:hAnsi="Arial" w:cs="Arial"/>
          <w:b/>
          <w:szCs w:val="18"/>
        </w:rPr>
        <w:tab/>
      </w:r>
      <w:r>
        <w:rPr>
          <w:rFonts w:ascii="Arial" w:hAnsi="Arial" w:cs="Arial"/>
          <w:b/>
          <w:szCs w:val="18"/>
        </w:rPr>
        <w:tab/>
      </w:r>
      <w:r>
        <w:rPr>
          <w:rFonts w:ascii="Arial" w:hAnsi="Arial" w:cs="Arial"/>
          <w:b/>
          <w:szCs w:val="18"/>
        </w:rPr>
        <w:tab/>
      </w:r>
      <w:r>
        <w:rPr>
          <w:rFonts w:ascii="Arial" w:hAnsi="Arial" w:cs="Arial"/>
          <w:b/>
          <w:szCs w:val="18"/>
        </w:rPr>
        <w:tab/>
      </w:r>
      <w:r>
        <w:rPr>
          <w:rFonts w:ascii="Arial" w:hAnsi="Arial" w:cs="Arial"/>
          <w:b/>
          <w:szCs w:val="18"/>
        </w:rPr>
        <w:tab/>
      </w:r>
      <w:r>
        <w:rPr>
          <w:rFonts w:ascii="Arial" w:hAnsi="Arial" w:cs="Arial"/>
          <w:b/>
          <w:szCs w:val="18"/>
        </w:rPr>
        <w:tab/>
        <w:t xml:space="preserve"> </w:t>
      </w:r>
    </w:p>
    <w:p w:rsidR="0010045F" w:rsidRDefault="0010045F" w:rsidP="0010045F">
      <w:pPr>
        <w:spacing w:before="0" w:line="240" w:lineRule="auto"/>
        <w:ind w:left="0" w:firstLine="0"/>
        <w:contextualSpacing/>
        <w:rPr>
          <w:rFonts w:ascii="Arial" w:hAnsi="Arial" w:cs="Arial"/>
          <w:sz w:val="18"/>
          <w:szCs w:val="18"/>
        </w:rPr>
      </w:pPr>
      <w:r>
        <w:rPr>
          <w:rFonts w:ascii="Arial" w:hAnsi="Arial" w:cs="Arial"/>
          <w:b/>
          <w:szCs w:val="18"/>
        </w:rPr>
        <w:t xml:space="preserve">   i Instalacji Budowlanych</w:t>
      </w:r>
    </w:p>
    <w:p w:rsidR="0010045F" w:rsidRDefault="0010045F" w:rsidP="0010045F">
      <w:pPr>
        <w:spacing w:before="0" w:line="240" w:lineRule="auto"/>
        <w:ind w:left="0" w:firstLine="0"/>
        <w:contextualSpacing/>
        <w:rPr>
          <w:rFonts w:ascii="Arial" w:hAnsi="Arial" w:cs="Arial"/>
          <w:sz w:val="18"/>
          <w:szCs w:val="18"/>
        </w:rPr>
      </w:pPr>
      <w:r>
        <w:rPr>
          <w:rFonts w:ascii="Arial" w:hAnsi="Arial" w:cs="Arial"/>
          <w:sz w:val="18"/>
          <w:szCs w:val="18"/>
        </w:rPr>
        <w:t>…………………………………………..</w:t>
      </w:r>
    </w:p>
    <w:p w:rsidR="0010045F" w:rsidRDefault="0010045F" w:rsidP="0010045F">
      <w:pPr>
        <w:spacing w:before="0" w:line="240" w:lineRule="auto"/>
        <w:ind w:left="0" w:firstLine="0"/>
        <w:contextualSpacing/>
        <w:rPr>
          <w:rFonts w:ascii="Arial" w:hAnsi="Arial" w:cs="Arial"/>
          <w:sz w:val="18"/>
          <w:szCs w:val="18"/>
        </w:rPr>
      </w:pPr>
      <w:r>
        <w:rPr>
          <w:rFonts w:ascii="Arial" w:hAnsi="Arial" w:cs="Arial"/>
          <w:sz w:val="18"/>
          <w:szCs w:val="18"/>
        </w:rPr>
        <w:t>nazwa jednostki zamawiającej, adres</w:t>
      </w:r>
    </w:p>
    <w:p w:rsidR="0010045F" w:rsidRDefault="0010045F" w:rsidP="0010045F">
      <w:pPr>
        <w:spacing w:before="0" w:line="240" w:lineRule="auto"/>
        <w:ind w:left="0" w:firstLine="0"/>
        <w:contextualSpacing/>
        <w:rPr>
          <w:rFonts w:ascii="Arial" w:hAnsi="Arial" w:cs="Arial"/>
          <w:sz w:val="18"/>
          <w:szCs w:val="18"/>
        </w:rPr>
      </w:pPr>
    </w:p>
    <w:p w:rsidR="0010045F" w:rsidRDefault="0010045F" w:rsidP="0010045F">
      <w:pPr>
        <w:spacing w:line="240" w:lineRule="auto"/>
        <w:ind w:left="0" w:firstLine="0"/>
        <w:contextualSpacing/>
        <w:rPr>
          <w:rFonts w:ascii="Arial" w:hAnsi="Arial" w:cs="Arial"/>
          <w:b/>
          <w:sz w:val="36"/>
        </w:rPr>
      </w:pPr>
      <w:r>
        <w:rPr>
          <w:rFonts w:ascii="Arial" w:hAnsi="Arial" w:cs="Arial"/>
        </w:rPr>
        <w:t xml:space="preserve">Monitor LCD o parametrach:   </w:t>
      </w:r>
      <w:r>
        <w:rPr>
          <w:rFonts w:ascii="Arial" w:hAnsi="Arial" w:cs="Arial"/>
          <w:b/>
          <w:sz w:val="36"/>
        </w:rPr>
        <w:t>- 2 szt.</w:t>
      </w:r>
    </w:p>
    <w:p w:rsidR="0010045F" w:rsidRDefault="0010045F" w:rsidP="0010045F">
      <w:pPr>
        <w:spacing w:line="240" w:lineRule="auto"/>
        <w:ind w:left="0" w:firstLine="0"/>
        <w:contextualSpacing/>
        <w:rPr>
          <w:rFonts w:ascii="Arial" w:hAnsi="Arial" w:cs="Arial"/>
        </w:rPr>
      </w:pPr>
    </w:p>
    <w:tbl>
      <w:tblPr>
        <w:tblW w:w="9151"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2711"/>
        <w:gridCol w:w="6440"/>
      </w:tblGrid>
      <w:tr w:rsidR="0010045F" w:rsidTr="00AD4D07">
        <w:tc>
          <w:tcPr>
            <w:tcW w:w="2711" w:type="dxa"/>
            <w:tcBorders>
              <w:top w:val="single" w:sz="4" w:space="0" w:color="auto"/>
              <w:left w:val="single" w:sz="4" w:space="0" w:color="auto"/>
              <w:bottom w:val="single" w:sz="4" w:space="0" w:color="auto"/>
              <w:right w:val="single" w:sz="4" w:space="0" w:color="auto"/>
            </w:tcBorders>
            <w:hideMark/>
          </w:tcPr>
          <w:p w:rsidR="0010045F" w:rsidRDefault="0010045F">
            <w:pPr>
              <w:spacing w:before="0" w:line="240" w:lineRule="auto"/>
              <w:ind w:left="0" w:firstLine="0"/>
              <w:jc w:val="center"/>
              <w:rPr>
                <w:rFonts w:ascii="Arial" w:hAnsi="Arial" w:cs="Arial"/>
                <w:b/>
                <w:sz w:val="20"/>
                <w:szCs w:val="20"/>
              </w:rPr>
            </w:pPr>
            <w:r>
              <w:rPr>
                <w:rFonts w:ascii="Arial" w:hAnsi="Arial" w:cs="Arial"/>
                <w:b/>
                <w:sz w:val="20"/>
                <w:szCs w:val="20"/>
              </w:rPr>
              <w:t>WYSZCZEGÓLNIENIE</w:t>
            </w:r>
          </w:p>
        </w:tc>
        <w:tc>
          <w:tcPr>
            <w:tcW w:w="6440" w:type="dxa"/>
            <w:tcBorders>
              <w:top w:val="single" w:sz="4" w:space="0" w:color="auto"/>
              <w:left w:val="single" w:sz="4" w:space="0" w:color="auto"/>
              <w:bottom w:val="single" w:sz="4" w:space="0" w:color="auto"/>
              <w:right w:val="single" w:sz="4" w:space="0" w:color="auto"/>
            </w:tcBorders>
            <w:hideMark/>
          </w:tcPr>
          <w:p w:rsidR="0010045F" w:rsidRDefault="0010045F">
            <w:pPr>
              <w:spacing w:before="0" w:line="240" w:lineRule="auto"/>
              <w:ind w:left="0" w:firstLine="0"/>
              <w:jc w:val="center"/>
              <w:rPr>
                <w:rFonts w:ascii="Arial" w:hAnsi="Arial" w:cs="Arial"/>
                <w:b/>
                <w:sz w:val="20"/>
                <w:szCs w:val="20"/>
              </w:rPr>
            </w:pPr>
            <w:r>
              <w:rPr>
                <w:rFonts w:ascii="Arial" w:hAnsi="Arial" w:cs="Arial"/>
                <w:b/>
                <w:sz w:val="20"/>
                <w:szCs w:val="20"/>
              </w:rPr>
              <w:t>WYMAGANIA</w:t>
            </w:r>
          </w:p>
        </w:tc>
      </w:tr>
      <w:tr w:rsidR="0010045F" w:rsidTr="00AD4D07">
        <w:tc>
          <w:tcPr>
            <w:tcW w:w="2711" w:type="dxa"/>
            <w:tcBorders>
              <w:top w:val="single" w:sz="4" w:space="0" w:color="auto"/>
              <w:left w:val="single" w:sz="4" w:space="0" w:color="auto"/>
              <w:bottom w:val="single" w:sz="4" w:space="0" w:color="auto"/>
              <w:right w:val="single" w:sz="4" w:space="0" w:color="auto"/>
            </w:tcBorders>
            <w:hideMark/>
          </w:tcPr>
          <w:p w:rsidR="0010045F" w:rsidRDefault="0010045F">
            <w:pPr>
              <w:spacing w:before="0" w:line="240" w:lineRule="auto"/>
              <w:ind w:left="0" w:firstLine="0"/>
              <w:jc w:val="left"/>
              <w:rPr>
                <w:rFonts w:ascii="Arial" w:hAnsi="Arial" w:cs="Arial"/>
                <w:b/>
                <w:sz w:val="18"/>
                <w:szCs w:val="18"/>
              </w:rPr>
            </w:pPr>
            <w:r>
              <w:rPr>
                <w:rFonts w:ascii="Arial" w:hAnsi="Arial" w:cs="Arial"/>
                <w:b/>
                <w:sz w:val="18"/>
                <w:szCs w:val="18"/>
              </w:rPr>
              <w:t>Przekątna ekranu, rozdzielczość</w:t>
            </w:r>
          </w:p>
        </w:tc>
        <w:tc>
          <w:tcPr>
            <w:tcW w:w="6440" w:type="dxa"/>
            <w:tcBorders>
              <w:top w:val="single" w:sz="4" w:space="0" w:color="auto"/>
              <w:left w:val="single" w:sz="4" w:space="0" w:color="auto"/>
              <w:bottom w:val="single" w:sz="4" w:space="0" w:color="auto"/>
              <w:right w:val="single" w:sz="4" w:space="0" w:color="auto"/>
            </w:tcBorders>
            <w:hideMark/>
          </w:tcPr>
          <w:p w:rsidR="0010045F" w:rsidRDefault="0010045F" w:rsidP="0010045F">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23,8 - 24.1 cali,</w:t>
            </w:r>
          </w:p>
          <w:p w:rsidR="0010045F" w:rsidRDefault="0010045F" w:rsidP="0010045F">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rozdzielczość natywna 1920x1080 pikseli przy częstotliwości 60 Hz,</w:t>
            </w:r>
          </w:p>
          <w:p w:rsidR="0010045F" w:rsidRDefault="0010045F" w:rsidP="0010045F">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format obrazu 16:9,</w:t>
            </w:r>
          </w:p>
          <w:p w:rsidR="0010045F" w:rsidRDefault="0010045F" w:rsidP="0010045F">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matryca matowa,</w:t>
            </w:r>
          </w:p>
        </w:tc>
      </w:tr>
      <w:tr w:rsidR="0010045F" w:rsidTr="00AD4D07">
        <w:tc>
          <w:tcPr>
            <w:tcW w:w="2711" w:type="dxa"/>
            <w:tcBorders>
              <w:top w:val="single" w:sz="4" w:space="0" w:color="auto"/>
              <w:left w:val="single" w:sz="4" w:space="0" w:color="auto"/>
              <w:bottom w:val="single" w:sz="4" w:space="0" w:color="auto"/>
              <w:right w:val="single" w:sz="4" w:space="0" w:color="auto"/>
            </w:tcBorders>
            <w:hideMark/>
          </w:tcPr>
          <w:p w:rsidR="0010045F" w:rsidRDefault="0010045F">
            <w:pPr>
              <w:spacing w:before="0" w:line="240" w:lineRule="auto"/>
              <w:ind w:left="0" w:firstLine="0"/>
              <w:jc w:val="left"/>
              <w:rPr>
                <w:rFonts w:ascii="Arial" w:hAnsi="Arial" w:cs="Arial"/>
                <w:b/>
                <w:sz w:val="18"/>
                <w:szCs w:val="18"/>
              </w:rPr>
            </w:pPr>
            <w:r>
              <w:rPr>
                <w:rFonts w:ascii="Arial" w:hAnsi="Arial" w:cs="Arial"/>
                <w:b/>
                <w:sz w:val="18"/>
                <w:szCs w:val="18"/>
              </w:rPr>
              <w:t>Parametry obrazu</w:t>
            </w:r>
          </w:p>
        </w:tc>
        <w:tc>
          <w:tcPr>
            <w:tcW w:w="6440" w:type="dxa"/>
            <w:tcBorders>
              <w:top w:val="single" w:sz="4" w:space="0" w:color="auto"/>
              <w:left w:val="single" w:sz="4" w:space="0" w:color="auto"/>
              <w:bottom w:val="single" w:sz="4" w:space="0" w:color="auto"/>
              <w:right w:val="single" w:sz="4" w:space="0" w:color="auto"/>
            </w:tcBorders>
            <w:hideMark/>
          </w:tcPr>
          <w:p w:rsidR="0010045F" w:rsidRDefault="0010045F" w:rsidP="0010045F">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odwzorowanie min.  16,7 miliona kolorów,</w:t>
            </w:r>
          </w:p>
          <w:p w:rsidR="0010045F" w:rsidRDefault="0010045F" w:rsidP="0010045F">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kontrast statyczny min. 1000:1,</w:t>
            </w:r>
          </w:p>
          <w:p w:rsidR="0010045F" w:rsidRDefault="0010045F" w:rsidP="0010045F">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jasność w zakresie 250-300 cd/m</w:t>
            </w:r>
            <w:r>
              <w:rPr>
                <w:rFonts w:ascii="Arial" w:hAnsi="Arial" w:cs="Arial"/>
                <w:sz w:val="18"/>
                <w:szCs w:val="18"/>
                <w:vertAlign w:val="superscript"/>
              </w:rPr>
              <w:t>2</w:t>
            </w:r>
            <w:r>
              <w:rPr>
                <w:rFonts w:ascii="Arial" w:hAnsi="Arial" w:cs="Arial"/>
                <w:sz w:val="18"/>
                <w:szCs w:val="18"/>
              </w:rPr>
              <w:t>,</w:t>
            </w:r>
          </w:p>
          <w:p w:rsidR="0010045F" w:rsidRDefault="0010045F" w:rsidP="0010045F">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czas reakcji matrycy maks. 6 ms (GtG),</w:t>
            </w:r>
          </w:p>
          <w:p w:rsidR="0010045F" w:rsidRDefault="0010045F" w:rsidP="0010045F">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kąty widzenia minimum 178 poziomo/178 pionowo stopni,</w:t>
            </w:r>
          </w:p>
          <w:p w:rsidR="0010045F" w:rsidRDefault="0010045F" w:rsidP="0010045F">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podświetlenie LED,</w:t>
            </w:r>
          </w:p>
          <w:p w:rsidR="0010045F" w:rsidRDefault="0010045F" w:rsidP="0010045F">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flicker-free</w:t>
            </w:r>
          </w:p>
        </w:tc>
      </w:tr>
      <w:tr w:rsidR="0010045F" w:rsidTr="00AD4D07">
        <w:tc>
          <w:tcPr>
            <w:tcW w:w="2711" w:type="dxa"/>
            <w:tcBorders>
              <w:top w:val="single" w:sz="4" w:space="0" w:color="auto"/>
              <w:left w:val="single" w:sz="4" w:space="0" w:color="auto"/>
              <w:bottom w:val="single" w:sz="4" w:space="0" w:color="auto"/>
              <w:right w:val="single" w:sz="4" w:space="0" w:color="auto"/>
            </w:tcBorders>
            <w:hideMark/>
          </w:tcPr>
          <w:p w:rsidR="0010045F" w:rsidRDefault="0010045F">
            <w:pPr>
              <w:spacing w:before="0" w:line="240" w:lineRule="auto"/>
              <w:ind w:left="0" w:firstLine="0"/>
              <w:jc w:val="left"/>
              <w:rPr>
                <w:rFonts w:ascii="Arial" w:hAnsi="Arial" w:cs="Arial"/>
                <w:b/>
                <w:sz w:val="18"/>
                <w:szCs w:val="18"/>
              </w:rPr>
            </w:pPr>
            <w:r>
              <w:rPr>
                <w:rFonts w:ascii="Arial" w:hAnsi="Arial" w:cs="Arial"/>
                <w:b/>
                <w:sz w:val="18"/>
                <w:szCs w:val="18"/>
              </w:rPr>
              <w:t>Złącza</w:t>
            </w:r>
          </w:p>
        </w:tc>
        <w:tc>
          <w:tcPr>
            <w:tcW w:w="6440" w:type="dxa"/>
            <w:tcBorders>
              <w:top w:val="single" w:sz="4" w:space="0" w:color="auto"/>
              <w:left w:val="single" w:sz="4" w:space="0" w:color="auto"/>
              <w:bottom w:val="single" w:sz="4" w:space="0" w:color="auto"/>
              <w:right w:val="single" w:sz="4" w:space="0" w:color="auto"/>
            </w:tcBorders>
            <w:hideMark/>
          </w:tcPr>
          <w:p w:rsidR="0010045F" w:rsidRDefault="0010045F" w:rsidP="0010045F">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min. 1x DisplayPort w wersji 1.2 lub nowszej, </w:t>
            </w:r>
          </w:p>
          <w:p w:rsidR="0010045F" w:rsidRDefault="0010045F" w:rsidP="0010045F">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min. 1x HDMI w wersji 1.4 lub nowszej</w:t>
            </w:r>
          </w:p>
          <w:p w:rsidR="0010045F" w:rsidRDefault="0010045F" w:rsidP="0010045F">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Wbudowany HUB USB typ A w wersji 3 lub nowszej</w:t>
            </w:r>
          </w:p>
        </w:tc>
      </w:tr>
      <w:tr w:rsidR="0010045F" w:rsidTr="00AD4D07">
        <w:tc>
          <w:tcPr>
            <w:tcW w:w="2711" w:type="dxa"/>
            <w:tcBorders>
              <w:top w:val="single" w:sz="4" w:space="0" w:color="auto"/>
              <w:left w:val="single" w:sz="4" w:space="0" w:color="auto"/>
              <w:bottom w:val="single" w:sz="4" w:space="0" w:color="auto"/>
              <w:right w:val="single" w:sz="4" w:space="0" w:color="auto"/>
            </w:tcBorders>
            <w:hideMark/>
          </w:tcPr>
          <w:p w:rsidR="0010045F" w:rsidRDefault="0010045F">
            <w:pPr>
              <w:spacing w:before="0" w:line="240" w:lineRule="auto"/>
              <w:ind w:left="0" w:firstLine="0"/>
              <w:jc w:val="left"/>
              <w:rPr>
                <w:rFonts w:ascii="Arial" w:hAnsi="Arial" w:cs="Arial"/>
                <w:b/>
                <w:sz w:val="18"/>
                <w:szCs w:val="18"/>
              </w:rPr>
            </w:pPr>
            <w:r>
              <w:rPr>
                <w:rFonts w:ascii="Arial" w:hAnsi="Arial" w:cs="Arial"/>
                <w:b/>
                <w:sz w:val="18"/>
                <w:szCs w:val="18"/>
              </w:rPr>
              <w:t>Obudowa i regulacja monitora</w:t>
            </w:r>
          </w:p>
        </w:tc>
        <w:tc>
          <w:tcPr>
            <w:tcW w:w="6440" w:type="dxa"/>
            <w:tcBorders>
              <w:top w:val="single" w:sz="4" w:space="0" w:color="auto"/>
              <w:left w:val="single" w:sz="4" w:space="0" w:color="auto"/>
              <w:bottom w:val="single" w:sz="4" w:space="0" w:color="auto"/>
              <w:right w:val="single" w:sz="4" w:space="0" w:color="auto"/>
            </w:tcBorders>
            <w:hideMark/>
          </w:tcPr>
          <w:p w:rsidR="0010045F" w:rsidRDefault="0010045F" w:rsidP="0010045F">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obudowa czarna matowa, </w:t>
            </w:r>
          </w:p>
          <w:p w:rsidR="0010045F" w:rsidRDefault="0010045F" w:rsidP="0010045F">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regulacja pozioma w zakresie nie mniejszym niż od -4 do +15 stopni, </w:t>
            </w:r>
          </w:p>
          <w:p w:rsidR="0010045F" w:rsidRDefault="0010045F" w:rsidP="0010045F">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regulacja w pionie w zakresie nie mniejszym -45/45 stopni,</w:t>
            </w:r>
          </w:p>
          <w:p w:rsidR="0010045F" w:rsidRDefault="0010045F" w:rsidP="0010045F">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regulacja wysokości aż do 110mm, </w:t>
            </w:r>
          </w:p>
          <w:p w:rsidR="0010045F" w:rsidRDefault="0010045F" w:rsidP="0010045F">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pivot, </w:t>
            </w:r>
          </w:p>
        </w:tc>
      </w:tr>
      <w:tr w:rsidR="0010045F" w:rsidTr="00AD4D07">
        <w:tc>
          <w:tcPr>
            <w:tcW w:w="2711" w:type="dxa"/>
            <w:tcBorders>
              <w:top w:val="single" w:sz="4" w:space="0" w:color="auto"/>
              <w:left w:val="single" w:sz="4" w:space="0" w:color="auto"/>
              <w:bottom w:val="single" w:sz="4" w:space="0" w:color="auto"/>
              <w:right w:val="single" w:sz="4" w:space="0" w:color="auto"/>
            </w:tcBorders>
            <w:hideMark/>
          </w:tcPr>
          <w:p w:rsidR="0010045F" w:rsidRDefault="0010045F">
            <w:pPr>
              <w:spacing w:before="0" w:line="240" w:lineRule="auto"/>
              <w:ind w:left="0" w:firstLine="0"/>
              <w:jc w:val="left"/>
              <w:rPr>
                <w:rFonts w:ascii="Arial" w:hAnsi="Arial" w:cs="Arial"/>
                <w:b/>
                <w:sz w:val="18"/>
                <w:szCs w:val="18"/>
              </w:rPr>
            </w:pPr>
            <w:r>
              <w:rPr>
                <w:rFonts w:ascii="Arial" w:hAnsi="Arial" w:cs="Arial"/>
                <w:b/>
                <w:sz w:val="18"/>
                <w:szCs w:val="18"/>
              </w:rPr>
              <w:t>Kable</w:t>
            </w:r>
          </w:p>
        </w:tc>
        <w:tc>
          <w:tcPr>
            <w:tcW w:w="6440" w:type="dxa"/>
            <w:tcBorders>
              <w:top w:val="single" w:sz="4" w:space="0" w:color="auto"/>
              <w:left w:val="single" w:sz="4" w:space="0" w:color="auto"/>
              <w:bottom w:val="single" w:sz="4" w:space="0" w:color="auto"/>
              <w:right w:val="single" w:sz="4" w:space="0" w:color="auto"/>
            </w:tcBorders>
            <w:hideMark/>
          </w:tcPr>
          <w:p w:rsidR="0010045F" w:rsidRDefault="0010045F" w:rsidP="0010045F">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zasilania, </w:t>
            </w:r>
          </w:p>
          <w:p w:rsidR="0010045F" w:rsidRDefault="0010045F" w:rsidP="0010045F">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Kabel DisplayPort </w:t>
            </w:r>
          </w:p>
          <w:p w:rsidR="0010045F" w:rsidRDefault="0010045F" w:rsidP="0010045F">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Kabel do HUB-a USB</w:t>
            </w:r>
          </w:p>
        </w:tc>
      </w:tr>
      <w:tr w:rsidR="0010045F" w:rsidTr="00AD4D07">
        <w:tc>
          <w:tcPr>
            <w:tcW w:w="2711" w:type="dxa"/>
            <w:tcBorders>
              <w:top w:val="single" w:sz="4" w:space="0" w:color="auto"/>
              <w:left w:val="single" w:sz="4" w:space="0" w:color="auto"/>
              <w:bottom w:val="single" w:sz="4" w:space="0" w:color="auto"/>
              <w:right w:val="single" w:sz="4" w:space="0" w:color="auto"/>
            </w:tcBorders>
            <w:hideMark/>
          </w:tcPr>
          <w:p w:rsidR="0010045F" w:rsidRDefault="0010045F">
            <w:pPr>
              <w:spacing w:before="0" w:line="240" w:lineRule="auto"/>
              <w:ind w:left="0" w:firstLine="0"/>
              <w:jc w:val="left"/>
              <w:rPr>
                <w:rFonts w:ascii="Arial" w:hAnsi="Arial" w:cs="Arial"/>
                <w:b/>
                <w:sz w:val="18"/>
                <w:szCs w:val="18"/>
              </w:rPr>
            </w:pPr>
            <w:r>
              <w:rPr>
                <w:rFonts w:ascii="Arial" w:hAnsi="Arial" w:cs="Arial"/>
                <w:b/>
                <w:sz w:val="18"/>
                <w:szCs w:val="18"/>
              </w:rPr>
              <w:t>Inne</w:t>
            </w:r>
          </w:p>
        </w:tc>
        <w:tc>
          <w:tcPr>
            <w:tcW w:w="6440" w:type="dxa"/>
            <w:tcBorders>
              <w:top w:val="single" w:sz="4" w:space="0" w:color="auto"/>
              <w:left w:val="single" w:sz="4" w:space="0" w:color="auto"/>
              <w:bottom w:val="single" w:sz="4" w:space="0" w:color="auto"/>
              <w:right w:val="single" w:sz="4" w:space="0" w:color="auto"/>
            </w:tcBorders>
            <w:hideMark/>
          </w:tcPr>
          <w:p w:rsidR="0010045F" w:rsidRDefault="0010045F" w:rsidP="0010045F">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VESA 100x100mm, </w:t>
            </w:r>
          </w:p>
          <w:p w:rsidR="0010045F" w:rsidRDefault="0010045F" w:rsidP="0010045F">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Wbudowane głośniki lub dedykowana listwa głośnikowa</w:t>
            </w:r>
          </w:p>
          <w:p w:rsidR="0010045F" w:rsidRDefault="0010045F" w:rsidP="0010045F">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wbudowany zasilacz,</w:t>
            </w:r>
          </w:p>
          <w:p w:rsidR="0010045F" w:rsidRDefault="0010045F" w:rsidP="0010045F">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zarządzanie kablami,</w:t>
            </w:r>
          </w:p>
          <w:p w:rsidR="0010045F" w:rsidRDefault="0010045F" w:rsidP="0010045F">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typowy pobór energii elektrycznej nie większy niż 20W,</w:t>
            </w:r>
          </w:p>
        </w:tc>
      </w:tr>
    </w:tbl>
    <w:p w:rsidR="0010045F" w:rsidRDefault="0010045F" w:rsidP="0010045F">
      <w:pPr>
        <w:spacing w:before="0" w:line="240" w:lineRule="auto"/>
        <w:ind w:left="0" w:firstLine="0"/>
        <w:contextualSpacing/>
        <w:rPr>
          <w:rFonts w:ascii="Arial" w:hAnsi="Arial" w:cs="Arial"/>
          <w:sz w:val="20"/>
          <w:szCs w:val="20"/>
        </w:rPr>
      </w:pPr>
      <w:r>
        <w:rPr>
          <w:rFonts w:ascii="Arial" w:hAnsi="Arial" w:cs="Arial"/>
          <w:sz w:val="20"/>
          <w:szCs w:val="20"/>
        </w:rPr>
        <w:t>mgr inż. Grzegorz Matuszczak 61-665-21-60</w:t>
      </w:r>
    </w:p>
    <w:p w:rsidR="0010045F" w:rsidRDefault="0010045F" w:rsidP="0010045F">
      <w:pPr>
        <w:spacing w:before="0" w:line="240" w:lineRule="auto"/>
        <w:ind w:left="0" w:firstLine="0"/>
        <w:contextualSpacing/>
        <w:rPr>
          <w:rFonts w:ascii="Arial" w:hAnsi="Arial" w:cs="Arial"/>
          <w:sz w:val="20"/>
          <w:szCs w:val="20"/>
        </w:rPr>
      </w:pPr>
      <w:r>
        <w:rPr>
          <w:rFonts w:ascii="Arial" w:hAnsi="Arial" w:cs="Arial"/>
          <w:sz w:val="20"/>
          <w:szCs w:val="20"/>
        </w:rPr>
        <w:t>grzegorz.matuszczak@put.poznan.pl</w:t>
      </w:r>
    </w:p>
    <w:p w:rsidR="0010045F" w:rsidRDefault="0010045F" w:rsidP="0010045F">
      <w:pPr>
        <w:spacing w:before="0" w:line="240" w:lineRule="auto"/>
        <w:ind w:left="0" w:firstLine="0"/>
        <w:rPr>
          <w:rFonts w:ascii="Arial" w:hAnsi="Arial" w:cs="Arial"/>
          <w:sz w:val="20"/>
          <w:szCs w:val="20"/>
        </w:rPr>
      </w:pPr>
      <w:r>
        <w:rPr>
          <w:rFonts w:ascii="Arial" w:hAnsi="Arial" w:cs="Arial"/>
          <w:sz w:val="20"/>
          <w:szCs w:val="20"/>
        </w:rPr>
        <w:t xml:space="preserve">……………………………………………………  </w:t>
      </w:r>
    </w:p>
    <w:p w:rsidR="0010045F" w:rsidRDefault="0010045F" w:rsidP="0010045F">
      <w:pPr>
        <w:spacing w:before="0" w:line="240" w:lineRule="auto"/>
        <w:ind w:left="0" w:firstLine="0"/>
        <w:rPr>
          <w:rFonts w:ascii="Arial" w:hAnsi="Arial" w:cs="Arial"/>
          <w:sz w:val="20"/>
          <w:szCs w:val="20"/>
        </w:rPr>
      </w:pPr>
      <w:r>
        <w:rPr>
          <w:rFonts w:ascii="Arial" w:hAnsi="Arial" w:cs="Arial"/>
          <w:sz w:val="20"/>
          <w:szCs w:val="20"/>
        </w:rPr>
        <w:t>Osoby zainteresowane zakupem, nr telefonu</w:t>
      </w:r>
    </w:p>
    <w:p w:rsidR="0095726D" w:rsidRDefault="0095726D" w:rsidP="0010045F">
      <w:pPr>
        <w:spacing w:before="0" w:line="240" w:lineRule="auto"/>
        <w:ind w:left="0" w:firstLine="0"/>
        <w:rPr>
          <w:rFonts w:ascii="Arial" w:hAnsi="Arial" w:cs="Arial"/>
          <w:sz w:val="20"/>
          <w:szCs w:val="20"/>
        </w:rPr>
      </w:pPr>
    </w:p>
    <w:p w:rsidR="0010045F" w:rsidRDefault="00AD4D07" w:rsidP="00AD4D07">
      <w:pPr>
        <w:tabs>
          <w:tab w:val="left" w:pos="0"/>
          <w:tab w:val="center" w:pos="3686"/>
          <w:tab w:val="right" w:pos="9072"/>
        </w:tabs>
        <w:spacing w:after="240" w:line="240" w:lineRule="auto"/>
        <w:ind w:left="0" w:firstLine="0"/>
        <w:jc w:val="left"/>
        <w:rPr>
          <w:rFonts w:ascii="Arial" w:hAnsi="Arial" w:cs="Arial"/>
          <w:b/>
          <w:sz w:val="20"/>
          <w:szCs w:val="20"/>
        </w:rPr>
      </w:pPr>
      <w:r>
        <w:rPr>
          <w:rFonts w:ascii="Arial" w:hAnsi="Arial" w:cs="Arial"/>
          <w:b/>
          <w:noProof/>
          <w:sz w:val="20"/>
          <w:szCs w:val="20"/>
          <w:lang w:eastAsia="pl-PL"/>
        </w:rPr>
        <w:drawing>
          <wp:inline distT="0" distB="0" distL="0" distR="0" wp14:anchorId="29641422">
            <wp:extent cx="670560" cy="743585"/>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70560" cy="743585"/>
                    </a:xfrm>
                    <a:prstGeom prst="rect">
                      <a:avLst/>
                    </a:prstGeom>
                    <a:noFill/>
                  </pic:spPr>
                </pic:pic>
              </a:graphicData>
            </a:graphic>
          </wp:inline>
        </w:drawing>
      </w:r>
      <w:r>
        <w:rPr>
          <w:rFonts w:ascii="Arial" w:hAnsi="Arial" w:cs="Arial"/>
          <w:b/>
          <w:sz w:val="20"/>
          <w:szCs w:val="20"/>
        </w:rPr>
        <w:tab/>
      </w:r>
      <w:r>
        <w:rPr>
          <w:rFonts w:ascii="Arial" w:hAnsi="Arial" w:cs="Arial"/>
          <w:b/>
          <w:noProof/>
          <w:sz w:val="20"/>
          <w:szCs w:val="20"/>
          <w:lang w:eastAsia="pl-PL"/>
        </w:rPr>
        <w:drawing>
          <wp:inline distT="0" distB="0" distL="0" distR="0" wp14:anchorId="5BA26AE0">
            <wp:extent cx="804545" cy="804545"/>
            <wp:effectExtent l="0" t="0" r="0"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04545" cy="804545"/>
                    </a:xfrm>
                    <a:prstGeom prst="rect">
                      <a:avLst/>
                    </a:prstGeom>
                    <a:noFill/>
                  </pic:spPr>
                </pic:pic>
              </a:graphicData>
            </a:graphic>
          </wp:inline>
        </w:drawing>
      </w:r>
      <w:r>
        <w:rPr>
          <w:rFonts w:ascii="Arial" w:hAnsi="Arial" w:cs="Arial"/>
          <w:b/>
          <w:sz w:val="20"/>
          <w:szCs w:val="20"/>
        </w:rPr>
        <w:tab/>
      </w:r>
      <w:r>
        <w:rPr>
          <w:rFonts w:ascii="Arial" w:hAnsi="Arial" w:cs="Arial"/>
          <w:b/>
          <w:noProof/>
          <w:sz w:val="20"/>
          <w:szCs w:val="20"/>
          <w:lang w:eastAsia="pl-PL"/>
        </w:rPr>
        <w:drawing>
          <wp:inline distT="0" distB="0" distL="0" distR="0" wp14:anchorId="728E12B9">
            <wp:extent cx="1987550" cy="688975"/>
            <wp:effectExtent l="0" t="0" r="0" b="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87550" cy="688975"/>
                    </a:xfrm>
                    <a:prstGeom prst="rect">
                      <a:avLst/>
                    </a:prstGeom>
                    <a:noFill/>
                  </pic:spPr>
                </pic:pic>
              </a:graphicData>
            </a:graphic>
          </wp:inline>
        </w:drawing>
      </w:r>
    </w:p>
    <w:p w:rsidR="0095726D" w:rsidRDefault="0095726D">
      <w:pPr>
        <w:suppressAutoHyphens w:val="0"/>
        <w:spacing w:before="0" w:after="160" w:line="259" w:lineRule="auto"/>
        <w:ind w:left="0" w:firstLine="0"/>
        <w:jc w:val="left"/>
        <w:rPr>
          <w:rFonts w:ascii="Arial" w:hAnsi="Arial" w:cs="Arial"/>
          <w:b/>
          <w:sz w:val="20"/>
          <w:szCs w:val="20"/>
        </w:rPr>
      </w:pPr>
    </w:p>
    <w:p w:rsidR="0010045F" w:rsidRDefault="0010045F">
      <w:pPr>
        <w:suppressAutoHyphens w:val="0"/>
        <w:spacing w:before="0" w:after="160" w:line="259" w:lineRule="auto"/>
        <w:ind w:left="0" w:firstLine="0"/>
        <w:jc w:val="left"/>
        <w:rPr>
          <w:rFonts w:ascii="Arial" w:hAnsi="Arial" w:cs="Arial"/>
          <w:b/>
          <w:sz w:val="20"/>
          <w:szCs w:val="20"/>
        </w:rPr>
      </w:pPr>
      <w:r>
        <w:rPr>
          <w:rFonts w:ascii="Arial" w:hAnsi="Arial" w:cs="Arial"/>
          <w:b/>
          <w:sz w:val="20"/>
          <w:szCs w:val="20"/>
        </w:rPr>
        <w:br w:type="page"/>
      </w:r>
    </w:p>
    <w:p w:rsidR="0010045F" w:rsidRDefault="0010045F" w:rsidP="0010045F">
      <w:pPr>
        <w:keepNext/>
        <w:suppressAutoHyphens w:val="0"/>
        <w:spacing w:before="0" w:line="240" w:lineRule="auto"/>
        <w:ind w:left="0" w:firstLine="0"/>
        <w:jc w:val="right"/>
        <w:rPr>
          <w:rFonts w:ascii="Arial" w:hAnsi="Arial" w:cs="Arial"/>
          <w:b/>
          <w:sz w:val="18"/>
          <w:szCs w:val="18"/>
        </w:rPr>
      </w:pPr>
      <w:r w:rsidRPr="00A149AD">
        <w:rPr>
          <w:rFonts w:ascii="Arial" w:hAnsi="Arial" w:cs="Arial"/>
          <w:b/>
          <w:sz w:val="18"/>
          <w:szCs w:val="18"/>
        </w:rPr>
        <w:t xml:space="preserve">Załącznik </w:t>
      </w:r>
      <w:r>
        <w:rPr>
          <w:rFonts w:ascii="Arial" w:hAnsi="Arial" w:cs="Arial"/>
          <w:b/>
          <w:sz w:val="18"/>
          <w:szCs w:val="18"/>
        </w:rPr>
        <w:t>7</w:t>
      </w:r>
      <w:r w:rsidR="00603976">
        <w:rPr>
          <w:rFonts w:ascii="Arial" w:hAnsi="Arial" w:cs="Arial"/>
          <w:b/>
          <w:sz w:val="18"/>
          <w:szCs w:val="18"/>
        </w:rPr>
        <w:t>0</w:t>
      </w:r>
    </w:p>
    <w:p w:rsidR="0009437B" w:rsidRDefault="0009437B" w:rsidP="0009437B">
      <w:pPr>
        <w:spacing w:before="0" w:line="240" w:lineRule="auto"/>
        <w:ind w:left="708" w:hanging="708"/>
        <w:contextualSpacing/>
        <w:rPr>
          <w:rFonts w:ascii="Arial" w:hAnsi="Arial" w:cs="Arial"/>
          <w:b/>
          <w:szCs w:val="18"/>
        </w:rPr>
      </w:pPr>
      <w:r>
        <w:rPr>
          <w:rFonts w:ascii="Arial" w:hAnsi="Arial" w:cs="Arial"/>
          <w:b/>
          <w:szCs w:val="18"/>
        </w:rPr>
        <w:t>Instytut Inżynierii Środowiska</w:t>
      </w:r>
      <w:r>
        <w:rPr>
          <w:rFonts w:ascii="Arial" w:hAnsi="Arial" w:cs="Arial"/>
          <w:b/>
          <w:szCs w:val="18"/>
        </w:rPr>
        <w:tab/>
      </w:r>
      <w:r>
        <w:rPr>
          <w:rFonts w:ascii="Arial" w:hAnsi="Arial" w:cs="Arial"/>
          <w:b/>
          <w:szCs w:val="18"/>
        </w:rPr>
        <w:tab/>
      </w:r>
      <w:r>
        <w:rPr>
          <w:rFonts w:ascii="Arial" w:hAnsi="Arial" w:cs="Arial"/>
          <w:b/>
          <w:szCs w:val="18"/>
        </w:rPr>
        <w:tab/>
      </w:r>
      <w:r>
        <w:rPr>
          <w:rFonts w:ascii="Arial" w:hAnsi="Arial" w:cs="Arial"/>
          <w:b/>
          <w:szCs w:val="18"/>
        </w:rPr>
        <w:tab/>
      </w:r>
      <w:r>
        <w:rPr>
          <w:rFonts w:ascii="Arial" w:hAnsi="Arial" w:cs="Arial"/>
          <w:b/>
          <w:szCs w:val="18"/>
        </w:rPr>
        <w:tab/>
      </w:r>
      <w:r>
        <w:rPr>
          <w:rFonts w:ascii="Arial" w:hAnsi="Arial" w:cs="Arial"/>
          <w:b/>
          <w:szCs w:val="18"/>
        </w:rPr>
        <w:tab/>
      </w:r>
      <w:r>
        <w:rPr>
          <w:rFonts w:ascii="Arial" w:hAnsi="Arial" w:cs="Arial"/>
          <w:b/>
          <w:szCs w:val="18"/>
        </w:rPr>
        <w:tab/>
        <w:t xml:space="preserve"> </w:t>
      </w:r>
    </w:p>
    <w:p w:rsidR="0009437B" w:rsidRDefault="0009437B" w:rsidP="0009437B">
      <w:pPr>
        <w:spacing w:before="0" w:line="240" w:lineRule="auto"/>
        <w:ind w:left="0" w:firstLine="0"/>
        <w:contextualSpacing/>
        <w:rPr>
          <w:rFonts w:ascii="Arial" w:hAnsi="Arial" w:cs="Arial"/>
          <w:sz w:val="18"/>
          <w:szCs w:val="18"/>
        </w:rPr>
      </w:pPr>
      <w:r>
        <w:rPr>
          <w:rFonts w:ascii="Arial" w:hAnsi="Arial" w:cs="Arial"/>
          <w:b/>
          <w:szCs w:val="18"/>
        </w:rPr>
        <w:t xml:space="preserve">   i Instalacji Budowlanych</w:t>
      </w:r>
    </w:p>
    <w:p w:rsidR="0009437B" w:rsidRDefault="0009437B" w:rsidP="0009437B">
      <w:pPr>
        <w:spacing w:before="0" w:line="240" w:lineRule="auto"/>
        <w:ind w:left="0" w:firstLine="0"/>
        <w:contextualSpacing/>
        <w:rPr>
          <w:rFonts w:ascii="Arial" w:hAnsi="Arial" w:cs="Arial"/>
          <w:sz w:val="18"/>
          <w:szCs w:val="18"/>
        </w:rPr>
      </w:pPr>
      <w:r>
        <w:rPr>
          <w:rFonts w:ascii="Arial" w:hAnsi="Arial" w:cs="Arial"/>
          <w:sz w:val="18"/>
          <w:szCs w:val="18"/>
        </w:rPr>
        <w:t>…………………………………………..</w:t>
      </w:r>
    </w:p>
    <w:p w:rsidR="0009437B" w:rsidRDefault="0009437B" w:rsidP="0009437B">
      <w:pPr>
        <w:spacing w:before="0" w:line="240" w:lineRule="auto"/>
        <w:ind w:left="0" w:firstLine="0"/>
        <w:contextualSpacing/>
        <w:rPr>
          <w:rFonts w:ascii="Arial" w:hAnsi="Arial" w:cs="Arial"/>
          <w:sz w:val="18"/>
          <w:szCs w:val="18"/>
        </w:rPr>
      </w:pPr>
      <w:r>
        <w:rPr>
          <w:rFonts w:ascii="Arial" w:hAnsi="Arial" w:cs="Arial"/>
          <w:sz w:val="18"/>
          <w:szCs w:val="18"/>
        </w:rPr>
        <w:t>nazwa jednostki zamawiającej, adres</w:t>
      </w:r>
    </w:p>
    <w:p w:rsidR="0009437B" w:rsidRDefault="0009437B" w:rsidP="0009437B">
      <w:pPr>
        <w:spacing w:before="0" w:line="240" w:lineRule="auto"/>
        <w:ind w:left="0" w:firstLine="0"/>
        <w:contextualSpacing/>
        <w:rPr>
          <w:rFonts w:ascii="Arial" w:hAnsi="Arial" w:cs="Arial"/>
          <w:sz w:val="18"/>
          <w:szCs w:val="18"/>
        </w:rPr>
      </w:pPr>
    </w:p>
    <w:p w:rsidR="0009437B" w:rsidRDefault="0009437B" w:rsidP="0009437B">
      <w:pPr>
        <w:spacing w:before="0" w:line="240" w:lineRule="auto"/>
        <w:ind w:left="0" w:firstLine="0"/>
        <w:contextualSpacing/>
        <w:rPr>
          <w:rFonts w:ascii="Arial" w:hAnsi="Arial" w:cs="Arial"/>
          <w:sz w:val="18"/>
          <w:szCs w:val="18"/>
        </w:rPr>
      </w:pPr>
    </w:p>
    <w:p w:rsidR="0009437B" w:rsidRDefault="0009437B" w:rsidP="0009437B">
      <w:pPr>
        <w:spacing w:line="240" w:lineRule="auto"/>
        <w:ind w:left="0" w:firstLine="0"/>
        <w:contextualSpacing/>
        <w:rPr>
          <w:rFonts w:ascii="Arial" w:hAnsi="Arial" w:cs="Arial"/>
          <w:b/>
          <w:sz w:val="36"/>
        </w:rPr>
      </w:pPr>
      <w:r>
        <w:rPr>
          <w:rFonts w:ascii="Arial" w:hAnsi="Arial" w:cs="Arial"/>
        </w:rPr>
        <w:t xml:space="preserve">Monitor LCD o parametrach:   </w:t>
      </w:r>
      <w:r>
        <w:rPr>
          <w:rFonts w:ascii="Arial" w:hAnsi="Arial" w:cs="Arial"/>
          <w:b/>
          <w:sz w:val="36"/>
        </w:rPr>
        <w:t>- 2 szt.</w:t>
      </w:r>
    </w:p>
    <w:p w:rsidR="0009437B" w:rsidRDefault="0009437B" w:rsidP="0009437B">
      <w:pPr>
        <w:spacing w:line="240" w:lineRule="auto"/>
        <w:ind w:left="0" w:firstLine="0"/>
        <w:contextualSpacing/>
        <w:rPr>
          <w:rFonts w:ascii="Arial" w:hAnsi="Arial" w:cs="Arial"/>
        </w:rPr>
      </w:pPr>
    </w:p>
    <w:tbl>
      <w:tblPr>
        <w:tblW w:w="9151"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2711"/>
        <w:gridCol w:w="6440"/>
      </w:tblGrid>
      <w:tr w:rsidR="0009437B" w:rsidTr="00E67E60">
        <w:tc>
          <w:tcPr>
            <w:tcW w:w="2711" w:type="dxa"/>
            <w:tcBorders>
              <w:top w:val="single" w:sz="4" w:space="0" w:color="auto"/>
              <w:left w:val="single" w:sz="4" w:space="0" w:color="auto"/>
              <w:bottom w:val="single" w:sz="4" w:space="0" w:color="auto"/>
              <w:right w:val="single" w:sz="4" w:space="0" w:color="auto"/>
            </w:tcBorders>
            <w:hideMark/>
          </w:tcPr>
          <w:p w:rsidR="0009437B" w:rsidRDefault="0009437B">
            <w:pPr>
              <w:spacing w:before="0" w:line="240" w:lineRule="auto"/>
              <w:ind w:left="0" w:firstLine="0"/>
              <w:jc w:val="center"/>
              <w:rPr>
                <w:rFonts w:ascii="Arial" w:hAnsi="Arial" w:cs="Arial"/>
                <w:b/>
                <w:sz w:val="20"/>
                <w:szCs w:val="20"/>
              </w:rPr>
            </w:pPr>
            <w:r>
              <w:rPr>
                <w:rFonts w:ascii="Arial" w:hAnsi="Arial" w:cs="Arial"/>
                <w:b/>
                <w:sz w:val="20"/>
                <w:szCs w:val="20"/>
              </w:rPr>
              <w:t>WYSZCZEGÓLNIENIE</w:t>
            </w:r>
          </w:p>
        </w:tc>
        <w:tc>
          <w:tcPr>
            <w:tcW w:w="6440" w:type="dxa"/>
            <w:tcBorders>
              <w:top w:val="single" w:sz="4" w:space="0" w:color="auto"/>
              <w:left w:val="single" w:sz="4" w:space="0" w:color="auto"/>
              <w:bottom w:val="single" w:sz="4" w:space="0" w:color="auto"/>
              <w:right w:val="single" w:sz="4" w:space="0" w:color="auto"/>
            </w:tcBorders>
            <w:hideMark/>
          </w:tcPr>
          <w:p w:rsidR="0009437B" w:rsidRDefault="0009437B">
            <w:pPr>
              <w:spacing w:before="0" w:line="240" w:lineRule="auto"/>
              <w:ind w:left="0" w:firstLine="0"/>
              <w:jc w:val="center"/>
              <w:rPr>
                <w:rFonts w:ascii="Arial" w:hAnsi="Arial" w:cs="Arial"/>
                <w:b/>
                <w:sz w:val="20"/>
                <w:szCs w:val="20"/>
              </w:rPr>
            </w:pPr>
            <w:r>
              <w:rPr>
                <w:rFonts w:ascii="Arial" w:hAnsi="Arial" w:cs="Arial"/>
                <w:b/>
                <w:sz w:val="20"/>
                <w:szCs w:val="20"/>
              </w:rPr>
              <w:t>WYMAGANIA</w:t>
            </w:r>
          </w:p>
        </w:tc>
      </w:tr>
      <w:tr w:rsidR="0009437B" w:rsidTr="00E67E60">
        <w:tc>
          <w:tcPr>
            <w:tcW w:w="2711" w:type="dxa"/>
            <w:tcBorders>
              <w:top w:val="single" w:sz="4" w:space="0" w:color="auto"/>
              <w:left w:val="single" w:sz="4" w:space="0" w:color="auto"/>
              <w:bottom w:val="single" w:sz="4" w:space="0" w:color="auto"/>
              <w:right w:val="single" w:sz="4" w:space="0" w:color="auto"/>
            </w:tcBorders>
            <w:hideMark/>
          </w:tcPr>
          <w:p w:rsidR="0009437B" w:rsidRDefault="0009437B">
            <w:pPr>
              <w:spacing w:before="0" w:line="240" w:lineRule="auto"/>
              <w:ind w:left="0" w:firstLine="0"/>
              <w:jc w:val="left"/>
              <w:rPr>
                <w:rFonts w:ascii="Arial" w:hAnsi="Arial" w:cs="Arial"/>
                <w:b/>
                <w:sz w:val="18"/>
                <w:szCs w:val="18"/>
              </w:rPr>
            </w:pPr>
            <w:r>
              <w:rPr>
                <w:rFonts w:ascii="Arial" w:hAnsi="Arial" w:cs="Arial"/>
                <w:b/>
                <w:sz w:val="18"/>
                <w:szCs w:val="18"/>
              </w:rPr>
              <w:t>Przekątna ekranu, rozdzielczość</w:t>
            </w:r>
          </w:p>
        </w:tc>
        <w:tc>
          <w:tcPr>
            <w:tcW w:w="6440" w:type="dxa"/>
            <w:tcBorders>
              <w:top w:val="single" w:sz="4" w:space="0" w:color="auto"/>
              <w:left w:val="single" w:sz="4" w:space="0" w:color="auto"/>
              <w:bottom w:val="single" w:sz="4" w:space="0" w:color="auto"/>
              <w:right w:val="single" w:sz="4" w:space="0" w:color="auto"/>
            </w:tcBorders>
            <w:hideMark/>
          </w:tcPr>
          <w:p w:rsidR="0009437B" w:rsidRDefault="0009437B" w:rsidP="0009437B">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23,8 - 24.1 cali,</w:t>
            </w:r>
          </w:p>
          <w:p w:rsidR="0009437B" w:rsidRDefault="0009437B" w:rsidP="0009437B">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rozdzielczość natywna 1920x1080 pikseli przy częstotliwości 60 Hz,</w:t>
            </w:r>
          </w:p>
          <w:p w:rsidR="0009437B" w:rsidRDefault="0009437B" w:rsidP="0009437B">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format obrazu 16:9,</w:t>
            </w:r>
          </w:p>
          <w:p w:rsidR="0009437B" w:rsidRDefault="0009437B" w:rsidP="0009437B">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matryca matowa,</w:t>
            </w:r>
          </w:p>
        </w:tc>
      </w:tr>
      <w:tr w:rsidR="0009437B" w:rsidTr="00E67E60">
        <w:tc>
          <w:tcPr>
            <w:tcW w:w="2711" w:type="dxa"/>
            <w:tcBorders>
              <w:top w:val="single" w:sz="4" w:space="0" w:color="auto"/>
              <w:left w:val="single" w:sz="4" w:space="0" w:color="auto"/>
              <w:bottom w:val="single" w:sz="4" w:space="0" w:color="auto"/>
              <w:right w:val="single" w:sz="4" w:space="0" w:color="auto"/>
            </w:tcBorders>
            <w:hideMark/>
          </w:tcPr>
          <w:p w:rsidR="0009437B" w:rsidRDefault="0009437B">
            <w:pPr>
              <w:spacing w:before="0" w:line="240" w:lineRule="auto"/>
              <w:ind w:left="0" w:firstLine="0"/>
              <w:jc w:val="left"/>
              <w:rPr>
                <w:rFonts w:ascii="Arial" w:hAnsi="Arial" w:cs="Arial"/>
                <w:b/>
                <w:sz w:val="18"/>
                <w:szCs w:val="18"/>
              </w:rPr>
            </w:pPr>
            <w:r>
              <w:rPr>
                <w:rFonts w:ascii="Arial" w:hAnsi="Arial" w:cs="Arial"/>
                <w:b/>
                <w:sz w:val="18"/>
                <w:szCs w:val="18"/>
              </w:rPr>
              <w:t>Parametry obrazu</w:t>
            </w:r>
          </w:p>
        </w:tc>
        <w:tc>
          <w:tcPr>
            <w:tcW w:w="6440" w:type="dxa"/>
            <w:tcBorders>
              <w:top w:val="single" w:sz="4" w:space="0" w:color="auto"/>
              <w:left w:val="single" w:sz="4" w:space="0" w:color="auto"/>
              <w:bottom w:val="single" w:sz="4" w:space="0" w:color="auto"/>
              <w:right w:val="single" w:sz="4" w:space="0" w:color="auto"/>
            </w:tcBorders>
            <w:hideMark/>
          </w:tcPr>
          <w:p w:rsidR="0009437B" w:rsidRDefault="0009437B" w:rsidP="0009437B">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odwzorowanie min.  16,7 miliona kolorów,</w:t>
            </w:r>
          </w:p>
          <w:p w:rsidR="0009437B" w:rsidRDefault="0009437B" w:rsidP="0009437B">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kontrast statyczny min. 1000:1,</w:t>
            </w:r>
          </w:p>
          <w:p w:rsidR="0009437B" w:rsidRDefault="0009437B" w:rsidP="0009437B">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jasność w zakresie 250-300 cd/m</w:t>
            </w:r>
            <w:r>
              <w:rPr>
                <w:rFonts w:ascii="Arial" w:hAnsi="Arial" w:cs="Arial"/>
                <w:sz w:val="18"/>
                <w:szCs w:val="18"/>
                <w:vertAlign w:val="superscript"/>
              </w:rPr>
              <w:t>2</w:t>
            </w:r>
            <w:r>
              <w:rPr>
                <w:rFonts w:ascii="Arial" w:hAnsi="Arial" w:cs="Arial"/>
                <w:sz w:val="18"/>
                <w:szCs w:val="18"/>
              </w:rPr>
              <w:t>,</w:t>
            </w:r>
          </w:p>
          <w:p w:rsidR="0009437B" w:rsidRDefault="0009437B" w:rsidP="0009437B">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czas reakcji matrycy maks. 6 ms (GtG),</w:t>
            </w:r>
          </w:p>
          <w:p w:rsidR="0009437B" w:rsidRDefault="0009437B" w:rsidP="0009437B">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kąty widzenia minimum 178 poziomo/178 pionowo stopni,</w:t>
            </w:r>
          </w:p>
          <w:p w:rsidR="0009437B" w:rsidRDefault="0009437B" w:rsidP="0009437B">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podświetlenie LED,</w:t>
            </w:r>
          </w:p>
          <w:p w:rsidR="0009437B" w:rsidRDefault="0009437B" w:rsidP="0009437B">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flicker-free</w:t>
            </w:r>
          </w:p>
        </w:tc>
      </w:tr>
      <w:tr w:rsidR="0009437B" w:rsidTr="00E67E60">
        <w:tc>
          <w:tcPr>
            <w:tcW w:w="2711" w:type="dxa"/>
            <w:tcBorders>
              <w:top w:val="single" w:sz="4" w:space="0" w:color="auto"/>
              <w:left w:val="single" w:sz="4" w:space="0" w:color="auto"/>
              <w:bottom w:val="single" w:sz="4" w:space="0" w:color="auto"/>
              <w:right w:val="single" w:sz="4" w:space="0" w:color="auto"/>
            </w:tcBorders>
            <w:hideMark/>
          </w:tcPr>
          <w:p w:rsidR="0009437B" w:rsidRDefault="0009437B">
            <w:pPr>
              <w:spacing w:before="0" w:line="240" w:lineRule="auto"/>
              <w:ind w:left="0" w:firstLine="0"/>
              <w:jc w:val="left"/>
              <w:rPr>
                <w:rFonts w:ascii="Arial" w:hAnsi="Arial" w:cs="Arial"/>
                <w:b/>
                <w:sz w:val="18"/>
                <w:szCs w:val="18"/>
              </w:rPr>
            </w:pPr>
            <w:r>
              <w:rPr>
                <w:rFonts w:ascii="Arial" w:hAnsi="Arial" w:cs="Arial"/>
                <w:b/>
                <w:sz w:val="18"/>
                <w:szCs w:val="18"/>
              </w:rPr>
              <w:t>Złącza</w:t>
            </w:r>
          </w:p>
        </w:tc>
        <w:tc>
          <w:tcPr>
            <w:tcW w:w="6440" w:type="dxa"/>
            <w:tcBorders>
              <w:top w:val="single" w:sz="4" w:space="0" w:color="auto"/>
              <w:left w:val="single" w:sz="4" w:space="0" w:color="auto"/>
              <w:bottom w:val="single" w:sz="4" w:space="0" w:color="auto"/>
              <w:right w:val="single" w:sz="4" w:space="0" w:color="auto"/>
            </w:tcBorders>
            <w:hideMark/>
          </w:tcPr>
          <w:p w:rsidR="0009437B" w:rsidRDefault="0009437B" w:rsidP="0009437B">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min. 1x DisplayPort w wersji 1.2 lub nowszej, </w:t>
            </w:r>
          </w:p>
          <w:p w:rsidR="0009437B" w:rsidRDefault="0009437B" w:rsidP="0009437B">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min. 1x HDMI w wersji 1.4 lub nowszej</w:t>
            </w:r>
          </w:p>
          <w:p w:rsidR="0009437B" w:rsidRDefault="0009437B" w:rsidP="0009437B">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Wbudowany HUB USB typ A w wersji 3 lub nowszej</w:t>
            </w:r>
          </w:p>
        </w:tc>
      </w:tr>
      <w:tr w:rsidR="0009437B" w:rsidTr="00E67E60">
        <w:tc>
          <w:tcPr>
            <w:tcW w:w="2711" w:type="dxa"/>
            <w:tcBorders>
              <w:top w:val="single" w:sz="4" w:space="0" w:color="auto"/>
              <w:left w:val="single" w:sz="4" w:space="0" w:color="auto"/>
              <w:bottom w:val="single" w:sz="4" w:space="0" w:color="auto"/>
              <w:right w:val="single" w:sz="4" w:space="0" w:color="auto"/>
            </w:tcBorders>
            <w:hideMark/>
          </w:tcPr>
          <w:p w:rsidR="0009437B" w:rsidRDefault="0009437B">
            <w:pPr>
              <w:spacing w:before="0" w:line="240" w:lineRule="auto"/>
              <w:ind w:left="0" w:firstLine="0"/>
              <w:jc w:val="left"/>
              <w:rPr>
                <w:rFonts w:ascii="Arial" w:hAnsi="Arial" w:cs="Arial"/>
                <w:b/>
                <w:sz w:val="18"/>
                <w:szCs w:val="18"/>
              </w:rPr>
            </w:pPr>
            <w:r>
              <w:rPr>
                <w:rFonts w:ascii="Arial" w:hAnsi="Arial" w:cs="Arial"/>
                <w:b/>
                <w:sz w:val="18"/>
                <w:szCs w:val="18"/>
              </w:rPr>
              <w:t>Obudowa i regulacja monitora</w:t>
            </w:r>
          </w:p>
        </w:tc>
        <w:tc>
          <w:tcPr>
            <w:tcW w:w="6440" w:type="dxa"/>
            <w:tcBorders>
              <w:top w:val="single" w:sz="4" w:space="0" w:color="auto"/>
              <w:left w:val="single" w:sz="4" w:space="0" w:color="auto"/>
              <w:bottom w:val="single" w:sz="4" w:space="0" w:color="auto"/>
              <w:right w:val="single" w:sz="4" w:space="0" w:color="auto"/>
            </w:tcBorders>
            <w:hideMark/>
          </w:tcPr>
          <w:p w:rsidR="0009437B" w:rsidRDefault="0009437B" w:rsidP="0009437B">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obudowa czarna matowa, </w:t>
            </w:r>
          </w:p>
          <w:p w:rsidR="0009437B" w:rsidRDefault="0009437B" w:rsidP="0009437B">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regulacja pozioma w zakresie nie mniejszym niż od -4 do +15 stopni, </w:t>
            </w:r>
          </w:p>
          <w:p w:rsidR="0009437B" w:rsidRDefault="0009437B" w:rsidP="0009437B">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regulacja w pionie w zakresie nie mniejszym -45/45 stopni,</w:t>
            </w:r>
          </w:p>
          <w:p w:rsidR="0009437B" w:rsidRDefault="0009437B" w:rsidP="0009437B">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regulacja wysokości aż do 110mm, </w:t>
            </w:r>
          </w:p>
          <w:p w:rsidR="0009437B" w:rsidRDefault="0009437B" w:rsidP="0009437B">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pivot, </w:t>
            </w:r>
          </w:p>
        </w:tc>
      </w:tr>
      <w:tr w:rsidR="0009437B" w:rsidTr="00E67E60">
        <w:tc>
          <w:tcPr>
            <w:tcW w:w="2711" w:type="dxa"/>
            <w:tcBorders>
              <w:top w:val="single" w:sz="4" w:space="0" w:color="auto"/>
              <w:left w:val="single" w:sz="4" w:space="0" w:color="auto"/>
              <w:bottom w:val="single" w:sz="4" w:space="0" w:color="auto"/>
              <w:right w:val="single" w:sz="4" w:space="0" w:color="auto"/>
            </w:tcBorders>
            <w:hideMark/>
          </w:tcPr>
          <w:p w:rsidR="0009437B" w:rsidRDefault="0009437B">
            <w:pPr>
              <w:spacing w:before="0" w:line="240" w:lineRule="auto"/>
              <w:ind w:left="0" w:firstLine="0"/>
              <w:jc w:val="left"/>
              <w:rPr>
                <w:rFonts w:ascii="Arial" w:hAnsi="Arial" w:cs="Arial"/>
                <w:b/>
                <w:sz w:val="18"/>
                <w:szCs w:val="18"/>
              </w:rPr>
            </w:pPr>
            <w:r>
              <w:rPr>
                <w:rFonts w:ascii="Arial" w:hAnsi="Arial" w:cs="Arial"/>
                <w:b/>
                <w:sz w:val="18"/>
                <w:szCs w:val="18"/>
              </w:rPr>
              <w:t>Kable</w:t>
            </w:r>
          </w:p>
        </w:tc>
        <w:tc>
          <w:tcPr>
            <w:tcW w:w="6440" w:type="dxa"/>
            <w:tcBorders>
              <w:top w:val="single" w:sz="4" w:space="0" w:color="auto"/>
              <w:left w:val="single" w:sz="4" w:space="0" w:color="auto"/>
              <w:bottom w:val="single" w:sz="4" w:space="0" w:color="auto"/>
              <w:right w:val="single" w:sz="4" w:space="0" w:color="auto"/>
            </w:tcBorders>
            <w:hideMark/>
          </w:tcPr>
          <w:p w:rsidR="0009437B" w:rsidRDefault="0009437B" w:rsidP="0009437B">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zasilania, </w:t>
            </w:r>
          </w:p>
          <w:p w:rsidR="0009437B" w:rsidRDefault="0009437B" w:rsidP="0009437B">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Kabel DisplayPort </w:t>
            </w:r>
          </w:p>
          <w:p w:rsidR="0009437B" w:rsidRDefault="0009437B" w:rsidP="0009437B">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Kabel do HUB-a USB</w:t>
            </w:r>
          </w:p>
        </w:tc>
      </w:tr>
      <w:tr w:rsidR="0009437B" w:rsidTr="00E67E60">
        <w:tc>
          <w:tcPr>
            <w:tcW w:w="2711" w:type="dxa"/>
            <w:tcBorders>
              <w:top w:val="single" w:sz="4" w:space="0" w:color="auto"/>
              <w:left w:val="single" w:sz="4" w:space="0" w:color="auto"/>
              <w:bottom w:val="single" w:sz="4" w:space="0" w:color="auto"/>
              <w:right w:val="single" w:sz="4" w:space="0" w:color="auto"/>
            </w:tcBorders>
            <w:hideMark/>
          </w:tcPr>
          <w:p w:rsidR="0009437B" w:rsidRDefault="0009437B">
            <w:pPr>
              <w:spacing w:before="0" w:line="240" w:lineRule="auto"/>
              <w:ind w:left="0" w:firstLine="0"/>
              <w:jc w:val="left"/>
              <w:rPr>
                <w:rFonts w:ascii="Arial" w:hAnsi="Arial" w:cs="Arial"/>
                <w:b/>
                <w:sz w:val="18"/>
                <w:szCs w:val="18"/>
              </w:rPr>
            </w:pPr>
            <w:r>
              <w:rPr>
                <w:rFonts w:ascii="Arial" w:hAnsi="Arial" w:cs="Arial"/>
                <w:b/>
                <w:sz w:val="18"/>
                <w:szCs w:val="18"/>
              </w:rPr>
              <w:t>Inne</w:t>
            </w:r>
          </w:p>
        </w:tc>
        <w:tc>
          <w:tcPr>
            <w:tcW w:w="6440" w:type="dxa"/>
            <w:tcBorders>
              <w:top w:val="single" w:sz="4" w:space="0" w:color="auto"/>
              <w:left w:val="single" w:sz="4" w:space="0" w:color="auto"/>
              <w:bottom w:val="single" w:sz="4" w:space="0" w:color="auto"/>
              <w:right w:val="single" w:sz="4" w:space="0" w:color="auto"/>
            </w:tcBorders>
            <w:hideMark/>
          </w:tcPr>
          <w:p w:rsidR="0009437B" w:rsidRDefault="0009437B" w:rsidP="0009437B">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VESA 100x100mm, </w:t>
            </w:r>
          </w:p>
          <w:p w:rsidR="0009437B" w:rsidRDefault="0009437B" w:rsidP="0009437B">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Wbudowane głośniki lub dedykowana listwa głośnikowa</w:t>
            </w:r>
          </w:p>
          <w:p w:rsidR="0009437B" w:rsidRDefault="0009437B" w:rsidP="0009437B">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wbudowany zasilacz,</w:t>
            </w:r>
          </w:p>
          <w:p w:rsidR="0009437B" w:rsidRDefault="0009437B" w:rsidP="0009437B">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zarządzanie kablami,</w:t>
            </w:r>
          </w:p>
          <w:p w:rsidR="0009437B" w:rsidRDefault="0009437B" w:rsidP="0009437B">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typowy pobór energii elektrycznej nie większy niż 20W,</w:t>
            </w:r>
          </w:p>
        </w:tc>
      </w:tr>
    </w:tbl>
    <w:p w:rsidR="0009437B" w:rsidRDefault="0009437B" w:rsidP="0009437B">
      <w:pPr>
        <w:spacing w:before="0" w:line="240" w:lineRule="auto"/>
        <w:ind w:left="0" w:firstLine="0"/>
        <w:contextualSpacing/>
        <w:rPr>
          <w:rFonts w:ascii="Arial" w:hAnsi="Arial" w:cs="Arial"/>
          <w:sz w:val="18"/>
          <w:szCs w:val="18"/>
        </w:rPr>
      </w:pPr>
    </w:p>
    <w:p w:rsidR="0009437B" w:rsidRDefault="0009437B" w:rsidP="0009437B">
      <w:pPr>
        <w:spacing w:before="0" w:line="240" w:lineRule="auto"/>
        <w:ind w:left="0" w:firstLine="0"/>
        <w:contextualSpacing/>
        <w:rPr>
          <w:rFonts w:ascii="Arial" w:hAnsi="Arial" w:cs="Arial"/>
          <w:sz w:val="20"/>
          <w:szCs w:val="20"/>
        </w:rPr>
      </w:pPr>
      <w:r>
        <w:rPr>
          <w:rFonts w:ascii="Arial" w:hAnsi="Arial" w:cs="Arial"/>
          <w:sz w:val="20"/>
          <w:szCs w:val="20"/>
        </w:rPr>
        <w:t>mgr inż. Grzegorz Matuszczak 61-665-21-60</w:t>
      </w:r>
    </w:p>
    <w:p w:rsidR="0009437B" w:rsidRDefault="0009437B" w:rsidP="0009437B">
      <w:pPr>
        <w:spacing w:before="0" w:line="240" w:lineRule="auto"/>
        <w:ind w:left="0" w:firstLine="0"/>
        <w:contextualSpacing/>
        <w:rPr>
          <w:rFonts w:ascii="Arial" w:hAnsi="Arial" w:cs="Arial"/>
          <w:sz w:val="20"/>
          <w:szCs w:val="20"/>
        </w:rPr>
      </w:pPr>
      <w:r>
        <w:rPr>
          <w:rFonts w:ascii="Arial" w:hAnsi="Arial" w:cs="Arial"/>
          <w:sz w:val="20"/>
          <w:szCs w:val="20"/>
        </w:rPr>
        <w:t>grzegorz.matuszczak@put.poznan.pl</w:t>
      </w:r>
    </w:p>
    <w:p w:rsidR="0009437B" w:rsidRDefault="0009437B" w:rsidP="0009437B">
      <w:pPr>
        <w:spacing w:before="0" w:line="240" w:lineRule="auto"/>
        <w:ind w:left="0" w:firstLine="0"/>
        <w:rPr>
          <w:rFonts w:ascii="Arial" w:hAnsi="Arial" w:cs="Arial"/>
          <w:sz w:val="20"/>
          <w:szCs w:val="20"/>
        </w:rPr>
      </w:pPr>
      <w:r>
        <w:rPr>
          <w:rFonts w:ascii="Arial" w:hAnsi="Arial" w:cs="Arial"/>
          <w:sz w:val="20"/>
          <w:szCs w:val="20"/>
        </w:rPr>
        <w:t xml:space="preserve">……………………………………………………  </w:t>
      </w:r>
    </w:p>
    <w:p w:rsidR="0009437B" w:rsidRDefault="0009437B" w:rsidP="0009437B">
      <w:pPr>
        <w:spacing w:before="0" w:line="240" w:lineRule="auto"/>
        <w:ind w:left="0" w:firstLine="0"/>
        <w:rPr>
          <w:rFonts w:ascii="Arial" w:hAnsi="Arial" w:cs="Arial"/>
          <w:sz w:val="20"/>
          <w:szCs w:val="20"/>
        </w:rPr>
      </w:pPr>
      <w:r>
        <w:rPr>
          <w:rFonts w:ascii="Arial" w:hAnsi="Arial" w:cs="Arial"/>
          <w:sz w:val="20"/>
          <w:szCs w:val="20"/>
        </w:rPr>
        <w:t>Osoby zainteresowane zakupem, nr telefonu</w:t>
      </w:r>
    </w:p>
    <w:p w:rsidR="00E87305" w:rsidRDefault="00E87305" w:rsidP="0009437B">
      <w:pPr>
        <w:spacing w:before="0" w:line="240" w:lineRule="auto"/>
        <w:ind w:left="0" w:firstLine="0"/>
        <w:rPr>
          <w:rFonts w:ascii="Arial" w:hAnsi="Arial" w:cs="Arial"/>
          <w:sz w:val="20"/>
          <w:szCs w:val="20"/>
        </w:rPr>
      </w:pPr>
    </w:p>
    <w:p w:rsidR="00E87305" w:rsidRDefault="00E87305" w:rsidP="00E87305">
      <w:pPr>
        <w:tabs>
          <w:tab w:val="left" w:pos="0"/>
          <w:tab w:val="center" w:pos="3686"/>
          <w:tab w:val="right" w:pos="9072"/>
        </w:tabs>
        <w:spacing w:after="240" w:line="240" w:lineRule="auto"/>
        <w:ind w:left="0" w:firstLine="0"/>
        <w:jc w:val="left"/>
        <w:rPr>
          <w:rFonts w:ascii="Arial" w:hAnsi="Arial" w:cs="Arial"/>
          <w:b/>
          <w:sz w:val="20"/>
          <w:szCs w:val="20"/>
        </w:rPr>
      </w:pPr>
      <w:r>
        <w:rPr>
          <w:rFonts w:ascii="Arial" w:hAnsi="Arial" w:cs="Arial"/>
          <w:b/>
          <w:noProof/>
          <w:sz w:val="20"/>
          <w:szCs w:val="20"/>
          <w:lang w:eastAsia="pl-PL"/>
        </w:rPr>
        <w:drawing>
          <wp:inline distT="0" distB="0" distL="0" distR="0" wp14:anchorId="57721851" wp14:editId="4F1BCA79">
            <wp:extent cx="670560" cy="74358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70560" cy="743585"/>
                    </a:xfrm>
                    <a:prstGeom prst="rect">
                      <a:avLst/>
                    </a:prstGeom>
                    <a:noFill/>
                  </pic:spPr>
                </pic:pic>
              </a:graphicData>
            </a:graphic>
          </wp:inline>
        </w:drawing>
      </w:r>
      <w:r>
        <w:rPr>
          <w:rFonts w:ascii="Arial" w:hAnsi="Arial" w:cs="Arial"/>
          <w:b/>
          <w:sz w:val="20"/>
          <w:szCs w:val="20"/>
        </w:rPr>
        <w:tab/>
      </w:r>
      <w:r>
        <w:rPr>
          <w:rFonts w:ascii="Arial" w:hAnsi="Arial" w:cs="Arial"/>
          <w:b/>
          <w:noProof/>
          <w:sz w:val="20"/>
          <w:szCs w:val="20"/>
          <w:lang w:eastAsia="pl-PL"/>
        </w:rPr>
        <w:drawing>
          <wp:inline distT="0" distB="0" distL="0" distR="0" wp14:anchorId="783355C7" wp14:editId="646E9A9E">
            <wp:extent cx="804545" cy="804545"/>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04545" cy="804545"/>
                    </a:xfrm>
                    <a:prstGeom prst="rect">
                      <a:avLst/>
                    </a:prstGeom>
                    <a:noFill/>
                  </pic:spPr>
                </pic:pic>
              </a:graphicData>
            </a:graphic>
          </wp:inline>
        </w:drawing>
      </w:r>
      <w:r>
        <w:rPr>
          <w:rFonts w:ascii="Arial" w:hAnsi="Arial" w:cs="Arial"/>
          <w:b/>
          <w:sz w:val="20"/>
          <w:szCs w:val="20"/>
        </w:rPr>
        <w:tab/>
      </w:r>
      <w:r>
        <w:rPr>
          <w:rFonts w:ascii="Arial" w:hAnsi="Arial" w:cs="Arial"/>
          <w:b/>
          <w:noProof/>
          <w:sz w:val="20"/>
          <w:szCs w:val="20"/>
          <w:lang w:eastAsia="pl-PL"/>
        </w:rPr>
        <w:drawing>
          <wp:inline distT="0" distB="0" distL="0" distR="0" wp14:anchorId="022E8BD3" wp14:editId="4EB6CAC2">
            <wp:extent cx="1987550" cy="688975"/>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87550" cy="688975"/>
                    </a:xfrm>
                    <a:prstGeom prst="rect">
                      <a:avLst/>
                    </a:prstGeom>
                    <a:noFill/>
                  </pic:spPr>
                </pic:pic>
              </a:graphicData>
            </a:graphic>
          </wp:inline>
        </w:drawing>
      </w:r>
    </w:p>
    <w:p w:rsidR="00E87305" w:rsidRDefault="00E87305" w:rsidP="0009437B">
      <w:pPr>
        <w:spacing w:before="0" w:line="240" w:lineRule="auto"/>
        <w:ind w:left="0" w:firstLine="0"/>
        <w:rPr>
          <w:rFonts w:ascii="Arial" w:hAnsi="Arial" w:cs="Arial"/>
          <w:sz w:val="20"/>
          <w:szCs w:val="20"/>
        </w:rPr>
      </w:pPr>
    </w:p>
    <w:p w:rsidR="0009437B" w:rsidRDefault="0009437B">
      <w:pPr>
        <w:suppressAutoHyphens w:val="0"/>
        <w:spacing w:before="0" w:after="160" w:line="259" w:lineRule="auto"/>
        <w:ind w:left="0" w:firstLine="0"/>
        <w:jc w:val="left"/>
        <w:rPr>
          <w:rFonts w:ascii="Arial" w:hAnsi="Arial" w:cs="Arial"/>
          <w:b/>
          <w:sz w:val="20"/>
          <w:szCs w:val="20"/>
        </w:rPr>
      </w:pPr>
      <w:r>
        <w:rPr>
          <w:rFonts w:ascii="Arial" w:hAnsi="Arial" w:cs="Arial"/>
          <w:b/>
          <w:sz w:val="20"/>
          <w:szCs w:val="20"/>
        </w:rPr>
        <w:br w:type="page"/>
      </w:r>
    </w:p>
    <w:p w:rsidR="0009437B" w:rsidRDefault="0009437B" w:rsidP="0009437B">
      <w:pPr>
        <w:keepNext/>
        <w:suppressAutoHyphens w:val="0"/>
        <w:spacing w:before="0" w:line="240" w:lineRule="auto"/>
        <w:ind w:left="0" w:firstLine="0"/>
        <w:jc w:val="right"/>
        <w:rPr>
          <w:rFonts w:ascii="Arial" w:hAnsi="Arial" w:cs="Arial"/>
          <w:b/>
          <w:sz w:val="18"/>
          <w:szCs w:val="18"/>
        </w:rPr>
      </w:pPr>
      <w:r w:rsidRPr="00A149AD">
        <w:rPr>
          <w:rFonts w:ascii="Arial" w:hAnsi="Arial" w:cs="Arial"/>
          <w:b/>
          <w:sz w:val="18"/>
          <w:szCs w:val="18"/>
        </w:rPr>
        <w:t xml:space="preserve">Załącznik </w:t>
      </w:r>
      <w:r>
        <w:rPr>
          <w:rFonts w:ascii="Arial" w:hAnsi="Arial" w:cs="Arial"/>
          <w:b/>
          <w:sz w:val="18"/>
          <w:szCs w:val="18"/>
        </w:rPr>
        <w:t>7</w:t>
      </w:r>
      <w:r w:rsidR="00603976">
        <w:rPr>
          <w:rFonts w:ascii="Arial" w:hAnsi="Arial" w:cs="Arial"/>
          <w:b/>
          <w:sz w:val="18"/>
          <w:szCs w:val="18"/>
        </w:rPr>
        <w:t>1</w:t>
      </w:r>
    </w:p>
    <w:p w:rsidR="00616627" w:rsidRDefault="00616627" w:rsidP="00616627">
      <w:pPr>
        <w:pStyle w:val="Normalny1"/>
        <w:spacing w:before="0" w:line="240" w:lineRule="auto"/>
        <w:ind w:left="0" w:firstLine="0"/>
        <w:rPr>
          <w:rFonts w:asciiTheme="minorHAnsi" w:eastAsia="Arial" w:hAnsiTheme="minorHAnsi" w:cstheme="minorHAnsi"/>
          <w:sz w:val="16"/>
          <w:szCs w:val="16"/>
        </w:rPr>
      </w:pPr>
      <w:r>
        <w:rPr>
          <w:rFonts w:asciiTheme="minorHAnsi" w:eastAsia="Arial" w:hAnsiTheme="minorHAnsi" w:cstheme="minorHAnsi"/>
          <w:sz w:val="16"/>
          <w:szCs w:val="16"/>
        </w:rPr>
        <w:t>Instytut Technologii Materiałów</w:t>
      </w:r>
    </w:p>
    <w:p w:rsidR="00616627" w:rsidRDefault="00616627" w:rsidP="00616627">
      <w:pPr>
        <w:pStyle w:val="Normalny1"/>
        <w:spacing w:before="0" w:line="240" w:lineRule="auto"/>
        <w:ind w:left="0" w:firstLine="0"/>
        <w:rPr>
          <w:rFonts w:asciiTheme="minorHAnsi" w:eastAsia="Arial" w:hAnsiTheme="minorHAnsi" w:cstheme="minorHAnsi"/>
          <w:sz w:val="16"/>
          <w:szCs w:val="16"/>
        </w:rPr>
      </w:pPr>
      <w:r>
        <w:rPr>
          <w:rFonts w:asciiTheme="minorHAnsi" w:eastAsia="Arial" w:hAnsiTheme="minorHAnsi" w:cstheme="minorHAnsi"/>
          <w:sz w:val="16"/>
          <w:szCs w:val="16"/>
        </w:rPr>
        <w:t>Zakład Odlewnictwa i Obróbki Plastycznej</w:t>
      </w:r>
    </w:p>
    <w:p w:rsidR="00616627" w:rsidRDefault="00616627" w:rsidP="00616627">
      <w:pPr>
        <w:pStyle w:val="Normalny1"/>
        <w:spacing w:before="0" w:line="240" w:lineRule="auto"/>
        <w:ind w:left="0" w:firstLine="0"/>
        <w:rPr>
          <w:rFonts w:asciiTheme="minorHAnsi" w:eastAsia="Arial" w:hAnsiTheme="minorHAnsi" w:cstheme="minorHAnsi"/>
          <w:sz w:val="16"/>
          <w:szCs w:val="16"/>
        </w:rPr>
      </w:pPr>
      <w:r>
        <w:rPr>
          <w:rFonts w:asciiTheme="minorHAnsi" w:eastAsia="Arial" w:hAnsiTheme="minorHAnsi" w:cstheme="minorHAnsi"/>
          <w:sz w:val="16"/>
          <w:szCs w:val="16"/>
        </w:rPr>
        <w:t>Piotrowo 3C,</w:t>
      </w:r>
    </w:p>
    <w:p w:rsidR="00616627" w:rsidRDefault="00616627" w:rsidP="00BC4C7A">
      <w:pPr>
        <w:spacing w:before="0"/>
        <w:ind w:left="0" w:firstLine="0"/>
        <w:jc w:val="left"/>
        <w:rPr>
          <w:rFonts w:eastAsia="Arial" w:cstheme="minorHAnsi"/>
          <w:sz w:val="16"/>
          <w:szCs w:val="16"/>
          <w:lang w:eastAsia="pl-PL"/>
        </w:rPr>
      </w:pPr>
      <w:r>
        <w:rPr>
          <w:rFonts w:eastAsia="Arial" w:cstheme="minorHAnsi"/>
          <w:sz w:val="16"/>
          <w:szCs w:val="16"/>
          <w:lang w:eastAsia="pl-PL"/>
        </w:rPr>
        <w:t>61-139 Poznań</w:t>
      </w:r>
    </w:p>
    <w:p w:rsidR="00616627" w:rsidRDefault="00616627" w:rsidP="00616627">
      <w:pPr>
        <w:pStyle w:val="Normalny1"/>
        <w:spacing w:before="0" w:line="240" w:lineRule="auto"/>
        <w:ind w:left="0" w:firstLine="0"/>
        <w:rPr>
          <w:rFonts w:ascii="Arial" w:eastAsia="Arial" w:hAnsi="Arial" w:cs="Arial"/>
          <w:sz w:val="18"/>
          <w:szCs w:val="18"/>
        </w:rPr>
      </w:pPr>
      <w:r>
        <w:rPr>
          <w:rFonts w:ascii="Arial" w:eastAsia="Arial" w:hAnsi="Arial" w:cs="Arial"/>
          <w:sz w:val="18"/>
          <w:szCs w:val="18"/>
        </w:rPr>
        <w:t>nazwa jednostki zamawiającej, adres</w:t>
      </w:r>
    </w:p>
    <w:p w:rsidR="00616627" w:rsidRDefault="00616627" w:rsidP="00616627"/>
    <w:p w:rsidR="00616627" w:rsidRDefault="00616627" w:rsidP="00616627">
      <w:r>
        <w:t>Drukarka 3D o parametrach</w:t>
      </w:r>
      <w:r w:rsidR="006B0D6E">
        <w:t xml:space="preserve"> – 1 sztuka</w:t>
      </w:r>
      <w:r>
        <w:t>:</w:t>
      </w:r>
    </w:p>
    <w:tbl>
      <w:tblPr>
        <w:tblStyle w:val="Tabela-Siatka"/>
        <w:tblW w:w="0" w:type="auto"/>
        <w:tblInd w:w="108" w:type="dxa"/>
        <w:tblLook w:val="04A0" w:firstRow="1" w:lastRow="0" w:firstColumn="1" w:lastColumn="0" w:noHBand="0" w:noVBand="1"/>
      </w:tblPr>
      <w:tblGrid>
        <w:gridCol w:w="3757"/>
        <w:gridCol w:w="5197"/>
      </w:tblGrid>
      <w:tr w:rsidR="00616627" w:rsidTr="00616627">
        <w:tc>
          <w:tcPr>
            <w:tcW w:w="37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16627" w:rsidRDefault="00616627" w:rsidP="00BC4C7A">
            <w:pPr>
              <w:pStyle w:val="Akapitzlist"/>
              <w:spacing w:before="0" w:line="240" w:lineRule="auto"/>
              <w:ind w:left="0" w:firstLine="0"/>
              <w:jc w:val="center"/>
              <w:rPr>
                <w:b/>
              </w:rPr>
            </w:pPr>
            <w:r>
              <w:rPr>
                <w:b/>
              </w:rPr>
              <w:t>WYSZCZEGÓLNIONE</w:t>
            </w:r>
          </w:p>
        </w:tc>
        <w:tc>
          <w:tcPr>
            <w:tcW w:w="51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16627" w:rsidRDefault="00616627" w:rsidP="00BC4C7A">
            <w:pPr>
              <w:pStyle w:val="Akapitzlist"/>
              <w:spacing w:before="0" w:line="240" w:lineRule="auto"/>
              <w:ind w:left="0" w:firstLine="0"/>
              <w:jc w:val="center"/>
              <w:rPr>
                <w:b/>
              </w:rPr>
            </w:pPr>
            <w:r>
              <w:rPr>
                <w:b/>
              </w:rPr>
              <w:t>WYMAGANIA</w:t>
            </w:r>
          </w:p>
        </w:tc>
      </w:tr>
      <w:tr w:rsidR="00616627" w:rsidTr="00616627">
        <w:tc>
          <w:tcPr>
            <w:tcW w:w="37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16627" w:rsidRDefault="00616627" w:rsidP="00BC4C7A">
            <w:pPr>
              <w:pStyle w:val="Akapitzlist"/>
              <w:spacing w:before="0" w:line="240" w:lineRule="auto"/>
              <w:ind w:left="0" w:firstLine="0"/>
              <w:jc w:val="left"/>
              <w:rPr>
                <w:b/>
                <w:sz w:val="18"/>
                <w:szCs w:val="18"/>
              </w:rPr>
            </w:pPr>
            <w:r>
              <w:rPr>
                <w:b/>
                <w:sz w:val="18"/>
                <w:szCs w:val="18"/>
              </w:rPr>
              <w:t>Technologia druku</w:t>
            </w:r>
          </w:p>
        </w:tc>
        <w:tc>
          <w:tcPr>
            <w:tcW w:w="51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16627" w:rsidRDefault="00616627" w:rsidP="00BC4C7A">
            <w:pPr>
              <w:pStyle w:val="Akapitzlist"/>
              <w:spacing w:before="0" w:line="240" w:lineRule="auto"/>
              <w:ind w:left="0" w:firstLine="0"/>
              <w:jc w:val="left"/>
              <w:rPr>
                <w:sz w:val="18"/>
                <w:szCs w:val="18"/>
              </w:rPr>
            </w:pPr>
            <w:r>
              <w:rPr>
                <w:sz w:val="18"/>
                <w:szCs w:val="18"/>
              </w:rPr>
              <w:t>FFF / FDM</w:t>
            </w:r>
          </w:p>
        </w:tc>
      </w:tr>
      <w:tr w:rsidR="00616627" w:rsidTr="00616627">
        <w:tc>
          <w:tcPr>
            <w:tcW w:w="37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16627" w:rsidRDefault="00616627" w:rsidP="00BC4C7A">
            <w:pPr>
              <w:pStyle w:val="Akapitzlist"/>
              <w:spacing w:before="0" w:line="240" w:lineRule="auto"/>
              <w:ind w:left="0" w:firstLine="0"/>
              <w:jc w:val="left"/>
              <w:rPr>
                <w:b/>
                <w:sz w:val="18"/>
                <w:szCs w:val="18"/>
              </w:rPr>
            </w:pPr>
            <w:r>
              <w:rPr>
                <w:b/>
                <w:sz w:val="18"/>
                <w:szCs w:val="18"/>
              </w:rPr>
              <w:t>Wielkość pojedynczej warstwy w mm</w:t>
            </w:r>
          </w:p>
        </w:tc>
        <w:tc>
          <w:tcPr>
            <w:tcW w:w="51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16627" w:rsidRDefault="00616627" w:rsidP="00BC4C7A">
            <w:pPr>
              <w:pStyle w:val="Akapitzlist"/>
              <w:spacing w:before="0" w:line="240" w:lineRule="auto"/>
              <w:ind w:left="0" w:firstLine="0"/>
              <w:jc w:val="left"/>
              <w:rPr>
                <w:sz w:val="18"/>
                <w:szCs w:val="18"/>
              </w:rPr>
            </w:pPr>
            <w:r>
              <w:rPr>
                <w:sz w:val="18"/>
                <w:szCs w:val="18"/>
              </w:rPr>
              <w:t>W zakresie od 0,05 do 0,5 mm</w:t>
            </w:r>
          </w:p>
        </w:tc>
      </w:tr>
      <w:tr w:rsidR="00616627" w:rsidTr="00616627">
        <w:tc>
          <w:tcPr>
            <w:tcW w:w="37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16627" w:rsidRDefault="00616627" w:rsidP="00BC4C7A">
            <w:pPr>
              <w:pStyle w:val="Akapitzlist"/>
              <w:spacing w:before="0" w:line="240" w:lineRule="auto"/>
              <w:ind w:left="0" w:firstLine="0"/>
              <w:jc w:val="left"/>
              <w:rPr>
                <w:b/>
                <w:sz w:val="18"/>
                <w:szCs w:val="18"/>
              </w:rPr>
            </w:pPr>
            <w:r>
              <w:rPr>
                <w:b/>
                <w:sz w:val="18"/>
                <w:szCs w:val="18"/>
              </w:rPr>
              <w:t>Pole robocze drukarki w osi X</w:t>
            </w:r>
          </w:p>
        </w:tc>
        <w:tc>
          <w:tcPr>
            <w:tcW w:w="51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16627" w:rsidRDefault="00616627" w:rsidP="00BC4C7A">
            <w:pPr>
              <w:pStyle w:val="Akapitzlist"/>
              <w:spacing w:before="0" w:line="240" w:lineRule="auto"/>
              <w:ind w:left="0" w:firstLine="0"/>
              <w:jc w:val="left"/>
              <w:rPr>
                <w:sz w:val="18"/>
                <w:szCs w:val="18"/>
              </w:rPr>
            </w:pPr>
            <w:r>
              <w:rPr>
                <w:sz w:val="18"/>
                <w:szCs w:val="18"/>
              </w:rPr>
              <w:t>Od nie mniej niż 410 do nie więcej niż 430 mm</w:t>
            </w:r>
          </w:p>
        </w:tc>
      </w:tr>
      <w:tr w:rsidR="00616627" w:rsidTr="00616627">
        <w:tc>
          <w:tcPr>
            <w:tcW w:w="37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16627" w:rsidRDefault="00616627" w:rsidP="00BC4C7A">
            <w:pPr>
              <w:pStyle w:val="Akapitzlist"/>
              <w:spacing w:before="0" w:line="240" w:lineRule="auto"/>
              <w:ind w:left="0" w:firstLine="0"/>
              <w:jc w:val="left"/>
              <w:rPr>
                <w:b/>
                <w:sz w:val="18"/>
                <w:szCs w:val="18"/>
              </w:rPr>
            </w:pPr>
            <w:r>
              <w:rPr>
                <w:b/>
                <w:sz w:val="18"/>
                <w:szCs w:val="18"/>
              </w:rPr>
              <w:t>Pole robocze drukarki w osi Y</w:t>
            </w:r>
          </w:p>
        </w:tc>
        <w:tc>
          <w:tcPr>
            <w:tcW w:w="51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16627" w:rsidRDefault="00616627" w:rsidP="00BC4C7A">
            <w:pPr>
              <w:pStyle w:val="Akapitzlist"/>
              <w:spacing w:before="0" w:line="240" w:lineRule="auto"/>
              <w:ind w:left="0" w:firstLine="0"/>
              <w:jc w:val="left"/>
              <w:rPr>
                <w:sz w:val="18"/>
                <w:szCs w:val="18"/>
              </w:rPr>
            </w:pPr>
            <w:r>
              <w:rPr>
                <w:sz w:val="18"/>
                <w:szCs w:val="18"/>
              </w:rPr>
              <w:t>Od nie mniej niż 290 do nie więcej niż 310 mm</w:t>
            </w:r>
          </w:p>
        </w:tc>
      </w:tr>
      <w:tr w:rsidR="00616627" w:rsidTr="00616627">
        <w:tc>
          <w:tcPr>
            <w:tcW w:w="37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16627" w:rsidRDefault="00616627" w:rsidP="00BC4C7A">
            <w:pPr>
              <w:pStyle w:val="Akapitzlist"/>
              <w:spacing w:before="0" w:line="240" w:lineRule="auto"/>
              <w:ind w:left="0" w:firstLine="0"/>
              <w:jc w:val="left"/>
              <w:rPr>
                <w:b/>
                <w:sz w:val="18"/>
                <w:szCs w:val="18"/>
              </w:rPr>
            </w:pPr>
            <w:r>
              <w:rPr>
                <w:b/>
                <w:sz w:val="18"/>
                <w:szCs w:val="18"/>
              </w:rPr>
              <w:t>Pole robocze drukarki w osi Z</w:t>
            </w:r>
          </w:p>
        </w:tc>
        <w:tc>
          <w:tcPr>
            <w:tcW w:w="51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16627" w:rsidRDefault="00616627" w:rsidP="00BC4C7A">
            <w:pPr>
              <w:pStyle w:val="Akapitzlist"/>
              <w:spacing w:before="0" w:line="240" w:lineRule="auto"/>
              <w:ind w:left="0" w:firstLine="0"/>
              <w:jc w:val="left"/>
              <w:rPr>
                <w:sz w:val="18"/>
                <w:szCs w:val="18"/>
              </w:rPr>
            </w:pPr>
            <w:r>
              <w:rPr>
                <w:sz w:val="18"/>
                <w:szCs w:val="18"/>
              </w:rPr>
              <w:t>Min. 400 mm</w:t>
            </w:r>
          </w:p>
        </w:tc>
      </w:tr>
      <w:tr w:rsidR="00616627" w:rsidTr="00616627">
        <w:tc>
          <w:tcPr>
            <w:tcW w:w="37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16627" w:rsidRDefault="00616627" w:rsidP="00BC4C7A">
            <w:pPr>
              <w:pStyle w:val="Akapitzlist"/>
              <w:spacing w:before="0" w:line="240" w:lineRule="auto"/>
              <w:ind w:left="0" w:firstLine="0"/>
              <w:jc w:val="left"/>
              <w:rPr>
                <w:b/>
                <w:sz w:val="18"/>
                <w:szCs w:val="18"/>
              </w:rPr>
            </w:pPr>
            <w:r>
              <w:rPr>
                <w:b/>
                <w:sz w:val="18"/>
                <w:szCs w:val="18"/>
              </w:rPr>
              <w:t>Dokładność pozycjonowania X/Y/Z</w:t>
            </w:r>
          </w:p>
        </w:tc>
        <w:tc>
          <w:tcPr>
            <w:tcW w:w="51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16627" w:rsidRDefault="00616627" w:rsidP="00BC4C7A">
            <w:pPr>
              <w:pStyle w:val="Akapitzlist"/>
              <w:spacing w:before="0" w:line="240" w:lineRule="auto"/>
              <w:ind w:left="0" w:firstLine="0"/>
              <w:jc w:val="left"/>
              <w:rPr>
                <w:sz w:val="18"/>
                <w:szCs w:val="18"/>
              </w:rPr>
            </w:pPr>
            <w:r>
              <w:rPr>
                <w:sz w:val="18"/>
                <w:szCs w:val="18"/>
              </w:rPr>
              <w:t xml:space="preserve">Max. 1,25/1,25/1,00 </w:t>
            </w:r>
            <w:r>
              <w:rPr>
                <w:rFonts w:cstheme="minorHAnsi"/>
                <w:sz w:val="18"/>
                <w:szCs w:val="18"/>
              </w:rPr>
              <w:t>µ</w:t>
            </w:r>
            <w:r>
              <w:rPr>
                <w:sz w:val="18"/>
                <w:szCs w:val="18"/>
              </w:rPr>
              <w:t>m</w:t>
            </w:r>
          </w:p>
        </w:tc>
      </w:tr>
      <w:tr w:rsidR="00616627" w:rsidTr="00616627">
        <w:tc>
          <w:tcPr>
            <w:tcW w:w="37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16627" w:rsidRDefault="00616627" w:rsidP="00BC4C7A">
            <w:pPr>
              <w:pStyle w:val="Akapitzlist"/>
              <w:spacing w:before="0" w:line="240" w:lineRule="auto"/>
              <w:ind w:left="0" w:firstLine="0"/>
              <w:jc w:val="left"/>
              <w:rPr>
                <w:b/>
                <w:sz w:val="18"/>
                <w:szCs w:val="18"/>
              </w:rPr>
            </w:pPr>
            <w:r>
              <w:rPr>
                <w:b/>
                <w:sz w:val="18"/>
                <w:szCs w:val="18"/>
              </w:rPr>
              <w:t>Komora drukarki</w:t>
            </w:r>
          </w:p>
        </w:tc>
        <w:tc>
          <w:tcPr>
            <w:tcW w:w="51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16627" w:rsidRDefault="00616627" w:rsidP="00BC4C7A">
            <w:pPr>
              <w:pStyle w:val="Akapitzlist"/>
              <w:spacing w:before="0" w:line="240" w:lineRule="auto"/>
              <w:ind w:left="0" w:firstLine="0"/>
              <w:jc w:val="left"/>
              <w:rPr>
                <w:sz w:val="18"/>
                <w:szCs w:val="18"/>
              </w:rPr>
            </w:pPr>
            <w:r>
              <w:rPr>
                <w:sz w:val="18"/>
                <w:szCs w:val="18"/>
              </w:rPr>
              <w:t>Zamknięta z filtrem HEPA min. H13 oraz filtrem węglowym</w:t>
            </w:r>
          </w:p>
          <w:p w:rsidR="00616627" w:rsidRDefault="00616627" w:rsidP="00BC4C7A">
            <w:pPr>
              <w:pStyle w:val="Akapitzlist"/>
              <w:spacing w:before="0" w:line="240" w:lineRule="auto"/>
              <w:ind w:left="0" w:firstLine="0"/>
              <w:jc w:val="left"/>
              <w:rPr>
                <w:sz w:val="18"/>
                <w:szCs w:val="18"/>
              </w:rPr>
            </w:pPr>
            <w:r>
              <w:rPr>
                <w:sz w:val="18"/>
                <w:szCs w:val="18"/>
              </w:rPr>
              <w:t>Grzana pasywnie</w:t>
            </w:r>
          </w:p>
        </w:tc>
      </w:tr>
      <w:tr w:rsidR="00616627" w:rsidTr="00616627">
        <w:tc>
          <w:tcPr>
            <w:tcW w:w="37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16627" w:rsidRDefault="00616627" w:rsidP="00BC4C7A">
            <w:pPr>
              <w:pStyle w:val="Akapitzlist"/>
              <w:spacing w:before="0" w:line="240" w:lineRule="auto"/>
              <w:ind w:left="0" w:firstLine="0"/>
              <w:jc w:val="left"/>
              <w:rPr>
                <w:b/>
                <w:sz w:val="18"/>
                <w:szCs w:val="18"/>
              </w:rPr>
            </w:pPr>
            <w:r>
              <w:rPr>
                <w:b/>
                <w:sz w:val="18"/>
                <w:szCs w:val="18"/>
              </w:rPr>
              <w:t>Pojemność komory druku</w:t>
            </w:r>
          </w:p>
        </w:tc>
        <w:tc>
          <w:tcPr>
            <w:tcW w:w="51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16627" w:rsidRDefault="00616627" w:rsidP="00BC4C7A">
            <w:pPr>
              <w:pStyle w:val="Akapitzlist"/>
              <w:spacing w:before="0" w:line="240" w:lineRule="auto"/>
              <w:ind w:left="0" w:firstLine="0"/>
              <w:jc w:val="left"/>
              <w:rPr>
                <w:sz w:val="18"/>
                <w:szCs w:val="18"/>
              </w:rPr>
            </w:pPr>
            <w:r>
              <w:rPr>
                <w:sz w:val="18"/>
                <w:szCs w:val="18"/>
              </w:rPr>
              <w:t>Min. 50 litrów</w:t>
            </w:r>
          </w:p>
        </w:tc>
      </w:tr>
      <w:tr w:rsidR="00616627" w:rsidTr="00616627">
        <w:tc>
          <w:tcPr>
            <w:tcW w:w="37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16627" w:rsidRDefault="00616627" w:rsidP="00BC4C7A">
            <w:pPr>
              <w:pStyle w:val="Akapitzlist"/>
              <w:spacing w:before="0" w:line="240" w:lineRule="auto"/>
              <w:ind w:left="0" w:firstLine="0"/>
              <w:jc w:val="left"/>
              <w:rPr>
                <w:b/>
                <w:sz w:val="18"/>
                <w:szCs w:val="18"/>
              </w:rPr>
            </w:pPr>
            <w:r>
              <w:rPr>
                <w:b/>
                <w:sz w:val="18"/>
                <w:szCs w:val="18"/>
              </w:rPr>
              <w:t>Liczba extruderów</w:t>
            </w:r>
          </w:p>
        </w:tc>
        <w:tc>
          <w:tcPr>
            <w:tcW w:w="51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16627" w:rsidRDefault="00616627" w:rsidP="00BC4C7A">
            <w:pPr>
              <w:pStyle w:val="Akapitzlist"/>
              <w:spacing w:before="0" w:line="240" w:lineRule="auto"/>
              <w:ind w:left="0" w:firstLine="0"/>
              <w:jc w:val="left"/>
              <w:rPr>
                <w:sz w:val="18"/>
                <w:szCs w:val="18"/>
              </w:rPr>
            </w:pPr>
            <w:r>
              <w:rPr>
                <w:sz w:val="18"/>
                <w:szCs w:val="18"/>
              </w:rPr>
              <w:t>2 niezależne</w:t>
            </w:r>
          </w:p>
        </w:tc>
      </w:tr>
      <w:tr w:rsidR="00616627" w:rsidTr="00616627">
        <w:tc>
          <w:tcPr>
            <w:tcW w:w="37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16627" w:rsidRDefault="00616627" w:rsidP="00BC4C7A">
            <w:pPr>
              <w:pStyle w:val="Akapitzlist"/>
              <w:spacing w:before="0" w:line="240" w:lineRule="auto"/>
              <w:ind w:left="0" w:firstLine="0"/>
              <w:jc w:val="left"/>
              <w:rPr>
                <w:b/>
                <w:sz w:val="18"/>
                <w:szCs w:val="18"/>
              </w:rPr>
            </w:pPr>
            <w:r>
              <w:rPr>
                <w:b/>
                <w:sz w:val="18"/>
                <w:szCs w:val="18"/>
              </w:rPr>
              <w:t>Hotendy:</w:t>
            </w:r>
          </w:p>
        </w:tc>
        <w:tc>
          <w:tcPr>
            <w:tcW w:w="51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16627" w:rsidRDefault="00616627" w:rsidP="00BC4C7A">
            <w:pPr>
              <w:pStyle w:val="Akapitzlist"/>
              <w:spacing w:before="0" w:line="240" w:lineRule="auto"/>
              <w:ind w:left="0" w:firstLine="0"/>
              <w:jc w:val="left"/>
              <w:rPr>
                <w:sz w:val="18"/>
                <w:szCs w:val="18"/>
              </w:rPr>
            </w:pPr>
            <w:r>
              <w:rPr>
                <w:sz w:val="18"/>
                <w:szCs w:val="18"/>
              </w:rPr>
              <w:t>Rozmiary: 0,4   0,6   0,8   1,0 mm</w:t>
            </w:r>
          </w:p>
          <w:p w:rsidR="00616627" w:rsidRDefault="00616627" w:rsidP="00BC4C7A">
            <w:pPr>
              <w:pStyle w:val="Akapitzlist"/>
              <w:spacing w:before="0" w:line="240" w:lineRule="auto"/>
              <w:ind w:left="0" w:firstLine="0"/>
              <w:jc w:val="left"/>
              <w:rPr>
                <w:sz w:val="18"/>
                <w:szCs w:val="18"/>
              </w:rPr>
            </w:pPr>
            <w:r>
              <w:rPr>
                <w:sz w:val="18"/>
                <w:szCs w:val="18"/>
              </w:rPr>
              <w:t>Możliwość zastosowania dysz Hotend X</w:t>
            </w:r>
          </w:p>
        </w:tc>
      </w:tr>
      <w:tr w:rsidR="00616627" w:rsidTr="00616627">
        <w:tc>
          <w:tcPr>
            <w:tcW w:w="37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16627" w:rsidRDefault="00616627" w:rsidP="00BC4C7A">
            <w:pPr>
              <w:pStyle w:val="Akapitzlist"/>
              <w:spacing w:before="0" w:line="240" w:lineRule="auto"/>
              <w:ind w:left="0" w:firstLine="0"/>
              <w:jc w:val="left"/>
              <w:rPr>
                <w:b/>
                <w:sz w:val="18"/>
                <w:szCs w:val="18"/>
              </w:rPr>
            </w:pPr>
            <w:r>
              <w:rPr>
                <w:b/>
                <w:sz w:val="18"/>
                <w:szCs w:val="18"/>
              </w:rPr>
              <w:t>Temperatura dyszy</w:t>
            </w:r>
          </w:p>
        </w:tc>
        <w:tc>
          <w:tcPr>
            <w:tcW w:w="51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16627" w:rsidRDefault="00616627" w:rsidP="00BC4C7A">
            <w:pPr>
              <w:pStyle w:val="Akapitzlist"/>
              <w:spacing w:before="0" w:line="240" w:lineRule="auto"/>
              <w:ind w:left="0" w:firstLine="0"/>
              <w:jc w:val="left"/>
              <w:rPr>
                <w:sz w:val="18"/>
                <w:szCs w:val="18"/>
              </w:rPr>
            </w:pPr>
            <w:r>
              <w:rPr>
                <w:sz w:val="18"/>
                <w:szCs w:val="18"/>
              </w:rPr>
              <w:t>Do min. 300 °C</w:t>
            </w:r>
          </w:p>
        </w:tc>
      </w:tr>
      <w:tr w:rsidR="00616627" w:rsidTr="00616627">
        <w:tc>
          <w:tcPr>
            <w:tcW w:w="37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16627" w:rsidRDefault="00616627" w:rsidP="00BC4C7A">
            <w:pPr>
              <w:pStyle w:val="Akapitzlist"/>
              <w:spacing w:before="0" w:line="240" w:lineRule="auto"/>
              <w:ind w:left="0" w:firstLine="0"/>
              <w:jc w:val="left"/>
              <w:rPr>
                <w:b/>
                <w:sz w:val="18"/>
                <w:szCs w:val="18"/>
              </w:rPr>
            </w:pPr>
            <w:r>
              <w:rPr>
                <w:b/>
                <w:sz w:val="18"/>
                <w:szCs w:val="18"/>
              </w:rPr>
              <w:t>Rozmiar filamentu</w:t>
            </w:r>
          </w:p>
        </w:tc>
        <w:tc>
          <w:tcPr>
            <w:tcW w:w="51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16627" w:rsidRDefault="00616627" w:rsidP="00BC4C7A">
            <w:pPr>
              <w:pStyle w:val="Akapitzlist"/>
              <w:spacing w:before="0" w:line="240" w:lineRule="auto"/>
              <w:ind w:left="0" w:firstLine="0"/>
              <w:jc w:val="left"/>
              <w:rPr>
                <w:sz w:val="18"/>
                <w:szCs w:val="18"/>
              </w:rPr>
            </w:pPr>
            <w:r>
              <w:rPr>
                <w:sz w:val="18"/>
                <w:szCs w:val="18"/>
              </w:rPr>
              <w:t xml:space="preserve">2,85 mm </w:t>
            </w:r>
            <w:r>
              <w:rPr>
                <w:rFonts w:cstheme="minorHAnsi"/>
                <w:sz w:val="18"/>
                <w:szCs w:val="18"/>
              </w:rPr>
              <w:t>±</w:t>
            </w:r>
            <w:r>
              <w:rPr>
                <w:sz w:val="18"/>
                <w:szCs w:val="18"/>
              </w:rPr>
              <w:t xml:space="preserve"> 0,05 mm</w:t>
            </w:r>
          </w:p>
        </w:tc>
      </w:tr>
      <w:tr w:rsidR="00616627" w:rsidTr="00616627">
        <w:tc>
          <w:tcPr>
            <w:tcW w:w="37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16627" w:rsidRDefault="00616627" w:rsidP="00BC4C7A">
            <w:pPr>
              <w:pStyle w:val="Akapitzlist"/>
              <w:spacing w:before="0" w:line="240" w:lineRule="auto"/>
              <w:ind w:left="0" w:firstLine="0"/>
              <w:jc w:val="left"/>
              <w:rPr>
                <w:b/>
                <w:sz w:val="18"/>
                <w:szCs w:val="18"/>
              </w:rPr>
            </w:pPr>
            <w:r>
              <w:rPr>
                <w:b/>
                <w:sz w:val="18"/>
                <w:szCs w:val="18"/>
              </w:rPr>
              <w:t>Filamenty</w:t>
            </w:r>
          </w:p>
        </w:tc>
        <w:tc>
          <w:tcPr>
            <w:tcW w:w="51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16627" w:rsidRDefault="00616627" w:rsidP="00BC4C7A">
            <w:pPr>
              <w:pStyle w:val="Akapitzlist"/>
              <w:spacing w:before="0" w:line="240" w:lineRule="auto"/>
              <w:ind w:left="0" w:firstLine="0"/>
              <w:jc w:val="left"/>
              <w:rPr>
                <w:sz w:val="18"/>
                <w:szCs w:val="18"/>
              </w:rPr>
            </w:pPr>
            <w:r>
              <w:rPr>
                <w:sz w:val="18"/>
                <w:szCs w:val="18"/>
              </w:rPr>
              <w:t xml:space="preserve">Możliwość co najmniej filamentów: PLA, ABS, Nylon, PET-G, TPU, PVA, Kompozyty, PP, PA + z Hotendem X: PP GF30, PAHT CF15. </w:t>
            </w:r>
          </w:p>
          <w:p w:rsidR="00616627" w:rsidRDefault="00616627" w:rsidP="00BC4C7A">
            <w:pPr>
              <w:pStyle w:val="Akapitzlist"/>
              <w:spacing w:before="0" w:line="240" w:lineRule="auto"/>
              <w:ind w:left="0" w:firstLine="0"/>
              <w:jc w:val="left"/>
              <w:rPr>
                <w:sz w:val="18"/>
                <w:szCs w:val="18"/>
              </w:rPr>
            </w:pPr>
            <w:r>
              <w:rPr>
                <w:sz w:val="18"/>
                <w:szCs w:val="18"/>
              </w:rPr>
              <w:t>Otwarta polityka materiałowa - możliwość używania filamentów innych producentów</w:t>
            </w:r>
          </w:p>
        </w:tc>
      </w:tr>
      <w:tr w:rsidR="00616627" w:rsidTr="00616627">
        <w:tc>
          <w:tcPr>
            <w:tcW w:w="37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16627" w:rsidRDefault="00616627" w:rsidP="00BC4C7A">
            <w:pPr>
              <w:pStyle w:val="Akapitzlist"/>
              <w:spacing w:before="0" w:line="240" w:lineRule="auto"/>
              <w:ind w:left="0" w:firstLine="0"/>
              <w:jc w:val="left"/>
              <w:rPr>
                <w:b/>
                <w:sz w:val="18"/>
                <w:szCs w:val="18"/>
              </w:rPr>
            </w:pPr>
            <w:r>
              <w:rPr>
                <w:b/>
                <w:sz w:val="18"/>
                <w:szCs w:val="18"/>
              </w:rPr>
              <w:t>Czujnik końca filamentu</w:t>
            </w:r>
          </w:p>
        </w:tc>
        <w:tc>
          <w:tcPr>
            <w:tcW w:w="51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16627" w:rsidRDefault="00616627" w:rsidP="00BC4C7A">
            <w:pPr>
              <w:pStyle w:val="Akapitzlist"/>
              <w:spacing w:before="0" w:line="240" w:lineRule="auto"/>
              <w:ind w:left="0" w:firstLine="0"/>
              <w:jc w:val="left"/>
              <w:rPr>
                <w:sz w:val="18"/>
                <w:szCs w:val="18"/>
              </w:rPr>
            </w:pPr>
            <w:r>
              <w:rPr>
                <w:sz w:val="18"/>
                <w:szCs w:val="18"/>
              </w:rPr>
              <w:t>TAK</w:t>
            </w:r>
          </w:p>
        </w:tc>
      </w:tr>
      <w:tr w:rsidR="00616627" w:rsidTr="00616627">
        <w:tc>
          <w:tcPr>
            <w:tcW w:w="37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16627" w:rsidRDefault="00616627" w:rsidP="00BC4C7A">
            <w:pPr>
              <w:pStyle w:val="Akapitzlist"/>
              <w:spacing w:before="0" w:line="240" w:lineRule="auto"/>
              <w:ind w:left="0" w:firstLine="0"/>
              <w:jc w:val="left"/>
              <w:rPr>
                <w:b/>
                <w:sz w:val="18"/>
                <w:szCs w:val="18"/>
              </w:rPr>
            </w:pPr>
            <w:r>
              <w:rPr>
                <w:b/>
                <w:sz w:val="18"/>
                <w:szCs w:val="18"/>
              </w:rPr>
              <w:t>Temperatura platformy drukowania</w:t>
            </w:r>
          </w:p>
        </w:tc>
        <w:tc>
          <w:tcPr>
            <w:tcW w:w="51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16627" w:rsidRDefault="00616627" w:rsidP="00BC4C7A">
            <w:pPr>
              <w:pStyle w:val="Akapitzlist"/>
              <w:spacing w:before="0" w:line="240" w:lineRule="auto"/>
              <w:ind w:left="0" w:firstLine="0"/>
              <w:jc w:val="left"/>
              <w:rPr>
                <w:sz w:val="18"/>
                <w:szCs w:val="18"/>
              </w:rPr>
            </w:pPr>
            <w:r>
              <w:rPr>
                <w:sz w:val="18"/>
                <w:szCs w:val="18"/>
              </w:rPr>
              <w:t>Do min. 120 °C</w:t>
            </w:r>
          </w:p>
        </w:tc>
      </w:tr>
      <w:tr w:rsidR="00616627" w:rsidTr="00616627">
        <w:tc>
          <w:tcPr>
            <w:tcW w:w="37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16627" w:rsidRDefault="00616627" w:rsidP="00BC4C7A">
            <w:pPr>
              <w:pStyle w:val="Akapitzlist"/>
              <w:spacing w:before="0" w:line="240" w:lineRule="auto"/>
              <w:ind w:left="0" w:firstLine="0"/>
              <w:jc w:val="left"/>
              <w:rPr>
                <w:b/>
                <w:sz w:val="18"/>
                <w:szCs w:val="18"/>
              </w:rPr>
            </w:pPr>
            <w:r>
              <w:rPr>
                <w:b/>
                <w:sz w:val="18"/>
                <w:szCs w:val="18"/>
              </w:rPr>
              <w:t>Wyświetlacz</w:t>
            </w:r>
          </w:p>
        </w:tc>
        <w:tc>
          <w:tcPr>
            <w:tcW w:w="51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16627" w:rsidRDefault="00616627" w:rsidP="00BC4C7A">
            <w:pPr>
              <w:pStyle w:val="Akapitzlist"/>
              <w:spacing w:before="0" w:line="240" w:lineRule="auto"/>
              <w:ind w:left="0" w:firstLine="0"/>
              <w:jc w:val="left"/>
              <w:rPr>
                <w:sz w:val="18"/>
                <w:szCs w:val="18"/>
              </w:rPr>
            </w:pPr>
            <w:r>
              <w:rPr>
                <w:sz w:val="18"/>
                <w:szCs w:val="18"/>
              </w:rPr>
              <w:t>Kolorowy dotykowy min. 5 cali</w:t>
            </w:r>
          </w:p>
        </w:tc>
      </w:tr>
      <w:tr w:rsidR="00616627" w:rsidTr="00616627">
        <w:tc>
          <w:tcPr>
            <w:tcW w:w="37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16627" w:rsidRDefault="00616627" w:rsidP="00BC4C7A">
            <w:pPr>
              <w:pStyle w:val="Akapitzlist"/>
              <w:spacing w:before="0" w:line="240" w:lineRule="auto"/>
              <w:ind w:left="0" w:firstLine="0"/>
              <w:jc w:val="left"/>
              <w:rPr>
                <w:b/>
                <w:sz w:val="18"/>
                <w:szCs w:val="18"/>
              </w:rPr>
            </w:pPr>
            <w:r>
              <w:rPr>
                <w:b/>
                <w:sz w:val="18"/>
                <w:szCs w:val="18"/>
              </w:rPr>
              <w:t>Tryby drukowania</w:t>
            </w:r>
          </w:p>
        </w:tc>
        <w:tc>
          <w:tcPr>
            <w:tcW w:w="51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16627" w:rsidRDefault="00616627" w:rsidP="00BC4C7A">
            <w:pPr>
              <w:pStyle w:val="Akapitzlist"/>
              <w:spacing w:before="0" w:line="240" w:lineRule="auto"/>
              <w:ind w:left="0" w:firstLine="0"/>
              <w:jc w:val="left"/>
              <w:rPr>
                <w:sz w:val="18"/>
                <w:szCs w:val="18"/>
              </w:rPr>
            </w:pPr>
            <w:r>
              <w:rPr>
                <w:sz w:val="18"/>
                <w:szCs w:val="18"/>
              </w:rPr>
              <w:t>Zwykły (single)</w:t>
            </w:r>
          </w:p>
          <w:p w:rsidR="00616627" w:rsidRDefault="00616627" w:rsidP="00BC4C7A">
            <w:pPr>
              <w:pStyle w:val="Akapitzlist"/>
              <w:spacing w:before="0" w:line="240" w:lineRule="auto"/>
              <w:ind w:left="0" w:firstLine="0"/>
              <w:jc w:val="left"/>
              <w:rPr>
                <w:sz w:val="18"/>
                <w:szCs w:val="18"/>
              </w:rPr>
            </w:pPr>
            <w:r>
              <w:rPr>
                <w:sz w:val="18"/>
                <w:szCs w:val="18"/>
              </w:rPr>
              <w:t>Lustrzany (mirror)</w:t>
            </w:r>
          </w:p>
          <w:p w:rsidR="00616627" w:rsidRDefault="00616627" w:rsidP="00BC4C7A">
            <w:pPr>
              <w:pStyle w:val="Akapitzlist"/>
              <w:spacing w:before="0" w:line="240" w:lineRule="auto"/>
              <w:ind w:left="0" w:firstLine="0"/>
              <w:jc w:val="left"/>
              <w:rPr>
                <w:sz w:val="18"/>
                <w:szCs w:val="18"/>
              </w:rPr>
            </w:pPr>
            <w:r>
              <w:rPr>
                <w:sz w:val="18"/>
                <w:szCs w:val="18"/>
              </w:rPr>
              <w:t>Duplikacja (stół podzielony na pół) (duplicate)</w:t>
            </w:r>
          </w:p>
          <w:p w:rsidR="00616627" w:rsidRDefault="00616627" w:rsidP="00BC4C7A">
            <w:pPr>
              <w:pStyle w:val="Akapitzlist"/>
              <w:spacing w:before="0" w:line="240" w:lineRule="auto"/>
              <w:ind w:left="0" w:firstLine="0"/>
              <w:jc w:val="left"/>
              <w:rPr>
                <w:sz w:val="18"/>
                <w:szCs w:val="18"/>
              </w:rPr>
            </w:pPr>
            <w:r>
              <w:rPr>
                <w:sz w:val="18"/>
                <w:szCs w:val="18"/>
              </w:rPr>
              <w:t>Druk dwoma kolorami (dual)</w:t>
            </w:r>
          </w:p>
          <w:p w:rsidR="00616627" w:rsidRDefault="00616627" w:rsidP="00BC4C7A">
            <w:pPr>
              <w:pStyle w:val="Akapitzlist"/>
              <w:spacing w:before="0" w:line="240" w:lineRule="auto"/>
              <w:ind w:left="0" w:firstLine="0"/>
              <w:jc w:val="left"/>
              <w:rPr>
                <w:sz w:val="18"/>
                <w:szCs w:val="18"/>
              </w:rPr>
            </w:pPr>
            <w:r>
              <w:rPr>
                <w:sz w:val="18"/>
                <w:szCs w:val="18"/>
              </w:rPr>
              <w:t>Rozpuszczalnych podpór (suport)</w:t>
            </w:r>
          </w:p>
        </w:tc>
      </w:tr>
      <w:tr w:rsidR="00616627" w:rsidTr="00616627">
        <w:tc>
          <w:tcPr>
            <w:tcW w:w="37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16627" w:rsidRDefault="00616627" w:rsidP="00BC4C7A">
            <w:pPr>
              <w:pStyle w:val="Akapitzlist"/>
              <w:spacing w:before="0" w:line="240" w:lineRule="auto"/>
              <w:ind w:left="0" w:firstLine="0"/>
              <w:jc w:val="left"/>
              <w:rPr>
                <w:b/>
                <w:sz w:val="18"/>
                <w:szCs w:val="18"/>
              </w:rPr>
            </w:pPr>
            <w:r>
              <w:rPr>
                <w:b/>
                <w:sz w:val="18"/>
                <w:szCs w:val="18"/>
              </w:rPr>
              <w:t>Oprogramowanie</w:t>
            </w:r>
          </w:p>
        </w:tc>
        <w:tc>
          <w:tcPr>
            <w:tcW w:w="51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16627" w:rsidRDefault="00616627" w:rsidP="00BC4C7A">
            <w:pPr>
              <w:pStyle w:val="Akapitzlist"/>
              <w:spacing w:before="0" w:line="240" w:lineRule="auto"/>
              <w:ind w:left="0" w:firstLine="0"/>
              <w:jc w:val="left"/>
              <w:rPr>
                <w:sz w:val="18"/>
                <w:szCs w:val="18"/>
              </w:rPr>
            </w:pPr>
            <w:r>
              <w:rPr>
                <w:sz w:val="18"/>
                <w:szCs w:val="18"/>
              </w:rPr>
              <w:t>Min. 1 dożywotnia licencja oprogramowania dedykowanego obsługującego formaty: STL, 3MF, OBJ</w:t>
            </w:r>
          </w:p>
        </w:tc>
      </w:tr>
      <w:tr w:rsidR="00616627" w:rsidTr="00616627">
        <w:tc>
          <w:tcPr>
            <w:tcW w:w="37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16627" w:rsidRDefault="00616627" w:rsidP="00BC4C7A">
            <w:pPr>
              <w:pStyle w:val="Akapitzlist"/>
              <w:spacing w:before="0" w:line="240" w:lineRule="auto"/>
              <w:ind w:left="0" w:firstLine="0"/>
              <w:jc w:val="left"/>
              <w:rPr>
                <w:b/>
                <w:sz w:val="18"/>
                <w:szCs w:val="18"/>
              </w:rPr>
            </w:pPr>
            <w:r>
              <w:rPr>
                <w:b/>
                <w:sz w:val="18"/>
                <w:szCs w:val="18"/>
              </w:rPr>
              <w:t>Kalibracja</w:t>
            </w:r>
          </w:p>
        </w:tc>
        <w:tc>
          <w:tcPr>
            <w:tcW w:w="51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16627" w:rsidRDefault="00616627" w:rsidP="00BC4C7A">
            <w:pPr>
              <w:pStyle w:val="Akapitzlist"/>
              <w:spacing w:before="0" w:line="240" w:lineRule="auto"/>
              <w:ind w:left="0" w:firstLine="0"/>
              <w:jc w:val="left"/>
              <w:rPr>
                <w:sz w:val="18"/>
                <w:szCs w:val="18"/>
              </w:rPr>
            </w:pPr>
            <w:r>
              <w:rPr>
                <w:sz w:val="18"/>
                <w:szCs w:val="18"/>
              </w:rPr>
              <w:t>Minimum półautomatyczna z asystentem</w:t>
            </w:r>
          </w:p>
        </w:tc>
      </w:tr>
      <w:tr w:rsidR="00616627" w:rsidTr="00616627">
        <w:tc>
          <w:tcPr>
            <w:tcW w:w="37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16627" w:rsidRDefault="00616627" w:rsidP="00BC4C7A">
            <w:pPr>
              <w:pStyle w:val="Akapitzlist"/>
              <w:spacing w:before="0" w:line="240" w:lineRule="auto"/>
              <w:ind w:left="0" w:firstLine="0"/>
              <w:jc w:val="left"/>
              <w:rPr>
                <w:b/>
                <w:sz w:val="18"/>
                <w:szCs w:val="18"/>
              </w:rPr>
            </w:pPr>
            <w:r>
              <w:rPr>
                <w:b/>
                <w:sz w:val="18"/>
                <w:szCs w:val="18"/>
              </w:rPr>
              <w:t>Łączność</w:t>
            </w:r>
          </w:p>
        </w:tc>
        <w:tc>
          <w:tcPr>
            <w:tcW w:w="51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16627" w:rsidRDefault="00616627" w:rsidP="00BC4C7A">
            <w:pPr>
              <w:pStyle w:val="Akapitzlist"/>
              <w:spacing w:before="0" w:line="240" w:lineRule="auto"/>
              <w:ind w:left="0" w:firstLine="0"/>
              <w:jc w:val="left"/>
              <w:rPr>
                <w:sz w:val="18"/>
                <w:szCs w:val="18"/>
              </w:rPr>
            </w:pPr>
            <w:r>
              <w:rPr>
                <w:sz w:val="18"/>
                <w:szCs w:val="18"/>
              </w:rPr>
              <w:t>WiFi, Ethernet, karta SD</w:t>
            </w:r>
          </w:p>
        </w:tc>
      </w:tr>
      <w:tr w:rsidR="00616627" w:rsidTr="00616627">
        <w:tc>
          <w:tcPr>
            <w:tcW w:w="37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16627" w:rsidRDefault="00616627" w:rsidP="00BC4C7A">
            <w:pPr>
              <w:pStyle w:val="Akapitzlist"/>
              <w:spacing w:before="0" w:line="240" w:lineRule="auto"/>
              <w:ind w:left="0" w:firstLine="0"/>
              <w:jc w:val="left"/>
              <w:rPr>
                <w:b/>
                <w:sz w:val="18"/>
                <w:szCs w:val="18"/>
              </w:rPr>
            </w:pPr>
            <w:r>
              <w:rPr>
                <w:b/>
                <w:sz w:val="18"/>
                <w:szCs w:val="18"/>
              </w:rPr>
              <w:t>Gwarancja</w:t>
            </w:r>
          </w:p>
        </w:tc>
        <w:tc>
          <w:tcPr>
            <w:tcW w:w="51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16627" w:rsidRDefault="00616627" w:rsidP="00BC4C7A">
            <w:pPr>
              <w:pStyle w:val="Akapitzlist"/>
              <w:spacing w:before="0" w:line="240" w:lineRule="auto"/>
              <w:ind w:left="0" w:firstLine="0"/>
              <w:jc w:val="left"/>
              <w:rPr>
                <w:sz w:val="18"/>
                <w:szCs w:val="18"/>
              </w:rPr>
            </w:pPr>
            <w:r>
              <w:rPr>
                <w:sz w:val="18"/>
                <w:szCs w:val="18"/>
              </w:rPr>
              <w:t>Min. 2 lata w Polsce</w:t>
            </w:r>
          </w:p>
        </w:tc>
      </w:tr>
      <w:tr w:rsidR="00616627" w:rsidTr="00616627">
        <w:tc>
          <w:tcPr>
            <w:tcW w:w="37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16627" w:rsidRDefault="00616627" w:rsidP="00BC4C7A">
            <w:pPr>
              <w:pStyle w:val="Akapitzlist"/>
              <w:spacing w:before="0" w:line="240" w:lineRule="auto"/>
              <w:ind w:left="0" w:firstLine="0"/>
              <w:jc w:val="left"/>
              <w:rPr>
                <w:b/>
                <w:sz w:val="18"/>
                <w:szCs w:val="18"/>
              </w:rPr>
            </w:pPr>
            <w:r>
              <w:rPr>
                <w:b/>
                <w:sz w:val="18"/>
                <w:szCs w:val="18"/>
              </w:rPr>
              <w:t>Masa urządzenia</w:t>
            </w:r>
          </w:p>
        </w:tc>
        <w:tc>
          <w:tcPr>
            <w:tcW w:w="51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16627" w:rsidRDefault="00616627" w:rsidP="00BC4C7A">
            <w:pPr>
              <w:pStyle w:val="Akapitzlist"/>
              <w:spacing w:before="0" w:line="240" w:lineRule="auto"/>
              <w:ind w:left="0" w:firstLine="0"/>
              <w:jc w:val="left"/>
              <w:rPr>
                <w:sz w:val="18"/>
                <w:szCs w:val="18"/>
              </w:rPr>
            </w:pPr>
            <w:r>
              <w:rPr>
                <w:sz w:val="18"/>
                <w:szCs w:val="18"/>
              </w:rPr>
              <w:t>Nie więcej niż 40 kg</w:t>
            </w:r>
          </w:p>
        </w:tc>
      </w:tr>
      <w:tr w:rsidR="00616627" w:rsidTr="00616627">
        <w:tc>
          <w:tcPr>
            <w:tcW w:w="37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16627" w:rsidRDefault="00616627" w:rsidP="00BC4C7A">
            <w:pPr>
              <w:pStyle w:val="Akapitzlist"/>
              <w:spacing w:before="0" w:line="240" w:lineRule="auto"/>
              <w:ind w:left="0" w:firstLine="0"/>
              <w:jc w:val="left"/>
              <w:rPr>
                <w:b/>
                <w:sz w:val="18"/>
                <w:szCs w:val="18"/>
              </w:rPr>
            </w:pPr>
            <w:r>
              <w:rPr>
                <w:b/>
                <w:sz w:val="18"/>
                <w:szCs w:val="18"/>
              </w:rPr>
              <w:t xml:space="preserve">Zasilanie </w:t>
            </w:r>
          </w:p>
        </w:tc>
        <w:tc>
          <w:tcPr>
            <w:tcW w:w="51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16627" w:rsidRDefault="00616627" w:rsidP="00BC4C7A">
            <w:pPr>
              <w:pStyle w:val="Akapitzlist"/>
              <w:spacing w:before="0" w:line="240" w:lineRule="auto"/>
              <w:ind w:left="0" w:firstLine="0"/>
              <w:jc w:val="left"/>
              <w:rPr>
                <w:sz w:val="18"/>
                <w:szCs w:val="18"/>
              </w:rPr>
            </w:pPr>
            <w:r>
              <w:rPr>
                <w:sz w:val="18"/>
                <w:szCs w:val="18"/>
              </w:rPr>
              <w:t>230 V</w:t>
            </w:r>
          </w:p>
        </w:tc>
      </w:tr>
      <w:tr w:rsidR="00616627" w:rsidTr="00616627">
        <w:tc>
          <w:tcPr>
            <w:tcW w:w="37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16627" w:rsidRDefault="00616627" w:rsidP="00BC4C7A">
            <w:pPr>
              <w:pStyle w:val="Akapitzlist"/>
              <w:spacing w:before="0" w:line="240" w:lineRule="auto"/>
              <w:ind w:left="0" w:firstLine="0"/>
              <w:jc w:val="left"/>
              <w:rPr>
                <w:b/>
                <w:sz w:val="18"/>
                <w:szCs w:val="18"/>
              </w:rPr>
            </w:pPr>
            <w:r>
              <w:rPr>
                <w:b/>
                <w:sz w:val="18"/>
                <w:szCs w:val="18"/>
              </w:rPr>
              <w:t>Dodatkowe elementy</w:t>
            </w:r>
          </w:p>
        </w:tc>
        <w:tc>
          <w:tcPr>
            <w:tcW w:w="51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16627" w:rsidRDefault="00616627" w:rsidP="00BC4C7A">
            <w:pPr>
              <w:pStyle w:val="Akapitzlist"/>
              <w:spacing w:before="0" w:line="240" w:lineRule="auto"/>
              <w:ind w:left="0" w:firstLine="0"/>
              <w:jc w:val="left"/>
              <w:rPr>
                <w:sz w:val="18"/>
                <w:szCs w:val="18"/>
              </w:rPr>
            </w:pPr>
            <w:r>
              <w:rPr>
                <w:sz w:val="18"/>
                <w:szCs w:val="18"/>
              </w:rPr>
              <w:t>Filament Nylon, PLA</w:t>
            </w:r>
          </w:p>
          <w:p w:rsidR="00616627" w:rsidRDefault="00616627" w:rsidP="00BC4C7A">
            <w:pPr>
              <w:pStyle w:val="Akapitzlist"/>
              <w:spacing w:before="0" w:line="240" w:lineRule="auto"/>
              <w:ind w:left="0" w:firstLine="0"/>
              <w:jc w:val="left"/>
              <w:rPr>
                <w:sz w:val="18"/>
                <w:szCs w:val="18"/>
              </w:rPr>
            </w:pPr>
            <w:r>
              <w:rPr>
                <w:sz w:val="18"/>
                <w:szCs w:val="18"/>
              </w:rPr>
              <w:t>Dodatkowy Hotend X 0,6 mm</w:t>
            </w:r>
          </w:p>
        </w:tc>
      </w:tr>
    </w:tbl>
    <w:p w:rsidR="00616627" w:rsidRDefault="00616627" w:rsidP="00616627">
      <w:pPr>
        <w:keepNext/>
        <w:spacing w:before="0"/>
        <w:ind w:left="0"/>
        <w:contextualSpacing/>
        <w:rPr>
          <w:rFonts w:ascii="Arial" w:hAnsi="Arial" w:cs="Arial"/>
          <w:sz w:val="18"/>
          <w:szCs w:val="18"/>
        </w:rPr>
      </w:pPr>
    </w:p>
    <w:p w:rsidR="00616627" w:rsidRDefault="00616627" w:rsidP="00616627">
      <w:pPr>
        <w:keepNext/>
        <w:spacing w:before="0"/>
        <w:ind w:left="0"/>
        <w:contextualSpacing/>
        <w:rPr>
          <w:rFonts w:ascii="Arial" w:hAnsi="Arial" w:cs="Arial"/>
          <w:sz w:val="18"/>
          <w:szCs w:val="18"/>
        </w:rPr>
      </w:pPr>
      <w:r>
        <w:rPr>
          <w:rFonts w:ascii="Arial" w:hAnsi="Arial" w:cs="Arial"/>
          <w:sz w:val="18"/>
          <w:szCs w:val="18"/>
        </w:rPr>
        <w:t>Łukasz Bernat, 503 56 25 34</w:t>
      </w:r>
    </w:p>
    <w:p w:rsidR="00616627" w:rsidRDefault="00616627" w:rsidP="00616627">
      <w:pPr>
        <w:keepNext/>
        <w:spacing w:before="0"/>
        <w:ind w:left="0"/>
        <w:contextualSpacing/>
        <w:rPr>
          <w:rFonts w:ascii="Arial" w:hAnsi="Arial" w:cs="Arial"/>
          <w:sz w:val="18"/>
          <w:szCs w:val="18"/>
        </w:rPr>
      </w:pPr>
      <w:r>
        <w:rPr>
          <w:rFonts w:ascii="Arial" w:hAnsi="Arial" w:cs="Arial"/>
          <w:sz w:val="18"/>
          <w:szCs w:val="18"/>
        </w:rPr>
        <w:t>Osoby zainteresowane zakupem, nr telefonu</w:t>
      </w:r>
    </w:p>
    <w:p w:rsidR="00BC4C7A" w:rsidRDefault="00BC4C7A">
      <w:pPr>
        <w:suppressAutoHyphens w:val="0"/>
        <w:spacing w:before="0" w:after="160" w:line="259" w:lineRule="auto"/>
        <w:ind w:left="0" w:firstLine="0"/>
        <w:jc w:val="left"/>
        <w:rPr>
          <w:rFonts w:ascii="Arial" w:eastAsia="Arial" w:hAnsi="Arial" w:cs="Arial"/>
          <w:sz w:val="18"/>
          <w:szCs w:val="18"/>
          <w:lang w:eastAsia="pl-PL"/>
        </w:rPr>
      </w:pPr>
      <w:r>
        <w:rPr>
          <w:rFonts w:ascii="Arial" w:eastAsia="Arial" w:hAnsi="Arial" w:cs="Arial"/>
          <w:sz w:val="18"/>
          <w:szCs w:val="18"/>
        </w:rPr>
        <w:br w:type="page"/>
      </w:r>
    </w:p>
    <w:p w:rsidR="00BC4C7A" w:rsidRDefault="00BC4C7A" w:rsidP="00BC4C7A">
      <w:pPr>
        <w:keepNext/>
        <w:suppressAutoHyphens w:val="0"/>
        <w:spacing w:before="0" w:line="240" w:lineRule="auto"/>
        <w:ind w:left="0" w:firstLine="0"/>
        <w:jc w:val="right"/>
        <w:rPr>
          <w:rFonts w:ascii="Arial" w:hAnsi="Arial" w:cs="Arial"/>
          <w:b/>
          <w:sz w:val="18"/>
          <w:szCs w:val="18"/>
        </w:rPr>
      </w:pPr>
      <w:r w:rsidRPr="00A149AD">
        <w:rPr>
          <w:rFonts w:ascii="Arial" w:hAnsi="Arial" w:cs="Arial"/>
          <w:b/>
          <w:sz w:val="18"/>
          <w:szCs w:val="18"/>
        </w:rPr>
        <w:t xml:space="preserve">Załącznik </w:t>
      </w:r>
      <w:r>
        <w:rPr>
          <w:rFonts w:ascii="Arial" w:hAnsi="Arial" w:cs="Arial"/>
          <w:b/>
          <w:sz w:val="18"/>
          <w:szCs w:val="18"/>
        </w:rPr>
        <w:t>7</w:t>
      </w:r>
      <w:r w:rsidR="00A16E6F">
        <w:rPr>
          <w:rFonts w:ascii="Arial" w:hAnsi="Arial" w:cs="Arial"/>
          <w:b/>
          <w:sz w:val="18"/>
          <w:szCs w:val="18"/>
        </w:rPr>
        <w:t>2</w:t>
      </w:r>
    </w:p>
    <w:p w:rsidR="00D2171C" w:rsidRDefault="00D2171C" w:rsidP="00D2171C">
      <w:pPr>
        <w:spacing w:before="0" w:line="240" w:lineRule="auto"/>
        <w:ind w:left="0" w:firstLine="0"/>
        <w:contextualSpacing/>
        <w:rPr>
          <w:rFonts w:ascii="Arial" w:hAnsi="Arial" w:cs="Arial"/>
          <w:sz w:val="20"/>
          <w:szCs w:val="24"/>
        </w:rPr>
      </w:pPr>
      <w:r>
        <w:rPr>
          <w:rFonts w:ascii="Arial" w:hAnsi="Arial" w:cs="Arial"/>
          <w:sz w:val="20"/>
          <w:szCs w:val="24"/>
        </w:rPr>
        <w:t>Instytut Technologii Materiałów</w:t>
      </w:r>
    </w:p>
    <w:p w:rsidR="00D2171C" w:rsidRDefault="00D2171C" w:rsidP="00D2171C">
      <w:pPr>
        <w:spacing w:before="0" w:line="240" w:lineRule="auto"/>
        <w:ind w:left="0" w:firstLine="0"/>
        <w:contextualSpacing/>
        <w:rPr>
          <w:rFonts w:ascii="Arial" w:hAnsi="Arial" w:cs="Arial"/>
          <w:sz w:val="20"/>
          <w:szCs w:val="24"/>
        </w:rPr>
      </w:pPr>
      <w:r>
        <w:rPr>
          <w:rFonts w:ascii="Arial" w:hAnsi="Arial" w:cs="Arial"/>
          <w:sz w:val="20"/>
          <w:szCs w:val="24"/>
        </w:rPr>
        <w:t>Piotrowo 3</w:t>
      </w:r>
    </w:p>
    <w:p w:rsidR="00D2171C" w:rsidRDefault="00D2171C" w:rsidP="00D2171C">
      <w:pPr>
        <w:spacing w:before="0" w:line="240" w:lineRule="auto"/>
        <w:ind w:left="0" w:firstLine="0"/>
        <w:contextualSpacing/>
        <w:rPr>
          <w:rFonts w:ascii="Arial" w:hAnsi="Arial" w:cs="Arial"/>
          <w:sz w:val="20"/>
          <w:szCs w:val="24"/>
        </w:rPr>
      </w:pPr>
      <w:r>
        <w:rPr>
          <w:rFonts w:ascii="Arial" w:hAnsi="Arial" w:cs="Arial"/>
          <w:sz w:val="20"/>
          <w:szCs w:val="24"/>
        </w:rPr>
        <w:t>61-138 Poznań</w:t>
      </w:r>
    </w:p>
    <w:p w:rsidR="00D2171C" w:rsidRDefault="00D2171C" w:rsidP="00D2171C">
      <w:pPr>
        <w:spacing w:before="0" w:line="240" w:lineRule="auto"/>
        <w:ind w:left="0" w:firstLine="0"/>
        <w:contextualSpacing/>
        <w:rPr>
          <w:rFonts w:ascii="Arial" w:hAnsi="Arial" w:cs="Arial"/>
          <w:sz w:val="18"/>
          <w:szCs w:val="18"/>
        </w:rPr>
      </w:pPr>
    </w:p>
    <w:p w:rsidR="00D2171C" w:rsidRDefault="00D2171C" w:rsidP="00D2171C">
      <w:pPr>
        <w:spacing w:line="240" w:lineRule="auto"/>
        <w:ind w:left="0" w:firstLine="0"/>
        <w:contextualSpacing/>
        <w:rPr>
          <w:rFonts w:ascii="Arial" w:hAnsi="Arial" w:cs="Arial"/>
        </w:rPr>
      </w:pPr>
      <w:r>
        <w:rPr>
          <w:rFonts w:ascii="Arial" w:hAnsi="Arial" w:cs="Arial"/>
        </w:rPr>
        <w:t>Jeden monitor LED 27 cali (4K) o parametrach:</w:t>
      </w:r>
    </w:p>
    <w:p w:rsidR="00D2171C" w:rsidRDefault="00D2171C" w:rsidP="00D2171C">
      <w:pPr>
        <w:spacing w:line="240" w:lineRule="auto"/>
        <w:ind w:left="0" w:firstLine="0"/>
        <w:contextualSpacing/>
        <w:rPr>
          <w:rFonts w:ascii="Arial" w:hAnsi="Arial" w:cs="Arial"/>
          <w:sz w:val="12"/>
        </w:rPr>
      </w:pPr>
    </w:p>
    <w:tbl>
      <w:tblPr>
        <w:tblStyle w:val="Tabela-Siatka"/>
        <w:tblW w:w="9150" w:type="dxa"/>
        <w:tblInd w:w="113" w:type="dxa"/>
        <w:tblLayout w:type="fixed"/>
        <w:tblCellMar>
          <w:top w:w="108" w:type="dxa"/>
          <w:bottom w:w="108" w:type="dxa"/>
        </w:tblCellMar>
        <w:tblLook w:val="04A0" w:firstRow="1" w:lastRow="0" w:firstColumn="1" w:lastColumn="0" w:noHBand="0" w:noVBand="1"/>
      </w:tblPr>
      <w:tblGrid>
        <w:gridCol w:w="2711"/>
        <w:gridCol w:w="6439"/>
      </w:tblGrid>
      <w:tr w:rsidR="00D2171C" w:rsidTr="00D2171C">
        <w:tc>
          <w:tcPr>
            <w:tcW w:w="2711" w:type="dxa"/>
            <w:tcBorders>
              <w:top w:val="single" w:sz="4" w:space="0" w:color="auto"/>
              <w:left w:val="single" w:sz="4" w:space="0" w:color="auto"/>
              <w:bottom w:val="single" w:sz="4" w:space="0" w:color="auto"/>
              <w:right w:val="single" w:sz="4" w:space="0" w:color="auto"/>
            </w:tcBorders>
            <w:hideMark/>
          </w:tcPr>
          <w:p w:rsidR="00D2171C" w:rsidRDefault="00D2171C">
            <w:pPr>
              <w:spacing w:before="0" w:line="240" w:lineRule="auto"/>
              <w:ind w:left="0" w:firstLine="0"/>
              <w:jc w:val="center"/>
              <w:rPr>
                <w:rFonts w:ascii="Arial" w:hAnsi="Arial" w:cs="Arial"/>
                <w:b/>
                <w:sz w:val="20"/>
                <w:szCs w:val="20"/>
              </w:rPr>
            </w:pPr>
            <w:r>
              <w:rPr>
                <w:rFonts w:ascii="Arial" w:hAnsi="Arial" w:cs="Arial"/>
                <w:b/>
                <w:sz w:val="20"/>
                <w:szCs w:val="20"/>
              </w:rPr>
              <w:t>WYSZCZEGÓLNIENIE</w:t>
            </w:r>
          </w:p>
        </w:tc>
        <w:tc>
          <w:tcPr>
            <w:tcW w:w="6440" w:type="dxa"/>
            <w:tcBorders>
              <w:top w:val="single" w:sz="4" w:space="0" w:color="auto"/>
              <w:left w:val="single" w:sz="4" w:space="0" w:color="auto"/>
              <w:bottom w:val="single" w:sz="4" w:space="0" w:color="auto"/>
              <w:right w:val="single" w:sz="4" w:space="0" w:color="auto"/>
            </w:tcBorders>
            <w:hideMark/>
          </w:tcPr>
          <w:p w:rsidR="00D2171C" w:rsidRDefault="00D2171C">
            <w:pPr>
              <w:spacing w:before="0" w:line="240" w:lineRule="auto"/>
              <w:ind w:left="0" w:firstLine="0"/>
              <w:jc w:val="center"/>
              <w:rPr>
                <w:rFonts w:ascii="Arial" w:hAnsi="Arial" w:cs="Arial"/>
                <w:b/>
                <w:sz w:val="20"/>
                <w:szCs w:val="20"/>
              </w:rPr>
            </w:pPr>
            <w:r>
              <w:rPr>
                <w:rFonts w:ascii="Arial" w:hAnsi="Arial" w:cs="Arial"/>
                <w:b/>
                <w:sz w:val="20"/>
                <w:szCs w:val="20"/>
              </w:rPr>
              <w:t>WYMAGANIA</w:t>
            </w:r>
          </w:p>
        </w:tc>
      </w:tr>
      <w:tr w:rsidR="00D2171C" w:rsidTr="00D2171C">
        <w:tc>
          <w:tcPr>
            <w:tcW w:w="2711" w:type="dxa"/>
            <w:tcBorders>
              <w:top w:val="single" w:sz="4" w:space="0" w:color="auto"/>
              <w:left w:val="single" w:sz="4" w:space="0" w:color="auto"/>
              <w:bottom w:val="single" w:sz="4" w:space="0" w:color="auto"/>
              <w:right w:val="single" w:sz="4" w:space="0" w:color="auto"/>
            </w:tcBorders>
            <w:hideMark/>
          </w:tcPr>
          <w:p w:rsidR="00D2171C" w:rsidRDefault="00D2171C">
            <w:pPr>
              <w:spacing w:before="0" w:line="240" w:lineRule="auto"/>
              <w:ind w:left="0" w:firstLine="0"/>
              <w:jc w:val="left"/>
              <w:rPr>
                <w:rFonts w:ascii="Arial" w:hAnsi="Arial" w:cs="Arial"/>
                <w:b/>
                <w:sz w:val="18"/>
                <w:szCs w:val="18"/>
              </w:rPr>
            </w:pPr>
            <w:r>
              <w:rPr>
                <w:rFonts w:ascii="Arial" w:hAnsi="Arial" w:cs="Arial"/>
                <w:b/>
                <w:sz w:val="18"/>
                <w:szCs w:val="18"/>
              </w:rPr>
              <w:t>Przekątna ekranu, rozdzielczość</w:t>
            </w:r>
          </w:p>
        </w:tc>
        <w:tc>
          <w:tcPr>
            <w:tcW w:w="6440" w:type="dxa"/>
            <w:tcBorders>
              <w:top w:val="single" w:sz="4" w:space="0" w:color="auto"/>
              <w:left w:val="single" w:sz="4" w:space="0" w:color="auto"/>
              <w:bottom w:val="single" w:sz="4" w:space="0" w:color="auto"/>
              <w:right w:val="single" w:sz="4" w:space="0" w:color="auto"/>
            </w:tcBorders>
            <w:hideMark/>
          </w:tcPr>
          <w:p w:rsidR="00D2171C" w:rsidRDefault="00D2171C" w:rsidP="00D2171C">
            <w:pPr>
              <w:pStyle w:val="Akapitzlist"/>
              <w:numPr>
                <w:ilvl w:val="0"/>
                <w:numId w:val="112"/>
              </w:numPr>
              <w:suppressAutoHyphens w:val="0"/>
              <w:spacing w:before="0" w:line="240" w:lineRule="auto"/>
              <w:jc w:val="left"/>
              <w:rPr>
                <w:rFonts w:ascii="Arial" w:hAnsi="Arial" w:cs="Arial"/>
                <w:sz w:val="18"/>
                <w:szCs w:val="18"/>
              </w:rPr>
            </w:pPr>
            <w:r>
              <w:rPr>
                <w:rFonts w:ascii="Arial" w:hAnsi="Arial" w:cs="Arial"/>
                <w:sz w:val="18"/>
                <w:szCs w:val="18"/>
              </w:rPr>
              <w:t>Przekątna ekranu: 27"</w:t>
            </w:r>
          </w:p>
          <w:p w:rsidR="00D2171C" w:rsidRDefault="00D2171C" w:rsidP="00D2171C">
            <w:pPr>
              <w:pStyle w:val="Akapitzlist"/>
              <w:numPr>
                <w:ilvl w:val="0"/>
                <w:numId w:val="112"/>
              </w:numPr>
              <w:suppressAutoHyphens w:val="0"/>
              <w:spacing w:before="0" w:line="240" w:lineRule="auto"/>
              <w:jc w:val="left"/>
              <w:rPr>
                <w:rFonts w:ascii="Arial" w:hAnsi="Arial" w:cs="Arial"/>
                <w:sz w:val="18"/>
                <w:szCs w:val="18"/>
              </w:rPr>
            </w:pPr>
            <w:r>
              <w:rPr>
                <w:rFonts w:ascii="Arial" w:hAnsi="Arial" w:cs="Arial"/>
                <w:sz w:val="18"/>
                <w:szCs w:val="18"/>
              </w:rPr>
              <w:t>Rozdzielczość ekranu: 3840 x 2160 (UHD 4K)</w:t>
            </w:r>
          </w:p>
          <w:p w:rsidR="00D2171C" w:rsidRDefault="00D2171C" w:rsidP="00D2171C">
            <w:pPr>
              <w:pStyle w:val="Akapitzlist"/>
              <w:numPr>
                <w:ilvl w:val="0"/>
                <w:numId w:val="112"/>
              </w:numPr>
              <w:suppressAutoHyphens w:val="0"/>
              <w:spacing w:before="0" w:line="240" w:lineRule="auto"/>
              <w:jc w:val="left"/>
              <w:rPr>
                <w:rFonts w:ascii="Arial" w:hAnsi="Arial" w:cs="Arial"/>
                <w:sz w:val="18"/>
                <w:szCs w:val="18"/>
              </w:rPr>
            </w:pPr>
            <w:r>
              <w:rPr>
                <w:rFonts w:ascii="Arial" w:hAnsi="Arial" w:cs="Arial"/>
                <w:sz w:val="18"/>
                <w:szCs w:val="18"/>
              </w:rPr>
              <w:t>Powłoka matrycy: Matowa</w:t>
            </w:r>
          </w:p>
        </w:tc>
      </w:tr>
      <w:tr w:rsidR="00D2171C" w:rsidTr="00D2171C">
        <w:tc>
          <w:tcPr>
            <w:tcW w:w="2711" w:type="dxa"/>
            <w:tcBorders>
              <w:top w:val="single" w:sz="4" w:space="0" w:color="auto"/>
              <w:left w:val="single" w:sz="4" w:space="0" w:color="auto"/>
              <w:bottom w:val="single" w:sz="4" w:space="0" w:color="auto"/>
              <w:right w:val="single" w:sz="4" w:space="0" w:color="auto"/>
            </w:tcBorders>
            <w:hideMark/>
          </w:tcPr>
          <w:p w:rsidR="00D2171C" w:rsidRDefault="00D2171C">
            <w:pPr>
              <w:spacing w:before="0" w:line="240" w:lineRule="auto"/>
              <w:ind w:left="0" w:firstLine="0"/>
              <w:jc w:val="left"/>
              <w:rPr>
                <w:rFonts w:ascii="Arial" w:hAnsi="Arial" w:cs="Arial"/>
                <w:b/>
                <w:sz w:val="18"/>
                <w:szCs w:val="18"/>
              </w:rPr>
            </w:pPr>
            <w:r>
              <w:rPr>
                <w:rFonts w:ascii="Arial" w:hAnsi="Arial" w:cs="Arial"/>
                <w:b/>
                <w:sz w:val="18"/>
                <w:szCs w:val="18"/>
              </w:rPr>
              <w:t>Parametry obrazu</w:t>
            </w:r>
          </w:p>
        </w:tc>
        <w:tc>
          <w:tcPr>
            <w:tcW w:w="6440" w:type="dxa"/>
            <w:tcBorders>
              <w:top w:val="single" w:sz="4" w:space="0" w:color="auto"/>
              <w:left w:val="single" w:sz="4" w:space="0" w:color="auto"/>
              <w:bottom w:val="single" w:sz="4" w:space="0" w:color="auto"/>
              <w:right w:val="single" w:sz="4" w:space="0" w:color="auto"/>
            </w:tcBorders>
            <w:hideMark/>
          </w:tcPr>
          <w:p w:rsidR="00D2171C" w:rsidRDefault="00D2171C" w:rsidP="00D2171C">
            <w:pPr>
              <w:pStyle w:val="Akapitzlist"/>
              <w:numPr>
                <w:ilvl w:val="0"/>
                <w:numId w:val="112"/>
              </w:numPr>
              <w:suppressAutoHyphens w:val="0"/>
              <w:spacing w:before="0" w:line="240" w:lineRule="auto"/>
              <w:jc w:val="left"/>
              <w:rPr>
                <w:rFonts w:ascii="Arial" w:hAnsi="Arial" w:cs="Arial"/>
                <w:sz w:val="18"/>
                <w:szCs w:val="18"/>
              </w:rPr>
            </w:pPr>
            <w:r>
              <w:rPr>
                <w:rFonts w:ascii="Arial" w:hAnsi="Arial" w:cs="Arial"/>
                <w:sz w:val="18"/>
                <w:szCs w:val="18"/>
              </w:rPr>
              <w:t>Format obrazu: 16:9</w:t>
            </w:r>
          </w:p>
          <w:p w:rsidR="00D2171C" w:rsidRDefault="00D2171C" w:rsidP="00D2171C">
            <w:pPr>
              <w:pStyle w:val="Akapitzlist"/>
              <w:numPr>
                <w:ilvl w:val="0"/>
                <w:numId w:val="112"/>
              </w:numPr>
              <w:suppressAutoHyphens w:val="0"/>
              <w:spacing w:before="0" w:line="240" w:lineRule="auto"/>
              <w:jc w:val="left"/>
              <w:rPr>
                <w:rFonts w:ascii="Arial" w:hAnsi="Arial" w:cs="Arial"/>
                <w:sz w:val="18"/>
                <w:szCs w:val="18"/>
              </w:rPr>
            </w:pPr>
            <w:r>
              <w:rPr>
                <w:rFonts w:ascii="Arial" w:hAnsi="Arial" w:cs="Arial"/>
                <w:sz w:val="18"/>
                <w:szCs w:val="18"/>
              </w:rPr>
              <w:t>Odwzorowanie przestrzeni barw: sRGB: min. 99%</w:t>
            </w:r>
          </w:p>
          <w:p w:rsidR="00D2171C" w:rsidRDefault="00D2171C" w:rsidP="00D2171C">
            <w:pPr>
              <w:pStyle w:val="Akapitzlist"/>
              <w:numPr>
                <w:ilvl w:val="0"/>
                <w:numId w:val="112"/>
              </w:numPr>
              <w:suppressAutoHyphens w:val="0"/>
              <w:spacing w:before="0" w:line="240" w:lineRule="auto"/>
              <w:jc w:val="left"/>
              <w:rPr>
                <w:rFonts w:ascii="Arial" w:hAnsi="Arial" w:cs="Arial"/>
                <w:sz w:val="18"/>
                <w:szCs w:val="18"/>
              </w:rPr>
            </w:pPr>
            <w:r>
              <w:rPr>
                <w:rFonts w:ascii="Arial" w:hAnsi="Arial" w:cs="Arial"/>
                <w:sz w:val="18"/>
                <w:szCs w:val="18"/>
              </w:rPr>
              <w:t>Liczba wyświetlanych kolorów: min. 1,07 mld</w:t>
            </w:r>
          </w:p>
          <w:p w:rsidR="00D2171C" w:rsidRDefault="00D2171C" w:rsidP="00D2171C">
            <w:pPr>
              <w:pStyle w:val="Akapitzlist"/>
              <w:numPr>
                <w:ilvl w:val="0"/>
                <w:numId w:val="112"/>
              </w:numPr>
              <w:suppressAutoHyphens w:val="0"/>
              <w:spacing w:before="0" w:line="240" w:lineRule="auto"/>
              <w:jc w:val="left"/>
              <w:rPr>
                <w:rFonts w:ascii="Arial" w:hAnsi="Arial" w:cs="Arial"/>
                <w:sz w:val="18"/>
                <w:szCs w:val="18"/>
              </w:rPr>
            </w:pPr>
            <w:r>
              <w:rPr>
                <w:rFonts w:ascii="Arial" w:hAnsi="Arial" w:cs="Arial"/>
                <w:sz w:val="18"/>
                <w:szCs w:val="18"/>
              </w:rPr>
              <w:t>Czas reakcji: maksymalnie 5 ms</w:t>
            </w:r>
          </w:p>
          <w:p w:rsidR="00D2171C" w:rsidRDefault="00D2171C" w:rsidP="00D2171C">
            <w:pPr>
              <w:pStyle w:val="Akapitzlist"/>
              <w:numPr>
                <w:ilvl w:val="0"/>
                <w:numId w:val="112"/>
              </w:numPr>
              <w:suppressAutoHyphens w:val="0"/>
              <w:spacing w:before="0" w:line="240" w:lineRule="auto"/>
              <w:jc w:val="left"/>
              <w:rPr>
                <w:rFonts w:ascii="Arial" w:hAnsi="Arial" w:cs="Arial"/>
                <w:sz w:val="18"/>
                <w:szCs w:val="18"/>
              </w:rPr>
            </w:pPr>
            <w:r>
              <w:rPr>
                <w:rFonts w:ascii="Arial" w:hAnsi="Arial" w:cs="Arial"/>
                <w:sz w:val="18"/>
                <w:szCs w:val="18"/>
              </w:rPr>
              <w:t>Technologia ochrony oczu: redukcja migotania (Flicker free), filtr światła niebieskiego</w:t>
            </w:r>
          </w:p>
          <w:p w:rsidR="00D2171C" w:rsidRDefault="00D2171C" w:rsidP="00D2171C">
            <w:pPr>
              <w:pStyle w:val="Akapitzlist"/>
              <w:numPr>
                <w:ilvl w:val="0"/>
                <w:numId w:val="112"/>
              </w:numPr>
              <w:suppressAutoHyphens w:val="0"/>
              <w:spacing w:before="0" w:line="240" w:lineRule="auto"/>
              <w:jc w:val="left"/>
              <w:rPr>
                <w:rFonts w:ascii="Arial" w:hAnsi="Arial" w:cs="Arial"/>
                <w:sz w:val="18"/>
                <w:szCs w:val="18"/>
              </w:rPr>
            </w:pPr>
            <w:r>
              <w:rPr>
                <w:rFonts w:ascii="Arial" w:hAnsi="Arial" w:cs="Arial"/>
                <w:sz w:val="18"/>
                <w:szCs w:val="18"/>
              </w:rPr>
              <w:t>Jasność: min. 350 cd/m²</w:t>
            </w:r>
          </w:p>
          <w:p w:rsidR="00D2171C" w:rsidRDefault="00D2171C" w:rsidP="00D2171C">
            <w:pPr>
              <w:pStyle w:val="Akapitzlist"/>
              <w:numPr>
                <w:ilvl w:val="0"/>
                <w:numId w:val="112"/>
              </w:numPr>
              <w:suppressAutoHyphens w:val="0"/>
              <w:spacing w:before="0" w:line="240" w:lineRule="auto"/>
              <w:jc w:val="left"/>
              <w:rPr>
                <w:rFonts w:ascii="Arial" w:hAnsi="Arial" w:cs="Arial"/>
                <w:sz w:val="18"/>
                <w:szCs w:val="18"/>
              </w:rPr>
            </w:pPr>
            <w:r>
              <w:rPr>
                <w:rFonts w:ascii="Arial" w:hAnsi="Arial" w:cs="Arial"/>
                <w:sz w:val="18"/>
                <w:szCs w:val="18"/>
              </w:rPr>
              <w:t>Kontrast statyczny min. 1 000:1</w:t>
            </w:r>
          </w:p>
          <w:p w:rsidR="00D2171C" w:rsidRDefault="00D2171C" w:rsidP="00D2171C">
            <w:pPr>
              <w:pStyle w:val="Akapitzlist"/>
              <w:numPr>
                <w:ilvl w:val="0"/>
                <w:numId w:val="112"/>
              </w:numPr>
              <w:suppressAutoHyphens w:val="0"/>
              <w:spacing w:before="0" w:line="240" w:lineRule="auto"/>
              <w:jc w:val="left"/>
              <w:rPr>
                <w:rFonts w:ascii="Arial" w:hAnsi="Arial" w:cs="Arial"/>
                <w:sz w:val="18"/>
                <w:szCs w:val="18"/>
              </w:rPr>
            </w:pPr>
            <w:r>
              <w:rPr>
                <w:rFonts w:ascii="Arial" w:hAnsi="Arial" w:cs="Arial"/>
                <w:sz w:val="18"/>
                <w:szCs w:val="18"/>
              </w:rPr>
              <w:t>Kąty widzenia: minimum 178 stopni pionowo i 178 stopni poziomo</w:t>
            </w:r>
          </w:p>
        </w:tc>
      </w:tr>
      <w:tr w:rsidR="00D2171C" w:rsidTr="00D2171C">
        <w:tc>
          <w:tcPr>
            <w:tcW w:w="2711" w:type="dxa"/>
            <w:tcBorders>
              <w:top w:val="single" w:sz="4" w:space="0" w:color="auto"/>
              <w:left w:val="single" w:sz="4" w:space="0" w:color="auto"/>
              <w:bottom w:val="single" w:sz="4" w:space="0" w:color="auto"/>
              <w:right w:val="single" w:sz="4" w:space="0" w:color="auto"/>
            </w:tcBorders>
            <w:hideMark/>
          </w:tcPr>
          <w:p w:rsidR="00D2171C" w:rsidRDefault="00D2171C">
            <w:pPr>
              <w:spacing w:before="0" w:line="240" w:lineRule="auto"/>
              <w:ind w:left="0" w:firstLine="0"/>
              <w:jc w:val="left"/>
              <w:rPr>
                <w:rFonts w:ascii="Arial" w:hAnsi="Arial" w:cs="Arial"/>
                <w:b/>
                <w:sz w:val="18"/>
                <w:szCs w:val="18"/>
              </w:rPr>
            </w:pPr>
            <w:r>
              <w:rPr>
                <w:rFonts w:ascii="Arial" w:hAnsi="Arial" w:cs="Arial"/>
                <w:b/>
                <w:sz w:val="18"/>
                <w:szCs w:val="18"/>
              </w:rPr>
              <w:t>Złącza</w:t>
            </w:r>
          </w:p>
        </w:tc>
        <w:tc>
          <w:tcPr>
            <w:tcW w:w="64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2171C" w:rsidRDefault="00D2171C" w:rsidP="00D2171C">
            <w:pPr>
              <w:pStyle w:val="Akapitzlist"/>
              <w:numPr>
                <w:ilvl w:val="0"/>
                <w:numId w:val="113"/>
              </w:numPr>
              <w:suppressAutoHyphens w:val="0"/>
              <w:spacing w:before="0" w:line="240" w:lineRule="auto"/>
              <w:rPr>
                <w:rFonts w:ascii="Arial" w:hAnsi="Arial" w:cs="Arial"/>
                <w:sz w:val="18"/>
              </w:rPr>
            </w:pPr>
            <w:r>
              <w:rPr>
                <w:rFonts w:ascii="Arial" w:hAnsi="Arial" w:cs="Arial"/>
                <w:sz w:val="18"/>
              </w:rPr>
              <w:t>HDMI w wersji 2.0 lub nowszej - 1 szt.</w:t>
            </w:r>
          </w:p>
          <w:p w:rsidR="00D2171C" w:rsidRDefault="00D2171C" w:rsidP="00D2171C">
            <w:pPr>
              <w:pStyle w:val="Akapitzlist"/>
              <w:numPr>
                <w:ilvl w:val="0"/>
                <w:numId w:val="113"/>
              </w:numPr>
              <w:suppressAutoHyphens w:val="0"/>
              <w:spacing w:before="0" w:line="240" w:lineRule="auto"/>
              <w:rPr>
                <w:rFonts w:ascii="Arial" w:hAnsi="Arial" w:cs="Arial"/>
                <w:sz w:val="18"/>
              </w:rPr>
            </w:pPr>
            <w:r>
              <w:rPr>
                <w:rFonts w:ascii="Arial" w:hAnsi="Arial" w:cs="Arial"/>
                <w:sz w:val="18"/>
              </w:rPr>
              <w:t>DisplayPort w wersji 1.4 lub nowszej - 1 szt.</w:t>
            </w:r>
          </w:p>
          <w:p w:rsidR="00D2171C" w:rsidRDefault="00D2171C" w:rsidP="00D2171C">
            <w:pPr>
              <w:pStyle w:val="Akapitzlist"/>
              <w:numPr>
                <w:ilvl w:val="0"/>
                <w:numId w:val="113"/>
              </w:numPr>
              <w:suppressAutoHyphens w:val="0"/>
              <w:spacing w:before="0" w:line="240" w:lineRule="auto"/>
              <w:rPr>
                <w:rFonts w:ascii="Arial" w:hAnsi="Arial" w:cs="Arial"/>
                <w:sz w:val="18"/>
              </w:rPr>
            </w:pPr>
            <w:r>
              <w:rPr>
                <w:rFonts w:ascii="Arial" w:hAnsi="Arial" w:cs="Arial"/>
                <w:sz w:val="18"/>
              </w:rPr>
              <w:t xml:space="preserve">Wbudowany minimum  2 portowy HUB USB 3.2 Gen. 1 </w:t>
            </w:r>
          </w:p>
          <w:p w:rsidR="00D2171C" w:rsidRDefault="00D2171C" w:rsidP="00D2171C">
            <w:pPr>
              <w:pStyle w:val="Akapitzlist"/>
              <w:numPr>
                <w:ilvl w:val="0"/>
                <w:numId w:val="113"/>
              </w:numPr>
              <w:suppressAutoHyphens w:val="0"/>
              <w:spacing w:before="0" w:line="240" w:lineRule="auto"/>
              <w:rPr>
                <w:rFonts w:ascii="Arial" w:hAnsi="Arial" w:cs="Arial"/>
                <w:sz w:val="18"/>
              </w:rPr>
            </w:pPr>
            <w:r>
              <w:rPr>
                <w:rFonts w:ascii="Arial" w:hAnsi="Arial" w:cs="Arial"/>
                <w:sz w:val="18"/>
              </w:rPr>
              <w:t>USB Type-C - 1 szt.</w:t>
            </w:r>
            <w:r>
              <w:rPr>
                <w:rFonts w:ascii="Arial" w:hAnsi="Arial" w:cs="Arial"/>
                <w:sz w:val="18"/>
              </w:rPr>
              <w:tab/>
            </w:r>
          </w:p>
        </w:tc>
      </w:tr>
      <w:tr w:rsidR="00D2171C" w:rsidTr="00D2171C">
        <w:tc>
          <w:tcPr>
            <w:tcW w:w="2711" w:type="dxa"/>
            <w:tcBorders>
              <w:top w:val="single" w:sz="4" w:space="0" w:color="auto"/>
              <w:left w:val="single" w:sz="4" w:space="0" w:color="auto"/>
              <w:bottom w:val="single" w:sz="4" w:space="0" w:color="auto"/>
              <w:right w:val="single" w:sz="4" w:space="0" w:color="auto"/>
            </w:tcBorders>
            <w:hideMark/>
          </w:tcPr>
          <w:p w:rsidR="00D2171C" w:rsidRDefault="00D2171C">
            <w:pPr>
              <w:spacing w:before="0" w:line="240" w:lineRule="auto"/>
              <w:ind w:left="0" w:firstLine="0"/>
              <w:jc w:val="left"/>
              <w:rPr>
                <w:rFonts w:ascii="Arial" w:hAnsi="Arial" w:cs="Arial"/>
                <w:b/>
                <w:sz w:val="18"/>
                <w:szCs w:val="18"/>
              </w:rPr>
            </w:pPr>
            <w:r>
              <w:rPr>
                <w:rFonts w:ascii="Arial" w:hAnsi="Arial" w:cs="Arial"/>
                <w:b/>
                <w:sz w:val="18"/>
                <w:szCs w:val="18"/>
              </w:rPr>
              <w:t>Obudowa i regulacja monitora</w:t>
            </w:r>
          </w:p>
        </w:tc>
        <w:tc>
          <w:tcPr>
            <w:tcW w:w="6440" w:type="dxa"/>
            <w:tcBorders>
              <w:top w:val="single" w:sz="4" w:space="0" w:color="auto"/>
              <w:left w:val="single" w:sz="4" w:space="0" w:color="auto"/>
              <w:bottom w:val="single" w:sz="4" w:space="0" w:color="auto"/>
              <w:right w:val="single" w:sz="4" w:space="0" w:color="auto"/>
            </w:tcBorders>
            <w:hideMark/>
          </w:tcPr>
          <w:p w:rsidR="00D2171C" w:rsidRDefault="00D2171C" w:rsidP="00D2171C">
            <w:pPr>
              <w:pStyle w:val="Akapitzlist"/>
              <w:numPr>
                <w:ilvl w:val="0"/>
                <w:numId w:val="112"/>
              </w:numPr>
              <w:suppressAutoHyphens w:val="0"/>
              <w:spacing w:before="0" w:line="240" w:lineRule="auto"/>
              <w:rPr>
                <w:rFonts w:ascii="Arial" w:hAnsi="Arial" w:cs="Arial"/>
                <w:sz w:val="18"/>
                <w:szCs w:val="18"/>
              </w:rPr>
            </w:pPr>
            <w:r>
              <w:rPr>
                <w:rFonts w:ascii="Arial" w:hAnsi="Arial" w:cs="Arial"/>
                <w:sz w:val="18"/>
                <w:szCs w:val="18"/>
              </w:rPr>
              <w:t>obudowa w kolorze ciemnym</w:t>
            </w:r>
            <w:r>
              <w:rPr>
                <w:sz w:val="18"/>
                <w:szCs w:val="18"/>
              </w:rPr>
              <w:t xml:space="preserve"> </w:t>
            </w:r>
          </w:p>
          <w:p w:rsidR="00D2171C" w:rsidRDefault="00D2171C" w:rsidP="00D2171C">
            <w:pPr>
              <w:pStyle w:val="Akapitzlist"/>
              <w:numPr>
                <w:ilvl w:val="0"/>
                <w:numId w:val="112"/>
              </w:numPr>
              <w:suppressAutoHyphens w:val="0"/>
              <w:spacing w:before="0" w:line="240" w:lineRule="auto"/>
              <w:rPr>
                <w:rFonts w:ascii="Arial" w:hAnsi="Arial" w:cs="Arial"/>
                <w:sz w:val="18"/>
                <w:szCs w:val="18"/>
              </w:rPr>
            </w:pPr>
            <w:r>
              <w:rPr>
                <w:rFonts w:ascii="Arial" w:hAnsi="Arial" w:cs="Arial"/>
                <w:sz w:val="18"/>
                <w:szCs w:val="18"/>
              </w:rPr>
              <w:t>regulacja wysokości i kąta pochylenia</w:t>
            </w:r>
          </w:p>
          <w:p w:rsidR="00D2171C" w:rsidRDefault="00D2171C" w:rsidP="00D2171C">
            <w:pPr>
              <w:pStyle w:val="Akapitzlist"/>
              <w:numPr>
                <w:ilvl w:val="0"/>
                <w:numId w:val="112"/>
              </w:numPr>
              <w:suppressAutoHyphens w:val="0"/>
              <w:spacing w:before="0" w:line="240" w:lineRule="auto"/>
              <w:rPr>
                <w:rFonts w:ascii="Arial" w:hAnsi="Arial" w:cs="Arial"/>
                <w:sz w:val="18"/>
                <w:szCs w:val="18"/>
              </w:rPr>
            </w:pPr>
            <w:r>
              <w:rPr>
                <w:rFonts w:ascii="Arial" w:hAnsi="Arial" w:cs="Arial"/>
                <w:sz w:val="18"/>
                <w:szCs w:val="18"/>
              </w:rPr>
              <w:t xml:space="preserve">regulacja kąta obrotu </w:t>
            </w:r>
          </w:p>
        </w:tc>
      </w:tr>
      <w:tr w:rsidR="00D2171C" w:rsidTr="00D2171C">
        <w:tc>
          <w:tcPr>
            <w:tcW w:w="2711" w:type="dxa"/>
            <w:tcBorders>
              <w:top w:val="single" w:sz="4" w:space="0" w:color="auto"/>
              <w:left w:val="single" w:sz="4" w:space="0" w:color="auto"/>
              <w:bottom w:val="single" w:sz="4" w:space="0" w:color="auto"/>
              <w:right w:val="single" w:sz="4" w:space="0" w:color="auto"/>
            </w:tcBorders>
            <w:hideMark/>
          </w:tcPr>
          <w:p w:rsidR="00D2171C" w:rsidRDefault="00D2171C">
            <w:pPr>
              <w:spacing w:before="0" w:line="240" w:lineRule="auto"/>
              <w:ind w:left="0" w:firstLine="0"/>
              <w:jc w:val="left"/>
              <w:rPr>
                <w:rFonts w:ascii="Arial" w:hAnsi="Arial" w:cs="Arial"/>
                <w:b/>
                <w:sz w:val="18"/>
                <w:szCs w:val="18"/>
              </w:rPr>
            </w:pPr>
            <w:r>
              <w:rPr>
                <w:rFonts w:ascii="Arial" w:hAnsi="Arial" w:cs="Arial"/>
                <w:b/>
                <w:sz w:val="18"/>
                <w:szCs w:val="18"/>
              </w:rPr>
              <w:t>Kable</w:t>
            </w:r>
          </w:p>
        </w:tc>
        <w:tc>
          <w:tcPr>
            <w:tcW w:w="6440" w:type="dxa"/>
            <w:tcBorders>
              <w:top w:val="single" w:sz="4" w:space="0" w:color="auto"/>
              <w:left w:val="single" w:sz="4" w:space="0" w:color="auto"/>
              <w:bottom w:val="single" w:sz="4" w:space="0" w:color="auto"/>
              <w:right w:val="single" w:sz="4" w:space="0" w:color="auto"/>
            </w:tcBorders>
            <w:hideMark/>
          </w:tcPr>
          <w:p w:rsidR="00D2171C" w:rsidRDefault="00D2171C" w:rsidP="00D2171C">
            <w:pPr>
              <w:pStyle w:val="Akapitzlist"/>
              <w:numPr>
                <w:ilvl w:val="0"/>
                <w:numId w:val="112"/>
              </w:numPr>
              <w:suppressAutoHyphens w:val="0"/>
              <w:spacing w:before="0" w:line="240" w:lineRule="auto"/>
              <w:jc w:val="left"/>
              <w:rPr>
                <w:rFonts w:ascii="Arial" w:hAnsi="Arial" w:cs="Arial"/>
                <w:sz w:val="18"/>
                <w:szCs w:val="18"/>
              </w:rPr>
            </w:pPr>
            <w:r>
              <w:rPr>
                <w:rFonts w:ascii="Arial" w:hAnsi="Arial" w:cs="Arial"/>
                <w:sz w:val="18"/>
                <w:szCs w:val="18"/>
              </w:rPr>
              <w:t>zasilania,</w:t>
            </w:r>
          </w:p>
          <w:p w:rsidR="00D2171C" w:rsidRDefault="00D2171C" w:rsidP="00D2171C">
            <w:pPr>
              <w:pStyle w:val="Akapitzlist"/>
              <w:numPr>
                <w:ilvl w:val="0"/>
                <w:numId w:val="112"/>
              </w:numPr>
              <w:suppressAutoHyphens w:val="0"/>
              <w:spacing w:before="0" w:line="240" w:lineRule="auto"/>
              <w:jc w:val="left"/>
              <w:rPr>
                <w:rFonts w:ascii="Arial" w:hAnsi="Arial" w:cs="Arial"/>
                <w:sz w:val="18"/>
                <w:szCs w:val="18"/>
              </w:rPr>
            </w:pPr>
            <w:r>
              <w:rPr>
                <w:rFonts w:ascii="Arial" w:hAnsi="Arial" w:cs="Arial"/>
                <w:sz w:val="18"/>
                <w:szCs w:val="18"/>
              </w:rPr>
              <w:t>DisplayPort,</w:t>
            </w:r>
          </w:p>
          <w:p w:rsidR="00D2171C" w:rsidRDefault="00D2171C" w:rsidP="00D2171C">
            <w:pPr>
              <w:pStyle w:val="Akapitzlist"/>
              <w:numPr>
                <w:ilvl w:val="0"/>
                <w:numId w:val="112"/>
              </w:numPr>
              <w:suppressAutoHyphens w:val="0"/>
              <w:spacing w:before="0" w:line="240" w:lineRule="auto"/>
              <w:jc w:val="left"/>
              <w:rPr>
                <w:rFonts w:ascii="Arial" w:hAnsi="Arial" w:cs="Arial"/>
                <w:sz w:val="18"/>
                <w:szCs w:val="18"/>
              </w:rPr>
            </w:pPr>
            <w:r>
              <w:rPr>
                <w:rFonts w:ascii="Arial" w:hAnsi="Arial" w:cs="Arial"/>
                <w:sz w:val="18"/>
                <w:szCs w:val="18"/>
              </w:rPr>
              <w:t>Kabel USBA-USB-C</w:t>
            </w:r>
          </w:p>
          <w:p w:rsidR="00D2171C" w:rsidRDefault="00D2171C" w:rsidP="00D2171C">
            <w:pPr>
              <w:pStyle w:val="Akapitzlist"/>
              <w:numPr>
                <w:ilvl w:val="0"/>
                <w:numId w:val="112"/>
              </w:numPr>
              <w:suppressAutoHyphens w:val="0"/>
              <w:spacing w:before="0" w:line="240" w:lineRule="auto"/>
              <w:jc w:val="left"/>
              <w:rPr>
                <w:rFonts w:ascii="Arial" w:hAnsi="Arial" w:cs="Arial"/>
                <w:sz w:val="18"/>
                <w:szCs w:val="18"/>
              </w:rPr>
            </w:pPr>
            <w:r>
              <w:rPr>
                <w:rFonts w:ascii="Arial" w:hAnsi="Arial" w:cs="Arial"/>
                <w:sz w:val="18"/>
                <w:szCs w:val="18"/>
              </w:rPr>
              <w:t>Kabel USB-C</w:t>
            </w:r>
          </w:p>
        </w:tc>
      </w:tr>
      <w:tr w:rsidR="00D2171C" w:rsidTr="00D2171C">
        <w:trPr>
          <w:trHeight w:val="737"/>
        </w:trPr>
        <w:tc>
          <w:tcPr>
            <w:tcW w:w="2711" w:type="dxa"/>
            <w:tcBorders>
              <w:top w:val="single" w:sz="4" w:space="0" w:color="auto"/>
              <w:left w:val="single" w:sz="4" w:space="0" w:color="auto"/>
              <w:bottom w:val="single" w:sz="4" w:space="0" w:color="auto"/>
              <w:right w:val="single" w:sz="4" w:space="0" w:color="auto"/>
            </w:tcBorders>
            <w:hideMark/>
          </w:tcPr>
          <w:p w:rsidR="00D2171C" w:rsidRDefault="00D2171C">
            <w:pPr>
              <w:spacing w:before="0" w:line="240" w:lineRule="auto"/>
              <w:ind w:left="0" w:firstLine="0"/>
              <w:jc w:val="left"/>
              <w:rPr>
                <w:rFonts w:ascii="Arial" w:hAnsi="Arial" w:cs="Arial"/>
                <w:b/>
                <w:sz w:val="18"/>
                <w:szCs w:val="18"/>
              </w:rPr>
            </w:pPr>
            <w:r>
              <w:rPr>
                <w:rFonts w:ascii="Arial" w:hAnsi="Arial" w:cs="Arial"/>
                <w:b/>
                <w:sz w:val="18"/>
                <w:szCs w:val="18"/>
              </w:rPr>
              <w:t>Inne</w:t>
            </w:r>
          </w:p>
        </w:tc>
        <w:tc>
          <w:tcPr>
            <w:tcW w:w="6440" w:type="dxa"/>
            <w:tcBorders>
              <w:top w:val="single" w:sz="4" w:space="0" w:color="auto"/>
              <w:left w:val="single" w:sz="4" w:space="0" w:color="auto"/>
              <w:bottom w:val="single" w:sz="4" w:space="0" w:color="auto"/>
              <w:right w:val="single" w:sz="4" w:space="0" w:color="auto"/>
            </w:tcBorders>
          </w:tcPr>
          <w:p w:rsidR="00D2171C" w:rsidRDefault="00D2171C" w:rsidP="00D2171C">
            <w:pPr>
              <w:pStyle w:val="Akapitzlist"/>
              <w:numPr>
                <w:ilvl w:val="0"/>
                <w:numId w:val="112"/>
              </w:numPr>
              <w:suppressAutoHyphens w:val="0"/>
              <w:spacing w:before="0" w:line="240" w:lineRule="auto"/>
              <w:jc w:val="left"/>
              <w:rPr>
                <w:rFonts w:ascii="Arial" w:hAnsi="Arial" w:cs="Arial"/>
                <w:sz w:val="18"/>
                <w:szCs w:val="18"/>
              </w:rPr>
            </w:pPr>
            <w:r>
              <w:rPr>
                <w:rFonts w:ascii="Arial" w:hAnsi="Arial" w:cs="Arial"/>
                <w:sz w:val="18"/>
                <w:szCs w:val="18"/>
              </w:rPr>
              <w:t xml:space="preserve">VESA 100x100mm, </w:t>
            </w:r>
          </w:p>
          <w:p w:rsidR="00D2171C" w:rsidRDefault="00D2171C" w:rsidP="00D2171C">
            <w:pPr>
              <w:pStyle w:val="Akapitzlist"/>
              <w:numPr>
                <w:ilvl w:val="0"/>
                <w:numId w:val="112"/>
              </w:numPr>
              <w:suppressAutoHyphens w:val="0"/>
              <w:spacing w:before="0" w:line="240" w:lineRule="auto"/>
              <w:jc w:val="left"/>
              <w:rPr>
                <w:rFonts w:ascii="Arial" w:hAnsi="Arial" w:cs="Arial"/>
                <w:sz w:val="18"/>
                <w:szCs w:val="18"/>
              </w:rPr>
            </w:pPr>
            <w:r>
              <w:rPr>
                <w:rFonts w:ascii="Arial" w:hAnsi="Arial" w:cs="Arial"/>
                <w:sz w:val="18"/>
                <w:szCs w:val="18"/>
              </w:rPr>
              <w:t>wbudowany zasilacz,</w:t>
            </w:r>
          </w:p>
          <w:p w:rsidR="00D2171C" w:rsidRDefault="00D2171C" w:rsidP="00D2171C">
            <w:pPr>
              <w:pStyle w:val="Akapitzlist"/>
              <w:numPr>
                <w:ilvl w:val="0"/>
                <w:numId w:val="112"/>
              </w:numPr>
              <w:suppressAutoHyphens w:val="0"/>
              <w:spacing w:before="0" w:line="240" w:lineRule="auto"/>
              <w:jc w:val="left"/>
              <w:rPr>
                <w:rFonts w:ascii="Arial" w:hAnsi="Arial" w:cs="Arial"/>
                <w:sz w:val="18"/>
                <w:szCs w:val="18"/>
              </w:rPr>
            </w:pPr>
            <w:r>
              <w:rPr>
                <w:rFonts w:ascii="Arial" w:hAnsi="Arial" w:cs="Arial"/>
                <w:sz w:val="18"/>
                <w:szCs w:val="18"/>
              </w:rPr>
              <w:t>zarządzanie kablami,</w:t>
            </w:r>
          </w:p>
          <w:p w:rsidR="00D2171C" w:rsidRDefault="00D2171C">
            <w:pPr>
              <w:spacing w:before="0" w:line="240" w:lineRule="auto"/>
              <w:jc w:val="left"/>
              <w:rPr>
                <w:rFonts w:ascii="Arial" w:hAnsi="Arial" w:cs="Arial"/>
                <w:sz w:val="18"/>
                <w:szCs w:val="18"/>
              </w:rPr>
            </w:pPr>
          </w:p>
        </w:tc>
      </w:tr>
    </w:tbl>
    <w:p w:rsidR="00D2171C" w:rsidRDefault="00D2171C" w:rsidP="00D2171C">
      <w:pPr>
        <w:ind w:left="0" w:firstLine="0"/>
        <w:rPr>
          <w:rFonts w:ascii="Arial" w:hAnsi="Arial" w:cs="Arial"/>
          <w:sz w:val="18"/>
          <w:szCs w:val="18"/>
        </w:rPr>
      </w:pPr>
    </w:p>
    <w:p w:rsidR="00D2171C" w:rsidRDefault="00D2171C" w:rsidP="00D2171C">
      <w:pPr>
        <w:keepNext/>
        <w:spacing w:before="0" w:line="240" w:lineRule="auto"/>
        <w:ind w:left="0" w:firstLine="0"/>
        <w:contextualSpacing/>
        <w:rPr>
          <w:rFonts w:ascii="Arial" w:hAnsi="Arial" w:cs="Arial"/>
          <w:sz w:val="14"/>
          <w:szCs w:val="18"/>
        </w:rPr>
      </w:pPr>
      <w:r>
        <w:rPr>
          <w:rFonts w:ascii="Arial" w:hAnsi="Arial" w:cs="Arial"/>
          <w:sz w:val="20"/>
          <w:szCs w:val="24"/>
        </w:rPr>
        <w:t>Dorota Czarnecka-Komorowska 61 665-2732</w:t>
      </w:r>
    </w:p>
    <w:p w:rsidR="00D2171C" w:rsidRDefault="00D2171C" w:rsidP="00D2171C">
      <w:pPr>
        <w:keepNext/>
        <w:spacing w:before="0" w:line="240" w:lineRule="auto"/>
        <w:ind w:left="0" w:firstLine="0"/>
        <w:contextualSpacing/>
        <w:rPr>
          <w:rFonts w:ascii="Arial" w:hAnsi="Arial" w:cs="Arial"/>
          <w:sz w:val="18"/>
          <w:szCs w:val="18"/>
        </w:rPr>
      </w:pPr>
      <w:r>
        <w:rPr>
          <w:rFonts w:ascii="Arial" w:hAnsi="Arial" w:cs="Arial"/>
          <w:sz w:val="18"/>
          <w:szCs w:val="18"/>
        </w:rPr>
        <w:t>……………………………………………………</w:t>
      </w:r>
    </w:p>
    <w:p w:rsidR="00D2171C" w:rsidRDefault="00D2171C" w:rsidP="00D2171C">
      <w:pPr>
        <w:keepNext/>
        <w:spacing w:before="0" w:line="240" w:lineRule="auto"/>
        <w:ind w:left="0" w:firstLine="0"/>
        <w:contextualSpacing/>
        <w:rPr>
          <w:rFonts w:ascii="Arial" w:hAnsi="Arial" w:cs="Arial"/>
          <w:sz w:val="18"/>
          <w:szCs w:val="18"/>
        </w:rPr>
      </w:pPr>
      <w:r>
        <w:rPr>
          <w:rFonts w:ascii="Arial" w:hAnsi="Arial" w:cs="Arial"/>
          <w:sz w:val="18"/>
          <w:szCs w:val="18"/>
        </w:rPr>
        <w:t>Osoby zainteresowane zakupem, nr telefonu</w:t>
      </w:r>
    </w:p>
    <w:p w:rsidR="00D2171C" w:rsidRDefault="00D2171C">
      <w:pPr>
        <w:suppressAutoHyphens w:val="0"/>
        <w:spacing w:before="0" w:after="160" w:line="259" w:lineRule="auto"/>
        <w:ind w:left="0" w:firstLine="0"/>
        <w:jc w:val="left"/>
        <w:rPr>
          <w:rFonts w:ascii="Arial" w:hAnsi="Arial" w:cs="Arial"/>
          <w:sz w:val="18"/>
          <w:szCs w:val="18"/>
          <w:lang w:eastAsia="pl-PL"/>
        </w:rPr>
      </w:pPr>
      <w:r>
        <w:rPr>
          <w:rFonts w:ascii="Arial" w:hAnsi="Arial" w:cs="Arial"/>
          <w:sz w:val="18"/>
          <w:szCs w:val="18"/>
          <w:lang w:eastAsia="pl-PL"/>
        </w:rPr>
        <w:br w:type="page"/>
      </w:r>
    </w:p>
    <w:p w:rsidR="00D2171C" w:rsidRDefault="00D2171C" w:rsidP="00D2171C">
      <w:pPr>
        <w:keepNext/>
        <w:suppressAutoHyphens w:val="0"/>
        <w:spacing w:before="0" w:line="240" w:lineRule="auto"/>
        <w:ind w:left="0" w:firstLine="0"/>
        <w:jc w:val="right"/>
        <w:rPr>
          <w:rFonts w:ascii="Arial" w:hAnsi="Arial" w:cs="Arial"/>
          <w:b/>
          <w:sz w:val="18"/>
          <w:szCs w:val="18"/>
        </w:rPr>
      </w:pPr>
      <w:r w:rsidRPr="00A149AD">
        <w:rPr>
          <w:rFonts w:ascii="Arial" w:hAnsi="Arial" w:cs="Arial"/>
          <w:b/>
          <w:sz w:val="18"/>
          <w:szCs w:val="18"/>
        </w:rPr>
        <w:t xml:space="preserve">Załącznik </w:t>
      </w:r>
      <w:r>
        <w:rPr>
          <w:rFonts w:ascii="Arial" w:hAnsi="Arial" w:cs="Arial"/>
          <w:b/>
          <w:sz w:val="18"/>
          <w:szCs w:val="18"/>
        </w:rPr>
        <w:t>7</w:t>
      </w:r>
      <w:r w:rsidR="00BB64E2">
        <w:rPr>
          <w:rFonts w:ascii="Arial" w:hAnsi="Arial" w:cs="Arial"/>
          <w:b/>
          <w:sz w:val="18"/>
          <w:szCs w:val="18"/>
        </w:rPr>
        <w:t>3</w:t>
      </w:r>
    </w:p>
    <w:p w:rsidR="00A14F10" w:rsidRDefault="00A14F10" w:rsidP="00A14F10">
      <w:pPr>
        <w:spacing w:before="0" w:line="240" w:lineRule="auto"/>
        <w:ind w:left="0" w:firstLine="0"/>
        <w:contextualSpacing/>
        <w:rPr>
          <w:rFonts w:ascii="Arial" w:hAnsi="Arial" w:cs="Arial"/>
          <w:sz w:val="18"/>
          <w:szCs w:val="18"/>
        </w:rPr>
      </w:pPr>
      <w:r>
        <w:rPr>
          <w:rFonts w:ascii="Arial" w:hAnsi="Arial" w:cs="Arial"/>
          <w:sz w:val="18"/>
          <w:szCs w:val="18"/>
        </w:rPr>
        <w:t>Instytut Technologii Materiałów, ul. Piotrowo 3, 61-138 Poznań</w:t>
      </w:r>
    </w:p>
    <w:p w:rsidR="00A14F10" w:rsidRDefault="00A14F10" w:rsidP="00A14F10">
      <w:pPr>
        <w:spacing w:before="0" w:line="240" w:lineRule="auto"/>
        <w:ind w:left="0" w:firstLine="0"/>
        <w:contextualSpacing/>
        <w:rPr>
          <w:rFonts w:ascii="Arial" w:hAnsi="Arial" w:cs="Arial"/>
          <w:sz w:val="18"/>
          <w:szCs w:val="18"/>
        </w:rPr>
      </w:pPr>
      <w:r>
        <w:rPr>
          <w:rFonts w:ascii="Arial" w:hAnsi="Arial" w:cs="Arial"/>
          <w:sz w:val="18"/>
          <w:szCs w:val="18"/>
        </w:rPr>
        <w:t>nazwa jednostki zamawiającej, adres</w:t>
      </w:r>
    </w:p>
    <w:p w:rsidR="00A14F10" w:rsidRDefault="00A14F10" w:rsidP="00A14F10">
      <w:pPr>
        <w:spacing w:before="0" w:line="240" w:lineRule="auto"/>
        <w:ind w:left="0" w:firstLine="0"/>
        <w:contextualSpacing/>
        <w:rPr>
          <w:rFonts w:ascii="Arial" w:hAnsi="Arial" w:cs="Arial"/>
          <w:sz w:val="18"/>
          <w:szCs w:val="18"/>
        </w:rPr>
      </w:pPr>
    </w:p>
    <w:p w:rsidR="00A14F10" w:rsidRDefault="00A14F10" w:rsidP="00A14F10">
      <w:pPr>
        <w:spacing w:line="240" w:lineRule="auto"/>
        <w:ind w:left="0" w:firstLine="0"/>
        <w:contextualSpacing/>
        <w:rPr>
          <w:rFonts w:ascii="Arial" w:hAnsi="Arial" w:cs="Arial"/>
        </w:rPr>
      </w:pPr>
      <w:r>
        <w:rPr>
          <w:rFonts w:ascii="Arial" w:hAnsi="Arial" w:cs="Arial"/>
        </w:rPr>
        <w:t>Dwa monitory LCD 27 cali o parametrach:</w:t>
      </w:r>
    </w:p>
    <w:tbl>
      <w:tblPr>
        <w:tblStyle w:val="Tabela-Siatka"/>
        <w:tblW w:w="9150" w:type="dxa"/>
        <w:tblInd w:w="113" w:type="dxa"/>
        <w:tblLayout w:type="fixed"/>
        <w:tblCellMar>
          <w:top w:w="108" w:type="dxa"/>
          <w:bottom w:w="108" w:type="dxa"/>
        </w:tblCellMar>
        <w:tblLook w:val="04A0" w:firstRow="1" w:lastRow="0" w:firstColumn="1" w:lastColumn="0" w:noHBand="0" w:noVBand="1"/>
      </w:tblPr>
      <w:tblGrid>
        <w:gridCol w:w="2711"/>
        <w:gridCol w:w="6439"/>
      </w:tblGrid>
      <w:tr w:rsidR="00A14F10" w:rsidTr="00815EA0">
        <w:tc>
          <w:tcPr>
            <w:tcW w:w="2711" w:type="dxa"/>
            <w:tcBorders>
              <w:top w:val="single" w:sz="4" w:space="0" w:color="auto"/>
              <w:left w:val="single" w:sz="4" w:space="0" w:color="auto"/>
              <w:bottom w:val="single" w:sz="4" w:space="0" w:color="auto"/>
              <w:right w:val="single" w:sz="4" w:space="0" w:color="auto"/>
            </w:tcBorders>
            <w:hideMark/>
          </w:tcPr>
          <w:p w:rsidR="00A14F10" w:rsidRDefault="00A14F10">
            <w:pPr>
              <w:spacing w:before="0" w:line="240" w:lineRule="auto"/>
              <w:ind w:left="0" w:firstLine="0"/>
              <w:jc w:val="center"/>
              <w:rPr>
                <w:rFonts w:ascii="Arial" w:hAnsi="Arial" w:cs="Arial"/>
                <w:b/>
                <w:sz w:val="20"/>
                <w:szCs w:val="20"/>
              </w:rPr>
            </w:pPr>
            <w:r>
              <w:rPr>
                <w:rFonts w:ascii="Arial" w:hAnsi="Arial" w:cs="Arial"/>
                <w:b/>
                <w:sz w:val="20"/>
                <w:szCs w:val="20"/>
              </w:rPr>
              <w:t>WYSZCZEGÓLNIENIE</w:t>
            </w:r>
          </w:p>
        </w:tc>
        <w:tc>
          <w:tcPr>
            <w:tcW w:w="6439" w:type="dxa"/>
            <w:tcBorders>
              <w:top w:val="single" w:sz="4" w:space="0" w:color="auto"/>
              <w:left w:val="single" w:sz="4" w:space="0" w:color="auto"/>
              <w:bottom w:val="single" w:sz="4" w:space="0" w:color="auto"/>
              <w:right w:val="single" w:sz="4" w:space="0" w:color="auto"/>
            </w:tcBorders>
            <w:hideMark/>
          </w:tcPr>
          <w:p w:rsidR="00A14F10" w:rsidRDefault="00A14F10">
            <w:pPr>
              <w:spacing w:before="0" w:line="240" w:lineRule="auto"/>
              <w:ind w:left="0" w:firstLine="0"/>
              <w:jc w:val="center"/>
              <w:rPr>
                <w:rFonts w:ascii="Arial" w:hAnsi="Arial" w:cs="Arial"/>
                <w:b/>
                <w:sz w:val="20"/>
                <w:szCs w:val="20"/>
              </w:rPr>
            </w:pPr>
            <w:r>
              <w:rPr>
                <w:rFonts w:ascii="Arial" w:hAnsi="Arial" w:cs="Arial"/>
                <w:b/>
                <w:sz w:val="20"/>
                <w:szCs w:val="20"/>
              </w:rPr>
              <w:t>WYMAGANIA</w:t>
            </w:r>
          </w:p>
        </w:tc>
      </w:tr>
      <w:tr w:rsidR="00A14F10" w:rsidTr="00815EA0">
        <w:tc>
          <w:tcPr>
            <w:tcW w:w="2711" w:type="dxa"/>
            <w:tcBorders>
              <w:top w:val="single" w:sz="4" w:space="0" w:color="auto"/>
              <w:left w:val="single" w:sz="4" w:space="0" w:color="auto"/>
              <w:bottom w:val="single" w:sz="4" w:space="0" w:color="auto"/>
              <w:right w:val="single" w:sz="4" w:space="0" w:color="auto"/>
            </w:tcBorders>
            <w:hideMark/>
          </w:tcPr>
          <w:p w:rsidR="00A14F10" w:rsidRDefault="00A14F10">
            <w:pPr>
              <w:spacing w:before="0" w:line="240" w:lineRule="auto"/>
              <w:ind w:left="0" w:firstLine="0"/>
              <w:jc w:val="left"/>
              <w:rPr>
                <w:rFonts w:ascii="Arial" w:hAnsi="Arial" w:cs="Arial"/>
                <w:b/>
                <w:sz w:val="18"/>
                <w:szCs w:val="18"/>
              </w:rPr>
            </w:pPr>
            <w:r>
              <w:rPr>
                <w:rFonts w:ascii="Arial" w:hAnsi="Arial" w:cs="Arial"/>
                <w:b/>
                <w:sz w:val="18"/>
                <w:szCs w:val="18"/>
              </w:rPr>
              <w:t>Przekątna ekranu, rozdzielczość</w:t>
            </w:r>
          </w:p>
        </w:tc>
        <w:tc>
          <w:tcPr>
            <w:tcW w:w="6439" w:type="dxa"/>
            <w:tcBorders>
              <w:top w:val="single" w:sz="4" w:space="0" w:color="auto"/>
              <w:left w:val="single" w:sz="4" w:space="0" w:color="auto"/>
              <w:bottom w:val="single" w:sz="4" w:space="0" w:color="auto"/>
              <w:right w:val="single" w:sz="4" w:space="0" w:color="auto"/>
            </w:tcBorders>
            <w:hideMark/>
          </w:tcPr>
          <w:p w:rsidR="00A14F10" w:rsidRDefault="00A14F10" w:rsidP="00A14F10">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27 cali,</w:t>
            </w:r>
          </w:p>
          <w:p w:rsidR="00A14F10" w:rsidRDefault="00A14F10" w:rsidP="00A14F10">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rozdzielczość natywna 3840x2160 pikseli przy częstotliwości 60 Hz,</w:t>
            </w:r>
          </w:p>
          <w:p w:rsidR="00A14F10" w:rsidRDefault="00A14F10" w:rsidP="00A14F10">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matryca matowa,</w:t>
            </w:r>
          </w:p>
        </w:tc>
      </w:tr>
      <w:tr w:rsidR="00A14F10" w:rsidTr="00815EA0">
        <w:tc>
          <w:tcPr>
            <w:tcW w:w="2711" w:type="dxa"/>
            <w:tcBorders>
              <w:top w:val="single" w:sz="4" w:space="0" w:color="auto"/>
              <w:left w:val="single" w:sz="4" w:space="0" w:color="auto"/>
              <w:bottom w:val="single" w:sz="4" w:space="0" w:color="auto"/>
              <w:right w:val="single" w:sz="4" w:space="0" w:color="auto"/>
            </w:tcBorders>
            <w:hideMark/>
          </w:tcPr>
          <w:p w:rsidR="00A14F10" w:rsidRDefault="00A14F10">
            <w:pPr>
              <w:spacing w:before="0" w:line="240" w:lineRule="auto"/>
              <w:ind w:left="0" w:firstLine="0"/>
              <w:jc w:val="left"/>
              <w:rPr>
                <w:rFonts w:ascii="Arial" w:hAnsi="Arial" w:cs="Arial"/>
                <w:b/>
                <w:sz w:val="18"/>
                <w:szCs w:val="18"/>
              </w:rPr>
            </w:pPr>
            <w:r>
              <w:rPr>
                <w:rFonts w:ascii="Arial" w:hAnsi="Arial" w:cs="Arial"/>
                <w:b/>
                <w:sz w:val="18"/>
                <w:szCs w:val="18"/>
              </w:rPr>
              <w:t>Parametry obrazu</w:t>
            </w:r>
          </w:p>
        </w:tc>
        <w:tc>
          <w:tcPr>
            <w:tcW w:w="6439" w:type="dxa"/>
            <w:tcBorders>
              <w:top w:val="single" w:sz="4" w:space="0" w:color="auto"/>
              <w:left w:val="single" w:sz="4" w:space="0" w:color="auto"/>
              <w:bottom w:val="single" w:sz="4" w:space="0" w:color="auto"/>
              <w:right w:val="single" w:sz="4" w:space="0" w:color="auto"/>
            </w:tcBorders>
            <w:hideMark/>
          </w:tcPr>
          <w:p w:rsidR="00A14F10" w:rsidRDefault="00A14F10" w:rsidP="00A14F10">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kontrast statyczny min. 1300:1,</w:t>
            </w:r>
          </w:p>
          <w:p w:rsidR="00A14F10" w:rsidRDefault="00A14F10" w:rsidP="00A14F10">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jasność w zakresie 300-350cd/m</w:t>
            </w:r>
            <w:r>
              <w:rPr>
                <w:rFonts w:ascii="Arial" w:hAnsi="Arial" w:cs="Arial"/>
                <w:sz w:val="18"/>
                <w:szCs w:val="18"/>
                <w:vertAlign w:val="superscript"/>
              </w:rPr>
              <w:t>2</w:t>
            </w:r>
            <w:r>
              <w:rPr>
                <w:rFonts w:ascii="Arial" w:hAnsi="Arial" w:cs="Arial"/>
                <w:sz w:val="18"/>
                <w:szCs w:val="18"/>
              </w:rPr>
              <w:t>,</w:t>
            </w:r>
          </w:p>
          <w:p w:rsidR="00A14F10" w:rsidRDefault="00A14F10" w:rsidP="00A14F10">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czas reakcji matrycy maks. 8ms(GtG),</w:t>
            </w:r>
          </w:p>
          <w:p w:rsidR="00A14F10" w:rsidRDefault="00A14F10" w:rsidP="00A14F10">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kąty widzenia minimum 178 poziomo/178 pionowo stopni ,</w:t>
            </w:r>
          </w:p>
          <w:p w:rsidR="00A14F10" w:rsidRDefault="00A14F10" w:rsidP="00A14F10">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podświetlenie LED,</w:t>
            </w:r>
          </w:p>
          <w:p w:rsidR="00A14F10" w:rsidRDefault="00A14F10" w:rsidP="00A14F10">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flicker-free,</w:t>
            </w:r>
          </w:p>
          <w:p w:rsidR="00A14F10" w:rsidRDefault="00A14F10" w:rsidP="00A14F10">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pokrycie przestrzeni barw sRGB min. 99%,</w:t>
            </w:r>
          </w:p>
        </w:tc>
      </w:tr>
      <w:tr w:rsidR="00A14F10" w:rsidTr="00815EA0">
        <w:tc>
          <w:tcPr>
            <w:tcW w:w="2711" w:type="dxa"/>
            <w:tcBorders>
              <w:top w:val="single" w:sz="4" w:space="0" w:color="auto"/>
              <w:left w:val="single" w:sz="4" w:space="0" w:color="auto"/>
              <w:bottom w:val="single" w:sz="4" w:space="0" w:color="auto"/>
              <w:right w:val="single" w:sz="4" w:space="0" w:color="auto"/>
            </w:tcBorders>
            <w:hideMark/>
          </w:tcPr>
          <w:p w:rsidR="00A14F10" w:rsidRDefault="00A14F10">
            <w:pPr>
              <w:spacing w:before="0" w:line="240" w:lineRule="auto"/>
              <w:ind w:left="0" w:firstLine="0"/>
              <w:jc w:val="left"/>
              <w:rPr>
                <w:rFonts w:ascii="Arial" w:hAnsi="Arial" w:cs="Arial"/>
                <w:b/>
                <w:sz w:val="18"/>
                <w:szCs w:val="18"/>
              </w:rPr>
            </w:pPr>
            <w:r>
              <w:rPr>
                <w:rFonts w:ascii="Arial" w:hAnsi="Arial" w:cs="Arial"/>
                <w:b/>
                <w:sz w:val="18"/>
                <w:szCs w:val="18"/>
              </w:rPr>
              <w:t>Złącza</w:t>
            </w:r>
          </w:p>
        </w:tc>
        <w:tc>
          <w:tcPr>
            <w:tcW w:w="6439" w:type="dxa"/>
            <w:tcBorders>
              <w:top w:val="single" w:sz="4" w:space="0" w:color="auto"/>
              <w:left w:val="single" w:sz="4" w:space="0" w:color="auto"/>
              <w:bottom w:val="single" w:sz="4" w:space="0" w:color="auto"/>
              <w:right w:val="single" w:sz="4" w:space="0" w:color="auto"/>
            </w:tcBorders>
            <w:hideMark/>
          </w:tcPr>
          <w:p w:rsidR="00A14F10" w:rsidRDefault="00A14F10" w:rsidP="00A14F10">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min. 1x DisplayPort w wersji 1.4 lub nowszej, </w:t>
            </w:r>
          </w:p>
          <w:p w:rsidR="00A14F10" w:rsidRDefault="00A14F10" w:rsidP="00A14F10">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min. 1x HDMI w wersji 2.0 lub nowszej,</w:t>
            </w:r>
          </w:p>
        </w:tc>
      </w:tr>
      <w:tr w:rsidR="00A14F10" w:rsidTr="00815EA0">
        <w:tc>
          <w:tcPr>
            <w:tcW w:w="2711" w:type="dxa"/>
            <w:tcBorders>
              <w:top w:val="single" w:sz="4" w:space="0" w:color="auto"/>
              <w:left w:val="single" w:sz="4" w:space="0" w:color="auto"/>
              <w:bottom w:val="single" w:sz="4" w:space="0" w:color="auto"/>
              <w:right w:val="single" w:sz="4" w:space="0" w:color="auto"/>
            </w:tcBorders>
            <w:hideMark/>
          </w:tcPr>
          <w:p w:rsidR="00A14F10" w:rsidRDefault="00A14F10">
            <w:pPr>
              <w:spacing w:before="0" w:line="240" w:lineRule="auto"/>
              <w:ind w:left="0" w:firstLine="0"/>
              <w:jc w:val="left"/>
              <w:rPr>
                <w:rFonts w:ascii="Arial" w:hAnsi="Arial" w:cs="Arial"/>
                <w:b/>
                <w:sz w:val="18"/>
                <w:szCs w:val="18"/>
              </w:rPr>
            </w:pPr>
            <w:r>
              <w:rPr>
                <w:rFonts w:ascii="Arial" w:hAnsi="Arial" w:cs="Arial"/>
                <w:b/>
                <w:sz w:val="18"/>
                <w:szCs w:val="18"/>
              </w:rPr>
              <w:t>Obudowa i regulacja monitora</w:t>
            </w:r>
          </w:p>
        </w:tc>
        <w:tc>
          <w:tcPr>
            <w:tcW w:w="6439" w:type="dxa"/>
            <w:tcBorders>
              <w:top w:val="single" w:sz="4" w:space="0" w:color="auto"/>
              <w:left w:val="single" w:sz="4" w:space="0" w:color="auto"/>
              <w:bottom w:val="single" w:sz="4" w:space="0" w:color="auto"/>
              <w:right w:val="single" w:sz="4" w:space="0" w:color="auto"/>
            </w:tcBorders>
            <w:hideMark/>
          </w:tcPr>
          <w:p w:rsidR="00A14F10" w:rsidRDefault="00A14F10" w:rsidP="00A14F10">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obudowa ciemna, matowa, bezramkowa, </w:t>
            </w:r>
          </w:p>
          <w:p w:rsidR="00A14F10" w:rsidRDefault="00A14F10" w:rsidP="00A14F10">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regulacja pozioma w zakresie nie mniejszym niż od -4 do +18 stopni, </w:t>
            </w:r>
          </w:p>
          <w:p w:rsidR="00A14F10" w:rsidRDefault="00A14F10" w:rsidP="00A14F10">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regulacja w pionie w zakresie nie mniejszym niż od -45 stopni do +45 stopni, </w:t>
            </w:r>
          </w:p>
          <w:p w:rsidR="00A14F10" w:rsidRDefault="00A14F10" w:rsidP="00A14F10">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regulacja wysokości aż do 130mm, </w:t>
            </w:r>
          </w:p>
          <w:p w:rsidR="00A14F10" w:rsidRDefault="00A14F10" w:rsidP="00A14F10">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pivot,</w:t>
            </w:r>
          </w:p>
        </w:tc>
      </w:tr>
      <w:tr w:rsidR="00A14F10" w:rsidTr="00815EA0">
        <w:tc>
          <w:tcPr>
            <w:tcW w:w="2711" w:type="dxa"/>
            <w:tcBorders>
              <w:top w:val="single" w:sz="4" w:space="0" w:color="auto"/>
              <w:left w:val="single" w:sz="4" w:space="0" w:color="auto"/>
              <w:bottom w:val="single" w:sz="4" w:space="0" w:color="auto"/>
              <w:right w:val="single" w:sz="4" w:space="0" w:color="auto"/>
            </w:tcBorders>
            <w:hideMark/>
          </w:tcPr>
          <w:p w:rsidR="00A14F10" w:rsidRDefault="00A14F10">
            <w:pPr>
              <w:spacing w:before="0" w:line="240" w:lineRule="auto"/>
              <w:ind w:left="0" w:firstLine="0"/>
              <w:jc w:val="left"/>
              <w:rPr>
                <w:rFonts w:ascii="Arial" w:hAnsi="Arial" w:cs="Arial"/>
                <w:b/>
                <w:sz w:val="18"/>
                <w:szCs w:val="18"/>
              </w:rPr>
            </w:pPr>
            <w:r>
              <w:rPr>
                <w:rFonts w:ascii="Arial" w:hAnsi="Arial" w:cs="Arial"/>
                <w:b/>
                <w:sz w:val="18"/>
                <w:szCs w:val="18"/>
              </w:rPr>
              <w:t>Kable</w:t>
            </w:r>
          </w:p>
        </w:tc>
        <w:tc>
          <w:tcPr>
            <w:tcW w:w="6439" w:type="dxa"/>
            <w:tcBorders>
              <w:top w:val="single" w:sz="4" w:space="0" w:color="auto"/>
              <w:left w:val="single" w:sz="4" w:space="0" w:color="auto"/>
              <w:bottom w:val="single" w:sz="4" w:space="0" w:color="auto"/>
              <w:right w:val="single" w:sz="4" w:space="0" w:color="auto"/>
            </w:tcBorders>
            <w:hideMark/>
          </w:tcPr>
          <w:p w:rsidR="00A14F10" w:rsidRDefault="00A14F10" w:rsidP="00A14F10">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zasilania,</w:t>
            </w:r>
          </w:p>
          <w:p w:rsidR="00A14F10" w:rsidRDefault="00A14F10" w:rsidP="00A14F10">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DisplayPort,</w:t>
            </w:r>
          </w:p>
          <w:p w:rsidR="00A14F10" w:rsidRDefault="00A14F10" w:rsidP="00A14F10">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Kabel do HUB-a USB,</w:t>
            </w:r>
          </w:p>
        </w:tc>
      </w:tr>
      <w:tr w:rsidR="00A14F10" w:rsidTr="00815EA0">
        <w:tc>
          <w:tcPr>
            <w:tcW w:w="2711" w:type="dxa"/>
            <w:tcBorders>
              <w:top w:val="single" w:sz="4" w:space="0" w:color="auto"/>
              <w:left w:val="single" w:sz="4" w:space="0" w:color="auto"/>
              <w:bottom w:val="single" w:sz="4" w:space="0" w:color="auto"/>
              <w:right w:val="single" w:sz="4" w:space="0" w:color="auto"/>
            </w:tcBorders>
            <w:hideMark/>
          </w:tcPr>
          <w:p w:rsidR="00A14F10" w:rsidRDefault="00A14F10">
            <w:pPr>
              <w:spacing w:before="0" w:line="240" w:lineRule="auto"/>
              <w:ind w:left="0" w:firstLine="0"/>
              <w:jc w:val="left"/>
              <w:rPr>
                <w:rFonts w:ascii="Arial" w:hAnsi="Arial" w:cs="Arial"/>
                <w:b/>
                <w:sz w:val="18"/>
                <w:szCs w:val="18"/>
              </w:rPr>
            </w:pPr>
            <w:r>
              <w:rPr>
                <w:rFonts w:ascii="Arial" w:hAnsi="Arial" w:cs="Arial"/>
                <w:b/>
                <w:sz w:val="18"/>
                <w:szCs w:val="18"/>
              </w:rPr>
              <w:t>Inne</w:t>
            </w:r>
          </w:p>
        </w:tc>
        <w:tc>
          <w:tcPr>
            <w:tcW w:w="6439" w:type="dxa"/>
            <w:tcBorders>
              <w:top w:val="single" w:sz="4" w:space="0" w:color="auto"/>
              <w:left w:val="single" w:sz="4" w:space="0" w:color="auto"/>
              <w:bottom w:val="single" w:sz="4" w:space="0" w:color="auto"/>
              <w:right w:val="single" w:sz="4" w:space="0" w:color="auto"/>
            </w:tcBorders>
            <w:hideMark/>
          </w:tcPr>
          <w:p w:rsidR="00A14F10" w:rsidRDefault="00A14F10" w:rsidP="00A14F10">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wbudowany HUB USB 3 typ A min. 2 portowy,</w:t>
            </w:r>
          </w:p>
          <w:p w:rsidR="00A14F10" w:rsidRDefault="00A14F10" w:rsidP="00A14F10">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VESA 100x100mm,</w:t>
            </w:r>
          </w:p>
          <w:p w:rsidR="00A14F10" w:rsidRDefault="00A14F10" w:rsidP="00A14F10">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wbudowany zasilacz,</w:t>
            </w:r>
          </w:p>
          <w:p w:rsidR="00A14F10" w:rsidRDefault="00A14F10" w:rsidP="00A14F10">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zarządzanie kablami,</w:t>
            </w:r>
          </w:p>
          <w:p w:rsidR="00A14F10" w:rsidRDefault="00A14F10" w:rsidP="00A14F10">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typowy pobór energii elektrycznej nie większy niż 35W,</w:t>
            </w:r>
          </w:p>
          <w:p w:rsidR="00A14F10" w:rsidRDefault="00A14F10" w:rsidP="00A14F10">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tryb Eco,</w:t>
            </w:r>
          </w:p>
        </w:tc>
      </w:tr>
    </w:tbl>
    <w:p w:rsidR="00A14F10" w:rsidRDefault="00A14F10" w:rsidP="00A14F10">
      <w:pPr>
        <w:ind w:left="0" w:firstLine="0"/>
        <w:rPr>
          <w:rFonts w:ascii="Arial" w:hAnsi="Arial" w:cs="Arial"/>
          <w:sz w:val="18"/>
          <w:szCs w:val="18"/>
        </w:rPr>
      </w:pPr>
    </w:p>
    <w:p w:rsidR="00A14F10" w:rsidRDefault="00A14F10" w:rsidP="00A14F10">
      <w:pPr>
        <w:keepNext/>
        <w:spacing w:before="0" w:line="240" w:lineRule="auto"/>
        <w:ind w:left="0" w:firstLine="0"/>
        <w:contextualSpacing/>
        <w:rPr>
          <w:rFonts w:ascii="Arial" w:hAnsi="Arial" w:cs="Arial"/>
          <w:sz w:val="18"/>
          <w:szCs w:val="18"/>
        </w:rPr>
      </w:pPr>
      <w:r>
        <w:rPr>
          <w:rFonts w:ascii="Arial" w:hAnsi="Arial" w:cs="Arial"/>
          <w:sz w:val="18"/>
          <w:szCs w:val="18"/>
        </w:rPr>
        <w:t>Małgorzata Pacholczak, 61 6652202</w:t>
      </w:r>
    </w:p>
    <w:p w:rsidR="00A14F10" w:rsidRDefault="00A14F10" w:rsidP="00A14F10">
      <w:pPr>
        <w:keepNext/>
        <w:spacing w:before="0" w:line="240" w:lineRule="auto"/>
        <w:ind w:left="0" w:firstLine="0"/>
        <w:contextualSpacing/>
        <w:rPr>
          <w:rFonts w:ascii="Arial" w:hAnsi="Arial" w:cs="Arial"/>
          <w:sz w:val="18"/>
          <w:szCs w:val="18"/>
        </w:rPr>
      </w:pPr>
      <w:r>
        <w:rPr>
          <w:rFonts w:ascii="Arial" w:hAnsi="Arial" w:cs="Arial"/>
          <w:sz w:val="18"/>
          <w:szCs w:val="18"/>
        </w:rPr>
        <w:t>Osoby zainteresowane zakupem, nr telefonu</w:t>
      </w:r>
    </w:p>
    <w:p w:rsidR="00A14F10" w:rsidRDefault="00A14F10">
      <w:pPr>
        <w:suppressAutoHyphens w:val="0"/>
        <w:spacing w:before="0" w:after="160" w:line="259" w:lineRule="auto"/>
        <w:ind w:left="0" w:firstLine="0"/>
        <w:jc w:val="left"/>
        <w:rPr>
          <w:rFonts w:ascii="Arial" w:hAnsi="Arial" w:cs="Arial"/>
          <w:sz w:val="18"/>
          <w:szCs w:val="18"/>
        </w:rPr>
      </w:pPr>
      <w:r>
        <w:rPr>
          <w:rFonts w:ascii="Arial" w:hAnsi="Arial" w:cs="Arial"/>
          <w:sz w:val="18"/>
          <w:szCs w:val="18"/>
        </w:rPr>
        <w:br w:type="page"/>
      </w:r>
    </w:p>
    <w:p w:rsidR="00A14F10" w:rsidRDefault="00A14F10" w:rsidP="00A14F10">
      <w:pPr>
        <w:keepNext/>
        <w:suppressAutoHyphens w:val="0"/>
        <w:spacing w:before="0" w:line="240" w:lineRule="auto"/>
        <w:ind w:left="0" w:firstLine="0"/>
        <w:jc w:val="right"/>
        <w:rPr>
          <w:rFonts w:ascii="Arial" w:hAnsi="Arial" w:cs="Arial"/>
          <w:b/>
          <w:sz w:val="18"/>
          <w:szCs w:val="18"/>
        </w:rPr>
      </w:pPr>
      <w:r w:rsidRPr="00A149AD">
        <w:rPr>
          <w:rFonts w:ascii="Arial" w:hAnsi="Arial" w:cs="Arial"/>
          <w:b/>
          <w:sz w:val="18"/>
          <w:szCs w:val="18"/>
        </w:rPr>
        <w:t xml:space="preserve">Załącznik </w:t>
      </w:r>
      <w:r>
        <w:rPr>
          <w:rFonts w:ascii="Arial" w:hAnsi="Arial" w:cs="Arial"/>
          <w:b/>
          <w:sz w:val="18"/>
          <w:szCs w:val="18"/>
        </w:rPr>
        <w:t>7</w:t>
      </w:r>
      <w:r w:rsidR="00EB068F">
        <w:rPr>
          <w:rFonts w:ascii="Arial" w:hAnsi="Arial" w:cs="Arial"/>
          <w:b/>
          <w:sz w:val="18"/>
          <w:szCs w:val="18"/>
        </w:rPr>
        <w:t>4</w:t>
      </w:r>
    </w:p>
    <w:p w:rsidR="009A1743" w:rsidRDefault="009A1743" w:rsidP="009A1743">
      <w:pPr>
        <w:spacing w:before="0" w:line="240" w:lineRule="auto"/>
        <w:ind w:left="0" w:firstLine="0"/>
        <w:contextualSpacing/>
        <w:rPr>
          <w:rFonts w:ascii="Arial" w:hAnsi="Arial" w:cs="Arial"/>
          <w:sz w:val="20"/>
          <w:szCs w:val="18"/>
        </w:rPr>
      </w:pPr>
      <w:r>
        <w:rPr>
          <w:rFonts w:ascii="Arial" w:hAnsi="Arial" w:cs="Arial"/>
          <w:sz w:val="20"/>
          <w:szCs w:val="18"/>
        </w:rPr>
        <w:t>Instytut Technologii Materiałów,</w:t>
      </w:r>
    </w:p>
    <w:p w:rsidR="009A1743" w:rsidRDefault="009A1743" w:rsidP="009A1743">
      <w:pPr>
        <w:spacing w:before="0" w:line="240" w:lineRule="auto"/>
        <w:ind w:left="0" w:firstLine="0"/>
        <w:contextualSpacing/>
        <w:rPr>
          <w:rFonts w:ascii="Arial" w:hAnsi="Arial" w:cs="Arial"/>
          <w:sz w:val="20"/>
          <w:szCs w:val="18"/>
        </w:rPr>
      </w:pPr>
      <w:r>
        <w:rPr>
          <w:rFonts w:ascii="Arial" w:hAnsi="Arial" w:cs="Arial"/>
          <w:sz w:val="20"/>
          <w:szCs w:val="18"/>
        </w:rPr>
        <w:t>ul. Piotrowo 3, 61-138 Poznań</w:t>
      </w:r>
    </w:p>
    <w:p w:rsidR="009A1743" w:rsidRDefault="009A1743" w:rsidP="009A1743">
      <w:pPr>
        <w:spacing w:before="0" w:line="240" w:lineRule="auto"/>
        <w:ind w:left="0" w:firstLine="0"/>
        <w:contextualSpacing/>
        <w:rPr>
          <w:rFonts w:ascii="Arial" w:hAnsi="Arial" w:cs="Arial"/>
          <w:sz w:val="18"/>
          <w:szCs w:val="18"/>
        </w:rPr>
      </w:pPr>
    </w:p>
    <w:p w:rsidR="009A1743" w:rsidRDefault="009A1743" w:rsidP="009A1743">
      <w:pPr>
        <w:spacing w:line="240" w:lineRule="auto"/>
        <w:ind w:left="0" w:firstLine="0"/>
        <w:contextualSpacing/>
        <w:rPr>
          <w:rFonts w:ascii="Arial" w:hAnsi="Arial" w:cs="Arial"/>
        </w:rPr>
      </w:pPr>
      <w:r>
        <w:rPr>
          <w:rFonts w:ascii="Arial" w:hAnsi="Arial" w:cs="Arial"/>
        </w:rPr>
        <w:t>Trzy monitory LCD o parametrach:</w:t>
      </w:r>
    </w:p>
    <w:tbl>
      <w:tblPr>
        <w:tblStyle w:val="Tabela-Siatka"/>
        <w:tblW w:w="9150" w:type="dxa"/>
        <w:tblInd w:w="113" w:type="dxa"/>
        <w:tblLayout w:type="fixed"/>
        <w:tblCellMar>
          <w:top w:w="108" w:type="dxa"/>
          <w:bottom w:w="108" w:type="dxa"/>
        </w:tblCellMar>
        <w:tblLook w:val="04A0" w:firstRow="1" w:lastRow="0" w:firstColumn="1" w:lastColumn="0" w:noHBand="0" w:noVBand="1"/>
      </w:tblPr>
      <w:tblGrid>
        <w:gridCol w:w="2711"/>
        <w:gridCol w:w="6439"/>
      </w:tblGrid>
      <w:tr w:rsidR="009A1743" w:rsidTr="00815EA0">
        <w:tc>
          <w:tcPr>
            <w:tcW w:w="2711" w:type="dxa"/>
            <w:tcBorders>
              <w:top w:val="single" w:sz="4" w:space="0" w:color="auto"/>
              <w:left w:val="single" w:sz="4" w:space="0" w:color="auto"/>
              <w:bottom w:val="single" w:sz="4" w:space="0" w:color="auto"/>
              <w:right w:val="single" w:sz="4" w:space="0" w:color="auto"/>
            </w:tcBorders>
            <w:hideMark/>
          </w:tcPr>
          <w:p w:rsidR="009A1743" w:rsidRDefault="009A1743">
            <w:pPr>
              <w:spacing w:before="0" w:line="240" w:lineRule="auto"/>
              <w:ind w:left="0" w:firstLine="0"/>
              <w:jc w:val="center"/>
              <w:rPr>
                <w:rFonts w:ascii="Arial" w:hAnsi="Arial" w:cs="Arial"/>
                <w:b/>
                <w:sz w:val="20"/>
                <w:szCs w:val="20"/>
              </w:rPr>
            </w:pPr>
            <w:r>
              <w:rPr>
                <w:rFonts w:ascii="Arial" w:hAnsi="Arial" w:cs="Arial"/>
                <w:b/>
                <w:sz w:val="20"/>
                <w:szCs w:val="20"/>
              </w:rPr>
              <w:t>WYSZCZEGÓLNIENIE</w:t>
            </w:r>
          </w:p>
        </w:tc>
        <w:tc>
          <w:tcPr>
            <w:tcW w:w="6439" w:type="dxa"/>
            <w:tcBorders>
              <w:top w:val="single" w:sz="4" w:space="0" w:color="auto"/>
              <w:left w:val="single" w:sz="4" w:space="0" w:color="auto"/>
              <w:bottom w:val="single" w:sz="4" w:space="0" w:color="auto"/>
              <w:right w:val="single" w:sz="4" w:space="0" w:color="auto"/>
            </w:tcBorders>
            <w:hideMark/>
          </w:tcPr>
          <w:p w:rsidR="009A1743" w:rsidRDefault="009A1743">
            <w:pPr>
              <w:spacing w:before="0" w:line="240" w:lineRule="auto"/>
              <w:ind w:left="0" w:firstLine="0"/>
              <w:jc w:val="center"/>
              <w:rPr>
                <w:rFonts w:ascii="Arial" w:hAnsi="Arial" w:cs="Arial"/>
                <w:b/>
                <w:sz w:val="20"/>
                <w:szCs w:val="20"/>
              </w:rPr>
            </w:pPr>
            <w:r>
              <w:rPr>
                <w:rFonts w:ascii="Arial" w:hAnsi="Arial" w:cs="Arial"/>
                <w:b/>
                <w:sz w:val="20"/>
                <w:szCs w:val="20"/>
              </w:rPr>
              <w:t>WYMAGANIA</w:t>
            </w:r>
          </w:p>
        </w:tc>
      </w:tr>
      <w:tr w:rsidR="009A1743" w:rsidTr="00815EA0">
        <w:tc>
          <w:tcPr>
            <w:tcW w:w="2711" w:type="dxa"/>
            <w:tcBorders>
              <w:top w:val="single" w:sz="4" w:space="0" w:color="auto"/>
              <w:left w:val="single" w:sz="4" w:space="0" w:color="auto"/>
              <w:bottom w:val="single" w:sz="4" w:space="0" w:color="auto"/>
              <w:right w:val="single" w:sz="4" w:space="0" w:color="auto"/>
            </w:tcBorders>
            <w:hideMark/>
          </w:tcPr>
          <w:p w:rsidR="009A1743" w:rsidRDefault="009A1743">
            <w:pPr>
              <w:spacing w:before="0" w:line="240" w:lineRule="auto"/>
              <w:ind w:left="0" w:firstLine="0"/>
              <w:jc w:val="left"/>
              <w:rPr>
                <w:rFonts w:ascii="Arial" w:hAnsi="Arial" w:cs="Arial"/>
                <w:b/>
                <w:sz w:val="18"/>
                <w:szCs w:val="18"/>
              </w:rPr>
            </w:pPr>
            <w:r>
              <w:rPr>
                <w:rFonts w:ascii="Arial" w:hAnsi="Arial" w:cs="Arial"/>
                <w:b/>
                <w:sz w:val="18"/>
                <w:szCs w:val="18"/>
              </w:rPr>
              <w:t>Przekątna ekranu, rozdzielczość</w:t>
            </w:r>
          </w:p>
        </w:tc>
        <w:tc>
          <w:tcPr>
            <w:tcW w:w="6439" w:type="dxa"/>
            <w:tcBorders>
              <w:top w:val="single" w:sz="4" w:space="0" w:color="auto"/>
              <w:left w:val="single" w:sz="4" w:space="0" w:color="auto"/>
              <w:bottom w:val="single" w:sz="4" w:space="0" w:color="auto"/>
              <w:right w:val="single" w:sz="4" w:space="0" w:color="auto"/>
            </w:tcBorders>
            <w:hideMark/>
          </w:tcPr>
          <w:p w:rsidR="009A1743" w:rsidRDefault="009A1743" w:rsidP="009A1743">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24 -24.1 cali,</w:t>
            </w:r>
          </w:p>
          <w:p w:rsidR="009A1743" w:rsidRDefault="009A1743" w:rsidP="009A1743">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rozdzielczość natywna 1920x1200 pikseli przy częstotliwości 60 Hz,</w:t>
            </w:r>
          </w:p>
          <w:p w:rsidR="009A1743" w:rsidRDefault="009A1743" w:rsidP="009A1743">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format obrazu 16:10,</w:t>
            </w:r>
          </w:p>
          <w:p w:rsidR="009A1743" w:rsidRDefault="009A1743" w:rsidP="009A1743">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matryca matowa,</w:t>
            </w:r>
          </w:p>
        </w:tc>
      </w:tr>
      <w:tr w:rsidR="009A1743" w:rsidTr="00815EA0">
        <w:tc>
          <w:tcPr>
            <w:tcW w:w="2711" w:type="dxa"/>
            <w:tcBorders>
              <w:top w:val="single" w:sz="4" w:space="0" w:color="auto"/>
              <w:left w:val="single" w:sz="4" w:space="0" w:color="auto"/>
              <w:bottom w:val="single" w:sz="4" w:space="0" w:color="auto"/>
              <w:right w:val="single" w:sz="4" w:space="0" w:color="auto"/>
            </w:tcBorders>
            <w:hideMark/>
          </w:tcPr>
          <w:p w:rsidR="009A1743" w:rsidRDefault="009A1743">
            <w:pPr>
              <w:spacing w:before="0" w:line="240" w:lineRule="auto"/>
              <w:ind w:left="0" w:firstLine="0"/>
              <w:jc w:val="left"/>
              <w:rPr>
                <w:rFonts w:ascii="Arial" w:hAnsi="Arial" w:cs="Arial"/>
                <w:b/>
                <w:sz w:val="18"/>
                <w:szCs w:val="18"/>
              </w:rPr>
            </w:pPr>
            <w:r>
              <w:rPr>
                <w:rFonts w:ascii="Arial" w:hAnsi="Arial" w:cs="Arial"/>
                <w:b/>
                <w:sz w:val="18"/>
                <w:szCs w:val="18"/>
              </w:rPr>
              <w:t>Parametry obrazu</w:t>
            </w:r>
          </w:p>
        </w:tc>
        <w:tc>
          <w:tcPr>
            <w:tcW w:w="6439" w:type="dxa"/>
            <w:tcBorders>
              <w:top w:val="single" w:sz="4" w:space="0" w:color="auto"/>
              <w:left w:val="single" w:sz="4" w:space="0" w:color="auto"/>
              <w:bottom w:val="single" w:sz="4" w:space="0" w:color="auto"/>
              <w:right w:val="single" w:sz="4" w:space="0" w:color="auto"/>
            </w:tcBorders>
            <w:hideMark/>
          </w:tcPr>
          <w:p w:rsidR="009A1743" w:rsidRDefault="009A1743" w:rsidP="009A1743">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odwzorowanie min.  16,7 miliona kolorów,</w:t>
            </w:r>
          </w:p>
          <w:p w:rsidR="009A1743" w:rsidRDefault="009A1743" w:rsidP="009A1743">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kontrast statyczny min. 1000:1,</w:t>
            </w:r>
          </w:p>
          <w:p w:rsidR="009A1743" w:rsidRDefault="009A1743" w:rsidP="009A1743">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jasność w zakresie 250-300cd/m</w:t>
            </w:r>
            <w:r>
              <w:rPr>
                <w:rFonts w:ascii="Arial" w:hAnsi="Arial" w:cs="Arial"/>
                <w:sz w:val="18"/>
                <w:szCs w:val="18"/>
                <w:vertAlign w:val="superscript"/>
              </w:rPr>
              <w:t>2</w:t>
            </w:r>
            <w:r>
              <w:rPr>
                <w:rFonts w:ascii="Arial" w:hAnsi="Arial" w:cs="Arial"/>
                <w:sz w:val="18"/>
                <w:szCs w:val="18"/>
              </w:rPr>
              <w:t>,</w:t>
            </w:r>
          </w:p>
          <w:p w:rsidR="009A1743" w:rsidRDefault="009A1743" w:rsidP="009A1743">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czas reakcji matrycy maks. 8ms(GtG),</w:t>
            </w:r>
          </w:p>
          <w:p w:rsidR="009A1743" w:rsidRDefault="009A1743" w:rsidP="009A1743">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kąty widzenia minimum 178 poziomo/178 pionowo stopni,</w:t>
            </w:r>
          </w:p>
          <w:p w:rsidR="009A1743" w:rsidRDefault="009A1743" w:rsidP="009A1743">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podświetlenie LED,</w:t>
            </w:r>
          </w:p>
          <w:p w:rsidR="009A1743" w:rsidRDefault="009A1743" w:rsidP="009A1743">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flicker-free</w:t>
            </w:r>
          </w:p>
        </w:tc>
      </w:tr>
      <w:tr w:rsidR="009A1743" w:rsidTr="00815EA0">
        <w:tc>
          <w:tcPr>
            <w:tcW w:w="2711" w:type="dxa"/>
            <w:tcBorders>
              <w:top w:val="single" w:sz="4" w:space="0" w:color="auto"/>
              <w:left w:val="single" w:sz="4" w:space="0" w:color="auto"/>
              <w:bottom w:val="single" w:sz="4" w:space="0" w:color="auto"/>
              <w:right w:val="single" w:sz="4" w:space="0" w:color="auto"/>
            </w:tcBorders>
            <w:hideMark/>
          </w:tcPr>
          <w:p w:rsidR="009A1743" w:rsidRDefault="009A1743">
            <w:pPr>
              <w:spacing w:before="0" w:line="240" w:lineRule="auto"/>
              <w:ind w:left="0" w:firstLine="0"/>
              <w:jc w:val="left"/>
              <w:rPr>
                <w:rFonts w:ascii="Arial" w:hAnsi="Arial" w:cs="Arial"/>
                <w:b/>
                <w:sz w:val="18"/>
                <w:szCs w:val="18"/>
              </w:rPr>
            </w:pPr>
            <w:r>
              <w:rPr>
                <w:rFonts w:ascii="Arial" w:hAnsi="Arial" w:cs="Arial"/>
                <w:b/>
                <w:sz w:val="18"/>
                <w:szCs w:val="18"/>
              </w:rPr>
              <w:t>Złącza</w:t>
            </w:r>
          </w:p>
        </w:tc>
        <w:tc>
          <w:tcPr>
            <w:tcW w:w="6439" w:type="dxa"/>
            <w:tcBorders>
              <w:top w:val="single" w:sz="4" w:space="0" w:color="auto"/>
              <w:left w:val="single" w:sz="4" w:space="0" w:color="auto"/>
              <w:bottom w:val="single" w:sz="4" w:space="0" w:color="auto"/>
              <w:right w:val="single" w:sz="4" w:space="0" w:color="auto"/>
            </w:tcBorders>
            <w:hideMark/>
          </w:tcPr>
          <w:p w:rsidR="009A1743" w:rsidRDefault="009A1743" w:rsidP="009A1743">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min. 1x DisplayPort w wersji 1.2 lub nowszej, </w:t>
            </w:r>
          </w:p>
          <w:p w:rsidR="009A1743" w:rsidRDefault="009A1743" w:rsidP="009A1743">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min. 1x HDMI w wersji 1.4 lub nowszej,</w:t>
            </w:r>
          </w:p>
          <w:p w:rsidR="009A1743" w:rsidRDefault="009A1743" w:rsidP="009A1743">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wbudowany min. 2 portowy HUB USB A w standardize 3 lub nowszym,</w:t>
            </w:r>
          </w:p>
        </w:tc>
      </w:tr>
      <w:tr w:rsidR="009A1743" w:rsidTr="00815EA0">
        <w:tc>
          <w:tcPr>
            <w:tcW w:w="2711" w:type="dxa"/>
            <w:tcBorders>
              <w:top w:val="single" w:sz="4" w:space="0" w:color="auto"/>
              <w:left w:val="single" w:sz="4" w:space="0" w:color="auto"/>
              <w:bottom w:val="single" w:sz="4" w:space="0" w:color="auto"/>
              <w:right w:val="single" w:sz="4" w:space="0" w:color="auto"/>
            </w:tcBorders>
            <w:hideMark/>
          </w:tcPr>
          <w:p w:rsidR="009A1743" w:rsidRDefault="009A1743">
            <w:pPr>
              <w:spacing w:before="0" w:line="240" w:lineRule="auto"/>
              <w:ind w:left="0" w:firstLine="0"/>
              <w:jc w:val="left"/>
              <w:rPr>
                <w:rFonts w:ascii="Arial" w:hAnsi="Arial" w:cs="Arial"/>
                <w:b/>
                <w:sz w:val="18"/>
                <w:szCs w:val="18"/>
              </w:rPr>
            </w:pPr>
            <w:r>
              <w:rPr>
                <w:rFonts w:ascii="Arial" w:hAnsi="Arial" w:cs="Arial"/>
                <w:b/>
                <w:sz w:val="18"/>
                <w:szCs w:val="18"/>
              </w:rPr>
              <w:t>Obudowa i regulacja monitora</w:t>
            </w:r>
          </w:p>
        </w:tc>
        <w:tc>
          <w:tcPr>
            <w:tcW w:w="6439" w:type="dxa"/>
            <w:tcBorders>
              <w:top w:val="single" w:sz="4" w:space="0" w:color="auto"/>
              <w:left w:val="single" w:sz="4" w:space="0" w:color="auto"/>
              <w:bottom w:val="single" w:sz="4" w:space="0" w:color="auto"/>
              <w:right w:val="single" w:sz="4" w:space="0" w:color="auto"/>
            </w:tcBorders>
            <w:hideMark/>
          </w:tcPr>
          <w:p w:rsidR="009A1743" w:rsidRDefault="009A1743" w:rsidP="009A1743">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obudowa czarna matowa,</w:t>
            </w:r>
          </w:p>
          <w:p w:rsidR="009A1743" w:rsidRDefault="009A1743" w:rsidP="009A1743">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bezramkowa obudowa- dopuszcza się ramkę na dole matrycy,</w:t>
            </w:r>
          </w:p>
          <w:p w:rsidR="009A1743" w:rsidRDefault="009A1743" w:rsidP="009A1743">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regulacja pozioma w zakresie nie mniejszym niż od -4 do +15 stopni, </w:t>
            </w:r>
          </w:p>
          <w:p w:rsidR="009A1743" w:rsidRDefault="009A1743" w:rsidP="009A1743">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regulacja w pionie w zakresie nie mniejszym -45/45 stopni,</w:t>
            </w:r>
          </w:p>
          <w:p w:rsidR="009A1743" w:rsidRDefault="009A1743" w:rsidP="009A1743">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regulacja wysokości aż do 110mm, </w:t>
            </w:r>
          </w:p>
          <w:p w:rsidR="009A1743" w:rsidRDefault="009A1743" w:rsidP="009A1743">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pivot,</w:t>
            </w:r>
          </w:p>
        </w:tc>
      </w:tr>
      <w:tr w:rsidR="009A1743" w:rsidTr="00815EA0">
        <w:tc>
          <w:tcPr>
            <w:tcW w:w="2711" w:type="dxa"/>
            <w:tcBorders>
              <w:top w:val="single" w:sz="4" w:space="0" w:color="auto"/>
              <w:left w:val="single" w:sz="4" w:space="0" w:color="auto"/>
              <w:bottom w:val="single" w:sz="4" w:space="0" w:color="auto"/>
              <w:right w:val="single" w:sz="4" w:space="0" w:color="auto"/>
            </w:tcBorders>
            <w:hideMark/>
          </w:tcPr>
          <w:p w:rsidR="009A1743" w:rsidRDefault="009A1743">
            <w:pPr>
              <w:spacing w:before="0" w:line="240" w:lineRule="auto"/>
              <w:ind w:left="0" w:firstLine="0"/>
              <w:jc w:val="left"/>
              <w:rPr>
                <w:rFonts w:ascii="Arial" w:hAnsi="Arial" w:cs="Arial"/>
                <w:b/>
                <w:sz w:val="18"/>
                <w:szCs w:val="18"/>
              </w:rPr>
            </w:pPr>
            <w:r>
              <w:rPr>
                <w:rFonts w:ascii="Arial" w:hAnsi="Arial" w:cs="Arial"/>
                <w:b/>
                <w:sz w:val="18"/>
                <w:szCs w:val="18"/>
              </w:rPr>
              <w:t>Kable</w:t>
            </w:r>
          </w:p>
        </w:tc>
        <w:tc>
          <w:tcPr>
            <w:tcW w:w="6439" w:type="dxa"/>
            <w:tcBorders>
              <w:top w:val="single" w:sz="4" w:space="0" w:color="auto"/>
              <w:left w:val="single" w:sz="4" w:space="0" w:color="auto"/>
              <w:bottom w:val="single" w:sz="4" w:space="0" w:color="auto"/>
              <w:right w:val="single" w:sz="4" w:space="0" w:color="auto"/>
            </w:tcBorders>
            <w:hideMark/>
          </w:tcPr>
          <w:p w:rsidR="009A1743" w:rsidRDefault="009A1743" w:rsidP="009A1743">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zasilania,</w:t>
            </w:r>
          </w:p>
          <w:p w:rsidR="009A1743" w:rsidRDefault="009A1743" w:rsidP="009A1743">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DisplayPort ,</w:t>
            </w:r>
          </w:p>
          <w:p w:rsidR="009A1743" w:rsidRDefault="009A1743" w:rsidP="009A1743">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USB do HUB-a,</w:t>
            </w:r>
          </w:p>
        </w:tc>
      </w:tr>
      <w:tr w:rsidR="009A1743" w:rsidTr="00815EA0">
        <w:tc>
          <w:tcPr>
            <w:tcW w:w="2711" w:type="dxa"/>
            <w:tcBorders>
              <w:top w:val="single" w:sz="4" w:space="0" w:color="auto"/>
              <w:left w:val="single" w:sz="4" w:space="0" w:color="auto"/>
              <w:bottom w:val="single" w:sz="4" w:space="0" w:color="auto"/>
              <w:right w:val="single" w:sz="4" w:space="0" w:color="auto"/>
            </w:tcBorders>
            <w:hideMark/>
          </w:tcPr>
          <w:p w:rsidR="009A1743" w:rsidRDefault="009A1743">
            <w:pPr>
              <w:spacing w:before="0" w:line="240" w:lineRule="auto"/>
              <w:ind w:left="0" w:firstLine="0"/>
              <w:jc w:val="left"/>
              <w:rPr>
                <w:rFonts w:ascii="Arial" w:hAnsi="Arial" w:cs="Arial"/>
                <w:b/>
                <w:sz w:val="18"/>
                <w:szCs w:val="18"/>
              </w:rPr>
            </w:pPr>
            <w:r>
              <w:rPr>
                <w:rFonts w:ascii="Arial" w:hAnsi="Arial" w:cs="Arial"/>
                <w:b/>
                <w:sz w:val="18"/>
                <w:szCs w:val="18"/>
              </w:rPr>
              <w:t>Inne</w:t>
            </w:r>
          </w:p>
        </w:tc>
        <w:tc>
          <w:tcPr>
            <w:tcW w:w="6439" w:type="dxa"/>
            <w:tcBorders>
              <w:top w:val="single" w:sz="4" w:space="0" w:color="auto"/>
              <w:left w:val="single" w:sz="4" w:space="0" w:color="auto"/>
              <w:bottom w:val="single" w:sz="4" w:space="0" w:color="auto"/>
              <w:right w:val="single" w:sz="4" w:space="0" w:color="auto"/>
            </w:tcBorders>
            <w:hideMark/>
          </w:tcPr>
          <w:p w:rsidR="009A1743" w:rsidRDefault="009A1743" w:rsidP="009A1743">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VESA 100x100mm, </w:t>
            </w:r>
          </w:p>
          <w:p w:rsidR="009A1743" w:rsidRDefault="009A1743" w:rsidP="009A1743">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wbudowany zasilacz,</w:t>
            </w:r>
          </w:p>
          <w:p w:rsidR="009A1743" w:rsidRDefault="009A1743" w:rsidP="009A1743">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zarządzanie kablami,</w:t>
            </w:r>
          </w:p>
          <w:p w:rsidR="009A1743" w:rsidRDefault="009A1743" w:rsidP="009A1743">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typowy pobór energii elektrycznej nie większy niż 20W,</w:t>
            </w:r>
          </w:p>
        </w:tc>
      </w:tr>
    </w:tbl>
    <w:p w:rsidR="009A1743" w:rsidRDefault="009A1743" w:rsidP="009A1743">
      <w:pPr>
        <w:pStyle w:val="Akapitzlist"/>
        <w:numPr>
          <w:ilvl w:val="0"/>
          <w:numId w:val="114"/>
        </w:numPr>
        <w:suppressAutoHyphens w:val="0"/>
        <w:spacing w:before="0" w:after="240" w:line="240" w:lineRule="auto"/>
        <w:rPr>
          <w:rFonts w:ascii="Arial" w:hAnsi="Arial" w:cs="Arial"/>
          <w:sz w:val="20"/>
          <w:szCs w:val="18"/>
        </w:rPr>
      </w:pPr>
      <w:r>
        <w:rPr>
          <w:rFonts w:ascii="Arial" w:hAnsi="Arial" w:cs="Arial"/>
          <w:sz w:val="20"/>
          <w:szCs w:val="18"/>
        </w:rPr>
        <w:t>J. Aniśko 61 665 2650</w:t>
      </w:r>
    </w:p>
    <w:p w:rsidR="009A1743" w:rsidRDefault="009A1743" w:rsidP="009A1743">
      <w:pPr>
        <w:pStyle w:val="Akapitzlist"/>
        <w:numPr>
          <w:ilvl w:val="0"/>
          <w:numId w:val="114"/>
        </w:numPr>
        <w:suppressAutoHyphens w:val="0"/>
        <w:spacing w:before="0" w:after="240" w:line="240" w:lineRule="auto"/>
        <w:rPr>
          <w:rFonts w:ascii="Arial" w:hAnsi="Arial" w:cs="Arial"/>
          <w:sz w:val="20"/>
          <w:szCs w:val="18"/>
        </w:rPr>
      </w:pPr>
      <w:r>
        <w:rPr>
          <w:rFonts w:ascii="Arial" w:hAnsi="Arial" w:cs="Arial"/>
          <w:sz w:val="20"/>
          <w:szCs w:val="18"/>
        </w:rPr>
        <w:t>K. Bula 61 665 2895</w:t>
      </w:r>
    </w:p>
    <w:p w:rsidR="009A1743" w:rsidRDefault="009A1743" w:rsidP="009A1743">
      <w:pPr>
        <w:pStyle w:val="Akapitzlist"/>
        <w:numPr>
          <w:ilvl w:val="0"/>
          <w:numId w:val="114"/>
        </w:numPr>
        <w:suppressAutoHyphens w:val="0"/>
        <w:spacing w:before="0" w:after="240" w:line="240" w:lineRule="auto"/>
        <w:rPr>
          <w:rFonts w:ascii="Arial" w:hAnsi="Arial" w:cs="Arial"/>
          <w:sz w:val="20"/>
          <w:szCs w:val="18"/>
        </w:rPr>
      </w:pPr>
      <w:r>
        <w:rPr>
          <w:rFonts w:ascii="Arial" w:hAnsi="Arial" w:cs="Arial"/>
          <w:sz w:val="20"/>
          <w:szCs w:val="18"/>
        </w:rPr>
        <w:t>O. Mysiukiewicz 61 647 5951</w:t>
      </w:r>
    </w:p>
    <w:p w:rsidR="009A1743" w:rsidRDefault="009A1743" w:rsidP="009A1743">
      <w:pPr>
        <w:keepNext/>
        <w:spacing w:before="0" w:line="240" w:lineRule="auto"/>
        <w:ind w:left="0" w:firstLine="0"/>
        <w:contextualSpacing/>
        <w:rPr>
          <w:rFonts w:ascii="Arial" w:hAnsi="Arial" w:cs="Arial"/>
          <w:sz w:val="18"/>
          <w:szCs w:val="18"/>
        </w:rPr>
      </w:pPr>
      <w:r>
        <w:rPr>
          <w:rFonts w:ascii="Arial" w:hAnsi="Arial" w:cs="Arial"/>
          <w:sz w:val="18"/>
          <w:szCs w:val="18"/>
        </w:rPr>
        <w:t>……………………………………………………</w:t>
      </w:r>
    </w:p>
    <w:p w:rsidR="009A1743" w:rsidRDefault="009A1743" w:rsidP="009A1743">
      <w:pPr>
        <w:keepNext/>
        <w:spacing w:before="0" w:line="240" w:lineRule="auto"/>
        <w:ind w:left="0" w:firstLine="0"/>
        <w:contextualSpacing/>
        <w:rPr>
          <w:rFonts w:ascii="Arial" w:hAnsi="Arial" w:cs="Arial"/>
          <w:sz w:val="16"/>
          <w:szCs w:val="18"/>
        </w:rPr>
      </w:pPr>
      <w:r>
        <w:rPr>
          <w:rFonts w:ascii="Arial" w:hAnsi="Arial" w:cs="Arial"/>
          <w:sz w:val="16"/>
          <w:szCs w:val="18"/>
        </w:rPr>
        <w:t>Osoby zainteresowane zakupem, nr telefonu</w:t>
      </w:r>
    </w:p>
    <w:p w:rsidR="009A1743" w:rsidRDefault="009A1743">
      <w:pPr>
        <w:suppressAutoHyphens w:val="0"/>
        <w:spacing w:before="0" w:after="160" w:line="259" w:lineRule="auto"/>
        <w:ind w:left="0" w:firstLine="0"/>
        <w:jc w:val="left"/>
        <w:rPr>
          <w:rFonts w:ascii="Arial" w:hAnsi="Arial" w:cs="Arial"/>
          <w:sz w:val="18"/>
          <w:szCs w:val="18"/>
          <w:lang w:eastAsia="pl-PL"/>
        </w:rPr>
      </w:pPr>
      <w:r>
        <w:rPr>
          <w:rFonts w:ascii="Arial" w:hAnsi="Arial" w:cs="Arial"/>
          <w:sz w:val="18"/>
          <w:szCs w:val="18"/>
          <w:lang w:eastAsia="pl-PL"/>
        </w:rPr>
        <w:br w:type="page"/>
      </w:r>
    </w:p>
    <w:p w:rsidR="009A1743" w:rsidRDefault="009A1743" w:rsidP="009A1743">
      <w:pPr>
        <w:keepNext/>
        <w:suppressAutoHyphens w:val="0"/>
        <w:spacing w:before="0" w:line="240" w:lineRule="auto"/>
        <w:ind w:left="0" w:firstLine="0"/>
        <w:jc w:val="right"/>
        <w:rPr>
          <w:rFonts w:ascii="Arial" w:hAnsi="Arial" w:cs="Arial"/>
          <w:b/>
          <w:sz w:val="18"/>
          <w:szCs w:val="18"/>
        </w:rPr>
      </w:pPr>
      <w:r w:rsidRPr="00A149AD">
        <w:rPr>
          <w:rFonts w:ascii="Arial" w:hAnsi="Arial" w:cs="Arial"/>
          <w:b/>
          <w:sz w:val="18"/>
          <w:szCs w:val="18"/>
        </w:rPr>
        <w:t xml:space="preserve">Załącznik </w:t>
      </w:r>
      <w:r>
        <w:rPr>
          <w:rFonts w:ascii="Arial" w:hAnsi="Arial" w:cs="Arial"/>
          <w:b/>
          <w:sz w:val="18"/>
          <w:szCs w:val="18"/>
        </w:rPr>
        <w:t>7</w:t>
      </w:r>
      <w:r w:rsidR="002628B1">
        <w:rPr>
          <w:rFonts w:ascii="Arial" w:hAnsi="Arial" w:cs="Arial"/>
          <w:b/>
          <w:sz w:val="18"/>
          <w:szCs w:val="18"/>
        </w:rPr>
        <w:t>5</w:t>
      </w:r>
    </w:p>
    <w:p w:rsidR="003E2D63" w:rsidRDefault="003E2D63" w:rsidP="003E2D63">
      <w:pPr>
        <w:spacing w:before="0" w:line="240" w:lineRule="auto"/>
        <w:ind w:left="0" w:firstLine="0"/>
        <w:contextualSpacing/>
        <w:rPr>
          <w:rFonts w:ascii="Arial" w:hAnsi="Arial" w:cs="Arial"/>
          <w:sz w:val="20"/>
          <w:szCs w:val="18"/>
        </w:rPr>
      </w:pPr>
      <w:r>
        <w:rPr>
          <w:rFonts w:ascii="Arial" w:hAnsi="Arial" w:cs="Arial"/>
          <w:sz w:val="20"/>
          <w:szCs w:val="18"/>
        </w:rPr>
        <w:t>Instytut Technologii Materiałów</w:t>
      </w:r>
    </w:p>
    <w:p w:rsidR="003E2D63" w:rsidRDefault="003E2D63" w:rsidP="003E2D63">
      <w:pPr>
        <w:spacing w:before="0" w:line="240" w:lineRule="auto"/>
        <w:ind w:left="0" w:firstLine="0"/>
        <w:contextualSpacing/>
        <w:rPr>
          <w:rFonts w:ascii="Arial" w:hAnsi="Arial" w:cs="Arial"/>
          <w:sz w:val="20"/>
          <w:szCs w:val="18"/>
        </w:rPr>
      </w:pPr>
      <w:r>
        <w:rPr>
          <w:rFonts w:ascii="Arial" w:hAnsi="Arial" w:cs="Arial"/>
          <w:sz w:val="20"/>
          <w:szCs w:val="18"/>
        </w:rPr>
        <w:t>ul. Piotrowo 3, 61-131 Poznań</w:t>
      </w:r>
    </w:p>
    <w:p w:rsidR="003E2D63" w:rsidRDefault="003E2D63" w:rsidP="003E2D63">
      <w:pPr>
        <w:spacing w:before="0" w:line="240" w:lineRule="auto"/>
        <w:ind w:left="0" w:firstLine="0"/>
        <w:contextualSpacing/>
        <w:rPr>
          <w:rFonts w:ascii="Arial" w:hAnsi="Arial" w:cs="Arial"/>
          <w:sz w:val="18"/>
          <w:szCs w:val="18"/>
        </w:rPr>
      </w:pPr>
    </w:p>
    <w:p w:rsidR="003E2D63" w:rsidRDefault="003E2D63" w:rsidP="003E2D63">
      <w:pPr>
        <w:spacing w:line="240" w:lineRule="auto"/>
        <w:ind w:left="0" w:firstLine="0"/>
        <w:contextualSpacing/>
        <w:rPr>
          <w:rFonts w:ascii="Arial" w:hAnsi="Arial" w:cs="Arial"/>
        </w:rPr>
      </w:pPr>
      <w:r>
        <w:rPr>
          <w:rFonts w:ascii="Arial" w:hAnsi="Arial" w:cs="Arial"/>
        </w:rPr>
        <w:t>Jeden monitor LCD o parametrach:</w:t>
      </w:r>
    </w:p>
    <w:tbl>
      <w:tblPr>
        <w:tblStyle w:val="Tabela-Siatka"/>
        <w:tblW w:w="9150" w:type="dxa"/>
        <w:tblInd w:w="113" w:type="dxa"/>
        <w:tblLayout w:type="fixed"/>
        <w:tblCellMar>
          <w:top w:w="108" w:type="dxa"/>
          <w:bottom w:w="108" w:type="dxa"/>
        </w:tblCellMar>
        <w:tblLook w:val="04A0" w:firstRow="1" w:lastRow="0" w:firstColumn="1" w:lastColumn="0" w:noHBand="0" w:noVBand="1"/>
      </w:tblPr>
      <w:tblGrid>
        <w:gridCol w:w="2711"/>
        <w:gridCol w:w="6439"/>
      </w:tblGrid>
      <w:tr w:rsidR="003E2D63" w:rsidTr="00815EA0">
        <w:tc>
          <w:tcPr>
            <w:tcW w:w="2711" w:type="dxa"/>
            <w:tcBorders>
              <w:top w:val="single" w:sz="4" w:space="0" w:color="auto"/>
              <w:left w:val="single" w:sz="4" w:space="0" w:color="auto"/>
              <w:bottom w:val="single" w:sz="4" w:space="0" w:color="auto"/>
              <w:right w:val="single" w:sz="4" w:space="0" w:color="auto"/>
            </w:tcBorders>
            <w:hideMark/>
          </w:tcPr>
          <w:p w:rsidR="003E2D63" w:rsidRDefault="003E2D63">
            <w:pPr>
              <w:spacing w:before="0" w:line="240" w:lineRule="auto"/>
              <w:ind w:left="0" w:firstLine="0"/>
              <w:jc w:val="center"/>
              <w:rPr>
                <w:rFonts w:ascii="Arial" w:hAnsi="Arial" w:cs="Arial"/>
                <w:b/>
                <w:sz w:val="20"/>
                <w:szCs w:val="20"/>
              </w:rPr>
            </w:pPr>
            <w:r>
              <w:rPr>
                <w:rFonts w:ascii="Arial" w:hAnsi="Arial" w:cs="Arial"/>
                <w:b/>
                <w:sz w:val="20"/>
                <w:szCs w:val="20"/>
              </w:rPr>
              <w:t>WYSZCZEGÓLNIENIE</w:t>
            </w:r>
          </w:p>
        </w:tc>
        <w:tc>
          <w:tcPr>
            <w:tcW w:w="6439" w:type="dxa"/>
            <w:tcBorders>
              <w:top w:val="single" w:sz="4" w:space="0" w:color="auto"/>
              <w:left w:val="single" w:sz="4" w:space="0" w:color="auto"/>
              <w:bottom w:val="single" w:sz="4" w:space="0" w:color="auto"/>
              <w:right w:val="single" w:sz="4" w:space="0" w:color="auto"/>
            </w:tcBorders>
            <w:hideMark/>
          </w:tcPr>
          <w:p w:rsidR="003E2D63" w:rsidRDefault="003E2D63">
            <w:pPr>
              <w:spacing w:before="0" w:line="240" w:lineRule="auto"/>
              <w:ind w:left="0" w:firstLine="0"/>
              <w:jc w:val="center"/>
              <w:rPr>
                <w:rFonts w:ascii="Arial" w:hAnsi="Arial" w:cs="Arial"/>
                <w:b/>
                <w:sz w:val="20"/>
                <w:szCs w:val="20"/>
              </w:rPr>
            </w:pPr>
            <w:r>
              <w:rPr>
                <w:rFonts w:ascii="Arial" w:hAnsi="Arial" w:cs="Arial"/>
                <w:b/>
                <w:sz w:val="20"/>
                <w:szCs w:val="20"/>
              </w:rPr>
              <w:t>WYMAGANIA</w:t>
            </w:r>
          </w:p>
        </w:tc>
      </w:tr>
      <w:tr w:rsidR="003E2D63" w:rsidTr="00815EA0">
        <w:tc>
          <w:tcPr>
            <w:tcW w:w="2711" w:type="dxa"/>
            <w:tcBorders>
              <w:top w:val="single" w:sz="4" w:space="0" w:color="auto"/>
              <w:left w:val="single" w:sz="4" w:space="0" w:color="auto"/>
              <w:bottom w:val="single" w:sz="4" w:space="0" w:color="auto"/>
              <w:right w:val="single" w:sz="4" w:space="0" w:color="auto"/>
            </w:tcBorders>
            <w:hideMark/>
          </w:tcPr>
          <w:p w:rsidR="003E2D63" w:rsidRDefault="003E2D63">
            <w:pPr>
              <w:spacing w:before="0" w:line="240" w:lineRule="auto"/>
              <w:ind w:left="0" w:firstLine="0"/>
              <w:jc w:val="left"/>
              <w:rPr>
                <w:rFonts w:ascii="Arial" w:hAnsi="Arial" w:cs="Arial"/>
                <w:b/>
                <w:sz w:val="18"/>
                <w:szCs w:val="18"/>
              </w:rPr>
            </w:pPr>
            <w:r>
              <w:rPr>
                <w:rFonts w:ascii="Arial" w:hAnsi="Arial" w:cs="Arial"/>
                <w:b/>
                <w:sz w:val="18"/>
                <w:szCs w:val="18"/>
              </w:rPr>
              <w:t>Przekątna ekranu, rozdzielczość</w:t>
            </w:r>
          </w:p>
        </w:tc>
        <w:tc>
          <w:tcPr>
            <w:tcW w:w="6439" w:type="dxa"/>
            <w:tcBorders>
              <w:top w:val="single" w:sz="4" w:space="0" w:color="auto"/>
              <w:left w:val="single" w:sz="4" w:space="0" w:color="auto"/>
              <w:bottom w:val="single" w:sz="4" w:space="0" w:color="auto"/>
              <w:right w:val="single" w:sz="4" w:space="0" w:color="auto"/>
            </w:tcBorders>
            <w:hideMark/>
          </w:tcPr>
          <w:p w:rsidR="003E2D63" w:rsidRDefault="003E2D63" w:rsidP="003E2D63">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25 cali,</w:t>
            </w:r>
          </w:p>
          <w:p w:rsidR="003E2D63" w:rsidRDefault="003E2D63" w:rsidP="003E2D63">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rozdzielczość natywna 2560x1440 pikseli przy częstotliwości 60 Hz,</w:t>
            </w:r>
          </w:p>
          <w:p w:rsidR="003E2D63" w:rsidRDefault="003E2D63" w:rsidP="003E2D63">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matryca matowa,</w:t>
            </w:r>
          </w:p>
        </w:tc>
      </w:tr>
      <w:tr w:rsidR="003E2D63" w:rsidTr="00815EA0">
        <w:tc>
          <w:tcPr>
            <w:tcW w:w="2711" w:type="dxa"/>
            <w:tcBorders>
              <w:top w:val="single" w:sz="4" w:space="0" w:color="auto"/>
              <w:left w:val="single" w:sz="4" w:space="0" w:color="auto"/>
              <w:bottom w:val="single" w:sz="4" w:space="0" w:color="auto"/>
              <w:right w:val="single" w:sz="4" w:space="0" w:color="auto"/>
            </w:tcBorders>
            <w:hideMark/>
          </w:tcPr>
          <w:p w:rsidR="003E2D63" w:rsidRDefault="003E2D63">
            <w:pPr>
              <w:spacing w:before="0" w:line="240" w:lineRule="auto"/>
              <w:ind w:left="0" w:firstLine="0"/>
              <w:jc w:val="left"/>
              <w:rPr>
                <w:rFonts w:ascii="Arial" w:hAnsi="Arial" w:cs="Arial"/>
                <w:b/>
                <w:sz w:val="18"/>
                <w:szCs w:val="18"/>
              </w:rPr>
            </w:pPr>
            <w:r>
              <w:rPr>
                <w:rFonts w:ascii="Arial" w:hAnsi="Arial" w:cs="Arial"/>
                <w:b/>
                <w:sz w:val="18"/>
                <w:szCs w:val="18"/>
              </w:rPr>
              <w:t>Parametry obrazu</w:t>
            </w:r>
          </w:p>
        </w:tc>
        <w:tc>
          <w:tcPr>
            <w:tcW w:w="6439" w:type="dxa"/>
            <w:tcBorders>
              <w:top w:val="single" w:sz="4" w:space="0" w:color="auto"/>
              <w:left w:val="single" w:sz="4" w:space="0" w:color="auto"/>
              <w:bottom w:val="single" w:sz="4" w:space="0" w:color="auto"/>
              <w:right w:val="single" w:sz="4" w:space="0" w:color="auto"/>
            </w:tcBorders>
            <w:hideMark/>
          </w:tcPr>
          <w:p w:rsidR="003E2D63" w:rsidRDefault="003E2D63" w:rsidP="003E2D63">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odwzorowanie min.  16,7 miliona kolorów,</w:t>
            </w:r>
          </w:p>
          <w:p w:rsidR="003E2D63" w:rsidRDefault="003E2D63" w:rsidP="003E2D63">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kontrast statyczny min. 1000:1,</w:t>
            </w:r>
          </w:p>
          <w:p w:rsidR="003E2D63" w:rsidRDefault="003E2D63" w:rsidP="003E2D63">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jasność w zakresie 300-350cd/m</w:t>
            </w:r>
            <w:r>
              <w:rPr>
                <w:rFonts w:ascii="Arial" w:hAnsi="Arial" w:cs="Arial"/>
                <w:sz w:val="18"/>
                <w:szCs w:val="18"/>
                <w:vertAlign w:val="superscript"/>
              </w:rPr>
              <w:t>2</w:t>
            </w:r>
            <w:r>
              <w:rPr>
                <w:rFonts w:ascii="Arial" w:hAnsi="Arial" w:cs="Arial"/>
                <w:sz w:val="18"/>
                <w:szCs w:val="18"/>
              </w:rPr>
              <w:t>,</w:t>
            </w:r>
          </w:p>
          <w:p w:rsidR="003E2D63" w:rsidRDefault="003E2D63" w:rsidP="003E2D63">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pokrycie min. 99% przestrzeni barw sRGB</w:t>
            </w:r>
          </w:p>
          <w:p w:rsidR="003E2D63" w:rsidRDefault="003E2D63" w:rsidP="003E2D63">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czas reakcji matrycy maks. 8ms(GtG),</w:t>
            </w:r>
          </w:p>
          <w:p w:rsidR="003E2D63" w:rsidRDefault="003E2D63" w:rsidP="003E2D63">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kąty widzenia minimum 178 poziomo/178 pionowo stopni,</w:t>
            </w:r>
          </w:p>
          <w:p w:rsidR="003E2D63" w:rsidRDefault="003E2D63" w:rsidP="003E2D63">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podświetlenie LED,</w:t>
            </w:r>
          </w:p>
          <w:p w:rsidR="003E2D63" w:rsidRDefault="003E2D63" w:rsidP="003E2D63">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flicker-free</w:t>
            </w:r>
          </w:p>
        </w:tc>
      </w:tr>
      <w:tr w:rsidR="003E2D63" w:rsidTr="00815EA0">
        <w:tc>
          <w:tcPr>
            <w:tcW w:w="2711" w:type="dxa"/>
            <w:tcBorders>
              <w:top w:val="single" w:sz="4" w:space="0" w:color="auto"/>
              <w:left w:val="single" w:sz="4" w:space="0" w:color="auto"/>
              <w:bottom w:val="single" w:sz="4" w:space="0" w:color="auto"/>
              <w:right w:val="single" w:sz="4" w:space="0" w:color="auto"/>
            </w:tcBorders>
            <w:hideMark/>
          </w:tcPr>
          <w:p w:rsidR="003E2D63" w:rsidRDefault="003E2D63">
            <w:pPr>
              <w:spacing w:before="0" w:line="240" w:lineRule="auto"/>
              <w:ind w:left="0" w:firstLine="0"/>
              <w:jc w:val="left"/>
              <w:rPr>
                <w:rFonts w:ascii="Arial" w:hAnsi="Arial" w:cs="Arial"/>
                <w:b/>
                <w:sz w:val="18"/>
                <w:szCs w:val="18"/>
              </w:rPr>
            </w:pPr>
            <w:r>
              <w:rPr>
                <w:rFonts w:ascii="Arial" w:hAnsi="Arial" w:cs="Arial"/>
                <w:b/>
                <w:sz w:val="18"/>
                <w:szCs w:val="18"/>
              </w:rPr>
              <w:t>Złącza</w:t>
            </w:r>
          </w:p>
        </w:tc>
        <w:tc>
          <w:tcPr>
            <w:tcW w:w="6439" w:type="dxa"/>
            <w:tcBorders>
              <w:top w:val="single" w:sz="4" w:space="0" w:color="auto"/>
              <w:left w:val="single" w:sz="4" w:space="0" w:color="auto"/>
              <w:bottom w:val="single" w:sz="4" w:space="0" w:color="auto"/>
              <w:right w:val="single" w:sz="4" w:space="0" w:color="auto"/>
            </w:tcBorders>
            <w:hideMark/>
          </w:tcPr>
          <w:p w:rsidR="003E2D63" w:rsidRDefault="003E2D63" w:rsidP="003E2D63">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min. 1x DisplayPort w wersji 1.2 lub nowszej, </w:t>
            </w:r>
          </w:p>
          <w:p w:rsidR="003E2D63" w:rsidRDefault="003E2D63" w:rsidP="003E2D63">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min. 1x HDMI w wersji 2.0 lub nowszej,</w:t>
            </w:r>
          </w:p>
          <w:p w:rsidR="003E2D63" w:rsidRDefault="003E2D63" w:rsidP="003E2D63">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co najmniej 2 portowy HUB USB w standardzie 3 lub nowszym</w:t>
            </w:r>
          </w:p>
        </w:tc>
      </w:tr>
      <w:tr w:rsidR="003E2D63" w:rsidTr="00815EA0">
        <w:tc>
          <w:tcPr>
            <w:tcW w:w="2711" w:type="dxa"/>
            <w:tcBorders>
              <w:top w:val="single" w:sz="4" w:space="0" w:color="auto"/>
              <w:left w:val="single" w:sz="4" w:space="0" w:color="auto"/>
              <w:bottom w:val="single" w:sz="4" w:space="0" w:color="auto"/>
              <w:right w:val="single" w:sz="4" w:space="0" w:color="auto"/>
            </w:tcBorders>
            <w:hideMark/>
          </w:tcPr>
          <w:p w:rsidR="003E2D63" w:rsidRDefault="003E2D63">
            <w:pPr>
              <w:spacing w:before="0" w:line="240" w:lineRule="auto"/>
              <w:ind w:left="0" w:firstLine="0"/>
              <w:jc w:val="left"/>
              <w:rPr>
                <w:rFonts w:ascii="Arial" w:hAnsi="Arial" w:cs="Arial"/>
                <w:b/>
                <w:sz w:val="18"/>
                <w:szCs w:val="18"/>
              </w:rPr>
            </w:pPr>
            <w:r>
              <w:rPr>
                <w:rFonts w:ascii="Arial" w:hAnsi="Arial" w:cs="Arial"/>
                <w:b/>
                <w:sz w:val="18"/>
                <w:szCs w:val="18"/>
              </w:rPr>
              <w:t>Obudowa i regulacja monitora</w:t>
            </w:r>
          </w:p>
        </w:tc>
        <w:tc>
          <w:tcPr>
            <w:tcW w:w="6439" w:type="dxa"/>
            <w:tcBorders>
              <w:top w:val="single" w:sz="4" w:space="0" w:color="auto"/>
              <w:left w:val="single" w:sz="4" w:space="0" w:color="auto"/>
              <w:bottom w:val="single" w:sz="4" w:space="0" w:color="auto"/>
              <w:right w:val="single" w:sz="4" w:space="0" w:color="auto"/>
            </w:tcBorders>
            <w:hideMark/>
          </w:tcPr>
          <w:p w:rsidR="003E2D63" w:rsidRDefault="003E2D63" w:rsidP="003E2D63">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obudowa ciemna, matowa,</w:t>
            </w:r>
          </w:p>
          <w:p w:rsidR="003E2D63" w:rsidRDefault="003E2D63" w:rsidP="003E2D63">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bezramkowa obudowa ekranu,</w:t>
            </w:r>
          </w:p>
          <w:p w:rsidR="003E2D63" w:rsidRDefault="003E2D63" w:rsidP="003E2D63">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regulacja pozioma w zakresie nie mniejszym niż od -4 do +15 stopni, </w:t>
            </w:r>
          </w:p>
          <w:p w:rsidR="003E2D63" w:rsidRDefault="003E2D63" w:rsidP="003E2D63">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regulacja w pionie w zakresie nie mniejszym -45/45 stopni,</w:t>
            </w:r>
          </w:p>
          <w:p w:rsidR="003E2D63" w:rsidRDefault="003E2D63" w:rsidP="003E2D63">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regulacja wysokości aż do 110mm, </w:t>
            </w:r>
          </w:p>
          <w:p w:rsidR="003E2D63" w:rsidRDefault="003E2D63" w:rsidP="003E2D63">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pivot,</w:t>
            </w:r>
          </w:p>
        </w:tc>
      </w:tr>
      <w:tr w:rsidR="003E2D63" w:rsidTr="00815EA0">
        <w:tc>
          <w:tcPr>
            <w:tcW w:w="2711" w:type="dxa"/>
            <w:tcBorders>
              <w:top w:val="single" w:sz="4" w:space="0" w:color="auto"/>
              <w:left w:val="single" w:sz="4" w:space="0" w:color="auto"/>
              <w:bottom w:val="single" w:sz="4" w:space="0" w:color="auto"/>
              <w:right w:val="single" w:sz="4" w:space="0" w:color="auto"/>
            </w:tcBorders>
            <w:hideMark/>
          </w:tcPr>
          <w:p w:rsidR="003E2D63" w:rsidRDefault="003E2D63">
            <w:pPr>
              <w:spacing w:before="0" w:line="240" w:lineRule="auto"/>
              <w:ind w:left="0" w:firstLine="0"/>
              <w:jc w:val="left"/>
              <w:rPr>
                <w:rFonts w:ascii="Arial" w:hAnsi="Arial" w:cs="Arial"/>
                <w:b/>
                <w:sz w:val="18"/>
                <w:szCs w:val="18"/>
              </w:rPr>
            </w:pPr>
            <w:r>
              <w:rPr>
                <w:rFonts w:ascii="Arial" w:hAnsi="Arial" w:cs="Arial"/>
                <w:b/>
                <w:sz w:val="18"/>
                <w:szCs w:val="18"/>
              </w:rPr>
              <w:t>Kable</w:t>
            </w:r>
          </w:p>
        </w:tc>
        <w:tc>
          <w:tcPr>
            <w:tcW w:w="6439" w:type="dxa"/>
            <w:tcBorders>
              <w:top w:val="single" w:sz="4" w:space="0" w:color="auto"/>
              <w:left w:val="single" w:sz="4" w:space="0" w:color="auto"/>
              <w:bottom w:val="single" w:sz="4" w:space="0" w:color="auto"/>
              <w:right w:val="single" w:sz="4" w:space="0" w:color="auto"/>
            </w:tcBorders>
            <w:hideMark/>
          </w:tcPr>
          <w:p w:rsidR="003E2D63" w:rsidRDefault="003E2D63" w:rsidP="003E2D63">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zasilania,</w:t>
            </w:r>
          </w:p>
          <w:p w:rsidR="003E2D63" w:rsidRDefault="003E2D63" w:rsidP="003E2D63">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DisplayPort,</w:t>
            </w:r>
          </w:p>
          <w:p w:rsidR="003E2D63" w:rsidRDefault="003E2D63" w:rsidP="003E2D63">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Kabel do HUB-a USB</w:t>
            </w:r>
          </w:p>
        </w:tc>
      </w:tr>
      <w:tr w:rsidR="003E2D63" w:rsidTr="00815EA0">
        <w:tc>
          <w:tcPr>
            <w:tcW w:w="2711" w:type="dxa"/>
            <w:tcBorders>
              <w:top w:val="single" w:sz="4" w:space="0" w:color="auto"/>
              <w:left w:val="single" w:sz="4" w:space="0" w:color="auto"/>
              <w:bottom w:val="single" w:sz="4" w:space="0" w:color="auto"/>
              <w:right w:val="single" w:sz="4" w:space="0" w:color="auto"/>
            </w:tcBorders>
            <w:hideMark/>
          </w:tcPr>
          <w:p w:rsidR="003E2D63" w:rsidRDefault="003E2D63">
            <w:pPr>
              <w:spacing w:before="0" w:line="240" w:lineRule="auto"/>
              <w:ind w:left="0" w:firstLine="0"/>
              <w:jc w:val="left"/>
              <w:rPr>
                <w:rFonts w:ascii="Arial" w:hAnsi="Arial" w:cs="Arial"/>
                <w:b/>
                <w:sz w:val="18"/>
                <w:szCs w:val="18"/>
              </w:rPr>
            </w:pPr>
            <w:r>
              <w:rPr>
                <w:rFonts w:ascii="Arial" w:hAnsi="Arial" w:cs="Arial"/>
                <w:b/>
                <w:sz w:val="18"/>
                <w:szCs w:val="18"/>
              </w:rPr>
              <w:t>Inne</w:t>
            </w:r>
          </w:p>
        </w:tc>
        <w:tc>
          <w:tcPr>
            <w:tcW w:w="6439" w:type="dxa"/>
            <w:tcBorders>
              <w:top w:val="single" w:sz="4" w:space="0" w:color="auto"/>
              <w:left w:val="single" w:sz="4" w:space="0" w:color="auto"/>
              <w:bottom w:val="single" w:sz="4" w:space="0" w:color="auto"/>
              <w:right w:val="single" w:sz="4" w:space="0" w:color="auto"/>
            </w:tcBorders>
            <w:hideMark/>
          </w:tcPr>
          <w:p w:rsidR="003E2D63" w:rsidRDefault="003E2D63" w:rsidP="003E2D63">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VESA 100x100mm, </w:t>
            </w:r>
          </w:p>
          <w:p w:rsidR="003E2D63" w:rsidRDefault="003E2D63" w:rsidP="003E2D63">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wbudowany zasilacz,</w:t>
            </w:r>
          </w:p>
          <w:p w:rsidR="003E2D63" w:rsidRDefault="003E2D63" w:rsidP="003E2D63">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zarządzanie kablami,</w:t>
            </w:r>
          </w:p>
          <w:p w:rsidR="003E2D63" w:rsidRDefault="003E2D63" w:rsidP="003E2D63">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typowy pobór energii elektrycznej nie większy niż 28W,</w:t>
            </w:r>
          </w:p>
        </w:tc>
      </w:tr>
    </w:tbl>
    <w:p w:rsidR="003E2D63" w:rsidRDefault="003E2D63" w:rsidP="003E2D63">
      <w:pPr>
        <w:spacing w:before="0" w:line="240" w:lineRule="auto"/>
        <w:ind w:left="0" w:firstLine="0"/>
        <w:contextualSpacing/>
        <w:rPr>
          <w:rFonts w:ascii="Arial" w:hAnsi="Arial" w:cs="Arial"/>
          <w:sz w:val="18"/>
          <w:szCs w:val="18"/>
        </w:rPr>
      </w:pPr>
      <w:r>
        <w:rPr>
          <w:rFonts w:ascii="Arial" w:hAnsi="Arial" w:cs="Arial"/>
          <w:sz w:val="18"/>
          <w:szCs w:val="18"/>
        </w:rPr>
        <w:t>M. Knitter 61 665 2894</w:t>
      </w:r>
    </w:p>
    <w:p w:rsidR="003E2D63" w:rsidRDefault="003E2D63" w:rsidP="003E2D63">
      <w:pPr>
        <w:keepNext/>
        <w:spacing w:before="0" w:line="240" w:lineRule="auto"/>
        <w:ind w:left="0" w:firstLine="0"/>
        <w:contextualSpacing/>
        <w:rPr>
          <w:rFonts w:ascii="Arial" w:hAnsi="Arial" w:cs="Arial"/>
          <w:sz w:val="18"/>
          <w:szCs w:val="18"/>
        </w:rPr>
      </w:pPr>
      <w:r>
        <w:rPr>
          <w:rFonts w:ascii="Arial" w:hAnsi="Arial" w:cs="Arial"/>
          <w:sz w:val="18"/>
          <w:szCs w:val="18"/>
        </w:rPr>
        <w:t>……………………………………………………</w:t>
      </w:r>
    </w:p>
    <w:p w:rsidR="003E2D63" w:rsidRDefault="003E2D63" w:rsidP="003E2D63">
      <w:pPr>
        <w:keepNext/>
        <w:spacing w:before="0" w:line="240" w:lineRule="auto"/>
        <w:ind w:left="0" w:firstLine="0"/>
        <w:contextualSpacing/>
        <w:rPr>
          <w:rFonts w:ascii="Arial" w:hAnsi="Arial" w:cs="Arial"/>
          <w:sz w:val="18"/>
          <w:szCs w:val="18"/>
        </w:rPr>
      </w:pPr>
      <w:r>
        <w:rPr>
          <w:rFonts w:ascii="Arial" w:hAnsi="Arial" w:cs="Arial"/>
          <w:sz w:val="18"/>
          <w:szCs w:val="18"/>
        </w:rPr>
        <w:t>Osoby zainteresowane zakupem, nr telefonu</w:t>
      </w:r>
    </w:p>
    <w:p w:rsidR="003E2D63" w:rsidRDefault="003E2D63">
      <w:pPr>
        <w:suppressAutoHyphens w:val="0"/>
        <w:spacing w:before="0" w:after="160" w:line="259" w:lineRule="auto"/>
        <w:ind w:left="0" w:firstLine="0"/>
        <w:jc w:val="left"/>
        <w:rPr>
          <w:rFonts w:ascii="Arial" w:hAnsi="Arial" w:cs="Arial"/>
          <w:sz w:val="18"/>
          <w:szCs w:val="18"/>
        </w:rPr>
      </w:pPr>
      <w:r>
        <w:rPr>
          <w:rFonts w:ascii="Arial" w:hAnsi="Arial" w:cs="Arial"/>
          <w:sz w:val="18"/>
          <w:szCs w:val="18"/>
        </w:rPr>
        <w:br w:type="page"/>
      </w:r>
    </w:p>
    <w:p w:rsidR="003E2D63" w:rsidRDefault="003E2D63" w:rsidP="003E2D63">
      <w:pPr>
        <w:keepNext/>
        <w:suppressAutoHyphens w:val="0"/>
        <w:spacing w:before="0" w:line="240" w:lineRule="auto"/>
        <w:ind w:left="0" w:firstLine="0"/>
        <w:jc w:val="right"/>
        <w:rPr>
          <w:rFonts w:ascii="Arial" w:hAnsi="Arial" w:cs="Arial"/>
          <w:b/>
          <w:sz w:val="18"/>
          <w:szCs w:val="18"/>
        </w:rPr>
      </w:pPr>
      <w:r w:rsidRPr="00A149AD">
        <w:rPr>
          <w:rFonts w:ascii="Arial" w:hAnsi="Arial" w:cs="Arial"/>
          <w:b/>
          <w:sz w:val="18"/>
          <w:szCs w:val="18"/>
        </w:rPr>
        <w:t xml:space="preserve">Załącznik </w:t>
      </w:r>
      <w:r>
        <w:rPr>
          <w:rFonts w:ascii="Arial" w:hAnsi="Arial" w:cs="Arial"/>
          <w:b/>
          <w:sz w:val="18"/>
          <w:szCs w:val="18"/>
        </w:rPr>
        <w:t>7</w:t>
      </w:r>
      <w:r w:rsidR="00E530A1">
        <w:rPr>
          <w:rFonts w:ascii="Arial" w:hAnsi="Arial" w:cs="Arial"/>
          <w:b/>
          <w:sz w:val="18"/>
          <w:szCs w:val="18"/>
        </w:rPr>
        <w:t>6</w:t>
      </w:r>
    </w:p>
    <w:p w:rsidR="00097BBF" w:rsidRDefault="00097BBF" w:rsidP="00097BBF">
      <w:pPr>
        <w:spacing w:before="0" w:line="240" w:lineRule="auto"/>
        <w:ind w:left="0" w:firstLine="0"/>
        <w:contextualSpacing/>
        <w:rPr>
          <w:rFonts w:ascii="Arial" w:hAnsi="Arial" w:cs="Arial"/>
          <w:sz w:val="18"/>
          <w:szCs w:val="18"/>
        </w:rPr>
      </w:pPr>
      <w:r>
        <w:rPr>
          <w:rFonts w:ascii="Arial" w:hAnsi="Arial" w:cs="Arial"/>
          <w:sz w:val="18"/>
          <w:szCs w:val="18"/>
        </w:rPr>
        <w:t>Dział Współpracy Międzynarodowej, ul. Piotrowo 5, 60-965 Poznań</w:t>
      </w:r>
    </w:p>
    <w:p w:rsidR="00097BBF" w:rsidRDefault="00097BBF" w:rsidP="00097BBF">
      <w:pPr>
        <w:spacing w:before="0" w:line="240" w:lineRule="auto"/>
        <w:ind w:left="0" w:firstLine="0"/>
        <w:contextualSpacing/>
        <w:rPr>
          <w:rFonts w:ascii="Arial" w:hAnsi="Arial" w:cs="Arial"/>
          <w:sz w:val="18"/>
          <w:szCs w:val="18"/>
        </w:rPr>
      </w:pPr>
      <w:r>
        <w:rPr>
          <w:rFonts w:ascii="Arial" w:hAnsi="Arial" w:cs="Arial"/>
          <w:sz w:val="18"/>
          <w:szCs w:val="18"/>
        </w:rPr>
        <w:t>…………………………………………..</w:t>
      </w:r>
    </w:p>
    <w:p w:rsidR="00097BBF" w:rsidRDefault="00097BBF" w:rsidP="00097BBF">
      <w:pPr>
        <w:spacing w:before="0" w:line="240" w:lineRule="auto"/>
        <w:ind w:left="0" w:firstLine="0"/>
        <w:contextualSpacing/>
        <w:rPr>
          <w:rFonts w:ascii="Arial" w:hAnsi="Arial" w:cs="Arial"/>
          <w:sz w:val="18"/>
          <w:szCs w:val="18"/>
        </w:rPr>
      </w:pPr>
      <w:r>
        <w:rPr>
          <w:rFonts w:ascii="Arial" w:hAnsi="Arial" w:cs="Arial"/>
          <w:sz w:val="18"/>
          <w:szCs w:val="18"/>
        </w:rPr>
        <w:t>nazwa jednostki zamawiającej, adres</w:t>
      </w:r>
    </w:p>
    <w:p w:rsidR="00097BBF" w:rsidRDefault="00097BBF" w:rsidP="00097BBF">
      <w:pPr>
        <w:spacing w:before="0" w:line="240" w:lineRule="auto"/>
        <w:ind w:left="0" w:firstLine="0"/>
        <w:contextualSpacing/>
        <w:rPr>
          <w:rFonts w:ascii="Arial" w:hAnsi="Arial" w:cs="Arial"/>
          <w:sz w:val="18"/>
          <w:szCs w:val="18"/>
        </w:rPr>
      </w:pPr>
    </w:p>
    <w:p w:rsidR="00097BBF" w:rsidRDefault="00097BBF" w:rsidP="00097BBF">
      <w:pPr>
        <w:spacing w:before="0" w:line="240" w:lineRule="auto"/>
        <w:ind w:left="0" w:firstLine="0"/>
        <w:contextualSpacing/>
        <w:rPr>
          <w:rFonts w:ascii="Arial" w:hAnsi="Arial" w:cs="Arial"/>
        </w:rPr>
      </w:pPr>
      <w:r>
        <w:rPr>
          <w:rFonts w:ascii="Arial" w:hAnsi="Arial" w:cs="Arial"/>
        </w:rPr>
        <w:t>Trzy zestawy komputerowe o parametrach:</w:t>
      </w:r>
    </w:p>
    <w:tbl>
      <w:tblPr>
        <w:tblStyle w:val="Tabela-Siatka"/>
        <w:tblW w:w="9150" w:type="dxa"/>
        <w:tblInd w:w="113" w:type="dxa"/>
        <w:tblLayout w:type="fixed"/>
        <w:tblCellMar>
          <w:top w:w="108" w:type="dxa"/>
          <w:bottom w:w="108" w:type="dxa"/>
        </w:tblCellMar>
        <w:tblLook w:val="04A0" w:firstRow="1" w:lastRow="0" w:firstColumn="1" w:lastColumn="0" w:noHBand="0" w:noVBand="1"/>
      </w:tblPr>
      <w:tblGrid>
        <w:gridCol w:w="2711"/>
        <w:gridCol w:w="6439"/>
      </w:tblGrid>
      <w:tr w:rsidR="00097BBF" w:rsidTr="00097BBF">
        <w:tc>
          <w:tcPr>
            <w:tcW w:w="2711" w:type="dxa"/>
            <w:tcBorders>
              <w:top w:val="single" w:sz="4" w:space="0" w:color="auto"/>
              <w:left w:val="single" w:sz="4" w:space="0" w:color="auto"/>
              <w:bottom w:val="single" w:sz="4" w:space="0" w:color="auto"/>
              <w:right w:val="single" w:sz="4" w:space="0" w:color="auto"/>
            </w:tcBorders>
            <w:hideMark/>
          </w:tcPr>
          <w:p w:rsidR="00097BBF" w:rsidRDefault="00097BBF">
            <w:pPr>
              <w:spacing w:before="0" w:line="240" w:lineRule="auto"/>
              <w:ind w:left="0" w:firstLine="0"/>
              <w:jc w:val="center"/>
              <w:rPr>
                <w:rFonts w:ascii="Arial" w:hAnsi="Arial" w:cs="Arial"/>
                <w:b/>
                <w:sz w:val="20"/>
                <w:szCs w:val="20"/>
              </w:rPr>
            </w:pPr>
            <w:r>
              <w:rPr>
                <w:rFonts w:ascii="Arial" w:hAnsi="Arial" w:cs="Arial"/>
                <w:b/>
                <w:sz w:val="20"/>
                <w:szCs w:val="20"/>
              </w:rPr>
              <w:t>WYSZCZEGÓLNIENIE</w:t>
            </w:r>
          </w:p>
        </w:tc>
        <w:tc>
          <w:tcPr>
            <w:tcW w:w="6440" w:type="dxa"/>
            <w:tcBorders>
              <w:top w:val="single" w:sz="4" w:space="0" w:color="auto"/>
              <w:left w:val="single" w:sz="4" w:space="0" w:color="auto"/>
              <w:bottom w:val="single" w:sz="4" w:space="0" w:color="auto"/>
              <w:right w:val="single" w:sz="4" w:space="0" w:color="auto"/>
            </w:tcBorders>
            <w:hideMark/>
          </w:tcPr>
          <w:p w:rsidR="00097BBF" w:rsidRDefault="00097BBF">
            <w:pPr>
              <w:spacing w:before="0" w:line="240" w:lineRule="auto"/>
              <w:ind w:left="0" w:firstLine="0"/>
              <w:jc w:val="center"/>
              <w:rPr>
                <w:rFonts w:ascii="Arial" w:hAnsi="Arial" w:cs="Arial"/>
                <w:b/>
                <w:sz w:val="20"/>
                <w:szCs w:val="20"/>
              </w:rPr>
            </w:pPr>
            <w:r>
              <w:rPr>
                <w:rFonts w:ascii="Arial" w:hAnsi="Arial" w:cs="Arial"/>
                <w:b/>
                <w:sz w:val="20"/>
                <w:szCs w:val="20"/>
              </w:rPr>
              <w:t>WYMAGANIA</w:t>
            </w:r>
          </w:p>
        </w:tc>
      </w:tr>
      <w:tr w:rsidR="00097BBF" w:rsidTr="00097BBF">
        <w:tc>
          <w:tcPr>
            <w:tcW w:w="2711" w:type="dxa"/>
            <w:tcBorders>
              <w:top w:val="single" w:sz="4" w:space="0" w:color="auto"/>
              <w:left w:val="single" w:sz="4" w:space="0" w:color="auto"/>
              <w:bottom w:val="single" w:sz="4" w:space="0" w:color="auto"/>
              <w:right w:val="single" w:sz="4" w:space="0" w:color="auto"/>
            </w:tcBorders>
            <w:hideMark/>
          </w:tcPr>
          <w:p w:rsidR="00097BBF" w:rsidRDefault="00097BBF">
            <w:pPr>
              <w:spacing w:before="0" w:line="240" w:lineRule="auto"/>
              <w:ind w:left="0" w:firstLine="0"/>
              <w:jc w:val="left"/>
              <w:rPr>
                <w:rFonts w:ascii="Arial" w:hAnsi="Arial" w:cs="Arial"/>
                <w:b/>
                <w:sz w:val="18"/>
                <w:szCs w:val="18"/>
              </w:rPr>
            </w:pPr>
            <w:r>
              <w:rPr>
                <w:rFonts w:ascii="Arial" w:hAnsi="Arial" w:cs="Arial"/>
                <w:b/>
                <w:sz w:val="18"/>
                <w:szCs w:val="18"/>
              </w:rPr>
              <w:t>Płyta główna</w:t>
            </w:r>
          </w:p>
        </w:tc>
        <w:tc>
          <w:tcPr>
            <w:tcW w:w="6440" w:type="dxa"/>
            <w:tcBorders>
              <w:top w:val="single" w:sz="4" w:space="0" w:color="auto"/>
              <w:left w:val="single" w:sz="4" w:space="0" w:color="auto"/>
              <w:bottom w:val="single" w:sz="4" w:space="0" w:color="auto"/>
              <w:right w:val="single" w:sz="4" w:space="0" w:color="auto"/>
            </w:tcBorders>
            <w:hideMark/>
          </w:tcPr>
          <w:p w:rsidR="00097BBF" w:rsidRPr="00D20B28" w:rsidRDefault="00097BBF" w:rsidP="00097BBF">
            <w:pPr>
              <w:pStyle w:val="Akapitzlist"/>
              <w:numPr>
                <w:ilvl w:val="0"/>
                <w:numId w:val="112"/>
              </w:numPr>
              <w:suppressAutoHyphens w:val="0"/>
              <w:spacing w:before="0" w:line="240" w:lineRule="auto"/>
              <w:ind w:left="397" w:hanging="227"/>
              <w:jc w:val="left"/>
              <w:rPr>
                <w:rFonts w:ascii="Arial" w:hAnsi="Arial" w:cs="Arial"/>
                <w:sz w:val="16"/>
                <w:szCs w:val="18"/>
              </w:rPr>
            </w:pPr>
            <w:r w:rsidRPr="00D20B28">
              <w:rPr>
                <w:rFonts w:ascii="Arial" w:hAnsi="Arial" w:cs="Arial"/>
                <w:sz w:val="16"/>
                <w:szCs w:val="18"/>
              </w:rPr>
              <w:t>obsługa procesorów czterordzeniowych,</w:t>
            </w:r>
          </w:p>
          <w:p w:rsidR="00097BBF" w:rsidRPr="00D20B28" w:rsidRDefault="00097BBF" w:rsidP="00097BBF">
            <w:pPr>
              <w:pStyle w:val="Akapitzlist"/>
              <w:numPr>
                <w:ilvl w:val="0"/>
                <w:numId w:val="112"/>
              </w:numPr>
              <w:suppressAutoHyphens w:val="0"/>
              <w:spacing w:before="0" w:line="240" w:lineRule="auto"/>
              <w:ind w:left="397" w:hanging="227"/>
              <w:jc w:val="left"/>
              <w:rPr>
                <w:rFonts w:ascii="Arial" w:hAnsi="Arial" w:cs="Arial"/>
                <w:sz w:val="16"/>
                <w:szCs w:val="18"/>
              </w:rPr>
            </w:pPr>
            <w:r w:rsidRPr="00D20B28">
              <w:rPr>
                <w:rFonts w:ascii="Arial" w:hAnsi="Arial" w:cs="Arial"/>
                <w:sz w:val="16"/>
                <w:szCs w:val="18"/>
              </w:rPr>
              <w:t>zintegrowany kontroler SATAIII min. 2 porty,</w:t>
            </w:r>
          </w:p>
          <w:p w:rsidR="00097BBF" w:rsidRPr="00D20B28" w:rsidRDefault="00097BBF" w:rsidP="00097BBF">
            <w:pPr>
              <w:pStyle w:val="Akapitzlist"/>
              <w:numPr>
                <w:ilvl w:val="0"/>
                <w:numId w:val="112"/>
              </w:numPr>
              <w:suppressAutoHyphens w:val="0"/>
              <w:spacing w:before="0" w:line="240" w:lineRule="auto"/>
              <w:ind w:left="397" w:hanging="227"/>
              <w:jc w:val="left"/>
              <w:rPr>
                <w:rFonts w:ascii="Arial" w:hAnsi="Arial" w:cs="Arial"/>
                <w:sz w:val="16"/>
                <w:szCs w:val="18"/>
                <w:lang w:val="en-US"/>
              </w:rPr>
            </w:pPr>
            <w:r w:rsidRPr="00D20B28">
              <w:rPr>
                <w:rFonts w:ascii="Arial" w:hAnsi="Arial" w:cs="Arial"/>
                <w:sz w:val="16"/>
                <w:szCs w:val="18"/>
                <w:lang w:val="en-US"/>
              </w:rPr>
              <w:t>min. 1x PCI-Express 3.0 x16,</w:t>
            </w:r>
          </w:p>
          <w:p w:rsidR="00097BBF" w:rsidRPr="00D20B28" w:rsidRDefault="00097BBF" w:rsidP="00097BBF">
            <w:pPr>
              <w:pStyle w:val="Akapitzlist"/>
              <w:numPr>
                <w:ilvl w:val="0"/>
                <w:numId w:val="112"/>
              </w:numPr>
              <w:suppressAutoHyphens w:val="0"/>
              <w:spacing w:before="0" w:line="240" w:lineRule="auto"/>
              <w:ind w:left="397" w:hanging="227"/>
              <w:jc w:val="left"/>
              <w:rPr>
                <w:rFonts w:ascii="Arial" w:hAnsi="Arial" w:cs="Arial"/>
                <w:sz w:val="16"/>
                <w:szCs w:val="18"/>
                <w:lang w:val="en-US"/>
              </w:rPr>
            </w:pPr>
            <w:r w:rsidRPr="00D20B28">
              <w:rPr>
                <w:rFonts w:ascii="Arial" w:hAnsi="Arial" w:cs="Arial"/>
                <w:sz w:val="16"/>
                <w:szCs w:val="18"/>
                <w:lang w:val="en-US"/>
              </w:rPr>
              <w:t>min. 1x PCI-Express x1,</w:t>
            </w:r>
          </w:p>
          <w:p w:rsidR="00097BBF" w:rsidRPr="00D20B28" w:rsidRDefault="00097BBF" w:rsidP="00097BBF">
            <w:pPr>
              <w:pStyle w:val="Akapitzlist"/>
              <w:numPr>
                <w:ilvl w:val="0"/>
                <w:numId w:val="112"/>
              </w:numPr>
              <w:suppressAutoHyphens w:val="0"/>
              <w:spacing w:before="0" w:line="240" w:lineRule="auto"/>
              <w:ind w:left="397" w:hanging="227"/>
              <w:jc w:val="left"/>
              <w:rPr>
                <w:rFonts w:ascii="Arial" w:hAnsi="Arial" w:cs="Arial"/>
                <w:sz w:val="16"/>
                <w:szCs w:val="18"/>
              </w:rPr>
            </w:pPr>
            <w:r w:rsidRPr="00D20B28">
              <w:rPr>
                <w:rFonts w:ascii="Arial" w:hAnsi="Arial" w:cs="Arial"/>
                <w:sz w:val="16"/>
                <w:szCs w:val="18"/>
              </w:rPr>
              <w:t>min. 8 złączy USB typ A w tym min 4x USB 3.1,</w:t>
            </w:r>
          </w:p>
          <w:p w:rsidR="00097BBF" w:rsidRPr="00D20B28" w:rsidRDefault="00097BBF" w:rsidP="00097BBF">
            <w:pPr>
              <w:pStyle w:val="Akapitzlist"/>
              <w:numPr>
                <w:ilvl w:val="0"/>
                <w:numId w:val="112"/>
              </w:numPr>
              <w:suppressAutoHyphens w:val="0"/>
              <w:spacing w:before="0" w:line="240" w:lineRule="auto"/>
              <w:ind w:left="397" w:hanging="227"/>
              <w:jc w:val="left"/>
              <w:rPr>
                <w:rFonts w:ascii="Arial" w:hAnsi="Arial" w:cs="Arial"/>
                <w:sz w:val="16"/>
                <w:szCs w:val="18"/>
              </w:rPr>
            </w:pPr>
            <w:r w:rsidRPr="00D20B28">
              <w:rPr>
                <w:rFonts w:ascii="Arial" w:hAnsi="Arial" w:cs="Arial"/>
                <w:sz w:val="16"/>
                <w:szCs w:val="18"/>
              </w:rPr>
              <w:t>zabezpieczenie hasłem na poziomie BIOS ograniczające dostęp do zasobów komputera,</w:t>
            </w:r>
          </w:p>
          <w:p w:rsidR="00097BBF" w:rsidRPr="00D20B28" w:rsidRDefault="00097BBF" w:rsidP="00097BBF">
            <w:pPr>
              <w:pStyle w:val="Akapitzlist"/>
              <w:numPr>
                <w:ilvl w:val="0"/>
                <w:numId w:val="112"/>
              </w:numPr>
              <w:suppressAutoHyphens w:val="0"/>
              <w:spacing w:before="0" w:line="240" w:lineRule="auto"/>
              <w:ind w:left="397" w:hanging="227"/>
              <w:jc w:val="left"/>
              <w:rPr>
                <w:rFonts w:ascii="Arial" w:hAnsi="Arial" w:cs="Arial"/>
                <w:sz w:val="16"/>
                <w:szCs w:val="18"/>
              </w:rPr>
            </w:pPr>
            <w:r w:rsidRPr="00D20B28">
              <w:rPr>
                <w:rFonts w:ascii="Arial" w:hAnsi="Arial" w:cs="Arial"/>
                <w:sz w:val="16"/>
                <w:szCs w:val="18"/>
              </w:rPr>
              <w:t>możliwość odczytania z BIOS dokładnych informacji o procesorze – co najmniej model, typ, prędkości rzeczywista, ilość pamięci cache,</w:t>
            </w:r>
          </w:p>
          <w:p w:rsidR="00097BBF" w:rsidRPr="00D20B28" w:rsidRDefault="00097BBF" w:rsidP="00097BBF">
            <w:pPr>
              <w:pStyle w:val="Akapitzlist"/>
              <w:numPr>
                <w:ilvl w:val="0"/>
                <w:numId w:val="112"/>
              </w:numPr>
              <w:suppressAutoHyphens w:val="0"/>
              <w:spacing w:before="0" w:line="240" w:lineRule="auto"/>
              <w:ind w:left="397" w:hanging="227"/>
              <w:jc w:val="left"/>
              <w:rPr>
                <w:rFonts w:ascii="Arial" w:hAnsi="Arial" w:cs="Arial"/>
                <w:sz w:val="16"/>
                <w:szCs w:val="18"/>
              </w:rPr>
            </w:pPr>
            <w:r w:rsidRPr="00D20B28">
              <w:rPr>
                <w:rFonts w:ascii="Arial" w:hAnsi="Arial" w:cs="Arial"/>
                <w:sz w:val="16"/>
                <w:szCs w:val="18"/>
              </w:rPr>
              <w:t>możliwość odczytania bezpośrednio z BIOS informacji o wersji i dacie wydania używanej wersji BIOS,</w:t>
            </w:r>
          </w:p>
          <w:p w:rsidR="00097BBF" w:rsidRPr="00D20B28" w:rsidRDefault="00097BBF" w:rsidP="00097BBF">
            <w:pPr>
              <w:pStyle w:val="Akapitzlist"/>
              <w:numPr>
                <w:ilvl w:val="0"/>
                <w:numId w:val="112"/>
              </w:numPr>
              <w:suppressAutoHyphens w:val="0"/>
              <w:spacing w:before="0" w:line="240" w:lineRule="auto"/>
              <w:ind w:left="397" w:hanging="227"/>
              <w:jc w:val="left"/>
              <w:rPr>
                <w:rFonts w:ascii="Arial" w:hAnsi="Arial" w:cs="Arial"/>
                <w:sz w:val="16"/>
                <w:szCs w:val="18"/>
              </w:rPr>
            </w:pPr>
            <w:r w:rsidRPr="00D20B28">
              <w:rPr>
                <w:rFonts w:ascii="Arial" w:hAnsi="Arial" w:cs="Arial"/>
                <w:sz w:val="16"/>
                <w:szCs w:val="18"/>
              </w:rPr>
              <w:t>możliwość sprawdzenia z poziomu BIOS modelu dysku twardego oraz modelu napędu optycznego,</w:t>
            </w:r>
          </w:p>
          <w:p w:rsidR="00097BBF" w:rsidRPr="00D20B28" w:rsidRDefault="00097BBF" w:rsidP="00097BBF">
            <w:pPr>
              <w:pStyle w:val="Akapitzlist"/>
              <w:numPr>
                <w:ilvl w:val="0"/>
                <w:numId w:val="112"/>
              </w:numPr>
              <w:suppressAutoHyphens w:val="0"/>
              <w:spacing w:before="0" w:line="240" w:lineRule="auto"/>
              <w:ind w:left="397" w:hanging="227"/>
              <w:jc w:val="left"/>
              <w:rPr>
                <w:rFonts w:ascii="Arial" w:hAnsi="Arial" w:cs="Arial"/>
                <w:sz w:val="16"/>
                <w:szCs w:val="18"/>
              </w:rPr>
            </w:pPr>
            <w:r w:rsidRPr="00D20B28">
              <w:rPr>
                <w:rFonts w:ascii="Arial" w:hAnsi="Arial" w:cs="Arial"/>
                <w:sz w:val="16"/>
                <w:szCs w:val="18"/>
              </w:rPr>
              <w:t>możliwość ustawienia portów USB w trybie „no BOOT”- podczas startu komputer nie wykrywa urządzeń bootujących typu USB, natomiast po uruchomieniu systemu operacyjnego porty USB są aktywne,</w:t>
            </w:r>
          </w:p>
          <w:p w:rsidR="00097BBF" w:rsidRPr="00D20B28" w:rsidRDefault="00097BBF" w:rsidP="00097BBF">
            <w:pPr>
              <w:pStyle w:val="Akapitzlist"/>
              <w:numPr>
                <w:ilvl w:val="0"/>
                <w:numId w:val="112"/>
              </w:numPr>
              <w:suppressAutoHyphens w:val="0"/>
              <w:spacing w:before="0" w:line="240" w:lineRule="auto"/>
              <w:ind w:left="397" w:hanging="227"/>
              <w:jc w:val="left"/>
              <w:rPr>
                <w:rFonts w:ascii="Arial" w:hAnsi="Arial" w:cs="Arial"/>
                <w:sz w:val="16"/>
                <w:szCs w:val="18"/>
              </w:rPr>
            </w:pPr>
            <w:r w:rsidRPr="00D20B28">
              <w:rPr>
                <w:rFonts w:ascii="Arial" w:hAnsi="Arial" w:cs="Arial"/>
                <w:sz w:val="16"/>
                <w:szCs w:val="18"/>
              </w:rPr>
              <w:t>dedykowany lub zintegrowany sprzętowy układ szyfrujący umożliwiający tworzenie zaszyfrowanych wirtualnych partycji. Usunięcie zabezpieczenia powoduje trwałe uszkodzenie płyty głównej, a odczytanie zaszyfrowanych danych nie jest możliwe na innym urządzeniu. Układ zgodny ze standardem TPM 2.0 lub nowszym,</w:t>
            </w:r>
          </w:p>
        </w:tc>
      </w:tr>
      <w:tr w:rsidR="00097BBF" w:rsidTr="00097BBF">
        <w:tc>
          <w:tcPr>
            <w:tcW w:w="2711" w:type="dxa"/>
            <w:tcBorders>
              <w:top w:val="single" w:sz="4" w:space="0" w:color="auto"/>
              <w:left w:val="single" w:sz="4" w:space="0" w:color="auto"/>
              <w:bottom w:val="single" w:sz="4" w:space="0" w:color="auto"/>
              <w:right w:val="single" w:sz="4" w:space="0" w:color="auto"/>
            </w:tcBorders>
            <w:hideMark/>
          </w:tcPr>
          <w:p w:rsidR="00097BBF" w:rsidRDefault="00097BBF">
            <w:pPr>
              <w:spacing w:before="0" w:line="240" w:lineRule="auto"/>
              <w:ind w:left="0" w:firstLine="0"/>
              <w:jc w:val="left"/>
              <w:rPr>
                <w:rFonts w:ascii="Arial" w:hAnsi="Arial" w:cs="Arial"/>
                <w:b/>
                <w:sz w:val="18"/>
                <w:szCs w:val="18"/>
              </w:rPr>
            </w:pPr>
            <w:r>
              <w:rPr>
                <w:rFonts w:ascii="Arial" w:hAnsi="Arial" w:cs="Arial"/>
                <w:b/>
                <w:sz w:val="18"/>
                <w:szCs w:val="18"/>
              </w:rPr>
              <w:t>Procesor</w:t>
            </w:r>
          </w:p>
        </w:tc>
        <w:tc>
          <w:tcPr>
            <w:tcW w:w="6440" w:type="dxa"/>
            <w:tcBorders>
              <w:top w:val="single" w:sz="4" w:space="0" w:color="auto"/>
              <w:left w:val="single" w:sz="4" w:space="0" w:color="auto"/>
              <w:bottom w:val="single" w:sz="4" w:space="0" w:color="auto"/>
              <w:right w:val="single" w:sz="4" w:space="0" w:color="auto"/>
            </w:tcBorders>
            <w:hideMark/>
          </w:tcPr>
          <w:p w:rsidR="00097BBF" w:rsidRPr="00D20B28" w:rsidRDefault="00097BBF" w:rsidP="00097BBF">
            <w:pPr>
              <w:pStyle w:val="Akapitzlist"/>
              <w:numPr>
                <w:ilvl w:val="0"/>
                <w:numId w:val="112"/>
              </w:numPr>
              <w:suppressAutoHyphens w:val="0"/>
              <w:spacing w:before="0" w:line="240" w:lineRule="auto"/>
              <w:ind w:left="397" w:hanging="227"/>
              <w:jc w:val="left"/>
              <w:rPr>
                <w:rFonts w:ascii="Arial" w:hAnsi="Arial" w:cs="Arial"/>
                <w:sz w:val="16"/>
                <w:szCs w:val="18"/>
              </w:rPr>
            </w:pPr>
            <w:r w:rsidRPr="00D20B28">
              <w:rPr>
                <w:rFonts w:ascii="Arial" w:hAnsi="Arial" w:cs="Arial"/>
                <w:sz w:val="16"/>
                <w:szCs w:val="18"/>
              </w:rPr>
              <w:t>architektura x86-64bit,</w:t>
            </w:r>
          </w:p>
          <w:p w:rsidR="00097BBF" w:rsidRPr="00D20B28" w:rsidRDefault="00097BBF" w:rsidP="00097BBF">
            <w:pPr>
              <w:pStyle w:val="Akapitzlist"/>
              <w:numPr>
                <w:ilvl w:val="0"/>
                <w:numId w:val="112"/>
              </w:numPr>
              <w:suppressAutoHyphens w:val="0"/>
              <w:spacing w:before="0" w:line="240" w:lineRule="auto"/>
              <w:ind w:left="397" w:hanging="227"/>
              <w:jc w:val="left"/>
              <w:rPr>
                <w:rFonts w:ascii="Arial" w:hAnsi="Arial" w:cs="Arial"/>
                <w:sz w:val="16"/>
                <w:szCs w:val="18"/>
              </w:rPr>
            </w:pPr>
            <w:r w:rsidRPr="00D20B28">
              <w:rPr>
                <w:rFonts w:ascii="Arial" w:hAnsi="Arial" w:cs="Arial"/>
                <w:sz w:val="16"/>
                <w:szCs w:val="18"/>
              </w:rPr>
              <w:t>wynik w teście PassMark CPU Mark nie mniejszy niż 9000 punktów,</w:t>
            </w:r>
          </w:p>
        </w:tc>
      </w:tr>
      <w:tr w:rsidR="00097BBF" w:rsidTr="00097BBF">
        <w:tc>
          <w:tcPr>
            <w:tcW w:w="2711" w:type="dxa"/>
            <w:tcBorders>
              <w:top w:val="single" w:sz="4" w:space="0" w:color="auto"/>
              <w:left w:val="single" w:sz="4" w:space="0" w:color="auto"/>
              <w:bottom w:val="single" w:sz="4" w:space="0" w:color="auto"/>
              <w:right w:val="single" w:sz="4" w:space="0" w:color="auto"/>
            </w:tcBorders>
            <w:hideMark/>
          </w:tcPr>
          <w:p w:rsidR="00097BBF" w:rsidRDefault="00097BBF">
            <w:pPr>
              <w:spacing w:before="0" w:line="240" w:lineRule="auto"/>
              <w:ind w:left="0" w:firstLine="0"/>
              <w:jc w:val="left"/>
              <w:rPr>
                <w:rFonts w:ascii="Arial" w:hAnsi="Arial" w:cs="Arial"/>
                <w:b/>
                <w:sz w:val="18"/>
                <w:szCs w:val="18"/>
              </w:rPr>
            </w:pPr>
            <w:r>
              <w:rPr>
                <w:rFonts w:ascii="Arial" w:hAnsi="Arial" w:cs="Arial"/>
                <w:b/>
                <w:sz w:val="18"/>
                <w:szCs w:val="18"/>
              </w:rPr>
              <w:t>Pamięć RAM</w:t>
            </w:r>
          </w:p>
        </w:tc>
        <w:tc>
          <w:tcPr>
            <w:tcW w:w="6440" w:type="dxa"/>
            <w:tcBorders>
              <w:top w:val="single" w:sz="4" w:space="0" w:color="auto"/>
              <w:left w:val="single" w:sz="4" w:space="0" w:color="auto"/>
              <w:bottom w:val="single" w:sz="4" w:space="0" w:color="auto"/>
              <w:right w:val="single" w:sz="4" w:space="0" w:color="auto"/>
            </w:tcBorders>
            <w:hideMark/>
          </w:tcPr>
          <w:p w:rsidR="00097BBF" w:rsidRPr="00D20B28" w:rsidRDefault="00097BBF" w:rsidP="00097BBF">
            <w:pPr>
              <w:pStyle w:val="Akapitzlist"/>
              <w:numPr>
                <w:ilvl w:val="0"/>
                <w:numId w:val="112"/>
              </w:numPr>
              <w:suppressAutoHyphens w:val="0"/>
              <w:spacing w:before="0" w:line="240" w:lineRule="auto"/>
              <w:ind w:left="397" w:hanging="227"/>
              <w:jc w:val="left"/>
              <w:rPr>
                <w:rFonts w:ascii="Arial" w:hAnsi="Arial" w:cs="Arial"/>
                <w:sz w:val="16"/>
                <w:szCs w:val="18"/>
              </w:rPr>
            </w:pPr>
            <w:r w:rsidRPr="00D20B28">
              <w:rPr>
                <w:rFonts w:ascii="Arial" w:hAnsi="Arial" w:cs="Arial"/>
                <w:sz w:val="16"/>
                <w:szCs w:val="18"/>
              </w:rPr>
              <w:t>8GB,</w:t>
            </w:r>
          </w:p>
          <w:p w:rsidR="00097BBF" w:rsidRPr="00D20B28" w:rsidRDefault="00097BBF" w:rsidP="00097BBF">
            <w:pPr>
              <w:pStyle w:val="Akapitzlist"/>
              <w:numPr>
                <w:ilvl w:val="0"/>
                <w:numId w:val="112"/>
              </w:numPr>
              <w:suppressAutoHyphens w:val="0"/>
              <w:spacing w:before="0" w:line="240" w:lineRule="auto"/>
              <w:ind w:left="397" w:hanging="227"/>
              <w:jc w:val="left"/>
              <w:rPr>
                <w:rFonts w:ascii="Arial" w:hAnsi="Arial" w:cs="Arial"/>
                <w:sz w:val="16"/>
                <w:szCs w:val="18"/>
              </w:rPr>
            </w:pPr>
            <w:r w:rsidRPr="00D20B28">
              <w:rPr>
                <w:rFonts w:ascii="Arial" w:hAnsi="Arial" w:cs="Arial"/>
                <w:sz w:val="16"/>
                <w:szCs w:val="18"/>
              </w:rPr>
              <w:t>konstrukcja komputera musi umożliwiać łatwy dostęp do pamięci w celu np. demontażu, wymiany lub rozbudowy,</w:t>
            </w:r>
          </w:p>
        </w:tc>
      </w:tr>
      <w:tr w:rsidR="00097BBF" w:rsidTr="00097BBF">
        <w:tc>
          <w:tcPr>
            <w:tcW w:w="2711" w:type="dxa"/>
            <w:tcBorders>
              <w:top w:val="single" w:sz="4" w:space="0" w:color="auto"/>
              <w:left w:val="single" w:sz="4" w:space="0" w:color="auto"/>
              <w:bottom w:val="single" w:sz="4" w:space="0" w:color="auto"/>
              <w:right w:val="single" w:sz="4" w:space="0" w:color="auto"/>
            </w:tcBorders>
            <w:hideMark/>
          </w:tcPr>
          <w:p w:rsidR="00097BBF" w:rsidRDefault="00097BBF">
            <w:pPr>
              <w:spacing w:before="0" w:line="240" w:lineRule="auto"/>
              <w:ind w:left="0" w:firstLine="0"/>
              <w:jc w:val="left"/>
              <w:rPr>
                <w:rFonts w:ascii="Arial" w:hAnsi="Arial" w:cs="Arial"/>
                <w:b/>
                <w:sz w:val="18"/>
                <w:szCs w:val="18"/>
              </w:rPr>
            </w:pPr>
            <w:r>
              <w:rPr>
                <w:rFonts w:ascii="Arial" w:hAnsi="Arial" w:cs="Arial"/>
                <w:b/>
                <w:sz w:val="18"/>
                <w:szCs w:val="18"/>
              </w:rPr>
              <w:t>Dysk SSD</w:t>
            </w:r>
          </w:p>
        </w:tc>
        <w:tc>
          <w:tcPr>
            <w:tcW w:w="6440" w:type="dxa"/>
            <w:tcBorders>
              <w:top w:val="single" w:sz="4" w:space="0" w:color="auto"/>
              <w:left w:val="single" w:sz="4" w:space="0" w:color="auto"/>
              <w:bottom w:val="single" w:sz="4" w:space="0" w:color="auto"/>
              <w:right w:val="single" w:sz="4" w:space="0" w:color="auto"/>
            </w:tcBorders>
            <w:hideMark/>
          </w:tcPr>
          <w:p w:rsidR="00097BBF" w:rsidRPr="00D20B28" w:rsidRDefault="00097BBF" w:rsidP="00097BBF">
            <w:pPr>
              <w:pStyle w:val="Akapitzlist"/>
              <w:numPr>
                <w:ilvl w:val="0"/>
                <w:numId w:val="112"/>
              </w:numPr>
              <w:suppressAutoHyphens w:val="0"/>
              <w:spacing w:before="0" w:line="240" w:lineRule="auto"/>
              <w:ind w:left="397" w:hanging="227"/>
              <w:jc w:val="left"/>
              <w:rPr>
                <w:rFonts w:ascii="Arial" w:hAnsi="Arial" w:cs="Arial"/>
                <w:sz w:val="16"/>
                <w:szCs w:val="18"/>
              </w:rPr>
            </w:pPr>
            <w:r w:rsidRPr="00D20B28">
              <w:rPr>
                <w:rFonts w:ascii="Arial" w:hAnsi="Arial" w:cs="Arial"/>
                <w:sz w:val="16"/>
                <w:szCs w:val="18"/>
              </w:rPr>
              <w:t>pojemność nie mniejsza niż 512GB,</w:t>
            </w:r>
          </w:p>
          <w:p w:rsidR="00097BBF" w:rsidRPr="00D20B28" w:rsidRDefault="00097BBF" w:rsidP="00097BBF">
            <w:pPr>
              <w:pStyle w:val="Akapitzlist"/>
              <w:numPr>
                <w:ilvl w:val="0"/>
                <w:numId w:val="112"/>
              </w:numPr>
              <w:suppressAutoHyphens w:val="0"/>
              <w:spacing w:before="0" w:line="240" w:lineRule="auto"/>
              <w:ind w:left="397" w:hanging="227"/>
              <w:jc w:val="left"/>
              <w:rPr>
                <w:rFonts w:ascii="Arial" w:hAnsi="Arial" w:cs="Arial"/>
                <w:sz w:val="16"/>
                <w:szCs w:val="18"/>
              </w:rPr>
            </w:pPr>
            <w:r w:rsidRPr="00D20B28">
              <w:rPr>
                <w:rFonts w:ascii="Arial" w:hAnsi="Arial" w:cs="Arial"/>
                <w:sz w:val="16"/>
                <w:szCs w:val="18"/>
              </w:rPr>
              <w:t>złącze M.2 z obsługą protokołu NVMe,</w:t>
            </w:r>
          </w:p>
          <w:p w:rsidR="00097BBF" w:rsidRPr="00D20B28" w:rsidRDefault="00097BBF" w:rsidP="00097BBF">
            <w:pPr>
              <w:pStyle w:val="Akapitzlist"/>
              <w:numPr>
                <w:ilvl w:val="0"/>
                <w:numId w:val="112"/>
              </w:numPr>
              <w:suppressAutoHyphens w:val="0"/>
              <w:spacing w:before="0" w:line="240" w:lineRule="auto"/>
              <w:ind w:left="397" w:hanging="227"/>
              <w:jc w:val="left"/>
              <w:rPr>
                <w:rFonts w:ascii="Arial" w:hAnsi="Arial" w:cs="Arial"/>
                <w:sz w:val="16"/>
                <w:szCs w:val="18"/>
              </w:rPr>
            </w:pPr>
            <w:r w:rsidRPr="00D20B28">
              <w:rPr>
                <w:rFonts w:ascii="Arial" w:hAnsi="Arial" w:cs="Arial"/>
                <w:sz w:val="16"/>
                <w:szCs w:val="18"/>
              </w:rPr>
              <w:t>synchroniczne kości 3D-NAND/V-NAND TLC lub MLC,</w:t>
            </w:r>
          </w:p>
          <w:p w:rsidR="00097BBF" w:rsidRPr="00D20B28" w:rsidRDefault="00097BBF" w:rsidP="00097BBF">
            <w:pPr>
              <w:pStyle w:val="Akapitzlist"/>
              <w:numPr>
                <w:ilvl w:val="0"/>
                <w:numId w:val="112"/>
              </w:numPr>
              <w:suppressAutoHyphens w:val="0"/>
              <w:spacing w:before="0" w:line="240" w:lineRule="auto"/>
              <w:ind w:left="397" w:hanging="227"/>
              <w:jc w:val="left"/>
              <w:rPr>
                <w:rFonts w:ascii="Arial" w:hAnsi="Arial" w:cs="Arial"/>
                <w:sz w:val="16"/>
                <w:szCs w:val="18"/>
              </w:rPr>
            </w:pPr>
            <w:r w:rsidRPr="00D20B28">
              <w:rPr>
                <w:rFonts w:ascii="Arial" w:hAnsi="Arial" w:cs="Arial"/>
                <w:sz w:val="16"/>
                <w:szCs w:val="18"/>
              </w:rPr>
              <w:t>dysk musi posiadać wbudowaną pamięć DRAM,</w:t>
            </w:r>
          </w:p>
          <w:p w:rsidR="00097BBF" w:rsidRPr="00D20B28" w:rsidRDefault="00097BBF" w:rsidP="00097BBF">
            <w:pPr>
              <w:pStyle w:val="Akapitzlist"/>
              <w:numPr>
                <w:ilvl w:val="0"/>
                <w:numId w:val="112"/>
              </w:numPr>
              <w:suppressAutoHyphens w:val="0"/>
              <w:spacing w:before="0" w:line="240" w:lineRule="auto"/>
              <w:ind w:left="397" w:hanging="227"/>
              <w:jc w:val="left"/>
              <w:rPr>
                <w:rFonts w:ascii="Arial" w:hAnsi="Arial" w:cs="Arial"/>
                <w:sz w:val="16"/>
                <w:szCs w:val="18"/>
              </w:rPr>
            </w:pPr>
            <w:r w:rsidRPr="00D20B28">
              <w:rPr>
                <w:rFonts w:ascii="Arial" w:hAnsi="Arial" w:cs="Arial"/>
                <w:sz w:val="16"/>
                <w:szCs w:val="18"/>
              </w:rPr>
              <w:t>konstrukcja komputera musi umożliwiać łatwy dostęp do dysku w celu np. demontażu lub wymiany,</w:t>
            </w:r>
          </w:p>
        </w:tc>
      </w:tr>
      <w:tr w:rsidR="00097BBF" w:rsidTr="00097BBF">
        <w:tc>
          <w:tcPr>
            <w:tcW w:w="2711" w:type="dxa"/>
            <w:tcBorders>
              <w:top w:val="single" w:sz="4" w:space="0" w:color="auto"/>
              <w:left w:val="single" w:sz="4" w:space="0" w:color="auto"/>
              <w:bottom w:val="single" w:sz="4" w:space="0" w:color="auto"/>
              <w:right w:val="single" w:sz="4" w:space="0" w:color="auto"/>
            </w:tcBorders>
            <w:hideMark/>
          </w:tcPr>
          <w:p w:rsidR="00097BBF" w:rsidRDefault="00097BBF">
            <w:pPr>
              <w:spacing w:before="0" w:line="240" w:lineRule="auto"/>
              <w:ind w:left="0" w:firstLine="0"/>
              <w:jc w:val="left"/>
              <w:rPr>
                <w:rFonts w:ascii="Arial" w:hAnsi="Arial" w:cs="Arial"/>
                <w:b/>
                <w:sz w:val="18"/>
                <w:szCs w:val="18"/>
              </w:rPr>
            </w:pPr>
            <w:r>
              <w:rPr>
                <w:rFonts w:ascii="Arial" w:hAnsi="Arial" w:cs="Arial"/>
                <w:b/>
                <w:sz w:val="18"/>
                <w:szCs w:val="18"/>
              </w:rPr>
              <w:t>Karta sieciowa</w:t>
            </w:r>
          </w:p>
        </w:tc>
        <w:tc>
          <w:tcPr>
            <w:tcW w:w="6440" w:type="dxa"/>
            <w:tcBorders>
              <w:top w:val="single" w:sz="4" w:space="0" w:color="auto"/>
              <w:left w:val="single" w:sz="4" w:space="0" w:color="auto"/>
              <w:bottom w:val="single" w:sz="4" w:space="0" w:color="auto"/>
              <w:right w:val="single" w:sz="4" w:space="0" w:color="auto"/>
            </w:tcBorders>
            <w:hideMark/>
          </w:tcPr>
          <w:p w:rsidR="00097BBF" w:rsidRPr="00D20B28" w:rsidRDefault="00097BBF" w:rsidP="00097BBF">
            <w:pPr>
              <w:pStyle w:val="Akapitzlist"/>
              <w:numPr>
                <w:ilvl w:val="0"/>
                <w:numId w:val="109"/>
              </w:numPr>
              <w:suppressAutoHyphens w:val="0"/>
              <w:spacing w:before="0" w:line="240" w:lineRule="auto"/>
              <w:ind w:left="397" w:hanging="227"/>
              <w:jc w:val="left"/>
              <w:rPr>
                <w:rFonts w:ascii="Arial" w:hAnsi="Arial" w:cs="Arial"/>
                <w:sz w:val="16"/>
                <w:szCs w:val="18"/>
              </w:rPr>
            </w:pPr>
            <w:r w:rsidRPr="00D20B28">
              <w:rPr>
                <w:rFonts w:ascii="Arial" w:hAnsi="Arial" w:cs="Arial"/>
                <w:sz w:val="16"/>
                <w:szCs w:val="18"/>
              </w:rPr>
              <w:t>zintegrowana,</w:t>
            </w:r>
          </w:p>
          <w:p w:rsidR="00097BBF" w:rsidRPr="00D20B28" w:rsidRDefault="00097BBF" w:rsidP="00097BBF">
            <w:pPr>
              <w:pStyle w:val="Akapitzlist"/>
              <w:numPr>
                <w:ilvl w:val="0"/>
                <w:numId w:val="109"/>
              </w:numPr>
              <w:suppressAutoHyphens w:val="0"/>
              <w:spacing w:before="0" w:line="240" w:lineRule="auto"/>
              <w:ind w:left="397" w:hanging="227"/>
              <w:jc w:val="left"/>
              <w:rPr>
                <w:rFonts w:ascii="Arial" w:hAnsi="Arial" w:cs="Arial"/>
                <w:sz w:val="16"/>
                <w:szCs w:val="18"/>
              </w:rPr>
            </w:pPr>
            <w:r w:rsidRPr="00D20B28">
              <w:rPr>
                <w:rFonts w:ascii="Arial" w:hAnsi="Arial" w:cs="Arial"/>
                <w:sz w:val="16"/>
                <w:szCs w:val="18"/>
              </w:rPr>
              <w:t>10/100/1000 Mbsp,</w:t>
            </w:r>
          </w:p>
          <w:p w:rsidR="00097BBF" w:rsidRPr="00D20B28" w:rsidRDefault="00097BBF" w:rsidP="00097BBF">
            <w:pPr>
              <w:pStyle w:val="Akapitzlist"/>
              <w:numPr>
                <w:ilvl w:val="0"/>
                <w:numId w:val="109"/>
              </w:numPr>
              <w:suppressAutoHyphens w:val="0"/>
              <w:spacing w:before="0" w:line="240" w:lineRule="auto"/>
              <w:ind w:left="397" w:hanging="227"/>
              <w:jc w:val="left"/>
              <w:rPr>
                <w:rFonts w:ascii="Arial" w:hAnsi="Arial" w:cs="Arial"/>
                <w:sz w:val="16"/>
                <w:szCs w:val="18"/>
              </w:rPr>
            </w:pPr>
            <w:r w:rsidRPr="00D20B28">
              <w:rPr>
                <w:rFonts w:ascii="Arial" w:hAnsi="Arial" w:cs="Arial"/>
                <w:sz w:val="16"/>
                <w:szCs w:val="18"/>
              </w:rPr>
              <w:t>Wake on LAN,</w:t>
            </w:r>
          </w:p>
          <w:p w:rsidR="00097BBF" w:rsidRPr="00D20B28" w:rsidRDefault="00097BBF" w:rsidP="00097BBF">
            <w:pPr>
              <w:pStyle w:val="Akapitzlist"/>
              <w:numPr>
                <w:ilvl w:val="0"/>
                <w:numId w:val="112"/>
              </w:numPr>
              <w:suppressAutoHyphens w:val="0"/>
              <w:spacing w:before="0" w:line="240" w:lineRule="auto"/>
              <w:ind w:left="397" w:hanging="227"/>
              <w:jc w:val="left"/>
              <w:rPr>
                <w:rFonts w:ascii="Arial" w:hAnsi="Arial" w:cs="Arial"/>
                <w:sz w:val="16"/>
                <w:szCs w:val="18"/>
              </w:rPr>
            </w:pPr>
            <w:r w:rsidRPr="00D20B28">
              <w:rPr>
                <w:rFonts w:ascii="Arial" w:hAnsi="Arial" w:cs="Arial"/>
                <w:sz w:val="16"/>
                <w:szCs w:val="18"/>
              </w:rPr>
              <w:t>możliwość wyłączenia karty sieciowej w BIOS,</w:t>
            </w:r>
          </w:p>
        </w:tc>
      </w:tr>
      <w:tr w:rsidR="00097BBF" w:rsidTr="00097BBF">
        <w:tc>
          <w:tcPr>
            <w:tcW w:w="2711" w:type="dxa"/>
            <w:tcBorders>
              <w:top w:val="single" w:sz="4" w:space="0" w:color="auto"/>
              <w:left w:val="single" w:sz="4" w:space="0" w:color="auto"/>
              <w:bottom w:val="single" w:sz="4" w:space="0" w:color="auto"/>
              <w:right w:val="single" w:sz="4" w:space="0" w:color="auto"/>
            </w:tcBorders>
            <w:hideMark/>
          </w:tcPr>
          <w:p w:rsidR="00097BBF" w:rsidRDefault="00097BBF">
            <w:pPr>
              <w:spacing w:before="0" w:line="240" w:lineRule="auto"/>
              <w:ind w:left="0" w:firstLine="0"/>
              <w:jc w:val="left"/>
              <w:rPr>
                <w:rFonts w:ascii="Arial" w:hAnsi="Arial" w:cs="Arial"/>
                <w:b/>
                <w:sz w:val="18"/>
                <w:szCs w:val="18"/>
              </w:rPr>
            </w:pPr>
            <w:r>
              <w:rPr>
                <w:rFonts w:ascii="Arial" w:hAnsi="Arial" w:cs="Arial"/>
                <w:b/>
                <w:sz w:val="18"/>
                <w:szCs w:val="18"/>
              </w:rPr>
              <w:t>Karta dźwiękowa</w:t>
            </w:r>
          </w:p>
        </w:tc>
        <w:tc>
          <w:tcPr>
            <w:tcW w:w="6440" w:type="dxa"/>
            <w:tcBorders>
              <w:top w:val="single" w:sz="4" w:space="0" w:color="auto"/>
              <w:left w:val="single" w:sz="4" w:space="0" w:color="auto"/>
              <w:bottom w:val="single" w:sz="4" w:space="0" w:color="auto"/>
              <w:right w:val="single" w:sz="4" w:space="0" w:color="auto"/>
            </w:tcBorders>
            <w:hideMark/>
          </w:tcPr>
          <w:p w:rsidR="00097BBF" w:rsidRPr="00D20B28" w:rsidRDefault="00097BBF" w:rsidP="00097BBF">
            <w:pPr>
              <w:pStyle w:val="Akapitzlist"/>
              <w:numPr>
                <w:ilvl w:val="0"/>
                <w:numId w:val="109"/>
              </w:numPr>
              <w:suppressAutoHyphens w:val="0"/>
              <w:spacing w:before="0" w:line="240" w:lineRule="auto"/>
              <w:ind w:left="397" w:hanging="227"/>
              <w:jc w:val="left"/>
              <w:rPr>
                <w:rFonts w:ascii="Arial" w:hAnsi="Arial" w:cs="Arial"/>
                <w:sz w:val="16"/>
                <w:szCs w:val="18"/>
              </w:rPr>
            </w:pPr>
            <w:r w:rsidRPr="00D20B28">
              <w:rPr>
                <w:rFonts w:ascii="Arial" w:hAnsi="Arial" w:cs="Arial"/>
                <w:sz w:val="16"/>
                <w:szCs w:val="18"/>
              </w:rPr>
              <w:t xml:space="preserve">zintegrowana, </w:t>
            </w:r>
          </w:p>
          <w:p w:rsidR="00097BBF" w:rsidRPr="00D20B28" w:rsidRDefault="00097BBF" w:rsidP="00097BBF">
            <w:pPr>
              <w:pStyle w:val="Akapitzlist"/>
              <w:numPr>
                <w:ilvl w:val="0"/>
                <w:numId w:val="109"/>
              </w:numPr>
              <w:suppressAutoHyphens w:val="0"/>
              <w:spacing w:before="0" w:line="240" w:lineRule="auto"/>
              <w:ind w:left="397" w:hanging="227"/>
              <w:jc w:val="left"/>
              <w:rPr>
                <w:rFonts w:ascii="Arial" w:hAnsi="Arial" w:cs="Arial"/>
                <w:sz w:val="16"/>
                <w:szCs w:val="18"/>
              </w:rPr>
            </w:pPr>
            <w:r w:rsidRPr="00D20B28">
              <w:rPr>
                <w:rFonts w:ascii="Arial" w:hAnsi="Arial" w:cs="Arial"/>
                <w:sz w:val="16"/>
                <w:szCs w:val="18"/>
              </w:rPr>
              <w:t>standard High Definition,</w:t>
            </w:r>
          </w:p>
          <w:p w:rsidR="00097BBF" w:rsidRPr="00D20B28" w:rsidRDefault="00097BBF" w:rsidP="00097BBF">
            <w:pPr>
              <w:pStyle w:val="Akapitzlist"/>
              <w:numPr>
                <w:ilvl w:val="0"/>
                <w:numId w:val="109"/>
              </w:numPr>
              <w:suppressAutoHyphens w:val="0"/>
              <w:spacing w:before="0" w:line="240" w:lineRule="auto"/>
              <w:ind w:left="397" w:hanging="227"/>
              <w:jc w:val="left"/>
              <w:rPr>
                <w:rFonts w:ascii="Arial" w:hAnsi="Arial" w:cs="Arial"/>
                <w:sz w:val="16"/>
                <w:szCs w:val="18"/>
              </w:rPr>
            </w:pPr>
            <w:r w:rsidRPr="00D20B28">
              <w:rPr>
                <w:rFonts w:ascii="Arial" w:hAnsi="Arial" w:cs="Arial"/>
                <w:sz w:val="16"/>
                <w:szCs w:val="18"/>
              </w:rPr>
              <w:t>możliwość wyłączenia karty dźwiękowej w BIOS,</w:t>
            </w:r>
          </w:p>
          <w:p w:rsidR="00097BBF" w:rsidRPr="00D20B28" w:rsidRDefault="00097BBF" w:rsidP="00097BBF">
            <w:pPr>
              <w:pStyle w:val="Akapitzlist"/>
              <w:numPr>
                <w:ilvl w:val="0"/>
                <w:numId w:val="112"/>
              </w:numPr>
              <w:suppressAutoHyphens w:val="0"/>
              <w:spacing w:before="0" w:line="240" w:lineRule="auto"/>
              <w:ind w:left="397" w:hanging="227"/>
              <w:jc w:val="left"/>
              <w:rPr>
                <w:rFonts w:ascii="Arial" w:hAnsi="Arial" w:cs="Arial"/>
                <w:sz w:val="16"/>
                <w:szCs w:val="18"/>
              </w:rPr>
            </w:pPr>
            <w:r w:rsidRPr="00D20B28">
              <w:rPr>
                <w:rFonts w:ascii="Arial" w:hAnsi="Arial" w:cs="Arial"/>
                <w:sz w:val="16"/>
                <w:szCs w:val="18"/>
              </w:rPr>
              <w:t>co najmniej 1x wyjście audio z tyłu obudowy na panelu I/O płyty głównej,</w:t>
            </w:r>
          </w:p>
        </w:tc>
      </w:tr>
      <w:tr w:rsidR="00097BBF" w:rsidTr="00097BBF">
        <w:tc>
          <w:tcPr>
            <w:tcW w:w="2711" w:type="dxa"/>
            <w:tcBorders>
              <w:top w:val="single" w:sz="4" w:space="0" w:color="auto"/>
              <w:left w:val="single" w:sz="4" w:space="0" w:color="auto"/>
              <w:bottom w:val="single" w:sz="4" w:space="0" w:color="auto"/>
              <w:right w:val="single" w:sz="4" w:space="0" w:color="auto"/>
            </w:tcBorders>
            <w:hideMark/>
          </w:tcPr>
          <w:p w:rsidR="00097BBF" w:rsidRDefault="00097BBF">
            <w:pPr>
              <w:spacing w:before="0" w:line="240" w:lineRule="auto"/>
              <w:ind w:left="0" w:firstLine="0"/>
              <w:jc w:val="left"/>
              <w:rPr>
                <w:rFonts w:ascii="Arial" w:hAnsi="Arial" w:cs="Arial"/>
                <w:b/>
                <w:sz w:val="18"/>
                <w:szCs w:val="18"/>
              </w:rPr>
            </w:pPr>
            <w:r>
              <w:rPr>
                <w:rFonts w:ascii="Arial" w:hAnsi="Arial" w:cs="Arial"/>
                <w:b/>
                <w:sz w:val="18"/>
                <w:szCs w:val="18"/>
              </w:rPr>
              <w:t>Karta graficzna</w:t>
            </w:r>
          </w:p>
        </w:tc>
        <w:tc>
          <w:tcPr>
            <w:tcW w:w="6440" w:type="dxa"/>
            <w:tcBorders>
              <w:top w:val="single" w:sz="4" w:space="0" w:color="auto"/>
              <w:left w:val="single" w:sz="4" w:space="0" w:color="auto"/>
              <w:bottom w:val="single" w:sz="4" w:space="0" w:color="auto"/>
              <w:right w:val="single" w:sz="4" w:space="0" w:color="auto"/>
            </w:tcBorders>
            <w:hideMark/>
          </w:tcPr>
          <w:p w:rsidR="00097BBF" w:rsidRPr="00D20B28" w:rsidRDefault="00097BBF" w:rsidP="00097BBF">
            <w:pPr>
              <w:pStyle w:val="Akapitzlist"/>
              <w:numPr>
                <w:ilvl w:val="0"/>
                <w:numId w:val="112"/>
              </w:numPr>
              <w:suppressAutoHyphens w:val="0"/>
              <w:spacing w:before="0" w:line="240" w:lineRule="auto"/>
              <w:ind w:left="397" w:hanging="227"/>
              <w:jc w:val="left"/>
              <w:rPr>
                <w:rFonts w:ascii="Arial" w:hAnsi="Arial" w:cs="Arial"/>
                <w:sz w:val="16"/>
                <w:szCs w:val="18"/>
              </w:rPr>
            </w:pPr>
            <w:r w:rsidRPr="00D20B28">
              <w:rPr>
                <w:rFonts w:ascii="Arial" w:hAnsi="Arial" w:cs="Arial"/>
                <w:sz w:val="16"/>
                <w:szCs w:val="18"/>
              </w:rPr>
              <w:t>zintegrowana,</w:t>
            </w:r>
          </w:p>
          <w:p w:rsidR="00097BBF" w:rsidRPr="00D20B28" w:rsidRDefault="00097BBF" w:rsidP="00097BBF">
            <w:pPr>
              <w:pStyle w:val="Akapitzlist"/>
              <w:numPr>
                <w:ilvl w:val="0"/>
                <w:numId w:val="112"/>
              </w:numPr>
              <w:suppressAutoHyphens w:val="0"/>
              <w:spacing w:before="0" w:line="240" w:lineRule="auto"/>
              <w:ind w:left="397" w:hanging="227"/>
              <w:jc w:val="left"/>
              <w:rPr>
                <w:rFonts w:ascii="Arial" w:hAnsi="Arial" w:cs="Arial"/>
                <w:sz w:val="16"/>
                <w:szCs w:val="18"/>
              </w:rPr>
            </w:pPr>
            <w:r w:rsidRPr="00D20B28">
              <w:rPr>
                <w:rFonts w:ascii="Arial" w:hAnsi="Arial" w:cs="Arial"/>
                <w:sz w:val="16"/>
                <w:szCs w:val="18"/>
              </w:rPr>
              <w:t>zgodność z DirectX 12,</w:t>
            </w:r>
          </w:p>
          <w:p w:rsidR="00097BBF" w:rsidRPr="00D20B28" w:rsidRDefault="00097BBF" w:rsidP="00097BBF">
            <w:pPr>
              <w:pStyle w:val="Akapitzlist"/>
              <w:numPr>
                <w:ilvl w:val="0"/>
                <w:numId w:val="112"/>
              </w:numPr>
              <w:suppressAutoHyphens w:val="0"/>
              <w:spacing w:before="0" w:line="240" w:lineRule="auto"/>
              <w:ind w:left="397" w:hanging="227"/>
              <w:jc w:val="left"/>
              <w:rPr>
                <w:rFonts w:ascii="Arial" w:hAnsi="Arial" w:cs="Arial"/>
                <w:sz w:val="16"/>
                <w:szCs w:val="18"/>
              </w:rPr>
            </w:pPr>
            <w:r w:rsidRPr="00D20B28">
              <w:rPr>
                <w:rFonts w:ascii="Arial" w:hAnsi="Arial" w:cs="Arial"/>
                <w:sz w:val="16"/>
                <w:szCs w:val="18"/>
              </w:rPr>
              <w:t>co najmniej dwa cyfrowe wyjścia wideo w tym min. 2x DisplayPort lub 1x DisplayPort i 1x HDMI – gniazda muszą być uzyskiwane bez stosowania przejściówek/adapterów,</w:t>
            </w:r>
          </w:p>
          <w:p w:rsidR="00097BBF" w:rsidRPr="00D20B28" w:rsidRDefault="00097BBF" w:rsidP="00097BBF">
            <w:pPr>
              <w:pStyle w:val="Akapitzlist"/>
              <w:numPr>
                <w:ilvl w:val="0"/>
                <w:numId w:val="112"/>
              </w:numPr>
              <w:suppressAutoHyphens w:val="0"/>
              <w:spacing w:before="0" w:line="240" w:lineRule="auto"/>
              <w:ind w:left="397" w:hanging="227"/>
              <w:jc w:val="left"/>
              <w:rPr>
                <w:rFonts w:ascii="Arial" w:hAnsi="Arial" w:cs="Arial"/>
                <w:sz w:val="16"/>
                <w:szCs w:val="18"/>
              </w:rPr>
            </w:pPr>
            <w:r w:rsidRPr="00D20B28">
              <w:rPr>
                <w:rFonts w:ascii="Arial" w:hAnsi="Arial" w:cs="Arial"/>
                <w:sz w:val="16"/>
                <w:szCs w:val="18"/>
              </w:rPr>
              <w:t>jednoczesna obsługa co najmniej 2 monitorów w rozdzielczości min. 4096x2304 przy min. 60Hz każdy</w:t>
            </w:r>
          </w:p>
        </w:tc>
      </w:tr>
      <w:tr w:rsidR="00097BBF" w:rsidTr="00097BBF">
        <w:tc>
          <w:tcPr>
            <w:tcW w:w="2711" w:type="dxa"/>
            <w:tcBorders>
              <w:top w:val="single" w:sz="4" w:space="0" w:color="auto"/>
              <w:left w:val="single" w:sz="4" w:space="0" w:color="auto"/>
              <w:bottom w:val="single" w:sz="4" w:space="0" w:color="auto"/>
              <w:right w:val="single" w:sz="4" w:space="0" w:color="auto"/>
            </w:tcBorders>
            <w:hideMark/>
          </w:tcPr>
          <w:p w:rsidR="00097BBF" w:rsidRDefault="00097BBF">
            <w:pPr>
              <w:spacing w:before="0" w:line="240" w:lineRule="auto"/>
              <w:ind w:left="0" w:firstLine="0"/>
              <w:jc w:val="left"/>
              <w:rPr>
                <w:rFonts w:ascii="Arial" w:hAnsi="Arial" w:cs="Arial"/>
                <w:b/>
                <w:sz w:val="18"/>
                <w:szCs w:val="18"/>
              </w:rPr>
            </w:pPr>
            <w:r>
              <w:rPr>
                <w:rFonts w:ascii="Arial" w:hAnsi="Arial" w:cs="Arial"/>
                <w:b/>
                <w:sz w:val="18"/>
                <w:szCs w:val="18"/>
              </w:rPr>
              <w:t>Obudowa</w:t>
            </w:r>
          </w:p>
        </w:tc>
        <w:tc>
          <w:tcPr>
            <w:tcW w:w="6440" w:type="dxa"/>
            <w:tcBorders>
              <w:top w:val="single" w:sz="4" w:space="0" w:color="auto"/>
              <w:left w:val="single" w:sz="4" w:space="0" w:color="auto"/>
              <w:bottom w:val="single" w:sz="4" w:space="0" w:color="auto"/>
              <w:right w:val="single" w:sz="4" w:space="0" w:color="auto"/>
            </w:tcBorders>
            <w:hideMark/>
          </w:tcPr>
          <w:p w:rsidR="00097BBF" w:rsidRPr="00D20B28" w:rsidRDefault="00097BBF" w:rsidP="00097BBF">
            <w:pPr>
              <w:pStyle w:val="Akapitzlist"/>
              <w:numPr>
                <w:ilvl w:val="0"/>
                <w:numId w:val="112"/>
              </w:numPr>
              <w:suppressAutoHyphens w:val="0"/>
              <w:spacing w:before="0" w:line="240" w:lineRule="auto"/>
              <w:ind w:left="397" w:hanging="227"/>
              <w:jc w:val="left"/>
              <w:rPr>
                <w:rFonts w:ascii="Arial" w:hAnsi="Arial" w:cs="Arial"/>
                <w:sz w:val="16"/>
                <w:szCs w:val="18"/>
              </w:rPr>
            </w:pPr>
            <w:r w:rsidRPr="00D20B28">
              <w:rPr>
                <w:rFonts w:ascii="Arial" w:hAnsi="Arial" w:cs="Arial"/>
                <w:sz w:val="16"/>
                <w:szCs w:val="18"/>
              </w:rPr>
              <w:t>kolor ciemny, matowy,</w:t>
            </w:r>
          </w:p>
          <w:p w:rsidR="00097BBF" w:rsidRPr="00D20B28" w:rsidRDefault="00097BBF" w:rsidP="00097BBF">
            <w:pPr>
              <w:pStyle w:val="Akapitzlist"/>
              <w:numPr>
                <w:ilvl w:val="0"/>
                <w:numId w:val="112"/>
              </w:numPr>
              <w:suppressAutoHyphens w:val="0"/>
              <w:spacing w:before="0" w:line="240" w:lineRule="auto"/>
              <w:ind w:left="397" w:hanging="227"/>
              <w:jc w:val="left"/>
              <w:rPr>
                <w:rFonts w:ascii="Arial" w:hAnsi="Arial" w:cs="Arial"/>
                <w:sz w:val="16"/>
                <w:szCs w:val="18"/>
              </w:rPr>
            </w:pPr>
            <w:r w:rsidRPr="00D20B28">
              <w:rPr>
                <w:rFonts w:ascii="Arial" w:hAnsi="Arial" w:cs="Arial"/>
                <w:sz w:val="16"/>
                <w:szCs w:val="18"/>
              </w:rPr>
              <w:t>małogabarytowa typu small form factor,</w:t>
            </w:r>
          </w:p>
          <w:p w:rsidR="00097BBF" w:rsidRPr="00D20B28" w:rsidRDefault="00097BBF" w:rsidP="00097BBF">
            <w:pPr>
              <w:pStyle w:val="Akapitzlist"/>
              <w:numPr>
                <w:ilvl w:val="0"/>
                <w:numId w:val="112"/>
              </w:numPr>
              <w:suppressAutoHyphens w:val="0"/>
              <w:spacing w:before="0" w:line="240" w:lineRule="auto"/>
              <w:ind w:left="397" w:hanging="227"/>
              <w:jc w:val="left"/>
              <w:rPr>
                <w:rFonts w:ascii="Arial" w:hAnsi="Arial" w:cs="Arial"/>
                <w:sz w:val="16"/>
                <w:szCs w:val="18"/>
              </w:rPr>
            </w:pPr>
            <w:r w:rsidRPr="00D20B28">
              <w:rPr>
                <w:rFonts w:ascii="Arial" w:hAnsi="Arial" w:cs="Arial"/>
                <w:sz w:val="16"/>
                <w:szCs w:val="18"/>
              </w:rPr>
              <w:t>fabrycznie przystosowana do pracy w pionie i w poziomie,</w:t>
            </w:r>
          </w:p>
          <w:p w:rsidR="00097BBF" w:rsidRPr="00D20B28" w:rsidRDefault="00097BBF" w:rsidP="00097BBF">
            <w:pPr>
              <w:pStyle w:val="Akapitzlist"/>
              <w:numPr>
                <w:ilvl w:val="0"/>
                <w:numId w:val="112"/>
              </w:numPr>
              <w:suppressAutoHyphens w:val="0"/>
              <w:spacing w:before="0" w:line="240" w:lineRule="auto"/>
              <w:ind w:left="397" w:hanging="227"/>
              <w:jc w:val="left"/>
              <w:rPr>
                <w:rFonts w:ascii="Arial" w:hAnsi="Arial" w:cs="Arial"/>
                <w:sz w:val="16"/>
                <w:szCs w:val="18"/>
              </w:rPr>
            </w:pPr>
            <w:r w:rsidRPr="00D20B28">
              <w:rPr>
                <w:rFonts w:ascii="Arial" w:hAnsi="Arial" w:cs="Arial"/>
                <w:sz w:val="16"/>
                <w:szCs w:val="18"/>
              </w:rPr>
              <w:t>co najmniej jedna wewnętrzna zatoka 3.5 cala i 2.5 cala lub jedna zatoka 3.5 cala umożliwiająca montaż dysków 2.5 cala</w:t>
            </w:r>
          </w:p>
          <w:p w:rsidR="00097BBF" w:rsidRPr="00D20B28" w:rsidRDefault="00097BBF" w:rsidP="00097BBF">
            <w:pPr>
              <w:pStyle w:val="Akapitzlist"/>
              <w:numPr>
                <w:ilvl w:val="0"/>
                <w:numId w:val="112"/>
              </w:numPr>
              <w:suppressAutoHyphens w:val="0"/>
              <w:spacing w:before="0" w:line="240" w:lineRule="auto"/>
              <w:ind w:left="397" w:hanging="227"/>
              <w:jc w:val="left"/>
              <w:rPr>
                <w:rFonts w:ascii="Arial" w:hAnsi="Arial" w:cs="Arial"/>
                <w:sz w:val="16"/>
                <w:szCs w:val="18"/>
              </w:rPr>
            </w:pPr>
            <w:r w:rsidRPr="00D20B28">
              <w:rPr>
                <w:rFonts w:ascii="Arial" w:hAnsi="Arial" w:cs="Arial"/>
                <w:sz w:val="16"/>
                <w:szCs w:val="18"/>
              </w:rPr>
              <w:t>wyście słuchawkowe i wejście mikrofonowe z przodu obudowy (minijack 3.5mm),</w:t>
            </w:r>
          </w:p>
          <w:p w:rsidR="00097BBF" w:rsidRPr="00D20B28" w:rsidRDefault="00097BBF" w:rsidP="00097BBF">
            <w:pPr>
              <w:pStyle w:val="Akapitzlist"/>
              <w:numPr>
                <w:ilvl w:val="0"/>
                <w:numId w:val="112"/>
              </w:numPr>
              <w:suppressAutoHyphens w:val="0"/>
              <w:spacing w:before="0" w:line="240" w:lineRule="auto"/>
              <w:ind w:left="397" w:hanging="227"/>
              <w:jc w:val="left"/>
              <w:rPr>
                <w:rFonts w:ascii="Arial" w:hAnsi="Arial" w:cs="Arial"/>
                <w:sz w:val="16"/>
                <w:szCs w:val="18"/>
              </w:rPr>
            </w:pPr>
            <w:r w:rsidRPr="00D20B28">
              <w:rPr>
                <w:rFonts w:ascii="Arial" w:hAnsi="Arial" w:cs="Arial"/>
                <w:sz w:val="16"/>
                <w:szCs w:val="18"/>
              </w:rPr>
              <w:t>co najmniej 2x USB typ A w wersji co najmniej 3.1 gen 2 z przodu obudowy,</w:t>
            </w:r>
          </w:p>
          <w:p w:rsidR="00097BBF" w:rsidRPr="00D20B28" w:rsidRDefault="00097BBF" w:rsidP="00097BBF">
            <w:pPr>
              <w:pStyle w:val="Akapitzlist"/>
              <w:numPr>
                <w:ilvl w:val="0"/>
                <w:numId w:val="112"/>
              </w:numPr>
              <w:suppressAutoHyphens w:val="0"/>
              <w:spacing w:before="0" w:line="240" w:lineRule="auto"/>
              <w:ind w:left="397" w:hanging="227"/>
              <w:jc w:val="left"/>
              <w:rPr>
                <w:rFonts w:ascii="Arial" w:hAnsi="Arial" w:cs="Arial"/>
                <w:sz w:val="16"/>
                <w:szCs w:val="18"/>
              </w:rPr>
            </w:pPr>
            <w:r w:rsidRPr="00D20B28">
              <w:rPr>
                <w:rFonts w:ascii="Arial" w:hAnsi="Arial" w:cs="Arial"/>
                <w:sz w:val="16"/>
                <w:szCs w:val="18"/>
              </w:rPr>
              <w:t>otwierana boczna ściana obudowy umożliwiająca dostęp do wszystkich podzespołów komputera,</w:t>
            </w:r>
          </w:p>
          <w:p w:rsidR="00097BBF" w:rsidRPr="00D20B28" w:rsidRDefault="00097BBF" w:rsidP="00097BBF">
            <w:pPr>
              <w:pStyle w:val="Akapitzlist"/>
              <w:numPr>
                <w:ilvl w:val="0"/>
                <w:numId w:val="112"/>
              </w:numPr>
              <w:suppressAutoHyphens w:val="0"/>
              <w:spacing w:before="0" w:line="240" w:lineRule="auto"/>
              <w:ind w:left="397" w:hanging="227"/>
              <w:jc w:val="left"/>
              <w:rPr>
                <w:rFonts w:ascii="Arial" w:hAnsi="Arial" w:cs="Arial"/>
                <w:sz w:val="16"/>
                <w:szCs w:val="18"/>
              </w:rPr>
            </w:pPr>
            <w:r w:rsidRPr="00D20B28">
              <w:rPr>
                <w:rFonts w:ascii="Arial" w:hAnsi="Arial" w:cs="Arial"/>
                <w:sz w:val="16"/>
                <w:szCs w:val="18"/>
              </w:rPr>
              <w:t>zasilacz o mocy maksymalnej nie większej niż 280W i minimalnej sprawności nie mniejszej niż 85% (potwierdzone przez dokumentację techniczną producenta komputera),</w:t>
            </w:r>
          </w:p>
        </w:tc>
      </w:tr>
      <w:tr w:rsidR="00097BBF" w:rsidTr="00097BBF">
        <w:tc>
          <w:tcPr>
            <w:tcW w:w="2711" w:type="dxa"/>
            <w:tcBorders>
              <w:top w:val="single" w:sz="4" w:space="0" w:color="auto"/>
              <w:left w:val="single" w:sz="4" w:space="0" w:color="auto"/>
              <w:bottom w:val="single" w:sz="4" w:space="0" w:color="auto"/>
              <w:right w:val="single" w:sz="4" w:space="0" w:color="auto"/>
            </w:tcBorders>
            <w:hideMark/>
          </w:tcPr>
          <w:p w:rsidR="00097BBF" w:rsidRDefault="00097BBF">
            <w:pPr>
              <w:spacing w:before="0" w:line="240" w:lineRule="auto"/>
              <w:ind w:left="0" w:firstLine="0"/>
              <w:jc w:val="left"/>
              <w:rPr>
                <w:rFonts w:ascii="Arial" w:hAnsi="Arial" w:cs="Arial"/>
                <w:b/>
                <w:sz w:val="18"/>
                <w:szCs w:val="18"/>
              </w:rPr>
            </w:pPr>
            <w:r>
              <w:rPr>
                <w:rFonts w:ascii="Arial" w:hAnsi="Arial" w:cs="Arial"/>
                <w:b/>
                <w:sz w:val="18"/>
                <w:szCs w:val="18"/>
              </w:rPr>
              <w:t>System operacyjny</w:t>
            </w:r>
          </w:p>
        </w:tc>
        <w:tc>
          <w:tcPr>
            <w:tcW w:w="6440" w:type="dxa"/>
            <w:tcBorders>
              <w:top w:val="single" w:sz="4" w:space="0" w:color="auto"/>
              <w:left w:val="single" w:sz="4" w:space="0" w:color="auto"/>
              <w:bottom w:val="single" w:sz="4" w:space="0" w:color="auto"/>
              <w:right w:val="single" w:sz="4" w:space="0" w:color="auto"/>
            </w:tcBorders>
            <w:hideMark/>
          </w:tcPr>
          <w:p w:rsidR="00097BBF" w:rsidRPr="00D20B28" w:rsidRDefault="00097BBF" w:rsidP="00097BBF">
            <w:pPr>
              <w:pStyle w:val="Akapitzlist"/>
              <w:numPr>
                <w:ilvl w:val="0"/>
                <w:numId w:val="115"/>
              </w:numPr>
              <w:suppressAutoHyphens w:val="0"/>
              <w:spacing w:before="0" w:line="240" w:lineRule="auto"/>
              <w:ind w:left="397" w:hanging="227"/>
              <w:jc w:val="left"/>
              <w:rPr>
                <w:rFonts w:ascii="Arial" w:hAnsi="Arial" w:cs="Arial"/>
                <w:sz w:val="16"/>
                <w:szCs w:val="18"/>
              </w:rPr>
            </w:pPr>
            <w:r w:rsidRPr="00D20B28">
              <w:rPr>
                <w:rFonts w:ascii="Arial" w:hAnsi="Arial" w:cs="Arial"/>
                <w:sz w:val="16"/>
                <w:szCs w:val="18"/>
              </w:rPr>
              <w:t>najnowszy stabilny 64 bitowy system operacyjny,</w:t>
            </w:r>
          </w:p>
          <w:p w:rsidR="00097BBF" w:rsidRPr="00D20B28" w:rsidRDefault="00097BBF" w:rsidP="00097BBF">
            <w:pPr>
              <w:pStyle w:val="Akapitzlist"/>
              <w:numPr>
                <w:ilvl w:val="0"/>
                <w:numId w:val="115"/>
              </w:numPr>
              <w:suppressAutoHyphens w:val="0"/>
              <w:spacing w:before="0" w:line="240" w:lineRule="auto"/>
              <w:ind w:left="397" w:hanging="227"/>
              <w:jc w:val="left"/>
              <w:rPr>
                <w:rFonts w:ascii="Arial" w:hAnsi="Arial" w:cs="Arial"/>
                <w:sz w:val="16"/>
                <w:szCs w:val="18"/>
              </w:rPr>
            </w:pPr>
            <w:r w:rsidRPr="00D20B28">
              <w:rPr>
                <w:rFonts w:ascii="Arial" w:hAnsi="Arial" w:cs="Arial"/>
                <w:sz w:val="16"/>
                <w:szCs w:val="18"/>
              </w:rPr>
              <w:t>preinstalowany przez producenta komputera,</w:t>
            </w:r>
          </w:p>
          <w:p w:rsidR="00097BBF" w:rsidRPr="00D20B28" w:rsidRDefault="00097BBF" w:rsidP="00097BBF">
            <w:pPr>
              <w:pStyle w:val="Akapitzlist"/>
              <w:numPr>
                <w:ilvl w:val="0"/>
                <w:numId w:val="115"/>
              </w:numPr>
              <w:suppressAutoHyphens w:val="0"/>
              <w:spacing w:before="0" w:line="240" w:lineRule="auto"/>
              <w:ind w:left="397" w:hanging="227"/>
              <w:jc w:val="left"/>
              <w:rPr>
                <w:rFonts w:ascii="Arial" w:hAnsi="Arial" w:cs="Arial"/>
                <w:sz w:val="16"/>
                <w:szCs w:val="18"/>
              </w:rPr>
            </w:pPr>
            <w:r w:rsidRPr="00D20B28">
              <w:rPr>
                <w:rFonts w:ascii="Arial" w:hAnsi="Arial" w:cs="Arial"/>
                <w:sz w:val="16"/>
                <w:szCs w:val="18"/>
              </w:rPr>
              <w:t>nigdy wcześniej nie aktywowany na innym urządzeniu,</w:t>
            </w:r>
          </w:p>
          <w:p w:rsidR="00097BBF" w:rsidRPr="00D20B28" w:rsidRDefault="00097BBF" w:rsidP="00097BBF">
            <w:pPr>
              <w:pStyle w:val="Akapitzlist"/>
              <w:numPr>
                <w:ilvl w:val="0"/>
                <w:numId w:val="115"/>
              </w:numPr>
              <w:suppressAutoHyphens w:val="0"/>
              <w:spacing w:before="0" w:line="240" w:lineRule="auto"/>
              <w:ind w:left="397" w:hanging="227"/>
              <w:jc w:val="left"/>
              <w:rPr>
                <w:rFonts w:ascii="Arial" w:hAnsi="Arial" w:cs="Arial"/>
                <w:sz w:val="16"/>
                <w:szCs w:val="18"/>
              </w:rPr>
            </w:pPr>
            <w:r w:rsidRPr="00D20B28">
              <w:rPr>
                <w:rFonts w:ascii="Arial" w:hAnsi="Arial" w:cs="Arial"/>
                <w:sz w:val="16"/>
                <w:szCs w:val="18"/>
              </w:rPr>
              <w:t>graficzny interfejs użytkownika w języku polskim,</w:t>
            </w:r>
          </w:p>
          <w:p w:rsidR="00097BBF" w:rsidRPr="00D20B28" w:rsidRDefault="00097BBF" w:rsidP="00097BBF">
            <w:pPr>
              <w:pStyle w:val="Akapitzlist"/>
              <w:numPr>
                <w:ilvl w:val="0"/>
                <w:numId w:val="115"/>
              </w:numPr>
              <w:suppressAutoHyphens w:val="0"/>
              <w:spacing w:before="0" w:line="240" w:lineRule="auto"/>
              <w:ind w:left="397" w:hanging="227"/>
              <w:jc w:val="left"/>
              <w:rPr>
                <w:rFonts w:ascii="Arial" w:hAnsi="Arial" w:cs="Arial"/>
                <w:sz w:val="16"/>
                <w:szCs w:val="18"/>
              </w:rPr>
            </w:pPr>
            <w:r w:rsidRPr="00D20B28">
              <w:rPr>
                <w:rFonts w:ascii="Arial" w:hAnsi="Arial" w:cs="Arial"/>
                <w:sz w:val="16"/>
                <w:szCs w:val="18"/>
              </w:rPr>
              <w:t>w pełni zintegrowany z usługą katalogową ActiveDirectory, w tym: kontrola dostępu do zasobów oraz zcentralizowane zarządzanie oprogramowaniem i konfiguracja systemu poprzez Group Policy Objects,</w:t>
            </w:r>
          </w:p>
          <w:p w:rsidR="00097BBF" w:rsidRPr="00D20B28" w:rsidRDefault="00097BBF" w:rsidP="00097BBF">
            <w:pPr>
              <w:pStyle w:val="Akapitzlist"/>
              <w:numPr>
                <w:ilvl w:val="0"/>
                <w:numId w:val="115"/>
              </w:numPr>
              <w:suppressAutoHyphens w:val="0"/>
              <w:spacing w:before="0" w:line="240" w:lineRule="auto"/>
              <w:ind w:left="397" w:hanging="227"/>
              <w:jc w:val="left"/>
              <w:rPr>
                <w:rFonts w:ascii="Arial" w:hAnsi="Arial" w:cs="Arial"/>
                <w:sz w:val="16"/>
                <w:szCs w:val="18"/>
              </w:rPr>
            </w:pPr>
            <w:r w:rsidRPr="00D20B28">
              <w:rPr>
                <w:rFonts w:ascii="Arial" w:hAnsi="Arial" w:cs="Arial"/>
                <w:sz w:val="16"/>
                <w:szCs w:val="18"/>
              </w:rPr>
              <w:t>natywna obsługa systemu plików NTFS,</w:t>
            </w:r>
          </w:p>
        </w:tc>
      </w:tr>
      <w:tr w:rsidR="00097BBF" w:rsidTr="00097BBF">
        <w:tc>
          <w:tcPr>
            <w:tcW w:w="2711" w:type="dxa"/>
            <w:tcBorders>
              <w:top w:val="single" w:sz="4" w:space="0" w:color="auto"/>
              <w:left w:val="single" w:sz="4" w:space="0" w:color="auto"/>
              <w:bottom w:val="single" w:sz="4" w:space="0" w:color="auto"/>
              <w:right w:val="single" w:sz="4" w:space="0" w:color="auto"/>
            </w:tcBorders>
            <w:hideMark/>
          </w:tcPr>
          <w:p w:rsidR="00097BBF" w:rsidRDefault="00097BBF">
            <w:pPr>
              <w:spacing w:before="0" w:line="240" w:lineRule="auto"/>
              <w:ind w:left="0" w:firstLine="0"/>
              <w:jc w:val="left"/>
              <w:rPr>
                <w:rFonts w:ascii="Arial" w:hAnsi="Arial" w:cs="Arial"/>
                <w:b/>
                <w:sz w:val="18"/>
                <w:szCs w:val="18"/>
              </w:rPr>
            </w:pPr>
            <w:r>
              <w:rPr>
                <w:rFonts w:ascii="Arial" w:hAnsi="Arial" w:cs="Arial"/>
                <w:b/>
                <w:sz w:val="18"/>
                <w:szCs w:val="18"/>
              </w:rPr>
              <w:t>Klawiatura</w:t>
            </w:r>
          </w:p>
        </w:tc>
        <w:tc>
          <w:tcPr>
            <w:tcW w:w="6440" w:type="dxa"/>
            <w:tcBorders>
              <w:top w:val="single" w:sz="4" w:space="0" w:color="auto"/>
              <w:left w:val="single" w:sz="4" w:space="0" w:color="auto"/>
              <w:bottom w:val="single" w:sz="4" w:space="0" w:color="auto"/>
              <w:right w:val="single" w:sz="4" w:space="0" w:color="auto"/>
            </w:tcBorders>
            <w:hideMark/>
          </w:tcPr>
          <w:p w:rsidR="00097BBF" w:rsidRPr="00D20B28" w:rsidRDefault="00097BBF" w:rsidP="00097BBF">
            <w:pPr>
              <w:pStyle w:val="Akapitzlist"/>
              <w:numPr>
                <w:ilvl w:val="0"/>
                <w:numId w:val="112"/>
              </w:numPr>
              <w:suppressAutoHyphens w:val="0"/>
              <w:spacing w:before="0" w:line="240" w:lineRule="auto"/>
              <w:ind w:left="397" w:hanging="227"/>
              <w:jc w:val="left"/>
              <w:rPr>
                <w:rFonts w:ascii="Arial" w:hAnsi="Arial" w:cs="Arial"/>
                <w:sz w:val="16"/>
                <w:szCs w:val="18"/>
              </w:rPr>
            </w:pPr>
            <w:r w:rsidRPr="00D20B28">
              <w:rPr>
                <w:rFonts w:ascii="Arial" w:hAnsi="Arial" w:cs="Arial"/>
                <w:sz w:val="16"/>
                <w:szCs w:val="18"/>
              </w:rPr>
              <w:t>przewodowa, złącze USB,</w:t>
            </w:r>
          </w:p>
          <w:p w:rsidR="00097BBF" w:rsidRPr="00D20B28" w:rsidRDefault="00097BBF" w:rsidP="00097BBF">
            <w:pPr>
              <w:pStyle w:val="Akapitzlist"/>
              <w:numPr>
                <w:ilvl w:val="0"/>
                <w:numId w:val="112"/>
              </w:numPr>
              <w:suppressAutoHyphens w:val="0"/>
              <w:spacing w:line="240" w:lineRule="auto"/>
              <w:ind w:left="397" w:hanging="227"/>
              <w:jc w:val="left"/>
              <w:rPr>
                <w:rFonts w:ascii="Arial" w:hAnsi="Arial" w:cs="Arial"/>
                <w:sz w:val="16"/>
                <w:szCs w:val="18"/>
              </w:rPr>
            </w:pPr>
            <w:r w:rsidRPr="00D20B28">
              <w:rPr>
                <w:rFonts w:ascii="Arial" w:hAnsi="Arial" w:cs="Arial"/>
                <w:sz w:val="16"/>
                <w:szCs w:val="18"/>
              </w:rPr>
              <w:t>pełnowymiarowa (z blokiem numerycznym),</w:t>
            </w:r>
          </w:p>
          <w:p w:rsidR="00097BBF" w:rsidRPr="00D20B28" w:rsidRDefault="00097BBF" w:rsidP="00097BBF">
            <w:pPr>
              <w:pStyle w:val="Akapitzlist"/>
              <w:numPr>
                <w:ilvl w:val="0"/>
                <w:numId w:val="112"/>
              </w:numPr>
              <w:suppressAutoHyphens w:val="0"/>
              <w:spacing w:before="0" w:line="240" w:lineRule="auto"/>
              <w:ind w:left="397" w:hanging="227"/>
              <w:jc w:val="left"/>
              <w:rPr>
                <w:rFonts w:ascii="Arial" w:hAnsi="Arial" w:cs="Arial"/>
                <w:sz w:val="16"/>
                <w:szCs w:val="18"/>
              </w:rPr>
            </w:pPr>
            <w:r w:rsidRPr="00D20B28">
              <w:rPr>
                <w:rFonts w:ascii="Arial" w:hAnsi="Arial" w:cs="Arial"/>
                <w:sz w:val="16"/>
                <w:szCs w:val="18"/>
              </w:rPr>
              <w:t>niskoprofilowa (typu slim),</w:t>
            </w:r>
          </w:p>
          <w:p w:rsidR="00097BBF" w:rsidRPr="00D20B28" w:rsidRDefault="00097BBF" w:rsidP="00097BBF">
            <w:pPr>
              <w:pStyle w:val="Akapitzlist"/>
              <w:numPr>
                <w:ilvl w:val="0"/>
                <w:numId w:val="112"/>
              </w:numPr>
              <w:suppressAutoHyphens w:val="0"/>
              <w:spacing w:before="0" w:line="240" w:lineRule="auto"/>
              <w:ind w:left="397" w:hanging="227"/>
              <w:jc w:val="left"/>
              <w:rPr>
                <w:rFonts w:ascii="Arial" w:hAnsi="Arial" w:cs="Arial"/>
                <w:sz w:val="16"/>
                <w:szCs w:val="18"/>
                <w:lang w:val="en-US"/>
              </w:rPr>
            </w:pPr>
            <w:r w:rsidRPr="00D20B28">
              <w:rPr>
                <w:rFonts w:ascii="Arial" w:hAnsi="Arial" w:cs="Arial"/>
                <w:sz w:val="16"/>
                <w:szCs w:val="18"/>
                <w:lang w:val="en-US"/>
              </w:rPr>
              <w:t>układ klawiszy QWERTY US-International,</w:t>
            </w:r>
          </w:p>
          <w:p w:rsidR="00097BBF" w:rsidRPr="00D20B28" w:rsidRDefault="00097BBF" w:rsidP="00097BBF">
            <w:pPr>
              <w:pStyle w:val="Akapitzlist"/>
              <w:numPr>
                <w:ilvl w:val="0"/>
                <w:numId w:val="112"/>
              </w:numPr>
              <w:suppressAutoHyphens w:val="0"/>
              <w:spacing w:before="0" w:line="240" w:lineRule="auto"/>
              <w:ind w:left="397" w:hanging="227"/>
              <w:jc w:val="left"/>
              <w:rPr>
                <w:rFonts w:ascii="Arial" w:hAnsi="Arial" w:cs="Arial"/>
                <w:sz w:val="16"/>
                <w:szCs w:val="18"/>
              </w:rPr>
            </w:pPr>
            <w:r w:rsidRPr="00D20B28">
              <w:rPr>
                <w:rFonts w:ascii="Arial" w:hAnsi="Arial" w:cs="Arial"/>
                <w:sz w:val="16"/>
                <w:szCs w:val="18"/>
              </w:rPr>
              <w:t>certyfikaty jakości ISO 9001 lub równoważny oraz 14001 lub równoważny dla producenta sprzętu,</w:t>
            </w:r>
          </w:p>
        </w:tc>
      </w:tr>
      <w:tr w:rsidR="00097BBF" w:rsidTr="00097BBF">
        <w:tc>
          <w:tcPr>
            <w:tcW w:w="2711" w:type="dxa"/>
            <w:tcBorders>
              <w:top w:val="single" w:sz="4" w:space="0" w:color="auto"/>
              <w:left w:val="single" w:sz="4" w:space="0" w:color="auto"/>
              <w:bottom w:val="single" w:sz="4" w:space="0" w:color="auto"/>
              <w:right w:val="single" w:sz="4" w:space="0" w:color="auto"/>
            </w:tcBorders>
            <w:hideMark/>
          </w:tcPr>
          <w:p w:rsidR="00097BBF" w:rsidRDefault="00097BBF">
            <w:pPr>
              <w:spacing w:before="0" w:line="240" w:lineRule="auto"/>
              <w:ind w:left="0" w:firstLine="0"/>
              <w:jc w:val="left"/>
              <w:rPr>
                <w:rFonts w:ascii="Arial" w:hAnsi="Arial" w:cs="Arial"/>
                <w:b/>
                <w:sz w:val="18"/>
                <w:szCs w:val="18"/>
              </w:rPr>
            </w:pPr>
            <w:r>
              <w:rPr>
                <w:rFonts w:ascii="Arial" w:hAnsi="Arial" w:cs="Arial"/>
                <w:b/>
                <w:sz w:val="18"/>
                <w:szCs w:val="18"/>
              </w:rPr>
              <w:t>Myszka</w:t>
            </w:r>
          </w:p>
        </w:tc>
        <w:tc>
          <w:tcPr>
            <w:tcW w:w="6440" w:type="dxa"/>
            <w:tcBorders>
              <w:top w:val="single" w:sz="4" w:space="0" w:color="auto"/>
              <w:left w:val="single" w:sz="4" w:space="0" w:color="auto"/>
              <w:bottom w:val="single" w:sz="4" w:space="0" w:color="auto"/>
              <w:right w:val="single" w:sz="4" w:space="0" w:color="auto"/>
            </w:tcBorders>
            <w:hideMark/>
          </w:tcPr>
          <w:p w:rsidR="00097BBF" w:rsidRPr="00D20B28" w:rsidRDefault="00097BBF" w:rsidP="00097BBF">
            <w:pPr>
              <w:pStyle w:val="Akapitzlist"/>
              <w:numPr>
                <w:ilvl w:val="0"/>
                <w:numId w:val="112"/>
              </w:numPr>
              <w:suppressAutoHyphens w:val="0"/>
              <w:spacing w:before="0" w:line="240" w:lineRule="auto"/>
              <w:ind w:left="397" w:hanging="227"/>
              <w:jc w:val="left"/>
              <w:rPr>
                <w:rFonts w:ascii="Arial" w:hAnsi="Arial" w:cs="Arial"/>
                <w:sz w:val="16"/>
                <w:szCs w:val="18"/>
              </w:rPr>
            </w:pPr>
            <w:r w:rsidRPr="00D20B28">
              <w:rPr>
                <w:rFonts w:ascii="Arial" w:hAnsi="Arial" w:cs="Arial"/>
                <w:sz w:val="16"/>
                <w:szCs w:val="18"/>
              </w:rPr>
              <w:t>przewodowa, złącze USB,</w:t>
            </w:r>
          </w:p>
          <w:p w:rsidR="00097BBF" w:rsidRPr="00D20B28" w:rsidRDefault="00097BBF" w:rsidP="00097BBF">
            <w:pPr>
              <w:pStyle w:val="Akapitzlist"/>
              <w:numPr>
                <w:ilvl w:val="0"/>
                <w:numId w:val="112"/>
              </w:numPr>
              <w:suppressAutoHyphens w:val="0"/>
              <w:spacing w:before="0" w:line="240" w:lineRule="auto"/>
              <w:ind w:left="397" w:hanging="227"/>
              <w:jc w:val="left"/>
              <w:rPr>
                <w:rFonts w:ascii="Arial" w:hAnsi="Arial" w:cs="Arial"/>
                <w:sz w:val="16"/>
                <w:szCs w:val="18"/>
              </w:rPr>
            </w:pPr>
            <w:r w:rsidRPr="00D20B28">
              <w:rPr>
                <w:rFonts w:ascii="Arial" w:hAnsi="Arial" w:cs="Arial"/>
                <w:sz w:val="16"/>
                <w:szCs w:val="18"/>
              </w:rPr>
              <w:t>pełnowymiarowa (nie laptopowa),</w:t>
            </w:r>
          </w:p>
          <w:p w:rsidR="00097BBF" w:rsidRPr="00D20B28" w:rsidRDefault="00097BBF" w:rsidP="00097BBF">
            <w:pPr>
              <w:pStyle w:val="Akapitzlist"/>
              <w:numPr>
                <w:ilvl w:val="0"/>
                <w:numId w:val="112"/>
              </w:numPr>
              <w:suppressAutoHyphens w:val="0"/>
              <w:spacing w:before="0" w:line="240" w:lineRule="auto"/>
              <w:ind w:left="397" w:hanging="227"/>
              <w:jc w:val="left"/>
              <w:rPr>
                <w:rFonts w:ascii="Arial" w:hAnsi="Arial" w:cs="Arial"/>
                <w:sz w:val="16"/>
                <w:szCs w:val="18"/>
              </w:rPr>
            </w:pPr>
            <w:r w:rsidRPr="00D20B28">
              <w:rPr>
                <w:rFonts w:ascii="Arial" w:hAnsi="Arial" w:cs="Arial"/>
                <w:sz w:val="16"/>
                <w:szCs w:val="18"/>
              </w:rPr>
              <w:t>laserowa lub optyczna,</w:t>
            </w:r>
          </w:p>
          <w:p w:rsidR="00097BBF" w:rsidRPr="00D20B28" w:rsidRDefault="00097BBF" w:rsidP="00097BBF">
            <w:pPr>
              <w:pStyle w:val="Akapitzlist"/>
              <w:numPr>
                <w:ilvl w:val="0"/>
                <w:numId w:val="112"/>
              </w:numPr>
              <w:suppressAutoHyphens w:val="0"/>
              <w:spacing w:before="0" w:line="240" w:lineRule="auto"/>
              <w:ind w:left="397" w:hanging="227"/>
              <w:jc w:val="left"/>
              <w:rPr>
                <w:rFonts w:ascii="Arial" w:hAnsi="Arial" w:cs="Arial"/>
                <w:sz w:val="16"/>
                <w:szCs w:val="18"/>
              </w:rPr>
            </w:pPr>
            <w:r w:rsidRPr="00D20B28">
              <w:rPr>
                <w:rFonts w:ascii="Arial" w:hAnsi="Arial" w:cs="Arial"/>
                <w:sz w:val="16"/>
                <w:szCs w:val="18"/>
              </w:rPr>
              <w:t>min. 1000DPI,</w:t>
            </w:r>
          </w:p>
          <w:p w:rsidR="00097BBF" w:rsidRPr="00D20B28" w:rsidRDefault="00097BBF" w:rsidP="00097BBF">
            <w:pPr>
              <w:pStyle w:val="Akapitzlist"/>
              <w:numPr>
                <w:ilvl w:val="0"/>
                <w:numId w:val="112"/>
              </w:numPr>
              <w:suppressAutoHyphens w:val="0"/>
              <w:spacing w:before="0" w:line="240" w:lineRule="auto"/>
              <w:ind w:left="397" w:hanging="227"/>
              <w:jc w:val="left"/>
              <w:rPr>
                <w:rFonts w:ascii="Arial" w:hAnsi="Arial" w:cs="Arial"/>
                <w:sz w:val="16"/>
                <w:szCs w:val="18"/>
              </w:rPr>
            </w:pPr>
            <w:r w:rsidRPr="00D20B28">
              <w:rPr>
                <w:rFonts w:ascii="Arial" w:hAnsi="Arial" w:cs="Arial"/>
                <w:sz w:val="16"/>
                <w:szCs w:val="18"/>
              </w:rPr>
              <w:t>co najmniej trzy przyciski w tym jeden w rolce,</w:t>
            </w:r>
          </w:p>
          <w:p w:rsidR="00097BBF" w:rsidRPr="00D20B28" w:rsidRDefault="00097BBF" w:rsidP="00097BBF">
            <w:pPr>
              <w:pStyle w:val="Akapitzlist"/>
              <w:numPr>
                <w:ilvl w:val="0"/>
                <w:numId w:val="112"/>
              </w:numPr>
              <w:suppressAutoHyphens w:val="0"/>
              <w:spacing w:before="0" w:line="240" w:lineRule="auto"/>
              <w:ind w:left="397" w:hanging="227"/>
              <w:jc w:val="left"/>
              <w:rPr>
                <w:rFonts w:ascii="Arial" w:hAnsi="Arial" w:cs="Arial"/>
                <w:sz w:val="16"/>
                <w:szCs w:val="18"/>
              </w:rPr>
            </w:pPr>
            <w:r w:rsidRPr="00D20B28">
              <w:rPr>
                <w:rFonts w:ascii="Arial" w:hAnsi="Arial" w:cs="Arial"/>
                <w:sz w:val="16"/>
                <w:szCs w:val="18"/>
              </w:rPr>
              <w:t>certyfikaty jakości ISO 9001 lub równoważny oraz 14001 lub równoważny dla producenta sprzętu,</w:t>
            </w:r>
          </w:p>
        </w:tc>
      </w:tr>
      <w:tr w:rsidR="00097BBF" w:rsidTr="00097BBF">
        <w:tc>
          <w:tcPr>
            <w:tcW w:w="2711" w:type="dxa"/>
            <w:tcBorders>
              <w:top w:val="single" w:sz="4" w:space="0" w:color="auto"/>
              <w:left w:val="single" w:sz="4" w:space="0" w:color="auto"/>
              <w:bottom w:val="single" w:sz="4" w:space="0" w:color="auto"/>
              <w:right w:val="single" w:sz="4" w:space="0" w:color="auto"/>
            </w:tcBorders>
            <w:hideMark/>
          </w:tcPr>
          <w:p w:rsidR="00097BBF" w:rsidRDefault="00097BBF">
            <w:pPr>
              <w:spacing w:before="0" w:line="240" w:lineRule="auto"/>
              <w:ind w:left="0" w:firstLine="0"/>
              <w:jc w:val="left"/>
              <w:rPr>
                <w:rFonts w:ascii="Arial" w:hAnsi="Arial" w:cs="Arial"/>
                <w:b/>
                <w:sz w:val="18"/>
                <w:szCs w:val="18"/>
              </w:rPr>
            </w:pPr>
            <w:r>
              <w:rPr>
                <w:rFonts w:ascii="Arial" w:hAnsi="Arial" w:cs="Arial"/>
                <w:b/>
                <w:sz w:val="18"/>
                <w:szCs w:val="18"/>
              </w:rPr>
              <w:t>Certyfikaty i normy</w:t>
            </w:r>
          </w:p>
        </w:tc>
        <w:tc>
          <w:tcPr>
            <w:tcW w:w="6440" w:type="dxa"/>
            <w:tcBorders>
              <w:top w:val="single" w:sz="4" w:space="0" w:color="auto"/>
              <w:left w:val="single" w:sz="4" w:space="0" w:color="auto"/>
              <w:bottom w:val="single" w:sz="4" w:space="0" w:color="auto"/>
              <w:right w:val="single" w:sz="4" w:space="0" w:color="auto"/>
            </w:tcBorders>
            <w:hideMark/>
          </w:tcPr>
          <w:p w:rsidR="00097BBF" w:rsidRPr="00D20B28" w:rsidRDefault="00097BBF" w:rsidP="00097BBF">
            <w:pPr>
              <w:pStyle w:val="Akapitzlist"/>
              <w:numPr>
                <w:ilvl w:val="0"/>
                <w:numId w:val="112"/>
              </w:numPr>
              <w:suppressAutoHyphens w:val="0"/>
              <w:spacing w:before="0" w:line="240" w:lineRule="auto"/>
              <w:ind w:left="397" w:hanging="227"/>
              <w:jc w:val="left"/>
              <w:rPr>
                <w:rFonts w:ascii="Arial" w:hAnsi="Arial" w:cs="Arial"/>
                <w:sz w:val="16"/>
                <w:szCs w:val="18"/>
              </w:rPr>
            </w:pPr>
            <w:r w:rsidRPr="00D20B28">
              <w:rPr>
                <w:rFonts w:ascii="Arial" w:hAnsi="Arial" w:cs="Arial"/>
                <w:sz w:val="16"/>
                <w:szCs w:val="18"/>
              </w:rPr>
              <w:t>deklaracja zgodności CE, widoczne oznaczenie CE na obudowie</w:t>
            </w:r>
          </w:p>
          <w:p w:rsidR="00097BBF" w:rsidRPr="00D20B28" w:rsidRDefault="00097BBF" w:rsidP="00097BBF">
            <w:pPr>
              <w:pStyle w:val="Akapitzlist"/>
              <w:numPr>
                <w:ilvl w:val="0"/>
                <w:numId w:val="112"/>
              </w:numPr>
              <w:suppressAutoHyphens w:val="0"/>
              <w:spacing w:before="0" w:line="240" w:lineRule="auto"/>
              <w:ind w:left="397" w:hanging="227"/>
              <w:jc w:val="left"/>
              <w:rPr>
                <w:rFonts w:ascii="Arial" w:hAnsi="Arial" w:cs="Arial"/>
                <w:sz w:val="16"/>
                <w:szCs w:val="18"/>
              </w:rPr>
            </w:pPr>
            <w:r w:rsidRPr="00D20B28">
              <w:rPr>
                <w:rFonts w:ascii="Arial" w:hAnsi="Arial" w:cs="Arial"/>
                <w:sz w:val="16"/>
                <w:szCs w:val="18"/>
              </w:rPr>
              <w:t>certyfikat ISO 9001 lub równoważny dla producenta komputera</w:t>
            </w:r>
          </w:p>
          <w:p w:rsidR="00097BBF" w:rsidRPr="00D20B28" w:rsidRDefault="00097BBF" w:rsidP="00097BBF">
            <w:pPr>
              <w:pStyle w:val="Akapitzlist"/>
              <w:numPr>
                <w:ilvl w:val="0"/>
                <w:numId w:val="112"/>
              </w:numPr>
              <w:suppressAutoHyphens w:val="0"/>
              <w:spacing w:before="0" w:line="240" w:lineRule="auto"/>
              <w:ind w:left="397" w:hanging="227"/>
              <w:jc w:val="left"/>
              <w:rPr>
                <w:rFonts w:ascii="Arial" w:hAnsi="Arial" w:cs="Arial"/>
                <w:sz w:val="16"/>
                <w:szCs w:val="18"/>
              </w:rPr>
            </w:pPr>
            <w:r w:rsidRPr="00D20B28">
              <w:rPr>
                <w:rFonts w:ascii="Arial" w:hAnsi="Arial" w:cs="Arial"/>
                <w:sz w:val="16"/>
                <w:szCs w:val="18"/>
              </w:rPr>
              <w:t>certyfikat ISO 14001 lub równoważny dla producenta komputera,</w:t>
            </w:r>
          </w:p>
          <w:p w:rsidR="00097BBF" w:rsidRPr="00D20B28" w:rsidRDefault="00097BBF" w:rsidP="00097BBF">
            <w:pPr>
              <w:pStyle w:val="Akapitzlist"/>
              <w:numPr>
                <w:ilvl w:val="0"/>
                <w:numId w:val="112"/>
              </w:numPr>
              <w:suppressAutoHyphens w:val="0"/>
              <w:spacing w:before="0" w:line="240" w:lineRule="auto"/>
              <w:ind w:left="397" w:hanging="227"/>
              <w:jc w:val="left"/>
              <w:rPr>
                <w:rFonts w:ascii="Arial" w:hAnsi="Arial" w:cs="Arial"/>
                <w:sz w:val="16"/>
                <w:szCs w:val="18"/>
              </w:rPr>
            </w:pPr>
            <w:r w:rsidRPr="00D20B28">
              <w:rPr>
                <w:rFonts w:ascii="Arial" w:hAnsi="Arial" w:cs="Arial"/>
                <w:sz w:val="16"/>
                <w:szCs w:val="18"/>
              </w:rPr>
              <w:t>poziom emitowanego hałasu, mierzony wg normy ISO 7779 i wykazany według normy ISO 9296 w trybie jałowym (IDLE) musi wynosić nie więcej niż 21 dB(A) i być potwierdzony zaświadczeniem niezależnego podmiotu uprawnionego do kontroli jakości potwierdzającego, że dostarczane produkty odpowiadają określonym normom lub specyfikacjom technicznym. Zdaniem zamawiającego wymogi te będzie spełniać np. stosowny dokument producenta komputera – oświadczenie wraz z raportem badawczym wykonanym przez notyfikowane laboratorium. Dopuszcza się dokumenty techniczne w języku angielskim.</w:t>
            </w:r>
          </w:p>
        </w:tc>
      </w:tr>
      <w:tr w:rsidR="00097BBF" w:rsidTr="00097BBF">
        <w:tc>
          <w:tcPr>
            <w:tcW w:w="2711" w:type="dxa"/>
            <w:tcBorders>
              <w:top w:val="single" w:sz="4" w:space="0" w:color="auto"/>
              <w:left w:val="single" w:sz="4" w:space="0" w:color="auto"/>
              <w:bottom w:val="single" w:sz="4" w:space="0" w:color="auto"/>
              <w:right w:val="single" w:sz="4" w:space="0" w:color="auto"/>
            </w:tcBorders>
            <w:hideMark/>
          </w:tcPr>
          <w:p w:rsidR="00097BBF" w:rsidRDefault="00097BBF">
            <w:pPr>
              <w:spacing w:before="0" w:line="240" w:lineRule="auto"/>
              <w:ind w:left="0" w:firstLine="0"/>
              <w:jc w:val="left"/>
              <w:rPr>
                <w:rFonts w:ascii="Arial" w:hAnsi="Arial" w:cs="Arial"/>
                <w:b/>
                <w:sz w:val="18"/>
                <w:szCs w:val="18"/>
              </w:rPr>
            </w:pPr>
            <w:r>
              <w:rPr>
                <w:rFonts w:ascii="Arial" w:hAnsi="Arial" w:cs="Arial"/>
                <w:b/>
                <w:sz w:val="18"/>
                <w:szCs w:val="18"/>
              </w:rPr>
              <w:t>Gwarancja i wsparcie</w:t>
            </w:r>
          </w:p>
        </w:tc>
        <w:tc>
          <w:tcPr>
            <w:tcW w:w="6440" w:type="dxa"/>
            <w:tcBorders>
              <w:top w:val="single" w:sz="4" w:space="0" w:color="auto"/>
              <w:left w:val="single" w:sz="4" w:space="0" w:color="auto"/>
              <w:bottom w:val="single" w:sz="4" w:space="0" w:color="auto"/>
              <w:right w:val="single" w:sz="4" w:space="0" w:color="auto"/>
            </w:tcBorders>
            <w:hideMark/>
          </w:tcPr>
          <w:p w:rsidR="00097BBF" w:rsidRPr="00D20B28" w:rsidRDefault="00097BBF" w:rsidP="00097BBF">
            <w:pPr>
              <w:pStyle w:val="Akapitzlist"/>
              <w:numPr>
                <w:ilvl w:val="0"/>
                <w:numId w:val="109"/>
              </w:numPr>
              <w:suppressAutoHyphens w:val="0"/>
              <w:spacing w:before="0" w:line="240" w:lineRule="auto"/>
              <w:ind w:left="397" w:hanging="227"/>
              <w:jc w:val="left"/>
              <w:rPr>
                <w:rFonts w:ascii="Arial" w:hAnsi="Arial" w:cs="Arial"/>
                <w:sz w:val="16"/>
                <w:szCs w:val="18"/>
              </w:rPr>
            </w:pPr>
            <w:r w:rsidRPr="00D20B28">
              <w:rPr>
                <w:rFonts w:ascii="Arial" w:hAnsi="Arial" w:cs="Arial"/>
                <w:sz w:val="16"/>
                <w:szCs w:val="18"/>
              </w:rPr>
              <w:t>firma serwisująca musi posiadać autoryzację producenta komputera na świadczenie usług serwisowych,</w:t>
            </w:r>
          </w:p>
          <w:p w:rsidR="00097BBF" w:rsidRPr="00D20B28" w:rsidRDefault="00097BBF" w:rsidP="00097BBF">
            <w:pPr>
              <w:pStyle w:val="Akapitzlist"/>
              <w:numPr>
                <w:ilvl w:val="0"/>
                <w:numId w:val="109"/>
              </w:numPr>
              <w:suppressAutoHyphens w:val="0"/>
              <w:spacing w:before="0" w:line="240" w:lineRule="auto"/>
              <w:ind w:left="397" w:hanging="227"/>
              <w:jc w:val="left"/>
              <w:rPr>
                <w:rFonts w:ascii="Arial" w:hAnsi="Arial" w:cs="Arial"/>
                <w:sz w:val="16"/>
                <w:szCs w:val="18"/>
              </w:rPr>
            </w:pPr>
            <w:r w:rsidRPr="00D20B28">
              <w:rPr>
                <w:rFonts w:ascii="Arial" w:hAnsi="Arial" w:cs="Arial"/>
                <w:sz w:val="16"/>
                <w:szCs w:val="18"/>
              </w:rPr>
              <w:t xml:space="preserve">5 lat na części i robociznę, </w:t>
            </w:r>
          </w:p>
          <w:p w:rsidR="00097BBF" w:rsidRPr="00D20B28" w:rsidRDefault="00097BBF" w:rsidP="00097BBF">
            <w:pPr>
              <w:pStyle w:val="Akapitzlist"/>
              <w:numPr>
                <w:ilvl w:val="0"/>
                <w:numId w:val="112"/>
              </w:numPr>
              <w:suppressAutoHyphens w:val="0"/>
              <w:spacing w:before="0" w:line="240" w:lineRule="auto"/>
              <w:ind w:left="397" w:hanging="227"/>
              <w:jc w:val="left"/>
              <w:rPr>
                <w:rFonts w:ascii="Arial" w:hAnsi="Arial" w:cs="Arial"/>
                <w:sz w:val="16"/>
                <w:szCs w:val="18"/>
              </w:rPr>
            </w:pPr>
            <w:r w:rsidRPr="00D20B28">
              <w:rPr>
                <w:rFonts w:ascii="Arial" w:hAnsi="Arial" w:cs="Arial"/>
                <w:sz w:val="16"/>
                <w:szCs w:val="18"/>
              </w:rPr>
              <w:t>next business day, on site,</w:t>
            </w:r>
          </w:p>
          <w:p w:rsidR="00097BBF" w:rsidRPr="00D20B28" w:rsidRDefault="00097BBF" w:rsidP="00097BBF">
            <w:pPr>
              <w:pStyle w:val="Akapitzlist"/>
              <w:numPr>
                <w:ilvl w:val="0"/>
                <w:numId w:val="112"/>
              </w:numPr>
              <w:suppressAutoHyphens w:val="0"/>
              <w:spacing w:before="0" w:line="240" w:lineRule="auto"/>
              <w:ind w:left="397" w:hanging="227"/>
              <w:jc w:val="left"/>
              <w:rPr>
                <w:rFonts w:ascii="Arial" w:hAnsi="Arial" w:cs="Arial"/>
                <w:sz w:val="16"/>
                <w:szCs w:val="18"/>
              </w:rPr>
            </w:pPr>
            <w:r w:rsidRPr="00D20B28">
              <w:rPr>
                <w:rFonts w:ascii="Arial" w:hAnsi="Arial" w:cs="Arial"/>
                <w:sz w:val="16"/>
                <w:szCs w:val="18"/>
              </w:rPr>
              <w:t>możliwość sprawdzenia aktualnego okresu i poziomu wsparcia technicznego za pomocą strony internetowej producenta komputera,</w:t>
            </w:r>
          </w:p>
          <w:p w:rsidR="00097BBF" w:rsidRPr="00D20B28" w:rsidRDefault="00097BBF" w:rsidP="00097BBF">
            <w:pPr>
              <w:pStyle w:val="Akapitzlist"/>
              <w:numPr>
                <w:ilvl w:val="0"/>
                <w:numId w:val="112"/>
              </w:numPr>
              <w:suppressAutoHyphens w:val="0"/>
              <w:spacing w:before="0" w:line="240" w:lineRule="auto"/>
              <w:ind w:left="397" w:hanging="227"/>
              <w:jc w:val="left"/>
              <w:rPr>
                <w:rFonts w:ascii="Arial" w:hAnsi="Arial" w:cs="Arial"/>
                <w:sz w:val="16"/>
                <w:szCs w:val="18"/>
                <w:lang w:val="en-US"/>
              </w:rPr>
            </w:pPr>
            <w:r w:rsidRPr="00D20B28">
              <w:rPr>
                <w:rFonts w:ascii="Arial" w:hAnsi="Arial" w:cs="Arial"/>
                <w:sz w:val="16"/>
                <w:szCs w:val="18"/>
              </w:rPr>
              <w:t>możliwość pobrania aktualnych wersji sterowników oraz firmware za pośrednictwem strony internetowej producenta komputera również dla urządzeń z nieaktywnym wsparciem,</w:t>
            </w:r>
            <w:r w:rsidRPr="00D20B28">
              <w:rPr>
                <w:rFonts w:ascii="Arial" w:hAnsi="Arial" w:cs="Arial"/>
                <w:sz w:val="16"/>
                <w:szCs w:val="18"/>
                <w:lang w:val="en-US"/>
              </w:rPr>
              <w:t xml:space="preserve"> </w:t>
            </w:r>
          </w:p>
          <w:p w:rsidR="00097BBF" w:rsidRPr="00D20B28" w:rsidRDefault="00097BBF" w:rsidP="00097BBF">
            <w:pPr>
              <w:pStyle w:val="Akapitzlist"/>
              <w:numPr>
                <w:ilvl w:val="0"/>
                <w:numId w:val="112"/>
              </w:numPr>
              <w:suppressAutoHyphens w:val="0"/>
              <w:spacing w:before="0" w:line="240" w:lineRule="auto"/>
              <w:ind w:left="397" w:hanging="227"/>
              <w:jc w:val="left"/>
              <w:rPr>
                <w:rFonts w:ascii="Arial" w:hAnsi="Arial" w:cs="Arial"/>
                <w:sz w:val="16"/>
                <w:szCs w:val="18"/>
                <w:lang w:val="en-US"/>
              </w:rPr>
            </w:pPr>
            <w:r w:rsidRPr="00D20B28">
              <w:rPr>
                <w:rFonts w:ascii="Arial" w:hAnsi="Arial" w:cs="Arial"/>
                <w:sz w:val="16"/>
                <w:szCs w:val="18"/>
              </w:rPr>
              <w:t>realizacja wsparcia oraz zgłaszanie usterek poprzez ogólnopolską, telefoniczna infolinię techniczną oraz poprzez dedykowany bezpłatny portal online umożliwiający zarządzanie zgłoszeniami</w:t>
            </w:r>
          </w:p>
        </w:tc>
      </w:tr>
    </w:tbl>
    <w:p w:rsidR="00097BBF" w:rsidRDefault="00097BBF" w:rsidP="00097BBF">
      <w:pPr>
        <w:keepNext/>
        <w:spacing w:before="0" w:line="240" w:lineRule="auto"/>
        <w:ind w:left="0" w:firstLine="0"/>
        <w:contextualSpacing/>
        <w:rPr>
          <w:rFonts w:ascii="Arial" w:hAnsi="Arial" w:cs="Arial"/>
          <w:sz w:val="18"/>
          <w:szCs w:val="18"/>
        </w:rPr>
      </w:pPr>
      <w:r>
        <w:rPr>
          <w:rFonts w:ascii="Arial" w:hAnsi="Arial" w:cs="Arial"/>
          <w:sz w:val="18"/>
          <w:szCs w:val="18"/>
        </w:rPr>
        <w:t>Magdalena Zawirska-Wolniewicz, 61 665 35 44</w:t>
      </w:r>
    </w:p>
    <w:p w:rsidR="00097BBF" w:rsidRDefault="00097BBF" w:rsidP="00097BBF">
      <w:pPr>
        <w:keepNext/>
        <w:spacing w:before="0" w:line="240" w:lineRule="auto"/>
        <w:ind w:left="0" w:firstLine="0"/>
        <w:contextualSpacing/>
        <w:rPr>
          <w:rFonts w:ascii="Arial" w:hAnsi="Arial" w:cs="Arial"/>
          <w:sz w:val="18"/>
          <w:szCs w:val="18"/>
        </w:rPr>
      </w:pPr>
      <w:r>
        <w:rPr>
          <w:rFonts w:ascii="Arial" w:hAnsi="Arial" w:cs="Arial"/>
          <w:sz w:val="18"/>
          <w:szCs w:val="18"/>
        </w:rPr>
        <w:t>Osoby zainteresowane zakupem, nr telefonu</w:t>
      </w:r>
    </w:p>
    <w:p w:rsidR="00FE204C" w:rsidRDefault="00FE204C">
      <w:pPr>
        <w:suppressAutoHyphens w:val="0"/>
        <w:spacing w:before="0" w:after="160" w:line="259" w:lineRule="auto"/>
        <w:ind w:left="0" w:firstLine="0"/>
        <w:jc w:val="left"/>
        <w:rPr>
          <w:rFonts w:ascii="Arial" w:hAnsi="Arial" w:cs="Arial"/>
          <w:sz w:val="18"/>
          <w:szCs w:val="18"/>
        </w:rPr>
      </w:pPr>
      <w:r>
        <w:rPr>
          <w:rFonts w:ascii="Arial" w:hAnsi="Arial" w:cs="Arial"/>
          <w:sz w:val="18"/>
          <w:szCs w:val="18"/>
        </w:rPr>
        <w:br w:type="page"/>
      </w:r>
    </w:p>
    <w:p w:rsidR="00FE204C" w:rsidRDefault="00FE204C" w:rsidP="00FE204C">
      <w:pPr>
        <w:keepNext/>
        <w:suppressAutoHyphens w:val="0"/>
        <w:spacing w:before="0" w:line="240" w:lineRule="auto"/>
        <w:ind w:left="0" w:firstLine="0"/>
        <w:jc w:val="right"/>
        <w:rPr>
          <w:rFonts w:ascii="Arial" w:hAnsi="Arial" w:cs="Arial"/>
          <w:b/>
          <w:sz w:val="18"/>
          <w:szCs w:val="18"/>
        </w:rPr>
      </w:pPr>
      <w:r w:rsidRPr="00A149AD">
        <w:rPr>
          <w:rFonts w:ascii="Arial" w:hAnsi="Arial" w:cs="Arial"/>
          <w:b/>
          <w:sz w:val="18"/>
          <w:szCs w:val="18"/>
        </w:rPr>
        <w:t xml:space="preserve">Załącznik </w:t>
      </w:r>
      <w:r>
        <w:rPr>
          <w:rFonts w:ascii="Arial" w:hAnsi="Arial" w:cs="Arial"/>
          <w:b/>
          <w:sz w:val="18"/>
          <w:szCs w:val="18"/>
        </w:rPr>
        <w:t>7</w:t>
      </w:r>
      <w:r w:rsidR="00CF0778">
        <w:rPr>
          <w:rFonts w:ascii="Arial" w:hAnsi="Arial" w:cs="Arial"/>
          <w:b/>
          <w:sz w:val="18"/>
          <w:szCs w:val="18"/>
        </w:rPr>
        <w:t>7</w:t>
      </w:r>
    </w:p>
    <w:p w:rsidR="00FE204C" w:rsidRDefault="00FE204C" w:rsidP="00FE204C">
      <w:pPr>
        <w:spacing w:before="0" w:line="240" w:lineRule="auto"/>
        <w:ind w:left="0" w:firstLine="0"/>
        <w:contextualSpacing/>
        <w:rPr>
          <w:rFonts w:ascii="Arial" w:hAnsi="Arial" w:cs="Arial"/>
          <w:sz w:val="18"/>
          <w:szCs w:val="18"/>
        </w:rPr>
      </w:pPr>
      <w:r>
        <w:rPr>
          <w:rFonts w:ascii="Arial" w:hAnsi="Arial" w:cs="Arial"/>
          <w:sz w:val="18"/>
          <w:szCs w:val="18"/>
        </w:rPr>
        <w:t>Dział Współpracy Międzynarodowej, ul. Piotrowo 5, 60-965 Poznań</w:t>
      </w:r>
    </w:p>
    <w:p w:rsidR="00FE204C" w:rsidRDefault="00FE204C" w:rsidP="00FE204C">
      <w:pPr>
        <w:spacing w:before="0" w:line="240" w:lineRule="auto"/>
        <w:ind w:left="0" w:firstLine="0"/>
        <w:contextualSpacing/>
        <w:rPr>
          <w:rFonts w:ascii="Arial" w:hAnsi="Arial" w:cs="Arial"/>
          <w:sz w:val="18"/>
          <w:szCs w:val="18"/>
        </w:rPr>
      </w:pPr>
      <w:r>
        <w:rPr>
          <w:rFonts w:ascii="Arial" w:hAnsi="Arial" w:cs="Arial"/>
          <w:sz w:val="18"/>
          <w:szCs w:val="18"/>
        </w:rPr>
        <w:t>nazwa jednostki zamawiającej, adres</w:t>
      </w:r>
    </w:p>
    <w:p w:rsidR="00FE204C" w:rsidRDefault="00FE204C" w:rsidP="00FE204C">
      <w:pPr>
        <w:spacing w:before="0" w:line="240" w:lineRule="auto"/>
        <w:ind w:left="0" w:firstLine="0"/>
        <w:contextualSpacing/>
        <w:rPr>
          <w:rFonts w:ascii="Arial" w:hAnsi="Arial" w:cs="Arial"/>
          <w:sz w:val="18"/>
          <w:szCs w:val="18"/>
        </w:rPr>
      </w:pPr>
    </w:p>
    <w:p w:rsidR="00FE204C" w:rsidRDefault="00FE204C" w:rsidP="00FE204C">
      <w:pPr>
        <w:spacing w:line="240" w:lineRule="auto"/>
        <w:ind w:left="0" w:firstLine="0"/>
        <w:contextualSpacing/>
        <w:rPr>
          <w:rFonts w:ascii="Arial" w:hAnsi="Arial" w:cs="Arial"/>
        </w:rPr>
      </w:pPr>
      <w:r>
        <w:rPr>
          <w:rFonts w:ascii="Arial" w:hAnsi="Arial" w:cs="Arial"/>
        </w:rPr>
        <w:t>Sześć monitorów LCD o parametrach:</w:t>
      </w:r>
    </w:p>
    <w:tbl>
      <w:tblPr>
        <w:tblStyle w:val="Tabela-Siatka"/>
        <w:tblW w:w="9150" w:type="dxa"/>
        <w:tblInd w:w="113" w:type="dxa"/>
        <w:tblLayout w:type="fixed"/>
        <w:tblCellMar>
          <w:top w:w="108" w:type="dxa"/>
          <w:bottom w:w="108" w:type="dxa"/>
        </w:tblCellMar>
        <w:tblLook w:val="04A0" w:firstRow="1" w:lastRow="0" w:firstColumn="1" w:lastColumn="0" w:noHBand="0" w:noVBand="1"/>
      </w:tblPr>
      <w:tblGrid>
        <w:gridCol w:w="2711"/>
        <w:gridCol w:w="6439"/>
      </w:tblGrid>
      <w:tr w:rsidR="00FE204C" w:rsidTr="00815EA0">
        <w:tc>
          <w:tcPr>
            <w:tcW w:w="2711" w:type="dxa"/>
            <w:tcBorders>
              <w:top w:val="single" w:sz="4" w:space="0" w:color="auto"/>
              <w:left w:val="single" w:sz="4" w:space="0" w:color="auto"/>
              <w:bottom w:val="single" w:sz="4" w:space="0" w:color="auto"/>
              <w:right w:val="single" w:sz="4" w:space="0" w:color="auto"/>
            </w:tcBorders>
            <w:hideMark/>
          </w:tcPr>
          <w:p w:rsidR="00FE204C" w:rsidRDefault="00FE204C">
            <w:pPr>
              <w:spacing w:before="0" w:line="240" w:lineRule="auto"/>
              <w:ind w:left="0" w:firstLine="0"/>
              <w:jc w:val="center"/>
              <w:rPr>
                <w:rFonts w:ascii="Arial" w:hAnsi="Arial" w:cs="Arial"/>
                <w:b/>
                <w:sz w:val="20"/>
                <w:szCs w:val="20"/>
              </w:rPr>
            </w:pPr>
            <w:r>
              <w:rPr>
                <w:rFonts w:ascii="Arial" w:hAnsi="Arial" w:cs="Arial"/>
                <w:b/>
                <w:sz w:val="20"/>
                <w:szCs w:val="20"/>
              </w:rPr>
              <w:t>WYSZCZEGÓLNIENIE</w:t>
            </w:r>
          </w:p>
        </w:tc>
        <w:tc>
          <w:tcPr>
            <w:tcW w:w="6439" w:type="dxa"/>
            <w:tcBorders>
              <w:top w:val="single" w:sz="4" w:space="0" w:color="auto"/>
              <w:left w:val="single" w:sz="4" w:space="0" w:color="auto"/>
              <w:bottom w:val="single" w:sz="4" w:space="0" w:color="auto"/>
              <w:right w:val="single" w:sz="4" w:space="0" w:color="auto"/>
            </w:tcBorders>
            <w:hideMark/>
          </w:tcPr>
          <w:p w:rsidR="00FE204C" w:rsidRDefault="00FE204C">
            <w:pPr>
              <w:spacing w:before="0" w:line="240" w:lineRule="auto"/>
              <w:ind w:left="0" w:firstLine="0"/>
              <w:jc w:val="center"/>
              <w:rPr>
                <w:rFonts w:ascii="Arial" w:hAnsi="Arial" w:cs="Arial"/>
                <w:b/>
                <w:sz w:val="20"/>
                <w:szCs w:val="20"/>
              </w:rPr>
            </w:pPr>
            <w:r>
              <w:rPr>
                <w:rFonts w:ascii="Arial" w:hAnsi="Arial" w:cs="Arial"/>
                <w:b/>
                <w:sz w:val="20"/>
                <w:szCs w:val="20"/>
              </w:rPr>
              <w:t>WYMAGANIA</w:t>
            </w:r>
          </w:p>
        </w:tc>
      </w:tr>
      <w:tr w:rsidR="00FE204C" w:rsidTr="00815EA0">
        <w:tc>
          <w:tcPr>
            <w:tcW w:w="2711" w:type="dxa"/>
            <w:tcBorders>
              <w:top w:val="single" w:sz="4" w:space="0" w:color="auto"/>
              <w:left w:val="single" w:sz="4" w:space="0" w:color="auto"/>
              <w:bottom w:val="single" w:sz="4" w:space="0" w:color="auto"/>
              <w:right w:val="single" w:sz="4" w:space="0" w:color="auto"/>
            </w:tcBorders>
            <w:hideMark/>
          </w:tcPr>
          <w:p w:rsidR="00FE204C" w:rsidRDefault="00FE204C">
            <w:pPr>
              <w:spacing w:before="0" w:line="240" w:lineRule="auto"/>
              <w:ind w:left="0" w:firstLine="0"/>
              <w:jc w:val="left"/>
              <w:rPr>
                <w:rFonts w:ascii="Arial" w:hAnsi="Arial" w:cs="Arial"/>
                <w:b/>
                <w:sz w:val="18"/>
                <w:szCs w:val="18"/>
              </w:rPr>
            </w:pPr>
            <w:r>
              <w:rPr>
                <w:rFonts w:ascii="Arial" w:hAnsi="Arial" w:cs="Arial"/>
                <w:b/>
                <w:sz w:val="18"/>
                <w:szCs w:val="18"/>
              </w:rPr>
              <w:t>Przekątna ekranu, rozdzielczość</w:t>
            </w:r>
          </w:p>
        </w:tc>
        <w:tc>
          <w:tcPr>
            <w:tcW w:w="6439" w:type="dxa"/>
            <w:tcBorders>
              <w:top w:val="single" w:sz="4" w:space="0" w:color="auto"/>
              <w:left w:val="single" w:sz="4" w:space="0" w:color="auto"/>
              <w:bottom w:val="single" w:sz="4" w:space="0" w:color="auto"/>
              <w:right w:val="single" w:sz="4" w:space="0" w:color="auto"/>
            </w:tcBorders>
            <w:hideMark/>
          </w:tcPr>
          <w:p w:rsidR="00FE204C" w:rsidRDefault="00FE204C" w:rsidP="00FE204C">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24 -24.1 cali,</w:t>
            </w:r>
          </w:p>
          <w:p w:rsidR="00FE204C" w:rsidRDefault="00FE204C" w:rsidP="00FE204C">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rozdzielczość natywna 1920x1200 pikseli przy częstotliwości 60 Hz,</w:t>
            </w:r>
          </w:p>
          <w:p w:rsidR="00FE204C" w:rsidRDefault="00FE204C" w:rsidP="00FE204C">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format obrazu 16:10,</w:t>
            </w:r>
          </w:p>
          <w:p w:rsidR="00FE204C" w:rsidRDefault="00FE204C" w:rsidP="00FE204C">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matryca matowa,</w:t>
            </w:r>
          </w:p>
        </w:tc>
      </w:tr>
      <w:tr w:rsidR="00FE204C" w:rsidTr="00815EA0">
        <w:tc>
          <w:tcPr>
            <w:tcW w:w="2711" w:type="dxa"/>
            <w:tcBorders>
              <w:top w:val="single" w:sz="4" w:space="0" w:color="auto"/>
              <w:left w:val="single" w:sz="4" w:space="0" w:color="auto"/>
              <w:bottom w:val="single" w:sz="4" w:space="0" w:color="auto"/>
              <w:right w:val="single" w:sz="4" w:space="0" w:color="auto"/>
            </w:tcBorders>
            <w:hideMark/>
          </w:tcPr>
          <w:p w:rsidR="00FE204C" w:rsidRDefault="00FE204C">
            <w:pPr>
              <w:spacing w:before="0" w:line="240" w:lineRule="auto"/>
              <w:ind w:left="0" w:firstLine="0"/>
              <w:jc w:val="left"/>
              <w:rPr>
                <w:rFonts w:ascii="Arial" w:hAnsi="Arial" w:cs="Arial"/>
                <w:b/>
                <w:sz w:val="18"/>
                <w:szCs w:val="18"/>
              </w:rPr>
            </w:pPr>
            <w:r>
              <w:rPr>
                <w:rFonts w:ascii="Arial" w:hAnsi="Arial" w:cs="Arial"/>
                <w:b/>
                <w:sz w:val="18"/>
                <w:szCs w:val="18"/>
              </w:rPr>
              <w:t>Parametry obrazu</w:t>
            </w:r>
          </w:p>
        </w:tc>
        <w:tc>
          <w:tcPr>
            <w:tcW w:w="6439" w:type="dxa"/>
            <w:tcBorders>
              <w:top w:val="single" w:sz="4" w:space="0" w:color="auto"/>
              <w:left w:val="single" w:sz="4" w:space="0" w:color="auto"/>
              <w:bottom w:val="single" w:sz="4" w:space="0" w:color="auto"/>
              <w:right w:val="single" w:sz="4" w:space="0" w:color="auto"/>
            </w:tcBorders>
            <w:hideMark/>
          </w:tcPr>
          <w:p w:rsidR="00FE204C" w:rsidRDefault="00FE204C" w:rsidP="00FE204C">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odwzorowanie min.  16,7 miliona kolorów,</w:t>
            </w:r>
          </w:p>
          <w:p w:rsidR="00FE204C" w:rsidRDefault="00FE204C" w:rsidP="00FE204C">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kontrast statyczny min. 1000:1,</w:t>
            </w:r>
          </w:p>
          <w:p w:rsidR="00FE204C" w:rsidRDefault="00FE204C" w:rsidP="00FE204C">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jasność w zakresie 250-300cd/m</w:t>
            </w:r>
            <w:r>
              <w:rPr>
                <w:rFonts w:ascii="Arial" w:hAnsi="Arial" w:cs="Arial"/>
                <w:sz w:val="18"/>
                <w:szCs w:val="18"/>
                <w:vertAlign w:val="superscript"/>
              </w:rPr>
              <w:t>2</w:t>
            </w:r>
            <w:r>
              <w:rPr>
                <w:rFonts w:ascii="Arial" w:hAnsi="Arial" w:cs="Arial"/>
                <w:sz w:val="18"/>
                <w:szCs w:val="18"/>
              </w:rPr>
              <w:t>,</w:t>
            </w:r>
          </w:p>
          <w:p w:rsidR="00FE204C" w:rsidRDefault="00FE204C" w:rsidP="00FE204C">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czas reakcji matrycy maks. 8ms(GtG),</w:t>
            </w:r>
          </w:p>
          <w:p w:rsidR="00FE204C" w:rsidRDefault="00FE204C" w:rsidP="00FE204C">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kąty widzenia minimum 178 poziomo/178 pionowo stopni,</w:t>
            </w:r>
          </w:p>
          <w:p w:rsidR="00FE204C" w:rsidRDefault="00FE204C" w:rsidP="00FE204C">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podświetlenie LED,</w:t>
            </w:r>
          </w:p>
          <w:p w:rsidR="00FE204C" w:rsidRDefault="00FE204C" w:rsidP="00FE204C">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flicker-free</w:t>
            </w:r>
          </w:p>
        </w:tc>
      </w:tr>
      <w:tr w:rsidR="00FE204C" w:rsidTr="00815EA0">
        <w:tc>
          <w:tcPr>
            <w:tcW w:w="2711" w:type="dxa"/>
            <w:tcBorders>
              <w:top w:val="single" w:sz="4" w:space="0" w:color="auto"/>
              <w:left w:val="single" w:sz="4" w:space="0" w:color="auto"/>
              <w:bottom w:val="single" w:sz="4" w:space="0" w:color="auto"/>
              <w:right w:val="single" w:sz="4" w:space="0" w:color="auto"/>
            </w:tcBorders>
            <w:hideMark/>
          </w:tcPr>
          <w:p w:rsidR="00FE204C" w:rsidRDefault="00FE204C">
            <w:pPr>
              <w:spacing w:before="0" w:line="240" w:lineRule="auto"/>
              <w:ind w:left="0" w:firstLine="0"/>
              <w:jc w:val="left"/>
              <w:rPr>
                <w:rFonts w:ascii="Arial" w:hAnsi="Arial" w:cs="Arial"/>
                <w:b/>
                <w:sz w:val="18"/>
                <w:szCs w:val="18"/>
              </w:rPr>
            </w:pPr>
            <w:r>
              <w:rPr>
                <w:rFonts w:ascii="Arial" w:hAnsi="Arial" w:cs="Arial"/>
                <w:b/>
                <w:sz w:val="18"/>
                <w:szCs w:val="18"/>
              </w:rPr>
              <w:t>Złącza</w:t>
            </w:r>
          </w:p>
        </w:tc>
        <w:tc>
          <w:tcPr>
            <w:tcW w:w="6439" w:type="dxa"/>
            <w:tcBorders>
              <w:top w:val="single" w:sz="4" w:space="0" w:color="auto"/>
              <w:left w:val="single" w:sz="4" w:space="0" w:color="auto"/>
              <w:bottom w:val="single" w:sz="4" w:space="0" w:color="auto"/>
              <w:right w:val="single" w:sz="4" w:space="0" w:color="auto"/>
            </w:tcBorders>
            <w:hideMark/>
          </w:tcPr>
          <w:p w:rsidR="00FE204C" w:rsidRDefault="00FE204C" w:rsidP="00FE204C">
            <w:pPr>
              <w:pStyle w:val="Akapitzlist"/>
              <w:numPr>
                <w:ilvl w:val="0"/>
                <w:numId w:val="112"/>
              </w:numPr>
              <w:suppressAutoHyphens w:val="0"/>
              <w:spacing w:before="0" w:line="240" w:lineRule="auto"/>
              <w:ind w:left="397" w:hanging="227"/>
              <w:jc w:val="left"/>
              <w:rPr>
                <w:rFonts w:ascii="Arial" w:hAnsi="Arial" w:cs="Arial"/>
                <w:sz w:val="18"/>
                <w:szCs w:val="18"/>
                <w:lang w:val="en-US"/>
              </w:rPr>
            </w:pPr>
            <w:r>
              <w:rPr>
                <w:rFonts w:ascii="Arial" w:hAnsi="Arial" w:cs="Arial"/>
                <w:sz w:val="18"/>
                <w:szCs w:val="18"/>
                <w:lang w:val="en-US"/>
              </w:rPr>
              <w:t xml:space="preserve">min. 1x DisplayPort w wersji 1.2 lub nowszej, </w:t>
            </w:r>
          </w:p>
          <w:p w:rsidR="00FE204C" w:rsidRDefault="00FE204C" w:rsidP="00FE204C">
            <w:pPr>
              <w:pStyle w:val="Akapitzlist"/>
              <w:numPr>
                <w:ilvl w:val="0"/>
                <w:numId w:val="112"/>
              </w:numPr>
              <w:suppressAutoHyphens w:val="0"/>
              <w:spacing w:before="0" w:line="240" w:lineRule="auto"/>
              <w:ind w:left="397" w:hanging="227"/>
              <w:jc w:val="left"/>
              <w:rPr>
                <w:rFonts w:ascii="Arial" w:hAnsi="Arial" w:cs="Arial"/>
                <w:sz w:val="18"/>
                <w:szCs w:val="18"/>
                <w:lang w:val="en-US"/>
              </w:rPr>
            </w:pPr>
            <w:r>
              <w:rPr>
                <w:rFonts w:ascii="Arial" w:hAnsi="Arial" w:cs="Arial"/>
                <w:sz w:val="18"/>
                <w:szCs w:val="18"/>
                <w:lang w:val="en-US"/>
              </w:rPr>
              <w:t>min. 1x HDMI w wersji 1.4 lub nowszej,</w:t>
            </w:r>
          </w:p>
          <w:p w:rsidR="00FE204C" w:rsidRDefault="00FE204C" w:rsidP="00FE204C">
            <w:pPr>
              <w:pStyle w:val="Akapitzlist"/>
              <w:numPr>
                <w:ilvl w:val="0"/>
                <w:numId w:val="112"/>
              </w:numPr>
              <w:suppressAutoHyphens w:val="0"/>
              <w:spacing w:before="0" w:line="240" w:lineRule="auto"/>
              <w:ind w:left="397" w:hanging="227"/>
              <w:jc w:val="left"/>
              <w:rPr>
                <w:rFonts w:ascii="Arial" w:hAnsi="Arial" w:cs="Arial"/>
                <w:sz w:val="18"/>
                <w:szCs w:val="18"/>
                <w:lang w:val="en-US"/>
              </w:rPr>
            </w:pPr>
            <w:r>
              <w:rPr>
                <w:rFonts w:ascii="Arial" w:hAnsi="Arial" w:cs="Arial"/>
                <w:sz w:val="18"/>
                <w:szCs w:val="18"/>
                <w:lang w:val="en-US"/>
              </w:rPr>
              <w:t>wbudowany min. 2 portowy HUB USB A w standardize 3 lub nowszym,</w:t>
            </w:r>
          </w:p>
        </w:tc>
      </w:tr>
      <w:tr w:rsidR="00FE204C" w:rsidTr="00815EA0">
        <w:tc>
          <w:tcPr>
            <w:tcW w:w="2711" w:type="dxa"/>
            <w:tcBorders>
              <w:top w:val="single" w:sz="4" w:space="0" w:color="auto"/>
              <w:left w:val="single" w:sz="4" w:space="0" w:color="auto"/>
              <w:bottom w:val="single" w:sz="4" w:space="0" w:color="auto"/>
              <w:right w:val="single" w:sz="4" w:space="0" w:color="auto"/>
            </w:tcBorders>
            <w:hideMark/>
          </w:tcPr>
          <w:p w:rsidR="00FE204C" w:rsidRDefault="00FE204C">
            <w:pPr>
              <w:spacing w:before="0" w:line="240" w:lineRule="auto"/>
              <w:ind w:left="0" w:firstLine="0"/>
              <w:jc w:val="left"/>
              <w:rPr>
                <w:rFonts w:ascii="Arial" w:hAnsi="Arial" w:cs="Arial"/>
                <w:b/>
                <w:sz w:val="18"/>
                <w:szCs w:val="18"/>
              </w:rPr>
            </w:pPr>
            <w:r>
              <w:rPr>
                <w:rFonts w:ascii="Arial" w:hAnsi="Arial" w:cs="Arial"/>
                <w:b/>
                <w:sz w:val="18"/>
                <w:szCs w:val="18"/>
              </w:rPr>
              <w:t>Obudowa i regulacja monitora</w:t>
            </w:r>
          </w:p>
        </w:tc>
        <w:tc>
          <w:tcPr>
            <w:tcW w:w="6439" w:type="dxa"/>
            <w:tcBorders>
              <w:top w:val="single" w:sz="4" w:space="0" w:color="auto"/>
              <w:left w:val="single" w:sz="4" w:space="0" w:color="auto"/>
              <w:bottom w:val="single" w:sz="4" w:space="0" w:color="auto"/>
              <w:right w:val="single" w:sz="4" w:space="0" w:color="auto"/>
            </w:tcBorders>
            <w:hideMark/>
          </w:tcPr>
          <w:p w:rsidR="00FE204C" w:rsidRDefault="00FE204C" w:rsidP="00FE204C">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obudowa czarna matowa,</w:t>
            </w:r>
          </w:p>
          <w:p w:rsidR="00FE204C" w:rsidRDefault="00FE204C" w:rsidP="00FE204C">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bezramkowa obudowa- dopuszcza się ramkę na dole matrycy,</w:t>
            </w:r>
          </w:p>
          <w:p w:rsidR="00FE204C" w:rsidRDefault="00FE204C" w:rsidP="00FE204C">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regulacja pozioma w zakresie nie mniejszym niż od -4 do +15 stopni, </w:t>
            </w:r>
          </w:p>
          <w:p w:rsidR="00FE204C" w:rsidRDefault="00FE204C" w:rsidP="00FE204C">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regulacja w pionie w zakresie nie mniejszym -45/45 stopni,</w:t>
            </w:r>
          </w:p>
          <w:p w:rsidR="00FE204C" w:rsidRDefault="00FE204C" w:rsidP="00FE204C">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regulacja wysokości aż do 110mm, </w:t>
            </w:r>
          </w:p>
          <w:p w:rsidR="00FE204C" w:rsidRDefault="00FE204C" w:rsidP="00FE204C">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pivot,</w:t>
            </w:r>
          </w:p>
        </w:tc>
      </w:tr>
      <w:tr w:rsidR="00FE204C" w:rsidTr="00815EA0">
        <w:tc>
          <w:tcPr>
            <w:tcW w:w="2711" w:type="dxa"/>
            <w:tcBorders>
              <w:top w:val="single" w:sz="4" w:space="0" w:color="auto"/>
              <w:left w:val="single" w:sz="4" w:space="0" w:color="auto"/>
              <w:bottom w:val="single" w:sz="4" w:space="0" w:color="auto"/>
              <w:right w:val="single" w:sz="4" w:space="0" w:color="auto"/>
            </w:tcBorders>
            <w:hideMark/>
          </w:tcPr>
          <w:p w:rsidR="00FE204C" w:rsidRDefault="00FE204C">
            <w:pPr>
              <w:spacing w:before="0" w:line="240" w:lineRule="auto"/>
              <w:ind w:left="0" w:firstLine="0"/>
              <w:jc w:val="left"/>
              <w:rPr>
                <w:rFonts w:ascii="Arial" w:hAnsi="Arial" w:cs="Arial"/>
                <w:b/>
                <w:sz w:val="18"/>
                <w:szCs w:val="18"/>
              </w:rPr>
            </w:pPr>
            <w:r>
              <w:rPr>
                <w:rFonts w:ascii="Arial" w:hAnsi="Arial" w:cs="Arial"/>
                <w:b/>
                <w:sz w:val="18"/>
                <w:szCs w:val="18"/>
              </w:rPr>
              <w:t>Kable</w:t>
            </w:r>
          </w:p>
        </w:tc>
        <w:tc>
          <w:tcPr>
            <w:tcW w:w="6439" w:type="dxa"/>
            <w:tcBorders>
              <w:top w:val="single" w:sz="4" w:space="0" w:color="auto"/>
              <w:left w:val="single" w:sz="4" w:space="0" w:color="auto"/>
              <w:bottom w:val="single" w:sz="4" w:space="0" w:color="auto"/>
              <w:right w:val="single" w:sz="4" w:space="0" w:color="auto"/>
            </w:tcBorders>
            <w:hideMark/>
          </w:tcPr>
          <w:p w:rsidR="00FE204C" w:rsidRDefault="00FE204C" w:rsidP="00FE204C">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zasilania,</w:t>
            </w:r>
          </w:p>
          <w:p w:rsidR="00FE204C" w:rsidRDefault="00FE204C" w:rsidP="00FE204C">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DisplayPort ,</w:t>
            </w:r>
          </w:p>
          <w:p w:rsidR="00FE204C" w:rsidRDefault="00FE204C" w:rsidP="00FE204C">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USB do HUB-a,</w:t>
            </w:r>
          </w:p>
        </w:tc>
      </w:tr>
      <w:tr w:rsidR="00FE204C" w:rsidTr="00815EA0">
        <w:tc>
          <w:tcPr>
            <w:tcW w:w="2711" w:type="dxa"/>
            <w:tcBorders>
              <w:top w:val="single" w:sz="4" w:space="0" w:color="auto"/>
              <w:left w:val="single" w:sz="4" w:space="0" w:color="auto"/>
              <w:bottom w:val="single" w:sz="4" w:space="0" w:color="auto"/>
              <w:right w:val="single" w:sz="4" w:space="0" w:color="auto"/>
            </w:tcBorders>
            <w:hideMark/>
          </w:tcPr>
          <w:p w:rsidR="00FE204C" w:rsidRDefault="00FE204C">
            <w:pPr>
              <w:spacing w:before="0" w:line="240" w:lineRule="auto"/>
              <w:ind w:left="0" w:firstLine="0"/>
              <w:jc w:val="left"/>
              <w:rPr>
                <w:rFonts w:ascii="Arial" w:hAnsi="Arial" w:cs="Arial"/>
                <w:b/>
                <w:sz w:val="18"/>
                <w:szCs w:val="18"/>
              </w:rPr>
            </w:pPr>
            <w:r>
              <w:rPr>
                <w:rFonts w:ascii="Arial" w:hAnsi="Arial" w:cs="Arial"/>
                <w:b/>
                <w:sz w:val="18"/>
                <w:szCs w:val="18"/>
              </w:rPr>
              <w:t>Inne</w:t>
            </w:r>
          </w:p>
        </w:tc>
        <w:tc>
          <w:tcPr>
            <w:tcW w:w="6439" w:type="dxa"/>
            <w:tcBorders>
              <w:top w:val="single" w:sz="4" w:space="0" w:color="auto"/>
              <w:left w:val="single" w:sz="4" w:space="0" w:color="auto"/>
              <w:bottom w:val="single" w:sz="4" w:space="0" w:color="auto"/>
              <w:right w:val="single" w:sz="4" w:space="0" w:color="auto"/>
            </w:tcBorders>
            <w:hideMark/>
          </w:tcPr>
          <w:p w:rsidR="00FE204C" w:rsidRDefault="00FE204C" w:rsidP="00FE204C">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VESA 100x100mm, </w:t>
            </w:r>
          </w:p>
          <w:p w:rsidR="00FE204C" w:rsidRDefault="00FE204C" w:rsidP="00FE204C">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wbudowany zasilacz,</w:t>
            </w:r>
          </w:p>
          <w:p w:rsidR="00FE204C" w:rsidRDefault="00FE204C" w:rsidP="00FE204C">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zarządzanie kablami,</w:t>
            </w:r>
          </w:p>
          <w:p w:rsidR="00FE204C" w:rsidRDefault="00FE204C" w:rsidP="00FE204C">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typowy pobór energii elektrycznej nie większy niż 20W,</w:t>
            </w:r>
          </w:p>
        </w:tc>
      </w:tr>
    </w:tbl>
    <w:p w:rsidR="00FE204C" w:rsidRDefault="00FE204C" w:rsidP="00FE204C">
      <w:pPr>
        <w:spacing w:before="0" w:line="240" w:lineRule="auto"/>
        <w:ind w:left="0" w:firstLine="0"/>
        <w:contextualSpacing/>
        <w:rPr>
          <w:rFonts w:ascii="Arial" w:hAnsi="Arial" w:cs="Arial"/>
          <w:sz w:val="18"/>
          <w:szCs w:val="18"/>
        </w:rPr>
      </w:pPr>
    </w:p>
    <w:p w:rsidR="00FE204C" w:rsidRDefault="00FE204C" w:rsidP="00FE204C">
      <w:pPr>
        <w:keepNext/>
        <w:spacing w:before="0" w:line="240" w:lineRule="auto"/>
        <w:ind w:left="0" w:firstLine="0"/>
        <w:contextualSpacing/>
        <w:rPr>
          <w:rFonts w:ascii="Arial" w:hAnsi="Arial" w:cs="Arial"/>
          <w:sz w:val="18"/>
          <w:szCs w:val="18"/>
        </w:rPr>
      </w:pPr>
      <w:r>
        <w:rPr>
          <w:rFonts w:ascii="Arial" w:hAnsi="Arial" w:cs="Arial"/>
          <w:sz w:val="18"/>
          <w:szCs w:val="18"/>
        </w:rPr>
        <w:t>Magdalena Zawirska-Wolniewicz, 61 665 35 44</w:t>
      </w:r>
    </w:p>
    <w:p w:rsidR="00FE204C" w:rsidRDefault="00FE204C" w:rsidP="00FE204C">
      <w:pPr>
        <w:keepNext/>
        <w:spacing w:before="0" w:line="240" w:lineRule="auto"/>
        <w:ind w:left="0" w:firstLine="0"/>
        <w:contextualSpacing/>
        <w:rPr>
          <w:rFonts w:ascii="Arial" w:hAnsi="Arial" w:cs="Arial"/>
          <w:sz w:val="18"/>
          <w:szCs w:val="18"/>
        </w:rPr>
      </w:pPr>
      <w:r>
        <w:rPr>
          <w:rFonts w:ascii="Arial" w:hAnsi="Arial" w:cs="Arial"/>
          <w:sz w:val="18"/>
          <w:szCs w:val="18"/>
        </w:rPr>
        <w:t>Osoby zainteresowane zakupem, nr telefonu</w:t>
      </w:r>
    </w:p>
    <w:p w:rsidR="00AA2AD8" w:rsidRDefault="00AA2AD8">
      <w:pPr>
        <w:suppressAutoHyphens w:val="0"/>
        <w:spacing w:before="0" w:after="160" w:line="259" w:lineRule="auto"/>
        <w:ind w:left="0" w:firstLine="0"/>
        <w:jc w:val="left"/>
        <w:rPr>
          <w:rFonts w:ascii="Arial" w:hAnsi="Arial" w:cs="Arial"/>
          <w:sz w:val="18"/>
          <w:szCs w:val="18"/>
        </w:rPr>
      </w:pPr>
      <w:r>
        <w:rPr>
          <w:rFonts w:ascii="Arial" w:hAnsi="Arial" w:cs="Arial"/>
          <w:sz w:val="18"/>
          <w:szCs w:val="18"/>
        </w:rPr>
        <w:br w:type="page"/>
      </w:r>
    </w:p>
    <w:p w:rsidR="00FE204C" w:rsidRDefault="00AA2AD8" w:rsidP="00AA2AD8">
      <w:pPr>
        <w:keepNext/>
        <w:spacing w:before="0" w:line="240" w:lineRule="auto"/>
        <w:ind w:left="0" w:firstLine="0"/>
        <w:contextualSpacing/>
        <w:jc w:val="right"/>
        <w:rPr>
          <w:rFonts w:ascii="Arial" w:hAnsi="Arial" w:cs="Arial"/>
          <w:b/>
          <w:sz w:val="18"/>
          <w:szCs w:val="18"/>
        </w:rPr>
      </w:pPr>
      <w:r w:rsidRPr="00A149AD">
        <w:rPr>
          <w:rFonts w:ascii="Arial" w:hAnsi="Arial" w:cs="Arial"/>
          <w:b/>
          <w:sz w:val="18"/>
          <w:szCs w:val="18"/>
        </w:rPr>
        <w:t xml:space="preserve">Załącznik </w:t>
      </w:r>
      <w:r>
        <w:rPr>
          <w:rFonts w:ascii="Arial" w:hAnsi="Arial" w:cs="Arial"/>
          <w:b/>
          <w:sz w:val="18"/>
          <w:szCs w:val="18"/>
        </w:rPr>
        <w:t>7</w:t>
      </w:r>
      <w:r w:rsidR="0056416E">
        <w:rPr>
          <w:rFonts w:ascii="Arial" w:hAnsi="Arial" w:cs="Arial"/>
          <w:b/>
          <w:sz w:val="18"/>
          <w:szCs w:val="18"/>
        </w:rPr>
        <w:t>8</w:t>
      </w:r>
    </w:p>
    <w:p w:rsidR="00B5244B" w:rsidRDefault="00B5244B" w:rsidP="00B5244B">
      <w:pPr>
        <w:spacing w:before="0" w:line="240" w:lineRule="auto"/>
        <w:ind w:left="0" w:firstLine="0"/>
        <w:contextualSpacing/>
        <w:rPr>
          <w:rFonts w:ascii="Arial" w:hAnsi="Arial" w:cs="Arial"/>
          <w:sz w:val="18"/>
          <w:szCs w:val="18"/>
        </w:rPr>
      </w:pPr>
      <w:r>
        <w:rPr>
          <w:rFonts w:ascii="Arial" w:hAnsi="Arial" w:cs="Arial"/>
          <w:sz w:val="18"/>
          <w:szCs w:val="18"/>
        </w:rPr>
        <w:t>Instytut Technologii i Inżynierii Chemicznej</w:t>
      </w:r>
    </w:p>
    <w:p w:rsidR="00B5244B" w:rsidRDefault="00B5244B" w:rsidP="00B5244B">
      <w:pPr>
        <w:spacing w:before="0" w:line="240" w:lineRule="auto"/>
        <w:ind w:left="0" w:firstLine="0"/>
        <w:contextualSpacing/>
        <w:rPr>
          <w:rFonts w:ascii="Arial" w:hAnsi="Arial" w:cs="Arial"/>
          <w:sz w:val="18"/>
          <w:szCs w:val="18"/>
        </w:rPr>
      </w:pPr>
      <w:r>
        <w:rPr>
          <w:rFonts w:ascii="Arial" w:hAnsi="Arial" w:cs="Arial"/>
          <w:sz w:val="18"/>
          <w:szCs w:val="18"/>
        </w:rPr>
        <w:t>…………………………………………..</w:t>
      </w:r>
    </w:p>
    <w:p w:rsidR="00B5244B" w:rsidRDefault="00B5244B" w:rsidP="00B5244B">
      <w:pPr>
        <w:spacing w:before="0" w:line="240" w:lineRule="auto"/>
        <w:ind w:left="0" w:firstLine="0"/>
        <w:contextualSpacing/>
        <w:rPr>
          <w:rFonts w:ascii="Arial" w:hAnsi="Arial" w:cs="Arial"/>
          <w:sz w:val="18"/>
          <w:szCs w:val="18"/>
        </w:rPr>
      </w:pPr>
      <w:r>
        <w:rPr>
          <w:rFonts w:ascii="Arial" w:hAnsi="Arial" w:cs="Arial"/>
          <w:sz w:val="18"/>
          <w:szCs w:val="18"/>
        </w:rPr>
        <w:t>nazwa jednostki zamawiającej, adres</w:t>
      </w:r>
    </w:p>
    <w:p w:rsidR="00B5244B" w:rsidRDefault="00B5244B" w:rsidP="00B5244B">
      <w:pPr>
        <w:spacing w:before="0" w:line="240" w:lineRule="auto"/>
        <w:ind w:left="0" w:firstLine="0"/>
        <w:contextualSpacing/>
        <w:rPr>
          <w:rFonts w:ascii="Arial" w:hAnsi="Arial" w:cs="Arial"/>
          <w:sz w:val="18"/>
          <w:szCs w:val="18"/>
        </w:rPr>
      </w:pPr>
    </w:p>
    <w:p w:rsidR="00B5244B" w:rsidRDefault="00B5244B" w:rsidP="00B5244B">
      <w:pPr>
        <w:spacing w:before="0" w:line="240" w:lineRule="auto"/>
        <w:ind w:left="0" w:firstLine="0"/>
        <w:contextualSpacing/>
        <w:jc w:val="left"/>
        <w:rPr>
          <w:rFonts w:ascii="Arial" w:hAnsi="Arial" w:cs="Arial"/>
        </w:rPr>
      </w:pPr>
      <w:r>
        <w:rPr>
          <w:rFonts w:ascii="Arial" w:hAnsi="Arial" w:cs="Arial"/>
        </w:rPr>
        <w:t>Jedna drukarka laserowa kolorowa z automatycznym modułem druku dwustronnego o parametrach:</w:t>
      </w:r>
    </w:p>
    <w:tbl>
      <w:tblPr>
        <w:tblStyle w:val="Tabela-Siatka"/>
        <w:tblW w:w="9150" w:type="dxa"/>
        <w:tblInd w:w="113" w:type="dxa"/>
        <w:tblLayout w:type="fixed"/>
        <w:tblCellMar>
          <w:top w:w="108" w:type="dxa"/>
          <w:bottom w:w="108" w:type="dxa"/>
        </w:tblCellMar>
        <w:tblLook w:val="04A0" w:firstRow="1" w:lastRow="0" w:firstColumn="1" w:lastColumn="0" w:noHBand="0" w:noVBand="1"/>
      </w:tblPr>
      <w:tblGrid>
        <w:gridCol w:w="2551"/>
        <w:gridCol w:w="6599"/>
      </w:tblGrid>
      <w:tr w:rsidR="00B5244B" w:rsidTr="00B5244B">
        <w:tc>
          <w:tcPr>
            <w:tcW w:w="2551" w:type="dxa"/>
            <w:tcBorders>
              <w:top w:val="single" w:sz="4" w:space="0" w:color="auto"/>
              <w:left w:val="single" w:sz="4" w:space="0" w:color="auto"/>
              <w:bottom w:val="single" w:sz="4" w:space="0" w:color="auto"/>
              <w:right w:val="single" w:sz="4" w:space="0" w:color="auto"/>
            </w:tcBorders>
            <w:hideMark/>
          </w:tcPr>
          <w:p w:rsidR="00B5244B" w:rsidRDefault="00B5244B">
            <w:pPr>
              <w:spacing w:before="0" w:line="240" w:lineRule="auto"/>
              <w:ind w:left="0" w:firstLine="0"/>
              <w:jc w:val="center"/>
              <w:rPr>
                <w:rFonts w:ascii="Arial" w:hAnsi="Arial" w:cs="Arial"/>
                <w:b/>
                <w:sz w:val="20"/>
                <w:szCs w:val="20"/>
              </w:rPr>
            </w:pPr>
            <w:r>
              <w:rPr>
                <w:rFonts w:ascii="Arial" w:hAnsi="Arial" w:cs="Arial"/>
                <w:b/>
                <w:sz w:val="20"/>
                <w:szCs w:val="20"/>
              </w:rPr>
              <w:t>WYSZCZEGÓLNIENIE</w:t>
            </w:r>
          </w:p>
        </w:tc>
        <w:tc>
          <w:tcPr>
            <w:tcW w:w="6599" w:type="dxa"/>
            <w:tcBorders>
              <w:top w:val="single" w:sz="4" w:space="0" w:color="auto"/>
              <w:left w:val="single" w:sz="4" w:space="0" w:color="auto"/>
              <w:bottom w:val="single" w:sz="4" w:space="0" w:color="auto"/>
              <w:right w:val="single" w:sz="4" w:space="0" w:color="auto"/>
            </w:tcBorders>
            <w:hideMark/>
          </w:tcPr>
          <w:p w:rsidR="00B5244B" w:rsidRDefault="00B5244B">
            <w:pPr>
              <w:spacing w:before="0" w:line="240" w:lineRule="auto"/>
              <w:ind w:left="0" w:firstLine="0"/>
              <w:jc w:val="center"/>
              <w:rPr>
                <w:rFonts w:ascii="Arial" w:hAnsi="Arial" w:cs="Arial"/>
                <w:b/>
                <w:sz w:val="20"/>
                <w:szCs w:val="20"/>
              </w:rPr>
            </w:pPr>
            <w:r>
              <w:rPr>
                <w:rFonts w:ascii="Arial" w:hAnsi="Arial" w:cs="Arial"/>
                <w:b/>
                <w:sz w:val="20"/>
                <w:szCs w:val="20"/>
              </w:rPr>
              <w:t>WYMAGANIA</w:t>
            </w:r>
          </w:p>
        </w:tc>
      </w:tr>
      <w:tr w:rsidR="00B5244B" w:rsidTr="00B5244B">
        <w:tc>
          <w:tcPr>
            <w:tcW w:w="2551" w:type="dxa"/>
            <w:tcBorders>
              <w:top w:val="single" w:sz="4" w:space="0" w:color="auto"/>
              <w:left w:val="single" w:sz="4" w:space="0" w:color="auto"/>
              <w:bottom w:val="single" w:sz="4" w:space="0" w:color="auto"/>
              <w:right w:val="single" w:sz="4" w:space="0" w:color="auto"/>
            </w:tcBorders>
            <w:hideMark/>
          </w:tcPr>
          <w:p w:rsidR="00B5244B" w:rsidRDefault="00B5244B">
            <w:pPr>
              <w:spacing w:before="0" w:line="240" w:lineRule="auto"/>
              <w:ind w:left="0" w:firstLine="0"/>
              <w:jc w:val="left"/>
              <w:rPr>
                <w:rFonts w:ascii="Arial" w:hAnsi="Arial" w:cs="Arial"/>
                <w:b/>
                <w:sz w:val="18"/>
                <w:szCs w:val="18"/>
              </w:rPr>
            </w:pPr>
            <w:r>
              <w:rPr>
                <w:rFonts w:ascii="Arial" w:hAnsi="Arial" w:cs="Arial"/>
                <w:b/>
                <w:sz w:val="18"/>
                <w:szCs w:val="18"/>
              </w:rPr>
              <w:t>Prędkość druku</w:t>
            </w:r>
          </w:p>
        </w:tc>
        <w:tc>
          <w:tcPr>
            <w:tcW w:w="6599" w:type="dxa"/>
            <w:tcBorders>
              <w:top w:val="single" w:sz="4" w:space="0" w:color="auto"/>
              <w:left w:val="single" w:sz="4" w:space="0" w:color="auto"/>
              <w:bottom w:val="single" w:sz="4" w:space="0" w:color="auto"/>
              <w:right w:val="single" w:sz="4" w:space="0" w:color="auto"/>
            </w:tcBorders>
            <w:hideMark/>
          </w:tcPr>
          <w:p w:rsidR="00B5244B" w:rsidRDefault="00B5244B" w:rsidP="00B5244B">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Nie mniej niż 22 str./min. w kolorze i czerni,</w:t>
            </w:r>
          </w:p>
          <w:p w:rsidR="00B5244B" w:rsidRDefault="00B5244B" w:rsidP="00B5244B">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Nie mniej niż 12 str./min. w kolorze i czerni w trybie dupex,</w:t>
            </w:r>
          </w:p>
        </w:tc>
      </w:tr>
      <w:tr w:rsidR="00B5244B" w:rsidTr="00B5244B">
        <w:tc>
          <w:tcPr>
            <w:tcW w:w="2551" w:type="dxa"/>
            <w:tcBorders>
              <w:top w:val="single" w:sz="4" w:space="0" w:color="auto"/>
              <w:left w:val="single" w:sz="4" w:space="0" w:color="auto"/>
              <w:bottom w:val="single" w:sz="4" w:space="0" w:color="auto"/>
              <w:right w:val="single" w:sz="4" w:space="0" w:color="auto"/>
            </w:tcBorders>
            <w:hideMark/>
          </w:tcPr>
          <w:p w:rsidR="00B5244B" w:rsidRDefault="00B5244B">
            <w:pPr>
              <w:spacing w:before="0" w:line="240" w:lineRule="auto"/>
              <w:ind w:left="0" w:firstLine="0"/>
              <w:jc w:val="left"/>
              <w:rPr>
                <w:rFonts w:ascii="Arial" w:hAnsi="Arial" w:cs="Arial"/>
                <w:b/>
                <w:sz w:val="18"/>
                <w:szCs w:val="18"/>
              </w:rPr>
            </w:pPr>
            <w:r>
              <w:rPr>
                <w:rFonts w:ascii="Arial" w:hAnsi="Arial" w:cs="Arial"/>
                <w:b/>
                <w:sz w:val="18"/>
                <w:szCs w:val="18"/>
              </w:rPr>
              <w:t>Wydruk pierwszej strony</w:t>
            </w:r>
          </w:p>
        </w:tc>
        <w:tc>
          <w:tcPr>
            <w:tcW w:w="6599" w:type="dxa"/>
            <w:tcBorders>
              <w:top w:val="single" w:sz="4" w:space="0" w:color="auto"/>
              <w:left w:val="single" w:sz="4" w:space="0" w:color="auto"/>
              <w:bottom w:val="single" w:sz="4" w:space="0" w:color="auto"/>
              <w:right w:val="single" w:sz="4" w:space="0" w:color="auto"/>
            </w:tcBorders>
            <w:hideMark/>
          </w:tcPr>
          <w:p w:rsidR="00B5244B" w:rsidRDefault="00B5244B" w:rsidP="00B5244B">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Maksymalnie w ciągu 12 sek,</w:t>
            </w:r>
          </w:p>
        </w:tc>
      </w:tr>
      <w:tr w:rsidR="00B5244B" w:rsidTr="00B5244B">
        <w:tc>
          <w:tcPr>
            <w:tcW w:w="2551" w:type="dxa"/>
            <w:tcBorders>
              <w:top w:val="single" w:sz="4" w:space="0" w:color="auto"/>
              <w:left w:val="single" w:sz="4" w:space="0" w:color="auto"/>
              <w:bottom w:val="single" w:sz="4" w:space="0" w:color="auto"/>
              <w:right w:val="single" w:sz="4" w:space="0" w:color="auto"/>
            </w:tcBorders>
            <w:hideMark/>
          </w:tcPr>
          <w:p w:rsidR="00B5244B" w:rsidRDefault="00B5244B">
            <w:pPr>
              <w:spacing w:before="0" w:line="240" w:lineRule="auto"/>
              <w:ind w:left="0" w:firstLine="0"/>
              <w:jc w:val="left"/>
              <w:rPr>
                <w:rFonts w:ascii="Arial" w:hAnsi="Arial" w:cs="Arial"/>
                <w:b/>
                <w:sz w:val="18"/>
                <w:szCs w:val="18"/>
              </w:rPr>
            </w:pPr>
            <w:r>
              <w:rPr>
                <w:rFonts w:ascii="Arial" w:hAnsi="Arial" w:cs="Arial"/>
                <w:b/>
                <w:sz w:val="18"/>
                <w:szCs w:val="18"/>
              </w:rPr>
              <w:t>Rozdzielczość druku</w:t>
            </w:r>
          </w:p>
        </w:tc>
        <w:tc>
          <w:tcPr>
            <w:tcW w:w="6599" w:type="dxa"/>
            <w:tcBorders>
              <w:top w:val="single" w:sz="4" w:space="0" w:color="auto"/>
              <w:left w:val="single" w:sz="4" w:space="0" w:color="auto"/>
              <w:bottom w:val="single" w:sz="4" w:space="0" w:color="auto"/>
              <w:right w:val="single" w:sz="4" w:space="0" w:color="auto"/>
            </w:tcBorders>
            <w:hideMark/>
          </w:tcPr>
          <w:p w:rsidR="00B5244B" w:rsidRDefault="00B5244B" w:rsidP="00B5244B">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Natywna rozdzielczość w kolorze nie mniejsza niż 600x600dpi</w:t>
            </w:r>
          </w:p>
        </w:tc>
      </w:tr>
      <w:tr w:rsidR="00B5244B" w:rsidTr="00B5244B">
        <w:tc>
          <w:tcPr>
            <w:tcW w:w="2551" w:type="dxa"/>
            <w:tcBorders>
              <w:top w:val="single" w:sz="4" w:space="0" w:color="auto"/>
              <w:left w:val="single" w:sz="4" w:space="0" w:color="auto"/>
              <w:bottom w:val="single" w:sz="4" w:space="0" w:color="auto"/>
              <w:right w:val="single" w:sz="4" w:space="0" w:color="auto"/>
            </w:tcBorders>
            <w:hideMark/>
          </w:tcPr>
          <w:p w:rsidR="00B5244B" w:rsidRDefault="00B5244B">
            <w:pPr>
              <w:spacing w:before="0" w:line="240" w:lineRule="auto"/>
              <w:ind w:left="0" w:firstLine="0"/>
              <w:jc w:val="left"/>
              <w:rPr>
                <w:rFonts w:ascii="Arial" w:hAnsi="Arial" w:cs="Arial"/>
                <w:b/>
                <w:sz w:val="18"/>
                <w:szCs w:val="18"/>
              </w:rPr>
            </w:pPr>
            <w:r>
              <w:rPr>
                <w:rFonts w:ascii="Arial" w:hAnsi="Arial" w:cs="Arial"/>
                <w:b/>
                <w:sz w:val="18"/>
                <w:szCs w:val="18"/>
              </w:rPr>
              <w:t>Obsługiwane formaty</w:t>
            </w:r>
          </w:p>
        </w:tc>
        <w:tc>
          <w:tcPr>
            <w:tcW w:w="6599" w:type="dxa"/>
            <w:tcBorders>
              <w:top w:val="single" w:sz="4" w:space="0" w:color="auto"/>
              <w:left w:val="single" w:sz="4" w:space="0" w:color="auto"/>
              <w:bottom w:val="single" w:sz="4" w:space="0" w:color="auto"/>
              <w:right w:val="single" w:sz="4" w:space="0" w:color="auto"/>
            </w:tcBorders>
            <w:hideMark/>
          </w:tcPr>
          <w:p w:rsidR="00B5244B" w:rsidRDefault="00B5244B" w:rsidP="00B5244B">
            <w:pPr>
              <w:pStyle w:val="Akapitzlist"/>
              <w:numPr>
                <w:ilvl w:val="0"/>
                <w:numId w:val="116"/>
              </w:numPr>
              <w:suppressAutoHyphens w:val="0"/>
              <w:spacing w:before="0" w:line="240" w:lineRule="auto"/>
              <w:ind w:left="397" w:hanging="227"/>
              <w:jc w:val="left"/>
              <w:rPr>
                <w:rFonts w:ascii="Arial" w:hAnsi="Arial" w:cs="Arial"/>
                <w:sz w:val="18"/>
                <w:szCs w:val="18"/>
                <w:lang w:val="en-US"/>
              </w:rPr>
            </w:pPr>
            <w:r>
              <w:rPr>
                <w:rFonts w:ascii="Arial" w:hAnsi="Arial" w:cs="Arial"/>
                <w:sz w:val="18"/>
                <w:szCs w:val="18"/>
                <w:lang w:val="en-US"/>
              </w:rPr>
              <w:t xml:space="preserve">A4, A5, A6, B5, </w:t>
            </w:r>
            <w:r>
              <w:rPr>
                <w:rFonts w:ascii="Arial" w:hAnsi="Arial" w:cs="Arial"/>
                <w:sz w:val="18"/>
                <w:szCs w:val="18"/>
              </w:rPr>
              <w:t>koperty</w:t>
            </w:r>
            <w:r>
              <w:rPr>
                <w:rFonts w:ascii="Arial" w:hAnsi="Arial" w:cs="Arial"/>
                <w:sz w:val="18"/>
                <w:szCs w:val="18"/>
                <w:lang w:val="en-US"/>
              </w:rPr>
              <w:t>,</w:t>
            </w:r>
          </w:p>
        </w:tc>
      </w:tr>
      <w:tr w:rsidR="00B5244B" w:rsidTr="00B5244B">
        <w:tc>
          <w:tcPr>
            <w:tcW w:w="2551" w:type="dxa"/>
            <w:tcBorders>
              <w:top w:val="single" w:sz="4" w:space="0" w:color="auto"/>
              <w:left w:val="single" w:sz="4" w:space="0" w:color="auto"/>
              <w:bottom w:val="single" w:sz="4" w:space="0" w:color="auto"/>
              <w:right w:val="single" w:sz="4" w:space="0" w:color="auto"/>
            </w:tcBorders>
            <w:hideMark/>
          </w:tcPr>
          <w:p w:rsidR="00B5244B" w:rsidRDefault="00B5244B">
            <w:pPr>
              <w:spacing w:before="0" w:line="240" w:lineRule="auto"/>
              <w:ind w:left="0" w:firstLine="0"/>
              <w:jc w:val="left"/>
              <w:rPr>
                <w:rFonts w:ascii="Arial" w:hAnsi="Arial" w:cs="Arial"/>
                <w:b/>
                <w:sz w:val="18"/>
                <w:szCs w:val="18"/>
              </w:rPr>
            </w:pPr>
            <w:r>
              <w:rPr>
                <w:rFonts w:ascii="Arial" w:hAnsi="Arial" w:cs="Arial"/>
                <w:b/>
                <w:sz w:val="18"/>
                <w:szCs w:val="18"/>
              </w:rPr>
              <w:t>Sieć</w:t>
            </w:r>
          </w:p>
        </w:tc>
        <w:tc>
          <w:tcPr>
            <w:tcW w:w="6599" w:type="dxa"/>
            <w:tcBorders>
              <w:top w:val="single" w:sz="4" w:space="0" w:color="auto"/>
              <w:left w:val="single" w:sz="4" w:space="0" w:color="auto"/>
              <w:bottom w:val="single" w:sz="4" w:space="0" w:color="auto"/>
              <w:right w:val="single" w:sz="4" w:space="0" w:color="auto"/>
            </w:tcBorders>
            <w:hideMark/>
          </w:tcPr>
          <w:p w:rsidR="00B5244B" w:rsidRDefault="00B5244B" w:rsidP="00B5244B">
            <w:pPr>
              <w:pStyle w:val="Akapitzlist"/>
              <w:numPr>
                <w:ilvl w:val="0"/>
                <w:numId w:val="109"/>
              </w:numPr>
              <w:suppressAutoHyphens w:val="0"/>
              <w:spacing w:before="0" w:line="240" w:lineRule="auto"/>
              <w:ind w:left="397" w:hanging="227"/>
              <w:jc w:val="left"/>
              <w:rPr>
                <w:rFonts w:ascii="Arial" w:hAnsi="Arial" w:cs="Arial"/>
                <w:sz w:val="18"/>
                <w:szCs w:val="18"/>
              </w:rPr>
            </w:pPr>
            <w:r>
              <w:rPr>
                <w:rFonts w:ascii="Arial" w:hAnsi="Arial" w:cs="Arial"/>
                <w:sz w:val="18"/>
                <w:szCs w:val="18"/>
              </w:rPr>
              <w:t>USB 2.0 lub w nowszym standardzie,</w:t>
            </w:r>
          </w:p>
          <w:p w:rsidR="00B5244B" w:rsidRDefault="00B5244B" w:rsidP="00B5244B">
            <w:pPr>
              <w:pStyle w:val="Akapitzlist"/>
              <w:numPr>
                <w:ilvl w:val="0"/>
                <w:numId w:val="109"/>
              </w:numPr>
              <w:suppressAutoHyphens w:val="0"/>
              <w:spacing w:before="0" w:line="240" w:lineRule="auto"/>
              <w:ind w:left="397" w:hanging="227"/>
              <w:jc w:val="left"/>
              <w:rPr>
                <w:rFonts w:ascii="Arial" w:hAnsi="Arial" w:cs="Arial"/>
                <w:sz w:val="18"/>
                <w:szCs w:val="18"/>
                <w:lang w:val="en-US"/>
              </w:rPr>
            </w:pPr>
            <w:r>
              <w:rPr>
                <w:rFonts w:ascii="Arial" w:hAnsi="Arial" w:cs="Arial"/>
                <w:sz w:val="18"/>
                <w:szCs w:val="18"/>
                <w:lang w:val="en-US"/>
              </w:rPr>
              <w:t>Min. Fast Ethernet (100Base-T),</w:t>
            </w:r>
          </w:p>
          <w:p w:rsidR="00B5244B" w:rsidRDefault="00B5244B" w:rsidP="00B5244B">
            <w:pPr>
              <w:pStyle w:val="Akapitzlist"/>
              <w:numPr>
                <w:ilvl w:val="0"/>
                <w:numId w:val="109"/>
              </w:numPr>
              <w:suppressAutoHyphens w:val="0"/>
              <w:spacing w:before="0" w:line="240" w:lineRule="auto"/>
              <w:ind w:left="397" w:hanging="227"/>
              <w:jc w:val="left"/>
              <w:rPr>
                <w:rFonts w:ascii="Arial" w:hAnsi="Arial" w:cs="Arial"/>
                <w:sz w:val="18"/>
                <w:szCs w:val="18"/>
              </w:rPr>
            </w:pPr>
            <w:r>
              <w:rPr>
                <w:rFonts w:ascii="Arial" w:hAnsi="Arial" w:cs="Arial"/>
                <w:sz w:val="18"/>
                <w:szCs w:val="18"/>
              </w:rPr>
              <w:t>WiFi w standardzie 802.11 b/g/n,</w:t>
            </w:r>
          </w:p>
        </w:tc>
      </w:tr>
      <w:tr w:rsidR="00B5244B" w:rsidTr="00B5244B">
        <w:tc>
          <w:tcPr>
            <w:tcW w:w="2551" w:type="dxa"/>
            <w:tcBorders>
              <w:top w:val="single" w:sz="4" w:space="0" w:color="auto"/>
              <w:left w:val="single" w:sz="4" w:space="0" w:color="auto"/>
              <w:bottom w:val="single" w:sz="4" w:space="0" w:color="auto"/>
              <w:right w:val="single" w:sz="4" w:space="0" w:color="auto"/>
            </w:tcBorders>
            <w:hideMark/>
          </w:tcPr>
          <w:p w:rsidR="00B5244B" w:rsidRDefault="00B5244B">
            <w:pPr>
              <w:spacing w:before="0" w:line="240" w:lineRule="auto"/>
              <w:ind w:left="0" w:firstLine="0"/>
              <w:jc w:val="left"/>
              <w:rPr>
                <w:rFonts w:ascii="Arial" w:hAnsi="Arial" w:cs="Arial"/>
                <w:b/>
                <w:sz w:val="18"/>
                <w:szCs w:val="18"/>
              </w:rPr>
            </w:pPr>
            <w:r>
              <w:rPr>
                <w:rFonts w:ascii="Arial" w:hAnsi="Arial" w:cs="Arial"/>
                <w:b/>
                <w:sz w:val="18"/>
                <w:szCs w:val="18"/>
              </w:rPr>
              <w:t>Pamięć RAM</w:t>
            </w:r>
          </w:p>
        </w:tc>
        <w:tc>
          <w:tcPr>
            <w:tcW w:w="6599" w:type="dxa"/>
            <w:tcBorders>
              <w:top w:val="single" w:sz="4" w:space="0" w:color="auto"/>
              <w:left w:val="single" w:sz="4" w:space="0" w:color="auto"/>
              <w:bottom w:val="single" w:sz="4" w:space="0" w:color="auto"/>
              <w:right w:val="single" w:sz="4" w:space="0" w:color="auto"/>
            </w:tcBorders>
            <w:hideMark/>
          </w:tcPr>
          <w:p w:rsidR="00B5244B" w:rsidRDefault="00B5244B" w:rsidP="00B5244B">
            <w:pPr>
              <w:pStyle w:val="Akapitzlist"/>
              <w:numPr>
                <w:ilvl w:val="0"/>
                <w:numId w:val="109"/>
              </w:numPr>
              <w:suppressAutoHyphens w:val="0"/>
              <w:spacing w:before="0" w:line="240" w:lineRule="auto"/>
              <w:ind w:left="397" w:hanging="227"/>
              <w:jc w:val="left"/>
              <w:rPr>
                <w:rFonts w:ascii="Arial" w:hAnsi="Arial" w:cs="Arial"/>
                <w:sz w:val="18"/>
                <w:szCs w:val="18"/>
              </w:rPr>
            </w:pPr>
            <w:r>
              <w:rPr>
                <w:rFonts w:ascii="Arial" w:hAnsi="Arial" w:cs="Arial"/>
                <w:sz w:val="18"/>
                <w:szCs w:val="18"/>
              </w:rPr>
              <w:t>Nie miej niż 256MB</w:t>
            </w:r>
          </w:p>
        </w:tc>
      </w:tr>
      <w:tr w:rsidR="00B5244B" w:rsidTr="00B5244B">
        <w:tc>
          <w:tcPr>
            <w:tcW w:w="2551" w:type="dxa"/>
            <w:tcBorders>
              <w:top w:val="single" w:sz="4" w:space="0" w:color="auto"/>
              <w:left w:val="single" w:sz="4" w:space="0" w:color="auto"/>
              <w:bottom w:val="single" w:sz="4" w:space="0" w:color="auto"/>
              <w:right w:val="single" w:sz="4" w:space="0" w:color="auto"/>
            </w:tcBorders>
            <w:hideMark/>
          </w:tcPr>
          <w:p w:rsidR="00B5244B" w:rsidRDefault="00B5244B">
            <w:pPr>
              <w:spacing w:before="0" w:line="240" w:lineRule="auto"/>
              <w:ind w:left="0" w:firstLine="0"/>
              <w:jc w:val="left"/>
              <w:rPr>
                <w:rFonts w:ascii="Arial" w:hAnsi="Arial" w:cs="Arial"/>
                <w:b/>
                <w:sz w:val="18"/>
                <w:szCs w:val="18"/>
              </w:rPr>
            </w:pPr>
            <w:r>
              <w:rPr>
                <w:rFonts w:ascii="Arial" w:hAnsi="Arial" w:cs="Arial"/>
                <w:b/>
                <w:sz w:val="18"/>
                <w:szCs w:val="18"/>
              </w:rPr>
              <w:t>Podajnik papieru</w:t>
            </w:r>
          </w:p>
        </w:tc>
        <w:tc>
          <w:tcPr>
            <w:tcW w:w="6599" w:type="dxa"/>
            <w:tcBorders>
              <w:top w:val="single" w:sz="4" w:space="0" w:color="auto"/>
              <w:left w:val="single" w:sz="4" w:space="0" w:color="auto"/>
              <w:bottom w:val="single" w:sz="4" w:space="0" w:color="auto"/>
              <w:right w:val="single" w:sz="4" w:space="0" w:color="auto"/>
            </w:tcBorders>
            <w:hideMark/>
          </w:tcPr>
          <w:p w:rsidR="00B5244B" w:rsidRDefault="00B5244B" w:rsidP="00B5244B">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Jedna kaseta uniwersalna na co najmniej 250 arkuszy papieru,</w:t>
            </w:r>
          </w:p>
        </w:tc>
      </w:tr>
      <w:tr w:rsidR="00B5244B" w:rsidTr="00B5244B">
        <w:tc>
          <w:tcPr>
            <w:tcW w:w="2551" w:type="dxa"/>
            <w:tcBorders>
              <w:top w:val="single" w:sz="4" w:space="0" w:color="auto"/>
              <w:left w:val="single" w:sz="4" w:space="0" w:color="auto"/>
              <w:bottom w:val="single" w:sz="4" w:space="0" w:color="auto"/>
              <w:right w:val="single" w:sz="4" w:space="0" w:color="auto"/>
            </w:tcBorders>
            <w:hideMark/>
          </w:tcPr>
          <w:p w:rsidR="00B5244B" w:rsidRDefault="00B5244B">
            <w:pPr>
              <w:spacing w:before="0" w:line="240" w:lineRule="auto"/>
              <w:ind w:left="0" w:firstLine="0"/>
              <w:jc w:val="left"/>
              <w:rPr>
                <w:rFonts w:ascii="Arial" w:hAnsi="Arial" w:cs="Arial"/>
                <w:b/>
                <w:sz w:val="18"/>
                <w:szCs w:val="18"/>
              </w:rPr>
            </w:pPr>
            <w:r>
              <w:rPr>
                <w:rFonts w:ascii="Arial" w:hAnsi="Arial" w:cs="Arial"/>
                <w:b/>
                <w:sz w:val="18"/>
                <w:szCs w:val="18"/>
              </w:rPr>
              <w:t>Odbiornik papieru</w:t>
            </w:r>
          </w:p>
        </w:tc>
        <w:tc>
          <w:tcPr>
            <w:tcW w:w="6599" w:type="dxa"/>
            <w:tcBorders>
              <w:top w:val="single" w:sz="4" w:space="0" w:color="auto"/>
              <w:left w:val="single" w:sz="4" w:space="0" w:color="auto"/>
              <w:bottom w:val="single" w:sz="4" w:space="0" w:color="auto"/>
              <w:right w:val="single" w:sz="4" w:space="0" w:color="auto"/>
            </w:tcBorders>
            <w:hideMark/>
          </w:tcPr>
          <w:p w:rsidR="00B5244B" w:rsidRDefault="00B5244B" w:rsidP="00B5244B">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Odbiornik papieru na nie mniej niż 100 arkuszy,</w:t>
            </w:r>
          </w:p>
        </w:tc>
      </w:tr>
      <w:tr w:rsidR="00B5244B" w:rsidTr="00B5244B">
        <w:tc>
          <w:tcPr>
            <w:tcW w:w="2551" w:type="dxa"/>
            <w:tcBorders>
              <w:top w:val="single" w:sz="4" w:space="0" w:color="auto"/>
              <w:left w:val="single" w:sz="4" w:space="0" w:color="auto"/>
              <w:bottom w:val="single" w:sz="4" w:space="0" w:color="auto"/>
              <w:right w:val="single" w:sz="4" w:space="0" w:color="auto"/>
            </w:tcBorders>
            <w:hideMark/>
          </w:tcPr>
          <w:p w:rsidR="00B5244B" w:rsidRDefault="00B5244B">
            <w:pPr>
              <w:spacing w:before="0" w:line="240" w:lineRule="auto"/>
              <w:ind w:left="0" w:firstLine="0"/>
              <w:jc w:val="left"/>
              <w:rPr>
                <w:rFonts w:ascii="Arial" w:hAnsi="Arial" w:cs="Arial"/>
                <w:b/>
                <w:sz w:val="18"/>
                <w:szCs w:val="18"/>
              </w:rPr>
            </w:pPr>
            <w:r>
              <w:rPr>
                <w:rFonts w:ascii="Arial" w:hAnsi="Arial" w:cs="Arial"/>
                <w:b/>
                <w:sz w:val="18"/>
                <w:szCs w:val="18"/>
              </w:rPr>
              <w:t xml:space="preserve">Języki drukowania </w:t>
            </w:r>
          </w:p>
        </w:tc>
        <w:tc>
          <w:tcPr>
            <w:tcW w:w="6599" w:type="dxa"/>
            <w:tcBorders>
              <w:top w:val="single" w:sz="4" w:space="0" w:color="auto"/>
              <w:left w:val="single" w:sz="4" w:space="0" w:color="auto"/>
              <w:bottom w:val="single" w:sz="4" w:space="0" w:color="auto"/>
              <w:right w:val="single" w:sz="4" w:space="0" w:color="auto"/>
            </w:tcBorders>
            <w:hideMark/>
          </w:tcPr>
          <w:p w:rsidR="00B5244B" w:rsidRDefault="00B5244B" w:rsidP="00B5244B">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PCL 5, PCL6, Postscript poziom 3,</w:t>
            </w:r>
          </w:p>
        </w:tc>
      </w:tr>
      <w:tr w:rsidR="00B5244B" w:rsidTr="00B5244B">
        <w:tc>
          <w:tcPr>
            <w:tcW w:w="2551" w:type="dxa"/>
            <w:tcBorders>
              <w:top w:val="single" w:sz="4" w:space="0" w:color="auto"/>
              <w:left w:val="single" w:sz="4" w:space="0" w:color="auto"/>
              <w:bottom w:val="single" w:sz="4" w:space="0" w:color="auto"/>
              <w:right w:val="single" w:sz="4" w:space="0" w:color="auto"/>
            </w:tcBorders>
            <w:hideMark/>
          </w:tcPr>
          <w:p w:rsidR="00B5244B" w:rsidRDefault="00B5244B">
            <w:pPr>
              <w:spacing w:before="0" w:line="240" w:lineRule="auto"/>
              <w:ind w:left="0" w:firstLine="0"/>
              <w:jc w:val="left"/>
              <w:rPr>
                <w:rFonts w:ascii="Arial" w:hAnsi="Arial" w:cs="Arial"/>
                <w:b/>
                <w:sz w:val="18"/>
                <w:szCs w:val="18"/>
              </w:rPr>
            </w:pPr>
            <w:r>
              <w:rPr>
                <w:rFonts w:ascii="Arial" w:hAnsi="Arial" w:cs="Arial"/>
                <w:b/>
                <w:sz w:val="18"/>
                <w:szCs w:val="18"/>
              </w:rPr>
              <w:t xml:space="preserve">Maksymalna obciążalność </w:t>
            </w:r>
          </w:p>
        </w:tc>
        <w:tc>
          <w:tcPr>
            <w:tcW w:w="6599" w:type="dxa"/>
            <w:tcBorders>
              <w:top w:val="single" w:sz="4" w:space="0" w:color="auto"/>
              <w:left w:val="single" w:sz="4" w:space="0" w:color="auto"/>
              <w:bottom w:val="single" w:sz="4" w:space="0" w:color="auto"/>
              <w:right w:val="single" w:sz="4" w:space="0" w:color="auto"/>
            </w:tcBorders>
            <w:hideMark/>
          </w:tcPr>
          <w:p w:rsidR="00B5244B" w:rsidRDefault="00B5244B" w:rsidP="00B5244B">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Nie mniej niż  30 000 stron miesięcznie,</w:t>
            </w:r>
          </w:p>
        </w:tc>
      </w:tr>
      <w:tr w:rsidR="00B5244B" w:rsidTr="00B5244B">
        <w:tc>
          <w:tcPr>
            <w:tcW w:w="2551" w:type="dxa"/>
            <w:tcBorders>
              <w:top w:val="single" w:sz="4" w:space="0" w:color="auto"/>
              <w:left w:val="single" w:sz="4" w:space="0" w:color="auto"/>
              <w:bottom w:val="single" w:sz="4" w:space="0" w:color="auto"/>
              <w:right w:val="single" w:sz="4" w:space="0" w:color="auto"/>
            </w:tcBorders>
            <w:hideMark/>
          </w:tcPr>
          <w:p w:rsidR="00B5244B" w:rsidRDefault="00B5244B">
            <w:pPr>
              <w:spacing w:before="0" w:line="240" w:lineRule="auto"/>
              <w:ind w:left="0" w:firstLine="0"/>
              <w:jc w:val="left"/>
              <w:rPr>
                <w:rFonts w:ascii="Arial" w:hAnsi="Arial" w:cs="Arial"/>
                <w:b/>
                <w:sz w:val="18"/>
                <w:szCs w:val="18"/>
              </w:rPr>
            </w:pPr>
            <w:r>
              <w:rPr>
                <w:rFonts w:ascii="Arial" w:hAnsi="Arial" w:cs="Arial"/>
                <w:b/>
                <w:sz w:val="18"/>
                <w:szCs w:val="18"/>
              </w:rPr>
              <w:t>Zgodność z systemami</w:t>
            </w:r>
          </w:p>
        </w:tc>
        <w:tc>
          <w:tcPr>
            <w:tcW w:w="6599" w:type="dxa"/>
            <w:tcBorders>
              <w:top w:val="single" w:sz="4" w:space="0" w:color="auto"/>
              <w:left w:val="single" w:sz="4" w:space="0" w:color="auto"/>
              <w:bottom w:val="single" w:sz="4" w:space="0" w:color="auto"/>
              <w:right w:val="single" w:sz="4" w:space="0" w:color="auto"/>
            </w:tcBorders>
            <w:hideMark/>
          </w:tcPr>
          <w:p w:rsidR="00B5244B" w:rsidRDefault="00B5244B" w:rsidP="00B5244B">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Windows 10 i nowsze</w:t>
            </w:r>
          </w:p>
          <w:p w:rsidR="00B5244B" w:rsidRDefault="00B5244B" w:rsidP="00B5244B">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Windows Serwer wersja co najmniej 2016 i nowsze,</w:t>
            </w:r>
          </w:p>
          <w:p w:rsidR="00B5244B" w:rsidRDefault="00B5244B" w:rsidP="00B5244B">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Linux,</w:t>
            </w:r>
          </w:p>
        </w:tc>
      </w:tr>
      <w:tr w:rsidR="00B5244B" w:rsidTr="00B5244B">
        <w:tc>
          <w:tcPr>
            <w:tcW w:w="2551" w:type="dxa"/>
            <w:tcBorders>
              <w:top w:val="single" w:sz="4" w:space="0" w:color="auto"/>
              <w:left w:val="single" w:sz="4" w:space="0" w:color="auto"/>
              <w:bottom w:val="single" w:sz="4" w:space="0" w:color="auto"/>
              <w:right w:val="single" w:sz="4" w:space="0" w:color="auto"/>
            </w:tcBorders>
            <w:hideMark/>
          </w:tcPr>
          <w:p w:rsidR="00B5244B" w:rsidRDefault="00B5244B">
            <w:pPr>
              <w:spacing w:before="0" w:line="240" w:lineRule="auto"/>
              <w:ind w:left="0" w:firstLine="0"/>
              <w:jc w:val="left"/>
              <w:rPr>
                <w:rFonts w:ascii="Arial" w:hAnsi="Arial" w:cs="Arial"/>
                <w:b/>
                <w:sz w:val="18"/>
                <w:szCs w:val="18"/>
              </w:rPr>
            </w:pPr>
            <w:r>
              <w:rPr>
                <w:rFonts w:ascii="Arial" w:hAnsi="Arial" w:cs="Arial"/>
                <w:b/>
                <w:sz w:val="18"/>
                <w:szCs w:val="18"/>
              </w:rPr>
              <w:t>Pobór mocy</w:t>
            </w:r>
          </w:p>
        </w:tc>
        <w:tc>
          <w:tcPr>
            <w:tcW w:w="6599" w:type="dxa"/>
            <w:tcBorders>
              <w:top w:val="single" w:sz="4" w:space="0" w:color="auto"/>
              <w:left w:val="single" w:sz="4" w:space="0" w:color="auto"/>
              <w:bottom w:val="single" w:sz="4" w:space="0" w:color="auto"/>
              <w:right w:val="single" w:sz="4" w:space="0" w:color="auto"/>
            </w:tcBorders>
            <w:hideMark/>
          </w:tcPr>
          <w:p w:rsidR="00B5244B" w:rsidRDefault="00B5244B" w:rsidP="00B5244B">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Nie więcej niż 1W –uśpienie</w:t>
            </w:r>
          </w:p>
          <w:p w:rsidR="00B5244B" w:rsidRDefault="00B5244B" w:rsidP="00B5244B">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Nie więcej niż 17W –oczekiwanie,</w:t>
            </w:r>
          </w:p>
          <w:p w:rsidR="00B5244B" w:rsidRDefault="00B5244B" w:rsidP="00B5244B">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Nie więcej niż 400W – drukowanie,</w:t>
            </w:r>
          </w:p>
        </w:tc>
      </w:tr>
      <w:tr w:rsidR="00B5244B" w:rsidTr="00B5244B">
        <w:tc>
          <w:tcPr>
            <w:tcW w:w="2551" w:type="dxa"/>
            <w:tcBorders>
              <w:top w:val="single" w:sz="4" w:space="0" w:color="auto"/>
              <w:left w:val="single" w:sz="4" w:space="0" w:color="auto"/>
              <w:bottom w:val="single" w:sz="4" w:space="0" w:color="auto"/>
              <w:right w:val="single" w:sz="4" w:space="0" w:color="auto"/>
            </w:tcBorders>
            <w:hideMark/>
          </w:tcPr>
          <w:p w:rsidR="00B5244B" w:rsidRDefault="00B5244B">
            <w:pPr>
              <w:spacing w:before="0" w:line="240" w:lineRule="auto"/>
              <w:ind w:left="0" w:firstLine="0"/>
              <w:jc w:val="left"/>
              <w:rPr>
                <w:rFonts w:ascii="Arial" w:hAnsi="Arial" w:cs="Arial"/>
                <w:b/>
                <w:sz w:val="18"/>
                <w:szCs w:val="18"/>
              </w:rPr>
            </w:pPr>
            <w:r>
              <w:rPr>
                <w:rFonts w:ascii="Arial" w:hAnsi="Arial" w:cs="Arial"/>
                <w:b/>
                <w:sz w:val="18"/>
                <w:szCs w:val="18"/>
              </w:rPr>
              <w:t>Certyfikaty i normy</w:t>
            </w:r>
          </w:p>
        </w:tc>
        <w:tc>
          <w:tcPr>
            <w:tcW w:w="6599" w:type="dxa"/>
            <w:tcBorders>
              <w:top w:val="single" w:sz="4" w:space="0" w:color="auto"/>
              <w:left w:val="single" w:sz="4" w:space="0" w:color="auto"/>
              <w:bottom w:val="single" w:sz="4" w:space="0" w:color="auto"/>
              <w:right w:val="single" w:sz="4" w:space="0" w:color="auto"/>
            </w:tcBorders>
            <w:hideMark/>
          </w:tcPr>
          <w:p w:rsidR="00B5244B" w:rsidRDefault="00B5244B" w:rsidP="00B5244B">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ISO 9001,</w:t>
            </w:r>
          </w:p>
          <w:p w:rsidR="00B5244B" w:rsidRDefault="00B5244B" w:rsidP="00B5244B">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ISO 14001,</w:t>
            </w:r>
          </w:p>
        </w:tc>
      </w:tr>
      <w:tr w:rsidR="00B5244B" w:rsidTr="00B5244B">
        <w:tc>
          <w:tcPr>
            <w:tcW w:w="2551" w:type="dxa"/>
            <w:tcBorders>
              <w:top w:val="single" w:sz="4" w:space="0" w:color="auto"/>
              <w:left w:val="single" w:sz="4" w:space="0" w:color="auto"/>
              <w:bottom w:val="single" w:sz="4" w:space="0" w:color="auto"/>
              <w:right w:val="single" w:sz="4" w:space="0" w:color="auto"/>
            </w:tcBorders>
            <w:hideMark/>
          </w:tcPr>
          <w:p w:rsidR="00B5244B" w:rsidRDefault="00B5244B">
            <w:pPr>
              <w:spacing w:before="0" w:line="240" w:lineRule="auto"/>
              <w:ind w:left="0" w:firstLine="0"/>
              <w:jc w:val="left"/>
              <w:rPr>
                <w:rFonts w:ascii="Arial" w:hAnsi="Arial" w:cs="Arial"/>
                <w:b/>
                <w:sz w:val="18"/>
                <w:szCs w:val="18"/>
              </w:rPr>
            </w:pPr>
            <w:r>
              <w:rPr>
                <w:rFonts w:ascii="Arial" w:hAnsi="Arial" w:cs="Arial"/>
                <w:b/>
                <w:sz w:val="18"/>
                <w:szCs w:val="18"/>
              </w:rPr>
              <w:t>Inne</w:t>
            </w:r>
          </w:p>
        </w:tc>
        <w:tc>
          <w:tcPr>
            <w:tcW w:w="6599" w:type="dxa"/>
            <w:tcBorders>
              <w:top w:val="single" w:sz="4" w:space="0" w:color="auto"/>
              <w:left w:val="single" w:sz="4" w:space="0" w:color="auto"/>
              <w:bottom w:val="single" w:sz="4" w:space="0" w:color="auto"/>
              <w:right w:val="single" w:sz="4" w:space="0" w:color="auto"/>
            </w:tcBorders>
            <w:hideMark/>
          </w:tcPr>
          <w:p w:rsidR="00B5244B" w:rsidRDefault="00B5244B" w:rsidP="00B5244B">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Automatyczny druk dwustronny,</w:t>
            </w:r>
          </w:p>
          <w:p w:rsidR="00B5244B" w:rsidRDefault="00B5244B" w:rsidP="00B5244B">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Sterowanie drukarką za pomocą przycisków znajdujących się na panelu sterowania urządzeniem (brak panelu dotykowego),</w:t>
            </w:r>
          </w:p>
        </w:tc>
      </w:tr>
    </w:tbl>
    <w:p w:rsidR="00B5244B" w:rsidRDefault="00B5244B" w:rsidP="00B5244B">
      <w:pPr>
        <w:spacing w:before="0" w:line="240" w:lineRule="auto"/>
        <w:ind w:left="0" w:firstLine="0"/>
        <w:contextualSpacing/>
        <w:rPr>
          <w:rFonts w:ascii="Arial" w:hAnsi="Arial" w:cs="Arial"/>
          <w:sz w:val="18"/>
          <w:szCs w:val="18"/>
        </w:rPr>
      </w:pPr>
      <w:r>
        <w:rPr>
          <w:rFonts w:ascii="Arial" w:hAnsi="Arial" w:cs="Arial"/>
          <w:sz w:val="18"/>
          <w:szCs w:val="18"/>
        </w:rPr>
        <w:t>Ewa Zgarda  61 6653649</w:t>
      </w:r>
    </w:p>
    <w:p w:rsidR="00B5244B" w:rsidRDefault="00B5244B" w:rsidP="00B5244B">
      <w:pPr>
        <w:keepNext/>
        <w:spacing w:before="0" w:line="240" w:lineRule="auto"/>
        <w:ind w:left="0" w:firstLine="0"/>
        <w:contextualSpacing/>
        <w:rPr>
          <w:rFonts w:ascii="Arial" w:hAnsi="Arial" w:cs="Arial"/>
          <w:sz w:val="18"/>
          <w:szCs w:val="18"/>
        </w:rPr>
      </w:pPr>
      <w:r>
        <w:rPr>
          <w:rFonts w:ascii="Arial" w:hAnsi="Arial" w:cs="Arial"/>
          <w:sz w:val="18"/>
          <w:szCs w:val="18"/>
        </w:rPr>
        <w:t>……………………………………………………</w:t>
      </w:r>
    </w:p>
    <w:p w:rsidR="00B5244B" w:rsidRDefault="00B5244B" w:rsidP="00B5244B">
      <w:pPr>
        <w:keepNext/>
        <w:spacing w:before="0" w:line="240" w:lineRule="auto"/>
        <w:ind w:left="0" w:firstLine="0"/>
        <w:contextualSpacing/>
        <w:rPr>
          <w:rFonts w:ascii="Arial" w:hAnsi="Arial" w:cs="Arial"/>
          <w:sz w:val="18"/>
          <w:szCs w:val="18"/>
        </w:rPr>
      </w:pPr>
      <w:r>
        <w:rPr>
          <w:rFonts w:ascii="Arial" w:hAnsi="Arial" w:cs="Arial"/>
          <w:sz w:val="18"/>
          <w:szCs w:val="18"/>
        </w:rPr>
        <w:t>Osoby zainteresowane zakupem, nr telefonu</w:t>
      </w:r>
    </w:p>
    <w:p w:rsidR="00B5244B" w:rsidRDefault="00B5244B" w:rsidP="00B5244B">
      <w:pPr>
        <w:keepNext/>
        <w:tabs>
          <w:tab w:val="left" w:pos="1728"/>
        </w:tabs>
        <w:spacing w:before="0" w:line="240" w:lineRule="auto"/>
        <w:ind w:left="357" w:firstLine="0"/>
        <w:contextualSpacing/>
        <w:rPr>
          <w:rFonts w:ascii="Arial" w:hAnsi="Arial" w:cs="Arial"/>
          <w:sz w:val="18"/>
          <w:szCs w:val="18"/>
        </w:rPr>
      </w:pPr>
      <w:r>
        <w:rPr>
          <w:rFonts w:ascii="Arial" w:hAnsi="Arial" w:cs="Arial"/>
          <w:sz w:val="18"/>
          <w:szCs w:val="18"/>
        </w:rPr>
        <w:tab/>
      </w:r>
    </w:p>
    <w:p w:rsidR="00B5244B" w:rsidRDefault="00B5244B" w:rsidP="00B5244B">
      <w:pPr>
        <w:keepNext/>
        <w:spacing w:before="0" w:line="240" w:lineRule="auto"/>
        <w:ind w:left="0" w:firstLine="0"/>
        <w:contextualSpacing/>
        <w:jc w:val="left"/>
        <w:rPr>
          <w:rFonts w:ascii="Arial" w:hAnsi="Arial" w:cs="Arial"/>
          <w:sz w:val="18"/>
          <w:szCs w:val="18"/>
        </w:rPr>
      </w:pPr>
    </w:p>
    <w:p w:rsidR="00490830" w:rsidRDefault="00490830">
      <w:pPr>
        <w:suppressAutoHyphens w:val="0"/>
        <w:spacing w:before="0" w:after="160" w:line="259" w:lineRule="auto"/>
        <w:ind w:left="0" w:firstLine="0"/>
        <w:jc w:val="left"/>
        <w:rPr>
          <w:rFonts w:ascii="Arial" w:hAnsi="Arial" w:cs="Arial"/>
          <w:sz w:val="18"/>
          <w:szCs w:val="18"/>
        </w:rPr>
      </w:pPr>
      <w:r>
        <w:rPr>
          <w:rFonts w:ascii="Arial" w:hAnsi="Arial" w:cs="Arial"/>
          <w:sz w:val="18"/>
          <w:szCs w:val="18"/>
        </w:rPr>
        <w:br w:type="page"/>
      </w:r>
    </w:p>
    <w:p w:rsidR="00490830" w:rsidRDefault="00490830" w:rsidP="00490830">
      <w:pPr>
        <w:keepNext/>
        <w:spacing w:before="0" w:line="240" w:lineRule="auto"/>
        <w:ind w:left="0" w:firstLine="0"/>
        <w:contextualSpacing/>
        <w:jc w:val="right"/>
        <w:rPr>
          <w:rFonts w:ascii="Arial" w:hAnsi="Arial" w:cs="Arial"/>
          <w:b/>
          <w:sz w:val="18"/>
          <w:szCs w:val="18"/>
        </w:rPr>
      </w:pPr>
      <w:r w:rsidRPr="00A149AD">
        <w:rPr>
          <w:rFonts w:ascii="Arial" w:hAnsi="Arial" w:cs="Arial"/>
          <w:b/>
          <w:sz w:val="18"/>
          <w:szCs w:val="18"/>
        </w:rPr>
        <w:t xml:space="preserve">Załącznik </w:t>
      </w:r>
      <w:r w:rsidR="00E3169F">
        <w:rPr>
          <w:rFonts w:ascii="Arial" w:hAnsi="Arial" w:cs="Arial"/>
          <w:b/>
          <w:sz w:val="18"/>
          <w:szCs w:val="18"/>
        </w:rPr>
        <w:t>79</w:t>
      </w:r>
    </w:p>
    <w:p w:rsidR="00490830" w:rsidRDefault="00490830" w:rsidP="00490830">
      <w:pPr>
        <w:spacing w:before="0" w:line="240" w:lineRule="auto"/>
        <w:ind w:left="0" w:firstLine="0"/>
        <w:contextualSpacing/>
        <w:rPr>
          <w:rFonts w:ascii="Arial" w:hAnsi="Arial" w:cs="Arial"/>
          <w:sz w:val="18"/>
          <w:szCs w:val="18"/>
        </w:rPr>
      </w:pPr>
      <w:r>
        <w:rPr>
          <w:rFonts w:ascii="Arial" w:hAnsi="Arial" w:cs="Arial"/>
          <w:sz w:val="18"/>
          <w:szCs w:val="18"/>
        </w:rPr>
        <w:t>Instytut Technologii i Inżynierii Chemicznej</w:t>
      </w:r>
    </w:p>
    <w:p w:rsidR="00490830" w:rsidRDefault="00490830" w:rsidP="00490830">
      <w:pPr>
        <w:spacing w:before="0" w:line="240" w:lineRule="auto"/>
        <w:ind w:left="0" w:firstLine="0"/>
        <w:contextualSpacing/>
        <w:rPr>
          <w:rFonts w:ascii="Arial" w:hAnsi="Arial" w:cs="Arial"/>
          <w:sz w:val="18"/>
          <w:szCs w:val="18"/>
        </w:rPr>
      </w:pPr>
      <w:r>
        <w:rPr>
          <w:rFonts w:ascii="Arial" w:hAnsi="Arial" w:cs="Arial"/>
          <w:sz w:val="18"/>
          <w:szCs w:val="18"/>
        </w:rPr>
        <w:t>Ul. Berdychowo 4</w:t>
      </w:r>
    </w:p>
    <w:p w:rsidR="00490830" w:rsidRDefault="00490830" w:rsidP="00490830">
      <w:pPr>
        <w:spacing w:before="0" w:line="240" w:lineRule="auto"/>
        <w:ind w:left="0" w:firstLine="0"/>
        <w:contextualSpacing/>
        <w:rPr>
          <w:rFonts w:ascii="Arial" w:hAnsi="Arial" w:cs="Arial"/>
          <w:sz w:val="18"/>
          <w:szCs w:val="18"/>
        </w:rPr>
      </w:pPr>
      <w:r>
        <w:rPr>
          <w:rFonts w:ascii="Arial" w:hAnsi="Arial" w:cs="Arial"/>
          <w:sz w:val="18"/>
          <w:szCs w:val="18"/>
        </w:rPr>
        <w:t>nazwa jednostki zamawiającej, adres</w:t>
      </w:r>
    </w:p>
    <w:p w:rsidR="00490830" w:rsidRDefault="00490830" w:rsidP="00490830">
      <w:pPr>
        <w:spacing w:before="0" w:line="240" w:lineRule="auto"/>
        <w:ind w:left="0" w:firstLine="0"/>
        <w:contextualSpacing/>
        <w:rPr>
          <w:rFonts w:ascii="Arial" w:hAnsi="Arial" w:cs="Arial"/>
          <w:sz w:val="18"/>
          <w:szCs w:val="18"/>
        </w:rPr>
      </w:pPr>
    </w:p>
    <w:p w:rsidR="00490830" w:rsidRDefault="00490830" w:rsidP="00490830">
      <w:pPr>
        <w:spacing w:line="240" w:lineRule="auto"/>
        <w:ind w:left="0" w:firstLine="0"/>
        <w:contextualSpacing/>
        <w:rPr>
          <w:rFonts w:ascii="Arial" w:hAnsi="Arial" w:cs="Arial"/>
        </w:rPr>
      </w:pPr>
      <w:r>
        <w:rPr>
          <w:rFonts w:ascii="Arial" w:hAnsi="Arial" w:cs="Arial"/>
        </w:rPr>
        <w:t>Jeden monitor LCD 27 cali o parametrach:</w:t>
      </w:r>
    </w:p>
    <w:tbl>
      <w:tblPr>
        <w:tblStyle w:val="Tabela-Siatka"/>
        <w:tblW w:w="9150" w:type="dxa"/>
        <w:tblInd w:w="113" w:type="dxa"/>
        <w:tblLayout w:type="fixed"/>
        <w:tblCellMar>
          <w:top w:w="108" w:type="dxa"/>
          <w:bottom w:w="108" w:type="dxa"/>
        </w:tblCellMar>
        <w:tblLook w:val="04A0" w:firstRow="1" w:lastRow="0" w:firstColumn="1" w:lastColumn="0" w:noHBand="0" w:noVBand="1"/>
      </w:tblPr>
      <w:tblGrid>
        <w:gridCol w:w="2711"/>
        <w:gridCol w:w="6439"/>
      </w:tblGrid>
      <w:tr w:rsidR="00490830" w:rsidTr="00815EA0">
        <w:tc>
          <w:tcPr>
            <w:tcW w:w="2711" w:type="dxa"/>
            <w:tcBorders>
              <w:top w:val="single" w:sz="4" w:space="0" w:color="auto"/>
              <w:left w:val="single" w:sz="4" w:space="0" w:color="auto"/>
              <w:bottom w:val="single" w:sz="4" w:space="0" w:color="auto"/>
              <w:right w:val="single" w:sz="4" w:space="0" w:color="auto"/>
            </w:tcBorders>
            <w:hideMark/>
          </w:tcPr>
          <w:p w:rsidR="00490830" w:rsidRDefault="00490830">
            <w:pPr>
              <w:spacing w:before="0" w:line="240" w:lineRule="auto"/>
              <w:ind w:left="0" w:firstLine="0"/>
              <w:jc w:val="center"/>
              <w:rPr>
                <w:rFonts w:ascii="Arial" w:hAnsi="Arial" w:cs="Arial"/>
                <w:b/>
                <w:sz w:val="20"/>
                <w:szCs w:val="20"/>
              </w:rPr>
            </w:pPr>
            <w:r>
              <w:rPr>
                <w:rFonts w:ascii="Arial" w:hAnsi="Arial" w:cs="Arial"/>
                <w:b/>
                <w:sz w:val="20"/>
                <w:szCs w:val="20"/>
              </w:rPr>
              <w:t>WYSZCZEGÓLNIENIE</w:t>
            </w:r>
          </w:p>
        </w:tc>
        <w:tc>
          <w:tcPr>
            <w:tcW w:w="6439" w:type="dxa"/>
            <w:tcBorders>
              <w:top w:val="single" w:sz="4" w:space="0" w:color="auto"/>
              <w:left w:val="single" w:sz="4" w:space="0" w:color="auto"/>
              <w:bottom w:val="single" w:sz="4" w:space="0" w:color="auto"/>
              <w:right w:val="single" w:sz="4" w:space="0" w:color="auto"/>
            </w:tcBorders>
            <w:hideMark/>
          </w:tcPr>
          <w:p w:rsidR="00490830" w:rsidRDefault="00490830">
            <w:pPr>
              <w:spacing w:before="0" w:line="240" w:lineRule="auto"/>
              <w:ind w:left="0" w:firstLine="0"/>
              <w:jc w:val="center"/>
              <w:rPr>
                <w:rFonts w:ascii="Arial" w:hAnsi="Arial" w:cs="Arial"/>
                <w:b/>
                <w:sz w:val="20"/>
                <w:szCs w:val="20"/>
              </w:rPr>
            </w:pPr>
            <w:r>
              <w:rPr>
                <w:rFonts w:ascii="Arial" w:hAnsi="Arial" w:cs="Arial"/>
                <w:b/>
                <w:sz w:val="20"/>
                <w:szCs w:val="20"/>
              </w:rPr>
              <w:t>WYMAGANIA</w:t>
            </w:r>
          </w:p>
        </w:tc>
      </w:tr>
      <w:tr w:rsidR="00490830" w:rsidTr="00815EA0">
        <w:tc>
          <w:tcPr>
            <w:tcW w:w="2711" w:type="dxa"/>
            <w:tcBorders>
              <w:top w:val="single" w:sz="4" w:space="0" w:color="auto"/>
              <w:left w:val="single" w:sz="4" w:space="0" w:color="auto"/>
              <w:bottom w:val="single" w:sz="4" w:space="0" w:color="auto"/>
              <w:right w:val="single" w:sz="4" w:space="0" w:color="auto"/>
            </w:tcBorders>
            <w:hideMark/>
          </w:tcPr>
          <w:p w:rsidR="00490830" w:rsidRDefault="00490830">
            <w:pPr>
              <w:spacing w:before="0" w:line="240" w:lineRule="auto"/>
              <w:ind w:left="0" w:firstLine="0"/>
              <w:jc w:val="left"/>
              <w:rPr>
                <w:rFonts w:ascii="Arial" w:hAnsi="Arial" w:cs="Arial"/>
                <w:b/>
                <w:sz w:val="18"/>
                <w:szCs w:val="18"/>
              </w:rPr>
            </w:pPr>
            <w:r>
              <w:rPr>
                <w:rFonts w:ascii="Arial" w:hAnsi="Arial" w:cs="Arial"/>
                <w:b/>
                <w:sz w:val="18"/>
                <w:szCs w:val="18"/>
              </w:rPr>
              <w:t>Przekątna ekranu, rozdzielczość</w:t>
            </w:r>
          </w:p>
        </w:tc>
        <w:tc>
          <w:tcPr>
            <w:tcW w:w="6439" w:type="dxa"/>
            <w:tcBorders>
              <w:top w:val="single" w:sz="4" w:space="0" w:color="auto"/>
              <w:left w:val="single" w:sz="4" w:space="0" w:color="auto"/>
              <w:bottom w:val="single" w:sz="4" w:space="0" w:color="auto"/>
              <w:right w:val="single" w:sz="4" w:space="0" w:color="auto"/>
            </w:tcBorders>
            <w:hideMark/>
          </w:tcPr>
          <w:p w:rsidR="00490830" w:rsidRDefault="00490830" w:rsidP="00490830">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27 cali,</w:t>
            </w:r>
          </w:p>
          <w:p w:rsidR="00490830" w:rsidRDefault="00490830" w:rsidP="00490830">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rozdzielczość natywna 2560x1440 pikseli przy częstotliwości min. 60 Hz,</w:t>
            </w:r>
          </w:p>
          <w:p w:rsidR="00490830" w:rsidRDefault="00490830" w:rsidP="00490830">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matryca matowa,</w:t>
            </w:r>
          </w:p>
        </w:tc>
      </w:tr>
      <w:tr w:rsidR="00490830" w:rsidTr="00815EA0">
        <w:tc>
          <w:tcPr>
            <w:tcW w:w="2711" w:type="dxa"/>
            <w:tcBorders>
              <w:top w:val="single" w:sz="4" w:space="0" w:color="auto"/>
              <w:left w:val="single" w:sz="4" w:space="0" w:color="auto"/>
              <w:bottom w:val="single" w:sz="4" w:space="0" w:color="auto"/>
              <w:right w:val="single" w:sz="4" w:space="0" w:color="auto"/>
            </w:tcBorders>
            <w:hideMark/>
          </w:tcPr>
          <w:p w:rsidR="00490830" w:rsidRDefault="00490830">
            <w:pPr>
              <w:spacing w:before="0" w:line="240" w:lineRule="auto"/>
              <w:ind w:left="0" w:firstLine="0"/>
              <w:jc w:val="left"/>
              <w:rPr>
                <w:rFonts w:ascii="Arial" w:hAnsi="Arial" w:cs="Arial"/>
                <w:b/>
                <w:sz w:val="18"/>
                <w:szCs w:val="18"/>
              </w:rPr>
            </w:pPr>
            <w:r>
              <w:rPr>
                <w:rFonts w:ascii="Arial" w:hAnsi="Arial" w:cs="Arial"/>
                <w:b/>
                <w:sz w:val="18"/>
                <w:szCs w:val="18"/>
              </w:rPr>
              <w:t>Parametry obrazu</w:t>
            </w:r>
          </w:p>
        </w:tc>
        <w:tc>
          <w:tcPr>
            <w:tcW w:w="6439" w:type="dxa"/>
            <w:tcBorders>
              <w:top w:val="single" w:sz="4" w:space="0" w:color="auto"/>
              <w:left w:val="single" w:sz="4" w:space="0" w:color="auto"/>
              <w:bottom w:val="single" w:sz="4" w:space="0" w:color="auto"/>
              <w:right w:val="single" w:sz="4" w:space="0" w:color="auto"/>
            </w:tcBorders>
            <w:hideMark/>
          </w:tcPr>
          <w:p w:rsidR="00490830" w:rsidRDefault="00490830" w:rsidP="00490830">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kontrast statyczny min. 1000:1,</w:t>
            </w:r>
          </w:p>
          <w:p w:rsidR="00490830" w:rsidRDefault="00490830" w:rsidP="00490830">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jasność w zakresie 300-350cd/m</w:t>
            </w:r>
            <w:r>
              <w:rPr>
                <w:rFonts w:ascii="Arial" w:hAnsi="Arial" w:cs="Arial"/>
                <w:sz w:val="18"/>
                <w:szCs w:val="18"/>
                <w:vertAlign w:val="superscript"/>
              </w:rPr>
              <w:t>2</w:t>
            </w:r>
            <w:r>
              <w:rPr>
                <w:rFonts w:ascii="Arial" w:hAnsi="Arial" w:cs="Arial"/>
                <w:sz w:val="18"/>
                <w:szCs w:val="18"/>
              </w:rPr>
              <w:t>,</w:t>
            </w:r>
          </w:p>
          <w:p w:rsidR="00490830" w:rsidRDefault="00490830" w:rsidP="00490830">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min. 99% pokrycia przestrzeni barw sRGB</w:t>
            </w:r>
          </w:p>
          <w:p w:rsidR="00490830" w:rsidRDefault="00490830" w:rsidP="00490830">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czas reakcji matrycy maks. 8ms(GtG),</w:t>
            </w:r>
          </w:p>
          <w:p w:rsidR="00490830" w:rsidRDefault="00490830" w:rsidP="00490830">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kąty widzenia minimum 178 poziomo/178 pionowo stopni ,</w:t>
            </w:r>
          </w:p>
          <w:p w:rsidR="00490830" w:rsidRDefault="00490830" w:rsidP="00490830">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podświetlenie LED,</w:t>
            </w:r>
          </w:p>
          <w:p w:rsidR="00490830" w:rsidRDefault="00490830" w:rsidP="00490830">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flicker-free,</w:t>
            </w:r>
          </w:p>
        </w:tc>
      </w:tr>
      <w:tr w:rsidR="00490830" w:rsidTr="00815EA0">
        <w:tc>
          <w:tcPr>
            <w:tcW w:w="2711" w:type="dxa"/>
            <w:tcBorders>
              <w:top w:val="single" w:sz="4" w:space="0" w:color="auto"/>
              <w:left w:val="single" w:sz="4" w:space="0" w:color="auto"/>
              <w:bottom w:val="single" w:sz="4" w:space="0" w:color="auto"/>
              <w:right w:val="single" w:sz="4" w:space="0" w:color="auto"/>
            </w:tcBorders>
            <w:hideMark/>
          </w:tcPr>
          <w:p w:rsidR="00490830" w:rsidRDefault="00490830">
            <w:pPr>
              <w:spacing w:before="0" w:line="240" w:lineRule="auto"/>
              <w:ind w:left="0" w:firstLine="0"/>
              <w:jc w:val="left"/>
              <w:rPr>
                <w:rFonts w:ascii="Arial" w:hAnsi="Arial" w:cs="Arial"/>
                <w:b/>
                <w:sz w:val="18"/>
                <w:szCs w:val="18"/>
              </w:rPr>
            </w:pPr>
            <w:r>
              <w:rPr>
                <w:rFonts w:ascii="Arial" w:hAnsi="Arial" w:cs="Arial"/>
                <w:b/>
                <w:sz w:val="18"/>
                <w:szCs w:val="18"/>
              </w:rPr>
              <w:t>Złącza</w:t>
            </w:r>
          </w:p>
        </w:tc>
        <w:tc>
          <w:tcPr>
            <w:tcW w:w="6439" w:type="dxa"/>
            <w:tcBorders>
              <w:top w:val="single" w:sz="4" w:space="0" w:color="auto"/>
              <w:left w:val="single" w:sz="4" w:space="0" w:color="auto"/>
              <w:bottom w:val="single" w:sz="4" w:space="0" w:color="auto"/>
              <w:right w:val="single" w:sz="4" w:space="0" w:color="auto"/>
            </w:tcBorders>
            <w:hideMark/>
          </w:tcPr>
          <w:p w:rsidR="00490830" w:rsidRDefault="00490830" w:rsidP="00490830">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min. 1x DisplayPort w wersji 1.2 lub nowszej, </w:t>
            </w:r>
          </w:p>
          <w:p w:rsidR="00490830" w:rsidRDefault="00490830" w:rsidP="00490830">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min. 1x HDMI w wersji 1.4 lub nowszej,</w:t>
            </w:r>
          </w:p>
          <w:p w:rsidR="00490830" w:rsidRDefault="00490830" w:rsidP="00490830">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wbudowany HUB USB 3 typ A min. 4 portowy,</w:t>
            </w:r>
          </w:p>
        </w:tc>
      </w:tr>
      <w:tr w:rsidR="00490830" w:rsidTr="00815EA0">
        <w:tc>
          <w:tcPr>
            <w:tcW w:w="2711" w:type="dxa"/>
            <w:tcBorders>
              <w:top w:val="single" w:sz="4" w:space="0" w:color="auto"/>
              <w:left w:val="single" w:sz="4" w:space="0" w:color="auto"/>
              <w:bottom w:val="single" w:sz="4" w:space="0" w:color="auto"/>
              <w:right w:val="single" w:sz="4" w:space="0" w:color="auto"/>
            </w:tcBorders>
            <w:hideMark/>
          </w:tcPr>
          <w:p w:rsidR="00490830" w:rsidRDefault="00490830">
            <w:pPr>
              <w:spacing w:before="0" w:line="240" w:lineRule="auto"/>
              <w:ind w:left="0" w:firstLine="0"/>
              <w:jc w:val="left"/>
              <w:rPr>
                <w:rFonts w:ascii="Arial" w:hAnsi="Arial" w:cs="Arial"/>
                <w:b/>
                <w:sz w:val="18"/>
                <w:szCs w:val="18"/>
              </w:rPr>
            </w:pPr>
            <w:r>
              <w:rPr>
                <w:rFonts w:ascii="Arial" w:hAnsi="Arial" w:cs="Arial"/>
                <w:b/>
                <w:sz w:val="18"/>
                <w:szCs w:val="18"/>
              </w:rPr>
              <w:t>Obudowa i regulacja monitora</w:t>
            </w:r>
          </w:p>
        </w:tc>
        <w:tc>
          <w:tcPr>
            <w:tcW w:w="6439" w:type="dxa"/>
            <w:tcBorders>
              <w:top w:val="single" w:sz="4" w:space="0" w:color="auto"/>
              <w:left w:val="single" w:sz="4" w:space="0" w:color="auto"/>
              <w:bottom w:val="single" w:sz="4" w:space="0" w:color="auto"/>
              <w:right w:val="single" w:sz="4" w:space="0" w:color="auto"/>
            </w:tcBorders>
            <w:hideMark/>
          </w:tcPr>
          <w:p w:rsidR="00490830" w:rsidRDefault="00490830" w:rsidP="00490830">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obudowa ciemna, matowa,</w:t>
            </w:r>
          </w:p>
          <w:p w:rsidR="00490830" w:rsidRDefault="00490830" w:rsidP="00490830">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bezramkowa obudowa ekranu</w:t>
            </w:r>
          </w:p>
          <w:p w:rsidR="00490830" w:rsidRDefault="00490830" w:rsidP="00490830">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regulacja pozioma w zakresie nie mniejszym niż od -4 do +18 stopni, </w:t>
            </w:r>
          </w:p>
          <w:p w:rsidR="00490830" w:rsidRDefault="00490830" w:rsidP="00490830">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regulacja w pionie w zakresie nie mniejszym niż od -45 stopni do +45 stopni, </w:t>
            </w:r>
          </w:p>
          <w:p w:rsidR="00490830" w:rsidRDefault="00490830" w:rsidP="00490830">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 xml:space="preserve">regulacja wysokości aż do 130mm, </w:t>
            </w:r>
          </w:p>
          <w:p w:rsidR="00490830" w:rsidRDefault="00490830" w:rsidP="00490830">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pivot,</w:t>
            </w:r>
          </w:p>
        </w:tc>
      </w:tr>
      <w:tr w:rsidR="00490830" w:rsidTr="00815EA0">
        <w:tc>
          <w:tcPr>
            <w:tcW w:w="2711" w:type="dxa"/>
            <w:tcBorders>
              <w:top w:val="single" w:sz="4" w:space="0" w:color="auto"/>
              <w:left w:val="single" w:sz="4" w:space="0" w:color="auto"/>
              <w:bottom w:val="single" w:sz="4" w:space="0" w:color="auto"/>
              <w:right w:val="single" w:sz="4" w:space="0" w:color="auto"/>
            </w:tcBorders>
            <w:hideMark/>
          </w:tcPr>
          <w:p w:rsidR="00490830" w:rsidRDefault="00490830">
            <w:pPr>
              <w:spacing w:before="0" w:line="240" w:lineRule="auto"/>
              <w:ind w:left="0" w:firstLine="0"/>
              <w:jc w:val="left"/>
              <w:rPr>
                <w:rFonts w:ascii="Arial" w:hAnsi="Arial" w:cs="Arial"/>
                <w:b/>
                <w:sz w:val="18"/>
                <w:szCs w:val="18"/>
              </w:rPr>
            </w:pPr>
            <w:r>
              <w:rPr>
                <w:rFonts w:ascii="Arial" w:hAnsi="Arial" w:cs="Arial"/>
                <w:b/>
                <w:sz w:val="18"/>
                <w:szCs w:val="18"/>
              </w:rPr>
              <w:t>Kable</w:t>
            </w:r>
          </w:p>
        </w:tc>
        <w:tc>
          <w:tcPr>
            <w:tcW w:w="6439" w:type="dxa"/>
            <w:tcBorders>
              <w:top w:val="single" w:sz="4" w:space="0" w:color="auto"/>
              <w:left w:val="single" w:sz="4" w:space="0" w:color="auto"/>
              <w:bottom w:val="single" w:sz="4" w:space="0" w:color="auto"/>
              <w:right w:val="single" w:sz="4" w:space="0" w:color="auto"/>
            </w:tcBorders>
            <w:hideMark/>
          </w:tcPr>
          <w:p w:rsidR="00490830" w:rsidRDefault="00490830" w:rsidP="00490830">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zasilania,</w:t>
            </w:r>
          </w:p>
          <w:p w:rsidR="00490830" w:rsidRDefault="00490830" w:rsidP="00490830">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DisplayPort,</w:t>
            </w:r>
          </w:p>
          <w:p w:rsidR="00490830" w:rsidRDefault="00490830" w:rsidP="00490830">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Kabel do wbudowanego HUB-a USB,</w:t>
            </w:r>
          </w:p>
        </w:tc>
      </w:tr>
      <w:tr w:rsidR="00490830" w:rsidTr="00815EA0">
        <w:tc>
          <w:tcPr>
            <w:tcW w:w="2711" w:type="dxa"/>
            <w:tcBorders>
              <w:top w:val="single" w:sz="4" w:space="0" w:color="auto"/>
              <w:left w:val="single" w:sz="4" w:space="0" w:color="auto"/>
              <w:bottom w:val="single" w:sz="4" w:space="0" w:color="auto"/>
              <w:right w:val="single" w:sz="4" w:space="0" w:color="auto"/>
            </w:tcBorders>
            <w:hideMark/>
          </w:tcPr>
          <w:p w:rsidR="00490830" w:rsidRDefault="00490830">
            <w:pPr>
              <w:spacing w:before="0" w:line="240" w:lineRule="auto"/>
              <w:ind w:left="0" w:firstLine="0"/>
              <w:jc w:val="left"/>
              <w:rPr>
                <w:rFonts w:ascii="Arial" w:hAnsi="Arial" w:cs="Arial"/>
                <w:b/>
                <w:sz w:val="18"/>
                <w:szCs w:val="18"/>
              </w:rPr>
            </w:pPr>
            <w:r>
              <w:rPr>
                <w:rFonts w:ascii="Arial" w:hAnsi="Arial" w:cs="Arial"/>
                <w:b/>
                <w:sz w:val="18"/>
                <w:szCs w:val="18"/>
              </w:rPr>
              <w:t>Inne</w:t>
            </w:r>
          </w:p>
        </w:tc>
        <w:tc>
          <w:tcPr>
            <w:tcW w:w="6439" w:type="dxa"/>
            <w:tcBorders>
              <w:top w:val="single" w:sz="4" w:space="0" w:color="auto"/>
              <w:left w:val="single" w:sz="4" w:space="0" w:color="auto"/>
              <w:bottom w:val="single" w:sz="4" w:space="0" w:color="auto"/>
              <w:right w:val="single" w:sz="4" w:space="0" w:color="auto"/>
            </w:tcBorders>
            <w:hideMark/>
          </w:tcPr>
          <w:p w:rsidR="00490830" w:rsidRDefault="00490830" w:rsidP="00490830">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VESA 100x100mm,</w:t>
            </w:r>
          </w:p>
          <w:p w:rsidR="00490830" w:rsidRDefault="00490830" w:rsidP="00490830">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wbudowany zasilacz,</w:t>
            </w:r>
          </w:p>
          <w:p w:rsidR="00490830" w:rsidRDefault="00490830" w:rsidP="00490830">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zarządzanie kablami,</w:t>
            </w:r>
          </w:p>
          <w:p w:rsidR="00490830" w:rsidRDefault="00490830" w:rsidP="00490830">
            <w:pPr>
              <w:pStyle w:val="Akapitzlist"/>
              <w:numPr>
                <w:ilvl w:val="0"/>
                <w:numId w:val="112"/>
              </w:numPr>
              <w:suppressAutoHyphens w:val="0"/>
              <w:spacing w:before="0" w:line="240" w:lineRule="auto"/>
              <w:ind w:left="397" w:hanging="227"/>
              <w:jc w:val="left"/>
              <w:rPr>
                <w:rFonts w:ascii="Arial" w:hAnsi="Arial" w:cs="Arial"/>
                <w:sz w:val="18"/>
                <w:szCs w:val="18"/>
              </w:rPr>
            </w:pPr>
            <w:r>
              <w:rPr>
                <w:rFonts w:ascii="Arial" w:hAnsi="Arial" w:cs="Arial"/>
                <w:sz w:val="18"/>
                <w:szCs w:val="18"/>
              </w:rPr>
              <w:t>typowy pobór energii elektrycznej nie większy niż 30W,</w:t>
            </w:r>
          </w:p>
        </w:tc>
      </w:tr>
    </w:tbl>
    <w:p w:rsidR="00490830" w:rsidRDefault="00490830" w:rsidP="00490830">
      <w:pPr>
        <w:ind w:left="0" w:firstLine="0"/>
        <w:rPr>
          <w:rFonts w:ascii="Arial" w:hAnsi="Arial" w:cs="Arial"/>
          <w:sz w:val="18"/>
          <w:szCs w:val="18"/>
        </w:rPr>
      </w:pPr>
    </w:p>
    <w:p w:rsidR="00490830" w:rsidRDefault="00490830" w:rsidP="00490830">
      <w:pPr>
        <w:keepNext/>
        <w:spacing w:before="0" w:line="240" w:lineRule="auto"/>
        <w:ind w:left="0" w:firstLine="0"/>
        <w:contextualSpacing/>
        <w:rPr>
          <w:rFonts w:ascii="Arial" w:hAnsi="Arial" w:cs="Arial"/>
          <w:sz w:val="18"/>
          <w:szCs w:val="18"/>
        </w:rPr>
      </w:pPr>
      <w:r>
        <w:rPr>
          <w:rFonts w:ascii="Arial" w:hAnsi="Arial" w:cs="Arial"/>
          <w:sz w:val="18"/>
          <w:szCs w:val="18"/>
        </w:rPr>
        <w:t>Ewa Zgarda 36-49</w:t>
      </w:r>
    </w:p>
    <w:p w:rsidR="00490830" w:rsidRDefault="00490830" w:rsidP="00490830">
      <w:pPr>
        <w:keepNext/>
        <w:spacing w:before="0" w:line="240" w:lineRule="auto"/>
        <w:ind w:left="0" w:firstLine="0"/>
        <w:contextualSpacing/>
        <w:rPr>
          <w:rFonts w:ascii="Arial" w:hAnsi="Arial" w:cs="Arial"/>
          <w:sz w:val="18"/>
          <w:szCs w:val="18"/>
        </w:rPr>
      </w:pPr>
      <w:r>
        <w:rPr>
          <w:rFonts w:ascii="Arial" w:hAnsi="Arial" w:cs="Arial"/>
          <w:sz w:val="18"/>
          <w:szCs w:val="18"/>
        </w:rPr>
        <w:t>Osoby zainteresowane zakupem, nr telefonu</w:t>
      </w:r>
    </w:p>
    <w:p w:rsidR="00A934CF" w:rsidRDefault="00A934CF">
      <w:pPr>
        <w:suppressAutoHyphens w:val="0"/>
        <w:spacing w:before="0" w:after="160" w:line="259" w:lineRule="auto"/>
        <w:ind w:left="0" w:firstLine="0"/>
        <w:jc w:val="left"/>
        <w:rPr>
          <w:rFonts w:ascii="Arial" w:hAnsi="Arial" w:cs="Arial"/>
          <w:sz w:val="18"/>
          <w:szCs w:val="18"/>
        </w:rPr>
      </w:pPr>
      <w:r>
        <w:rPr>
          <w:rFonts w:ascii="Arial" w:hAnsi="Arial" w:cs="Arial"/>
          <w:sz w:val="18"/>
          <w:szCs w:val="18"/>
        </w:rPr>
        <w:br w:type="page"/>
      </w:r>
    </w:p>
    <w:p w:rsidR="00A934CF" w:rsidRDefault="00A934CF" w:rsidP="00A934CF">
      <w:pPr>
        <w:keepNext/>
        <w:spacing w:before="0" w:line="240" w:lineRule="auto"/>
        <w:ind w:left="0" w:firstLine="0"/>
        <w:contextualSpacing/>
        <w:jc w:val="right"/>
        <w:rPr>
          <w:rFonts w:ascii="Arial" w:hAnsi="Arial" w:cs="Arial"/>
          <w:b/>
          <w:sz w:val="18"/>
          <w:szCs w:val="18"/>
        </w:rPr>
      </w:pPr>
      <w:r w:rsidRPr="00A149AD">
        <w:rPr>
          <w:rFonts w:ascii="Arial" w:hAnsi="Arial" w:cs="Arial"/>
          <w:b/>
          <w:sz w:val="18"/>
          <w:szCs w:val="18"/>
        </w:rPr>
        <w:t xml:space="preserve">Załącznik </w:t>
      </w:r>
      <w:r>
        <w:rPr>
          <w:rFonts w:ascii="Arial" w:hAnsi="Arial" w:cs="Arial"/>
          <w:b/>
          <w:sz w:val="18"/>
          <w:szCs w:val="18"/>
        </w:rPr>
        <w:t>80</w:t>
      </w:r>
    </w:p>
    <w:p w:rsidR="00A934CF" w:rsidRDefault="00A934CF" w:rsidP="00A73F27">
      <w:pPr>
        <w:spacing w:before="0" w:line="240" w:lineRule="auto"/>
        <w:ind w:left="0" w:firstLine="0"/>
        <w:contextualSpacing/>
        <w:rPr>
          <w:rFonts w:ascii="Arial" w:hAnsi="Arial" w:cs="Arial"/>
          <w:sz w:val="18"/>
          <w:szCs w:val="18"/>
        </w:rPr>
      </w:pPr>
      <w:r>
        <w:rPr>
          <w:rFonts w:ascii="Arial" w:hAnsi="Arial" w:cs="Arial"/>
          <w:sz w:val="18"/>
          <w:szCs w:val="18"/>
        </w:rPr>
        <w:t>Politechnika Poznańska</w:t>
      </w:r>
    </w:p>
    <w:p w:rsidR="00A934CF" w:rsidRDefault="00A934CF" w:rsidP="00A73F27">
      <w:pPr>
        <w:spacing w:before="0" w:line="240" w:lineRule="auto"/>
        <w:ind w:left="0" w:firstLine="0"/>
        <w:contextualSpacing/>
        <w:rPr>
          <w:rFonts w:ascii="Arial" w:hAnsi="Arial" w:cs="Arial"/>
          <w:sz w:val="18"/>
          <w:szCs w:val="18"/>
        </w:rPr>
      </w:pPr>
      <w:r>
        <w:rPr>
          <w:rFonts w:ascii="Arial" w:hAnsi="Arial" w:cs="Arial"/>
          <w:sz w:val="18"/>
          <w:szCs w:val="18"/>
        </w:rPr>
        <w:t>Instytut Mechaniki Stosowanej</w:t>
      </w:r>
    </w:p>
    <w:p w:rsidR="00A934CF" w:rsidRPr="00206588" w:rsidRDefault="00A934CF" w:rsidP="00A73F27">
      <w:pPr>
        <w:spacing w:before="0" w:line="240" w:lineRule="auto"/>
        <w:ind w:left="0" w:firstLine="0"/>
        <w:contextualSpacing/>
        <w:rPr>
          <w:rFonts w:ascii="Arial" w:hAnsi="Arial" w:cs="Arial"/>
          <w:sz w:val="18"/>
          <w:szCs w:val="18"/>
        </w:rPr>
      </w:pPr>
      <w:r w:rsidRPr="00206588">
        <w:rPr>
          <w:rFonts w:ascii="Arial" w:hAnsi="Arial" w:cs="Arial"/>
          <w:sz w:val="18"/>
          <w:szCs w:val="18"/>
        </w:rPr>
        <w:t>…………………………</w:t>
      </w:r>
      <w:r>
        <w:rPr>
          <w:rFonts w:ascii="Arial" w:hAnsi="Arial" w:cs="Arial"/>
          <w:sz w:val="18"/>
          <w:szCs w:val="18"/>
        </w:rPr>
        <w:t>………………..</w:t>
      </w:r>
    </w:p>
    <w:p w:rsidR="00A934CF" w:rsidRDefault="00A934CF" w:rsidP="00A73F27">
      <w:pPr>
        <w:spacing w:before="0" w:line="240" w:lineRule="auto"/>
        <w:ind w:left="0" w:firstLine="0"/>
        <w:contextualSpacing/>
        <w:rPr>
          <w:rFonts w:ascii="Arial" w:hAnsi="Arial" w:cs="Arial"/>
          <w:sz w:val="18"/>
          <w:szCs w:val="18"/>
        </w:rPr>
      </w:pPr>
      <w:r>
        <w:rPr>
          <w:rFonts w:ascii="Arial" w:hAnsi="Arial" w:cs="Arial"/>
          <w:sz w:val="18"/>
          <w:szCs w:val="18"/>
        </w:rPr>
        <w:t>n</w:t>
      </w:r>
      <w:r w:rsidRPr="00206588">
        <w:rPr>
          <w:rFonts w:ascii="Arial" w:hAnsi="Arial" w:cs="Arial"/>
          <w:sz w:val="18"/>
          <w:szCs w:val="18"/>
        </w:rPr>
        <w:t>azwa jednostki zamawiającej, adres</w:t>
      </w:r>
    </w:p>
    <w:p w:rsidR="00A934CF" w:rsidRPr="00206588" w:rsidRDefault="00A934CF" w:rsidP="00AA56F8">
      <w:pPr>
        <w:spacing w:before="0" w:line="240" w:lineRule="auto"/>
        <w:ind w:left="0" w:firstLine="0"/>
        <w:contextualSpacing/>
        <w:rPr>
          <w:rFonts w:ascii="Arial" w:hAnsi="Arial" w:cs="Arial"/>
          <w:sz w:val="18"/>
          <w:szCs w:val="18"/>
        </w:rPr>
      </w:pPr>
    </w:p>
    <w:p w:rsidR="00A934CF" w:rsidRDefault="00A934CF" w:rsidP="004B1391">
      <w:pPr>
        <w:spacing w:before="0" w:line="240" w:lineRule="auto"/>
        <w:ind w:left="0" w:firstLine="0"/>
        <w:contextualSpacing/>
        <w:rPr>
          <w:rFonts w:ascii="Arial" w:hAnsi="Arial" w:cs="Arial"/>
        </w:rPr>
      </w:pPr>
      <w:r>
        <w:rPr>
          <w:rFonts w:ascii="Arial" w:hAnsi="Arial" w:cs="Arial"/>
        </w:rPr>
        <w:t>2 x zestaw komputerowy o parametrach:</w:t>
      </w:r>
    </w:p>
    <w:p w:rsidR="00A934CF" w:rsidRPr="004B1391" w:rsidRDefault="00A934CF" w:rsidP="004B1391">
      <w:pPr>
        <w:spacing w:before="0" w:line="240" w:lineRule="auto"/>
        <w:ind w:left="0" w:firstLine="0"/>
        <w:contextualSpacing/>
        <w:rPr>
          <w:rFonts w:ascii="Arial" w:hAnsi="Arial" w:cs="Arial"/>
        </w:rPr>
      </w:pPr>
    </w:p>
    <w:tbl>
      <w:tblPr>
        <w:tblStyle w:val="Tabela-Siatka"/>
        <w:tblW w:w="9151" w:type="dxa"/>
        <w:tblInd w:w="113" w:type="dxa"/>
        <w:tblLayout w:type="fixed"/>
        <w:tblCellMar>
          <w:top w:w="108" w:type="dxa"/>
          <w:bottom w:w="108" w:type="dxa"/>
        </w:tblCellMar>
        <w:tblLook w:val="04A0" w:firstRow="1" w:lastRow="0" w:firstColumn="1" w:lastColumn="0" w:noHBand="0" w:noVBand="1"/>
      </w:tblPr>
      <w:tblGrid>
        <w:gridCol w:w="2711"/>
        <w:gridCol w:w="6440"/>
      </w:tblGrid>
      <w:tr w:rsidR="00A934CF" w:rsidTr="004936EF">
        <w:tc>
          <w:tcPr>
            <w:tcW w:w="2711" w:type="dxa"/>
          </w:tcPr>
          <w:p w:rsidR="00A934CF" w:rsidRPr="005215AD" w:rsidRDefault="00A934CF" w:rsidP="0021200A">
            <w:pPr>
              <w:ind w:left="0" w:firstLine="0"/>
              <w:contextualSpacing/>
              <w:jc w:val="center"/>
              <w:rPr>
                <w:rFonts w:ascii="Arial" w:hAnsi="Arial" w:cs="Arial"/>
                <w:b/>
                <w:sz w:val="20"/>
                <w:szCs w:val="20"/>
              </w:rPr>
            </w:pPr>
            <w:r w:rsidRPr="005215AD">
              <w:rPr>
                <w:rFonts w:ascii="Arial" w:hAnsi="Arial" w:cs="Arial"/>
                <w:b/>
                <w:sz w:val="20"/>
                <w:szCs w:val="20"/>
              </w:rPr>
              <w:t>WYSZCZEGÓLNIENIE</w:t>
            </w:r>
          </w:p>
        </w:tc>
        <w:tc>
          <w:tcPr>
            <w:tcW w:w="6440" w:type="dxa"/>
          </w:tcPr>
          <w:p w:rsidR="00A934CF" w:rsidRPr="005215AD" w:rsidRDefault="00A934CF" w:rsidP="0021200A">
            <w:pPr>
              <w:ind w:left="0" w:firstLine="0"/>
              <w:contextualSpacing/>
              <w:jc w:val="center"/>
              <w:rPr>
                <w:rFonts w:ascii="Arial" w:hAnsi="Arial" w:cs="Arial"/>
                <w:b/>
                <w:sz w:val="20"/>
                <w:szCs w:val="20"/>
              </w:rPr>
            </w:pPr>
            <w:r w:rsidRPr="005215AD">
              <w:rPr>
                <w:rFonts w:ascii="Arial" w:hAnsi="Arial" w:cs="Arial"/>
                <w:b/>
                <w:sz w:val="20"/>
                <w:szCs w:val="20"/>
              </w:rPr>
              <w:t>WYMAGANIA</w:t>
            </w:r>
          </w:p>
        </w:tc>
      </w:tr>
      <w:tr w:rsidR="00A934CF" w:rsidRPr="002B0763" w:rsidTr="004936EF">
        <w:tc>
          <w:tcPr>
            <w:tcW w:w="2711" w:type="dxa"/>
          </w:tcPr>
          <w:p w:rsidR="00A934CF" w:rsidRPr="005215AD" w:rsidRDefault="00A934CF" w:rsidP="0021200A">
            <w:pPr>
              <w:ind w:left="0" w:firstLine="0"/>
              <w:contextualSpacing/>
              <w:jc w:val="left"/>
              <w:rPr>
                <w:rFonts w:ascii="Arial" w:hAnsi="Arial" w:cs="Arial"/>
                <w:b/>
                <w:sz w:val="18"/>
                <w:szCs w:val="18"/>
              </w:rPr>
            </w:pPr>
            <w:r>
              <w:rPr>
                <w:rFonts w:ascii="Arial" w:hAnsi="Arial" w:cs="Arial"/>
                <w:b/>
                <w:sz w:val="18"/>
                <w:szCs w:val="18"/>
              </w:rPr>
              <w:t>Płyta główna</w:t>
            </w:r>
          </w:p>
        </w:tc>
        <w:tc>
          <w:tcPr>
            <w:tcW w:w="6440" w:type="dxa"/>
          </w:tcPr>
          <w:p w:rsidR="00A934CF" w:rsidRDefault="00A934CF" w:rsidP="00A934CF">
            <w:pPr>
              <w:pStyle w:val="Akapitzlist"/>
              <w:numPr>
                <w:ilvl w:val="0"/>
                <w:numId w:val="4"/>
              </w:numPr>
              <w:suppressAutoHyphens w:val="0"/>
              <w:spacing w:before="0" w:line="240" w:lineRule="auto"/>
              <w:ind w:left="397" w:hanging="227"/>
              <w:jc w:val="left"/>
              <w:rPr>
                <w:rFonts w:ascii="Arial" w:hAnsi="Arial" w:cs="Arial"/>
                <w:sz w:val="18"/>
                <w:szCs w:val="18"/>
              </w:rPr>
            </w:pPr>
            <w:r>
              <w:rPr>
                <w:rFonts w:ascii="Arial" w:hAnsi="Arial" w:cs="Arial"/>
                <w:sz w:val="18"/>
                <w:szCs w:val="18"/>
              </w:rPr>
              <w:t>Sekcja zasilania procesora w całości chłodzona radiatorem</w:t>
            </w:r>
          </w:p>
          <w:p w:rsidR="00A934CF" w:rsidRDefault="00A934CF" w:rsidP="00A934CF">
            <w:pPr>
              <w:pStyle w:val="Akapitzlist"/>
              <w:numPr>
                <w:ilvl w:val="0"/>
                <w:numId w:val="4"/>
              </w:numPr>
              <w:suppressAutoHyphens w:val="0"/>
              <w:spacing w:before="0" w:line="240" w:lineRule="auto"/>
              <w:ind w:left="397" w:hanging="227"/>
              <w:jc w:val="left"/>
              <w:rPr>
                <w:rFonts w:ascii="Arial" w:hAnsi="Arial" w:cs="Arial"/>
                <w:sz w:val="18"/>
                <w:szCs w:val="18"/>
              </w:rPr>
            </w:pPr>
            <w:r w:rsidRPr="00C67ACA">
              <w:rPr>
                <w:rFonts w:ascii="Arial" w:hAnsi="Arial" w:cs="Arial"/>
                <w:sz w:val="18"/>
                <w:szCs w:val="18"/>
              </w:rPr>
              <w:t xml:space="preserve">zintegrowany </w:t>
            </w:r>
            <w:r>
              <w:rPr>
                <w:rFonts w:ascii="Arial" w:hAnsi="Arial" w:cs="Arial"/>
                <w:sz w:val="18"/>
                <w:szCs w:val="18"/>
              </w:rPr>
              <w:t>kontroler SATA III min. 4 porty,</w:t>
            </w:r>
          </w:p>
          <w:p w:rsidR="00A934CF" w:rsidRDefault="00A934CF" w:rsidP="00A934CF">
            <w:pPr>
              <w:pStyle w:val="Akapitzlist"/>
              <w:numPr>
                <w:ilvl w:val="0"/>
                <w:numId w:val="4"/>
              </w:numPr>
              <w:suppressAutoHyphens w:val="0"/>
              <w:spacing w:before="0" w:line="240" w:lineRule="auto"/>
              <w:ind w:left="397" w:hanging="227"/>
              <w:jc w:val="left"/>
              <w:rPr>
                <w:rFonts w:ascii="Arial" w:hAnsi="Arial" w:cs="Arial"/>
                <w:sz w:val="18"/>
                <w:szCs w:val="18"/>
                <w:lang w:val="en-US"/>
              </w:rPr>
            </w:pPr>
            <w:r w:rsidRPr="00C67ACA">
              <w:rPr>
                <w:rFonts w:ascii="Arial" w:hAnsi="Arial" w:cs="Arial"/>
                <w:sz w:val="18"/>
                <w:szCs w:val="18"/>
                <w:lang w:val="en-US"/>
              </w:rPr>
              <w:t>min. 1x PCI Express x16,</w:t>
            </w:r>
          </w:p>
          <w:p w:rsidR="00A934CF" w:rsidRDefault="00A934CF" w:rsidP="00A934CF">
            <w:pPr>
              <w:pStyle w:val="Akapitzlist"/>
              <w:numPr>
                <w:ilvl w:val="0"/>
                <w:numId w:val="4"/>
              </w:numPr>
              <w:suppressAutoHyphens w:val="0"/>
              <w:spacing w:before="0" w:line="240" w:lineRule="auto"/>
              <w:ind w:left="397" w:hanging="227"/>
              <w:jc w:val="left"/>
              <w:rPr>
                <w:rFonts w:ascii="Arial" w:hAnsi="Arial" w:cs="Arial"/>
                <w:sz w:val="18"/>
                <w:szCs w:val="18"/>
                <w:lang w:val="en-US"/>
              </w:rPr>
            </w:pPr>
            <w:r>
              <w:rPr>
                <w:rFonts w:ascii="Arial" w:hAnsi="Arial" w:cs="Arial"/>
                <w:sz w:val="18"/>
                <w:szCs w:val="18"/>
                <w:lang w:val="en-US"/>
              </w:rPr>
              <w:t>m</w:t>
            </w:r>
            <w:r w:rsidRPr="00C67ACA">
              <w:rPr>
                <w:rFonts w:ascii="Arial" w:hAnsi="Arial" w:cs="Arial"/>
                <w:sz w:val="18"/>
                <w:szCs w:val="18"/>
                <w:lang w:val="en-US"/>
              </w:rPr>
              <w:t>in. 1x PCI Express x1,</w:t>
            </w:r>
          </w:p>
          <w:p w:rsidR="00A934CF" w:rsidRDefault="00A934CF" w:rsidP="00A934CF">
            <w:pPr>
              <w:pStyle w:val="Akapitzlist"/>
              <w:numPr>
                <w:ilvl w:val="0"/>
                <w:numId w:val="4"/>
              </w:numPr>
              <w:suppressAutoHyphens w:val="0"/>
              <w:spacing w:before="0" w:line="240" w:lineRule="auto"/>
              <w:ind w:left="397" w:hanging="227"/>
              <w:jc w:val="left"/>
              <w:rPr>
                <w:rFonts w:ascii="Arial" w:hAnsi="Arial" w:cs="Arial"/>
                <w:sz w:val="18"/>
                <w:szCs w:val="18"/>
                <w:lang w:val="en-US"/>
              </w:rPr>
            </w:pPr>
            <w:r>
              <w:rPr>
                <w:rFonts w:ascii="Arial" w:hAnsi="Arial" w:cs="Arial"/>
                <w:sz w:val="18"/>
                <w:szCs w:val="18"/>
                <w:lang w:val="en-US"/>
              </w:rPr>
              <w:t>co najmniej dwa gniazda M.2 z obsługą protokołu NVMe</w:t>
            </w:r>
          </w:p>
          <w:p w:rsidR="00A934CF" w:rsidRPr="00320361" w:rsidRDefault="00A934CF" w:rsidP="00A934CF">
            <w:pPr>
              <w:pStyle w:val="Akapitzlist"/>
              <w:numPr>
                <w:ilvl w:val="0"/>
                <w:numId w:val="4"/>
              </w:numPr>
              <w:suppressAutoHyphens w:val="0"/>
              <w:spacing w:before="0" w:line="240" w:lineRule="auto"/>
              <w:ind w:left="397" w:hanging="227"/>
              <w:jc w:val="left"/>
              <w:rPr>
                <w:rFonts w:ascii="Arial" w:hAnsi="Arial" w:cs="Arial"/>
                <w:sz w:val="18"/>
                <w:szCs w:val="18"/>
              </w:rPr>
            </w:pPr>
            <w:r w:rsidRPr="00320361">
              <w:rPr>
                <w:rFonts w:ascii="Arial" w:hAnsi="Arial" w:cs="Arial"/>
                <w:sz w:val="18"/>
                <w:szCs w:val="18"/>
              </w:rPr>
              <w:t xml:space="preserve">min. </w:t>
            </w:r>
            <w:r>
              <w:rPr>
                <w:rFonts w:ascii="Arial" w:hAnsi="Arial" w:cs="Arial"/>
                <w:sz w:val="18"/>
                <w:szCs w:val="18"/>
              </w:rPr>
              <w:t>4</w:t>
            </w:r>
            <w:r w:rsidRPr="00320361">
              <w:rPr>
                <w:rFonts w:ascii="Arial" w:hAnsi="Arial" w:cs="Arial"/>
                <w:sz w:val="18"/>
                <w:szCs w:val="18"/>
              </w:rPr>
              <w:t xml:space="preserve"> </w:t>
            </w:r>
            <w:r>
              <w:rPr>
                <w:rFonts w:ascii="Arial" w:hAnsi="Arial" w:cs="Arial"/>
                <w:sz w:val="18"/>
                <w:szCs w:val="18"/>
              </w:rPr>
              <w:t>gniazda</w:t>
            </w:r>
            <w:r w:rsidRPr="00320361">
              <w:rPr>
                <w:rFonts w:ascii="Arial" w:hAnsi="Arial" w:cs="Arial"/>
                <w:sz w:val="18"/>
                <w:szCs w:val="18"/>
              </w:rPr>
              <w:t xml:space="preserve"> USB</w:t>
            </w:r>
            <w:r>
              <w:rPr>
                <w:rFonts w:ascii="Arial" w:hAnsi="Arial" w:cs="Arial"/>
                <w:sz w:val="18"/>
                <w:szCs w:val="18"/>
              </w:rPr>
              <w:t xml:space="preserve"> typ A o przepustowości min. 10Gbps na tylnym panelu płyty głównej- minimalna ilość portów nie może być uzyskiwana za pomocą kart rozszerzeń, HUB-ów czy adapterów</w:t>
            </w:r>
          </w:p>
          <w:p w:rsidR="00A934CF" w:rsidRDefault="00A934CF" w:rsidP="00A934CF">
            <w:pPr>
              <w:pStyle w:val="Akapitzlist"/>
              <w:numPr>
                <w:ilvl w:val="0"/>
                <w:numId w:val="4"/>
              </w:numPr>
              <w:suppressAutoHyphens w:val="0"/>
              <w:spacing w:before="0" w:line="240" w:lineRule="auto"/>
              <w:ind w:left="397" w:hanging="227"/>
              <w:jc w:val="left"/>
              <w:rPr>
                <w:rFonts w:ascii="Arial" w:hAnsi="Arial" w:cs="Arial"/>
                <w:sz w:val="18"/>
                <w:szCs w:val="18"/>
              </w:rPr>
            </w:pPr>
            <w:r w:rsidRPr="002B0763">
              <w:rPr>
                <w:rFonts w:ascii="Arial" w:hAnsi="Arial" w:cs="Arial"/>
                <w:sz w:val="18"/>
                <w:szCs w:val="18"/>
              </w:rPr>
              <w:t>zabezpieczenie hasłem na poziomie BIOS ograniczające dostęp do zasobów komputera,</w:t>
            </w:r>
          </w:p>
          <w:p w:rsidR="00A934CF" w:rsidRDefault="00A934CF" w:rsidP="00A934CF">
            <w:pPr>
              <w:pStyle w:val="Akapitzlist"/>
              <w:numPr>
                <w:ilvl w:val="0"/>
                <w:numId w:val="4"/>
              </w:numPr>
              <w:suppressAutoHyphens w:val="0"/>
              <w:spacing w:before="0" w:line="240" w:lineRule="auto"/>
              <w:ind w:left="397" w:hanging="227"/>
              <w:jc w:val="left"/>
              <w:rPr>
                <w:rFonts w:ascii="Arial" w:hAnsi="Arial" w:cs="Arial"/>
                <w:sz w:val="18"/>
                <w:szCs w:val="18"/>
              </w:rPr>
            </w:pPr>
            <w:r w:rsidRPr="002B0763">
              <w:rPr>
                <w:rFonts w:ascii="Arial" w:hAnsi="Arial" w:cs="Arial"/>
                <w:sz w:val="18"/>
                <w:szCs w:val="18"/>
              </w:rPr>
              <w:t>możliwość odczytania z BIOS dokładnych informacji o procesorze – co najmniej model, typ, prędkości rzeczywista, ilość pamięci cache,</w:t>
            </w:r>
          </w:p>
          <w:p w:rsidR="00A934CF" w:rsidRDefault="00A934CF" w:rsidP="00A934CF">
            <w:pPr>
              <w:pStyle w:val="Akapitzlist"/>
              <w:numPr>
                <w:ilvl w:val="0"/>
                <w:numId w:val="4"/>
              </w:numPr>
              <w:suppressAutoHyphens w:val="0"/>
              <w:spacing w:before="0" w:line="240" w:lineRule="auto"/>
              <w:ind w:left="397" w:hanging="227"/>
              <w:jc w:val="left"/>
              <w:rPr>
                <w:rFonts w:ascii="Arial" w:hAnsi="Arial" w:cs="Arial"/>
                <w:sz w:val="18"/>
                <w:szCs w:val="18"/>
              </w:rPr>
            </w:pPr>
            <w:r w:rsidRPr="002B0763">
              <w:rPr>
                <w:rFonts w:ascii="Arial" w:hAnsi="Arial" w:cs="Arial"/>
                <w:sz w:val="18"/>
                <w:szCs w:val="18"/>
              </w:rPr>
              <w:t>możliwość odczytania bezpośrednio z BIOS informacji o wersji i dacie wydania używanej wersji BIOS,</w:t>
            </w:r>
          </w:p>
          <w:p w:rsidR="00A934CF" w:rsidRDefault="00A934CF" w:rsidP="00A934CF">
            <w:pPr>
              <w:pStyle w:val="Akapitzlist"/>
              <w:numPr>
                <w:ilvl w:val="0"/>
                <w:numId w:val="4"/>
              </w:numPr>
              <w:suppressAutoHyphens w:val="0"/>
              <w:spacing w:before="0" w:line="240" w:lineRule="auto"/>
              <w:ind w:left="397" w:hanging="227"/>
              <w:jc w:val="left"/>
              <w:rPr>
                <w:rFonts w:ascii="Arial" w:hAnsi="Arial" w:cs="Arial"/>
                <w:sz w:val="18"/>
                <w:szCs w:val="18"/>
              </w:rPr>
            </w:pPr>
            <w:r w:rsidRPr="002B0763">
              <w:rPr>
                <w:rFonts w:ascii="Arial" w:hAnsi="Arial" w:cs="Arial"/>
                <w:sz w:val="18"/>
                <w:szCs w:val="18"/>
              </w:rPr>
              <w:t>możliwość sprawdzenia z poziomu BIOS modelu dysku twardego oraz modelu napędu optycznego,</w:t>
            </w:r>
          </w:p>
          <w:p w:rsidR="00A934CF" w:rsidRPr="00866BD7" w:rsidRDefault="00A934CF" w:rsidP="00A934CF">
            <w:pPr>
              <w:pStyle w:val="Akapitzlist"/>
              <w:numPr>
                <w:ilvl w:val="0"/>
                <w:numId w:val="4"/>
              </w:numPr>
              <w:suppressAutoHyphens w:val="0"/>
              <w:spacing w:before="0" w:line="240" w:lineRule="auto"/>
              <w:ind w:left="397" w:hanging="227"/>
              <w:jc w:val="left"/>
              <w:rPr>
                <w:rFonts w:ascii="Arial" w:hAnsi="Arial" w:cs="Arial"/>
                <w:sz w:val="18"/>
                <w:szCs w:val="18"/>
              </w:rPr>
            </w:pPr>
            <w:r>
              <w:rPr>
                <w:rFonts w:ascii="Arial" w:hAnsi="Arial" w:cs="Arial"/>
                <w:sz w:val="18"/>
                <w:szCs w:val="18"/>
              </w:rPr>
              <w:t>sprzętowa obsługa standardu TPM w wersji 2.0 lub nowszej</w:t>
            </w:r>
          </w:p>
        </w:tc>
      </w:tr>
      <w:tr w:rsidR="00A934CF" w:rsidTr="004936EF">
        <w:tc>
          <w:tcPr>
            <w:tcW w:w="2711" w:type="dxa"/>
          </w:tcPr>
          <w:p w:rsidR="00A934CF" w:rsidRPr="005215AD" w:rsidRDefault="00A934CF" w:rsidP="0021200A">
            <w:pPr>
              <w:ind w:left="0" w:firstLine="0"/>
              <w:contextualSpacing/>
              <w:jc w:val="left"/>
              <w:rPr>
                <w:rFonts w:ascii="Arial" w:hAnsi="Arial" w:cs="Arial"/>
                <w:b/>
                <w:sz w:val="18"/>
                <w:szCs w:val="18"/>
              </w:rPr>
            </w:pPr>
            <w:r>
              <w:rPr>
                <w:rFonts w:ascii="Arial" w:hAnsi="Arial" w:cs="Arial"/>
                <w:b/>
                <w:sz w:val="18"/>
                <w:szCs w:val="18"/>
              </w:rPr>
              <w:t>Procesor</w:t>
            </w:r>
          </w:p>
        </w:tc>
        <w:tc>
          <w:tcPr>
            <w:tcW w:w="6440" w:type="dxa"/>
          </w:tcPr>
          <w:p w:rsidR="00A934CF" w:rsidRPr="00197540" w:rsidRDefault="00A934CF" w:rsidP="00A934CF">
            <w:pPr>
              <w:pStyle w:val="Akapitzlist"/>
              <w:numPr>
                <w:ilvl w:val="0"/>
                <w:numId w:val="5"/>
              </w:numPr>
              <w:suppressAutoHyphens w:val="0"/>
              <w:spacing w:line="240" w:lineRule="auto"/>
              <w:ind w:left="397" w:hanging="227"/>
              <w:jc w:val="left"/>
              <w:rPr>
                <w:rFonts w:ascii="Arial" w:hAnsi="Arial" w:cs="Arial"/>
                <w:sz w:val="18"/>
                <w:szCs w:val="18"/>
              </w:rPr>
            </w:pPr>
            <w:r w:rsidRPr="00197540">
              <w:rPr>
                <w:rFonts w:ascii="Arial" w:hAnsi="Arial" w:cs="Arial"/>
                <w:sz w:val="18"/>
                <w:szCs w:val="18"/>
              </w:rPr>
              <w:t>architektura x86-64bit,</w:t>
            </w:r>
          </w:p>
          <w:p w:rsidR="00A934CF" w:rsidRPr="00866BD7" w:rsidRDefault="00A934CF" w:rsidP="00A934CF">
            <w:pPr>
              <w:pStyle w:val="Akapitzlist"/>
              <w:numPr>
                <w:ilvl w:val="0"/>
                <w:numId w:val="5"/>
              </w:numPr>
              <w:suppressAutoHyphens w:val="0"/>
              <w:spacing w:before="0" w:line="240" w:lineRule="auto"/>
              <w:ind w:left="397" w:hanging="227"/>
              <w:jc w:val="left"/>
              <w:rPr>
                <w:rFonts w:ascii="Arial" w:hAnsi="Arial" w:cs="Arial"/>
                <w:sz w:val="18"/>
                <w:szCs w:val="18"/>
              </w:rPr>
            </w:pPr>
            <w:r w:rsidRPr="00540F5C">
              <w:rPr>
                <w:rFonts w:ascii="Arial" w:hAnsi="Arial" w:cs="Arial"/>
                <w:sz w:val="18"/>
                <w:szCs w:val="18"/>
              </w:rPr>
              <w:t>wynik w teście PassM</w:t>
            </w:r>
            <w:r>
              <w:rPr>
                <w:rFonts w:ascii="Arial" w:hAnsi="Arial" w:cs="Arial"/>
                <w:sz w:val="18"/>
                <w:szCs w:val="18"/>
              </w:rPr>
              <w:t>ark CPU Mark nie mniejszy niż 25000</w:t>
            </w:r>
            <w:r w:rsidRPr="00540F5C">
              <w:rPr>
                <w:rFonts w:ascii="Arial" w:hAnsi="Arial" w:cs="Arial"/>
                <w:sz w:val="18"/>
                <w:szCs w:val="18"/>
              </w:rPr>
              <w:t xml:space="preserve"> punktów</w:t>
            </w:r>
          </w:p>
        </w:tc>
      </w:tr>
      <w:tr w:rsidR="00A934CF" w:rsidTr="004936EF">
        <w:tc>
          <w:tcPr>
            <w:tcW w:w="2711" w:type="dxa"/>
          </w:tcPr>
          <w:p w:rsidR="00A934CF" w:rsidRDefault="00A934CF" w:rsidP="0021200A">
            <w:pPr>
              <w:ind w:left="0" w:firstLine="0"/>
              <w:contextualSpacing/>
              <w:jc w:val="left"/>
              <w:rPr>
                <w:rFonts w:ascii="Arial" w:hAnsi="Arial" w:cs="Arial"/>
                <w:b/>
                <w:sz w:val="18"/>
                <w:szCs w:val="18"/>
              </w:rPr>
            </w:pPr>
            <w:r>
              <w:rPr>
                <w:rFonts w:ascii="Arial" w:hAnsi="Arial" w:cs="Arial"/>
                <w:b/>
                <w:sz w:val="18"/>
                <w:szCs w:val="18"/>
              </w:rPr>
              <w:t xml:space="preserve">Wirtualizacja </w:t>
            </w:r>
          </w:p>
        </w:tc>
        <w:tc>
          <w:tcPr>
            <w:tcW w:w="6440" w:type="dxa"/>
          </w:tcPr>
          <w:p w:rsidR="00A934CF" w:rsidRDefault="00A934CF" w:rsidP="00A934CF">
            <w:pPr>
              <w:pStyle w:val="Akapitzlist"/>
              <w:numPr>
                <w:ilvl w:val="0"/>
                <w:numId w:val="5"/>
              </w:numPr>
              <w:suppressAutoHyphens w:val="0"/>
              <w:spacing w:before="0" w:line="240" w:lineRule="auto"/>
              <w:ind w:left="397" w:hanging="227"/>
              <w:jc w:val="left"/>
              <w:rPr>
                <w:rFonts w:ascii="Arial" w:hAnsi="Arial" w:cs="Arial"/>
                <w:sz w:val="18"/>
                <w:szCs w:val="18"/>
              </w:rPr>
            </w:pPr>
            <w:r>
              <w:rPr>
                <w:rFonts w:ascii="Arial" w:hAnsi="Arial" w:cs="Arial"/>
                <w:sz w:val="18"/>
                <w:szCs w:val="18"/>
              </w:rPr>
              <w:t>sprzętowe wsparcie technologii wirtualizacji realizowane łącznie w procesorze, chipsecie płyty głównej oraz w BIOS,</w:t>
            </w:r>
          </w:p>
          <w:p w:rsidR="00A934CF" w:rsidRDefault="00A934CF" w:rsidP="00A934CF">
            <w:pPr>
              <w:pStyle w:val="Akapitzlist"/>
              <w:numPr>
                <w:ilvl w:val="0"/>
                <w:numId w:val="5"/>
              </w:numPr>
              <w:suppressAutoHyphens w:val="0"/>
              <w:spacing w:before="0" w:line="240" w:lineRule="auto"/>
              <w:ind w:left="397" w:hanging="227"/>
              <w:jc w:val="left"/>
              <w:rPr>
                <w:rFonts w:ascii="Arial" w:hAnsi="Arial" w:cs="Arial"/>
                <w:sz w:val="18"/>
                <w:szCs w:val="18"/>
              </w:rPr>
            </w:pPr>
            <w:r>
              <w:rPr>
                <w:rFonts w:ascii="Arial" w:hAnsi="Arial" w:cs="Arial"/>
                <w:sz w:val="18"/>
                <w:szCs w:val="18"/>
              </w:rPr>
              <w:t>możliwość włączenia/wyłączenia sprzętowego wsparcia wirtualizacji,</w:t>
            </w:r>
          </w:p>
          <w:p w:rsidR="00A934CF" w:rsidRPr="004029C3" w:rsidRDefault="00A934CF" w:rsidP="00A934CF">
            <w:pPr>
              <w:pStyle w:val="Akapitzlist"/>
              <w:numPr>
                <w:ilvl w:val="0"/>
                <w:numId w:val="5"/>
              </w:numPr>
              <w:suppressAutoHyphens w:val="0"/>
              <w:spacing w:before="0" w:line="240" w:lineRule="auto"/>
              <w:ind w:left="397" w:hanging="227"/>
              <w:jc w:val="left"/>
              <w:rPr>
                <w:rFonts w:ascii="Arial" w:hAnsi="Arial" w:cs="Arial"/>
                <w:sz w:val="18"/>
                <w:szCs w:val="18"/>
              </w:rPr>
            </w:pPr>
            <w:r>
              <w:rPr>
                <w:rFonts w:ascii="Arial" w:hAnsi="Arial" w:cs="Arial"/>
                <w:sz w:val="18"/>
                <w:szCs w:val="18"/>
              </w:rPr>
              <w:t>obsługa IOMMU w procesorze oraz chipsecie płyty głównej,</w:t>
            </w:r>
          </w:p>
        </w:tc>
      </w:tr>
      <w:tr w:rsidR="00A934CF" w:rsidTr="004936EF">
        <w:tc>
          <w:tcPr>
            <w:tcW w:w="2711" w:type="dxa"/>
          </w:tcPr>
          <w:p w:rsidR="00A934CF" w:rsidRPr="005215AD" w:rsidRDefault="00A934CF" w:rsidP="0021200A">
            <w:pPr>
              <w:ind w:left="0" w:firstLine="0"/>
              <w:contextualSpacing/>
              <w:jc w:val="left"/>
              <w:rPr>
                <w:rFonts w:ascii="Arial" w:hAnsi="Arial" w:cs="Arial"/>
                <w:b/>
                <w:sz w:val="18"/>
                <w:szCs w:val="18"/>
              </w:rPr>
            </w:pPr>
            <w:r>
              <w:rPr>
                <w:rFonts w:ascii="Arial" w:hAnsi="Arial" w:cs="Arial"/>
                <w:b/>
                <w:sz w:val="18"/>
                <w:szCs w:val="18"/>
              </w:rPr>
              <w:t>Pamięć RAM</w:t>
            </w:r>
          </w:p>
        </w:tc>
        <w:tc>
          <w:tcPr>
            <w:tcW w:w="6440" w:type="dxa"/>
          </w:tcPr>
          <w:p w:rsidR="00A934CF" w:rsidRDefault="00A934CF" w:rsidP="00A934CF">
            <w:pPr>
              <w:pStyle w:val="Akapitzlist"/>
              <w:numPr>
                <w:ilvl w:val="0"/>
                <w:numId w:val="6"/>
              </w:numPr>
              <w:suppressAutoHyphens w:val="0"/>
              <w:spacing w:before="0" w:line="240" w:lineRule="auto"/>
              <w:ind w:left="397" w:hanging="227"/>
              <w:jc w:val="left"/>
              <w:rPr>
                <w:rFonts w:ascii="Arial" w:hAnsi="Arial" w:cs="Arial"/>
                <w:sz w:val="18"/>
                <w:szCs w:val="18"/>
              </w:rPr>
            </w:pPr>
            <w:r w:rsidRPr="000F0626">
              <w:rPr>
                <w:rFonts w:ascii="Arial" w:hAnsi="Arial" w:cs="Arial"/>
                <w:sz w:val="18"/>
                <w:szCs w:val="18"/>
              </w:rPr>
              <w:t xml:space="preserve">nie mniej niż </w:t>
            </w:r>
            <w:r>
              <w:rPr>
                <w:rFonts w:ascii="Arial" w:hAnsi="Arial" w:cs="Arial"/>
                <w:sz w:val="18"/>
                <w:szCs w:val="18"/>
              </w:rPr>
              <w:t>128GB (4x32GB pracujące w trybie dual channel</w:t>
            </w:r>
            <w:r w:rsidRPr="000F0626">
              <w:rPr>
                <w:rFonts w:ascii="Arial" w:hAnsi="Arial" w:cs="Arial"/>
                <w:sz w:val="18"/>
                <w:szCs w:val="18"/>
              </w:rPr>
              <w:t>)</w:t>
            </w:r>
            <w:r>
              <w:rPr>
                <w:rFonts w:ascii="Arial" w:hAnsi="Arial" w:cs="Arial"/>
                <w:sz w:val="18"/>
                <w:szCs w:val="18"/>
              </w:rPr>
              <w:t>,</w:t>
            </w:r>
          </w:p>
          <w:p w:rsidR="00A934CF" w:rsidRPr="000F0626" w:rsidRDefault="00A934CF" w:rsidP="00A934CF">
            <w:pPr>
              <w:pStyle w:val="Akapitzlist"/>
              <w:numPr>
                <w:ilvl w:val="0"/>
                <w:numId w:val="6"/>
              </w:numPr>
              <w:suppressAutoHyphens w:val="0"/>
              <w:spacing w:before="0" w:line="240" w:lineRule="auto"/>
              <w:ind w:left="397" w:hanging="227"/>
              <w:jc w:val="left"/>
              <w:rPr>
                <w:rFonts w:ascii="Arial" w:hAnsi="Arial" w:cs="Arial"/>
                <w:sz w:val="18"/>
                <w:szCs w:val="18"/>
              </w:rPr>
            </w:pPr>
            <w:r w:rsidRPr="00A33D2E">
              <w:rPr>
                <w:rFonts w:ascii="Arial" w:hAnsi="Arial" w:cs="Arial"/>
                <w:sz w:val="18"/>
                <w:szCs w:val="18"/>
              </w:rPr>
              <w:t xml:space="preserve">konstrukcja </w:t>
            </w:r>
            <w:r>
              <w:rPr>
                <w:rFonts w:ascii="Arial" w:hAnsi="Arial" w:cs="Arial"/>
                <w:sz w:val="18"/>
                <w:szCs w:val="18"/>
              </w:rPr>
              <w:t xml:space="preserve">komputera </w:t>
            </w:r>
            <w:r w:rsidRPr="00A33D2E">
              <w:rPr>
                <w:rFonts w:ascii="Arial" w:hAnsi="Arial" w:cs="Arial"/>
                <w:sz w:val="18"/>
                <w:szCs w:val="18"/>
              </w:rPr>
              <w:t>musi umożliwiać łatwy dostęp do pamięci w celu np. demontażu, wymiany lub rozbudowy,</w:t>
            </w:r>
          </w:p>
        </w:tc>
      </w:tr>
      <w:tr w:rsidR="00A934CF" w:rsidTr="004936EF">
        <w:tc>
          <w:tcPr>
            <w:tcW w:w="2711" w:type="dxa"/>
          </w:tcPr>
          <w:p w:rsidR="00A934CF" w:rsidRDefault="00A934CF" w:rsidP="0021200A">
            <w:pPr>
              <w:ind w:left="0" w:firstLine="0"/>
              <w:contextualSpacing/>
              <w:jc w:val="left"/>
              <w:rPr>
                <w:rFonts w:ascii="Arial" w:hAnsi="Arial" w:cs="Arial"/>
                <w:b/>
                <w:sz w:val="18"/>
                <w:szCs w:val="18"/>
              </w:rPr>
            </w:pPr>
            <w:r>
              <w:rPr>
                <w:rFonts w:ascii="Arial" w:hAnsi="Arial" w:cs="Arial"/>
                <w:b/>
                <w:sz w:val="18"/>
                <w:szCs w:val="18"/>
              </w:rPr>
              <w:t>Dysk SSD</w:t>
            </w:r>
          </w:p>
        </w:tc>
        <w:tc>
          <w:tcPr>
            <w:tcW w:w="6440" w:type="dxa"/>
          </w:tcPr>
          <w:p w:rsidR="00A934CF" w:rsidRDefault="00A934CF" w:rsidP="00A934CF">
            <w:pPr>
              <w:pStyle w:val="Akapitzlist"/>
              <w:numPr>
                <w:ilvl w:val="0"/>
                <w:numId w:val="6"/>
              </w:numPr>
              <w:suppressAutoHyphens w:val="0"/>
              <w:spacing w:before="0" w:line="240" w:lineRule="auto"/>
              <w:ind w:left="397" w:hanging="227"/>
              <w:jc w:val="left"/>
              <w:rPr>
                <w:rFonts w:ascii="Arial" w:hAnsi="Arial" w:cs="Arial"/>
                <w:sz w:val="18"/>
                <w:szCs w:val="18"/>
              </w:rPr>
            </w:pPr>
            <w:r>
              <w:rPr>
                <w:rFonts w:ascii="Arial" w:hAnsi="Arial" w:cs="Arial"/>
                <w:sz w:val="18"/>
                <w:szCs w:val="18"/>
              </w:rPr>
              <w:t>pojemność nie mniejsza niż</w:t>
            </w:r>
            <w:r w:rsidRPr="002A2050">
              <w:rPr>
                <w:rFonts w:ascii="Arial" w:hAnsi="Arial" w:cs="Arial"/>
                <w:sz w:val="18"/>
                <w:szCs w:val="18"/>
              </w:rPr>
              <w:t xml:space="preserve"> </w:t>
            </w:r>
            <w:r>
              <w:rPr>
                <w:rFonts w:ascii="Arial" w:hAnsi="Arial" w:cs="Arial"/>
                <w:sz w:val="18"/>
                <w:szCs w:val="18"/>
              </w:rPr>
              <w:t>2000</w:t>
            </w:r>
            <w:r w:rsidRPr="002A2050">
              <w:rPr>
                <w:rFonts w:ascii="Arial" w:hAnsi="Arial" w:cs="Arial"/>
                <w:sz w:val="18"/>
                <w:szCs w:val="18"/>
              </w:rPr>
              <w:t>GB,</w:t>
            </w:r>
          </w:p>
          <w:p w:rsidR="00A934CF" w:rsidRDefault="00A934CF" w:rsidP="00A934CF">
            <w:pPr>
              <w:pStyle w:val="Akapitzlist"/>
              <w:numPr>
                <w:ilvl w:val="0"/>
                <w:numId w:val="6"/>
              </w:numPr>
              <w:suppressAutoHyphens w:val="0"/>
              <w:spacing w:before="0" w:line="240" w:lineRule="auto"/>
              <w:ind w:left="397" w:hanging="227"/>
              <w:jc w:val="left"/>
              <w:rPr>
                <w:rFonts w:ascii="Arial" w:hAnsi="Arial" w:cs="Arial"/>
                <w:sz w:val="18"/>
                <w:szCs w:val="18"/>
              </w:rPr>
            </w:pPr>
            <w:r>
              <w:rPr>
                <w:rFonts w:ascii="Arial" w:hAnsi="Arial" w:cs="Arial"/>
                <w:sz w:val="18"/>
                <w:szCs w:val="18"/>
              </w:rPr>
              <w:t>interfejs  M.2 z obsługą protokołu NVMe</w:t>
            </w:r>
            <w:r w:rsidRPr="002A2050">
              <w:rPr>
                <w:rFonts w:ascii="Arial" w:hAnsi="Arial" w:cs="Arial"/>
                <w:sz w:val="18"/>
                <w:szCs w:val="18"/>
              </w:rPr>
              <w:t>,</w:t>
            </w:r>
          </w:p>
          <w:p w:rsidR="00A934CF" w:rsidRDefault="00A934CF" w:rsidP="00A934CF">
            <w:pPr>
              <w:pStyle w:val="Akapitzlist"/>
              <w:numPr>
                <w:ilvl w:val="0"/>
                <w:numId w:val="6"/>
              </w:numPr>
              <w:suppressAutoHyphens w:val="0"/>
              <w:spacing w:before="0" w:line="240" w:lineRule="auto"/>
              <w:ind w:left="397" w:hanging="227"/>
              <w:jc w:val="left"/>
              <w:rPr>
                <w:rFonts w:ascii="Arial" w:hAnsi="Arial" w:cs="Arial"/>
                <w:sz w:val="18"/>
                <w:szCs w:val="18"/>
              </w:rPr>
            </w:pPr>
            <w:r>
              <w:rPr>
                <w:rFonts w:ascii="Arial" w:hAnsi="Arial" w:cs="Arial"/>
                <w:sz w:val="18"/>
                <w:szCs w:val="18"/>
              </w:rPr>
              <w:t>synchroniczne kości 3D-NAND/V-NAND TLC lub MLC,</w:t>
            </w:r>
          </w:p>
          <w:p w:rsidR="00A934CF" w:rsidRPr="00010DA2" w:rsidRDefault="00A934CF" w:rsidP="00A934CF">
            <w:pPr>
              <w:pStyle w:val="Akapitzlist"/>
              <w:numPr>
                <w:ilvl w:val="0"/>
                <w:numId w:val="6"/>
              </w:numPr>
              <w:suppressAutoHyphens w:val="0"/>
              <w:spacing w:before="0" w:line="240" w:lineRule="auto"/>
              <w:ind w:left="397" w:hanging="227"/>
              <w:jc w:val="left"/>
              <w:rPr>
                <w:rFonts w:ascii="Arial" w:hAnsi="Arial" w:cs="Arial"/>
                <w:sz w:val="18"/>
                <w:szCs w:val="18"/>
              </w:rPr>
            </w:pPr>
            <w:r>
              <w:rPr>
                <w:rFonts w:ascii="Arial" w:hAnsi="Arial" w:cs="Arial"/>
                <w:sz w:val="18"/>
                <w:szCs w:val="18"/>
              </w:rPr>
              <w:t>dysk musi posiadać wbudowaną pamięć DRAM,</w:t>
            </w:r>
          </w:p>
          <w:p w:rsidR="00A934CF" w:rsidRDefault="00A934CF" w:rsidP="00A934CF">
            <w:pPr>
              <w:pStyle w:val="Akapitzlist"/>
              <w:numPr>
                <w:ilvl w:val="0"/>
                <w:numId w:val="6"/>
              </w:numPr>
              <w:suppressAutoHyphens w:val="0"/>
              <w:spacing w:before="0" w:line="240" w:lineRule="auto"/>
              <w:ind w:left="397" w:hanging="227"/>
              <w:jc w:val="left"/>
              <w:rPr>
                <w:rFonts w:ascii="Arial" w:hAnsi="Arial" w:cs="Arial"/>
                <w:sz w:val="18"/>
                <w:szCs w:val="18"/>
              </w:rPr>
            </w:pPr>
            <w:r w:rsidRPr="004C0156">
              <w:rPr>
                <w:rFonts w:ascii="Arial" w:hAnsi="Arial" w:cs="Arial"/>
                <w:sz w:val="18"/>
                <w:szCs w:val="18"/>
              </w:rPr>
              <w:t xml:space="preserve">konstrukcja </w:t>
            </w:r>
            <w:r>
              <w:rPr>
                <w:rFonts w:ascii="Arial" w:hAnsi="Arial" w:cs="Arial"/>
                <w:sz w:val="18"/>
                <w:szCs w:val="18"/>
              </w:rPr>
              <w:t xml:space="preserve">komputera </w:t>
            </w:r>
            <w:r w:rsidRPr="004C0156">
              <w:rPr>
                <w:rFonts w:ascii="Arial" w:hAnsi="Arial" w:cs="Arial"/>
                <w:sz w:val="18"/>
                <w:szCs w:val="18"/>
              </w:rPr>
              <w:t>musi umożliwiać łatwy dostęp do dysku w celu np. demontażu lub wymiany,</w:t>
            </w:r>
          </w:p>
          <w:p w:rsidR="00A934CF" w:rsidRPr="000F0626" w:rsidRDefault="00A934CF" w:rsidP="00A934CF">
            <w:pPr>
              <w:pStyle w:val="Akapitzlist"/>
              <w:numPr>
                <w:ilvl w:val="0"/>
                <w:numId w:val="6"/>
              </w:numPr>
              <w:suppressAutoHyphens w:val="0"/>
              <w:spacing w:before="0" w:line="240" w:lineRule="auto"/>
              <w:ind w:left="397" w:hanging="227"/>
              <w:jc w:val="left"/>
              <w:rPr>
                <w:rFonts w:ascii="Arial" w:hAnsi="Arial" w:cs="Arial"/>
                <w:sz w:val="18"/>
                <w:szCs w:val="18"/>
              </w:rPr>
            </w:pPr>
            <w:r>
              <w:rPr>
                <w:rFonts w:ascii="Arial" w:hAnsi="Arial" w:cs="Arial"/>
                <w:sz w:val="18"/>
                <w:szCs w:val="18"/>
              </w:rPr>
              <w:t>dysk chłodzony dołączonym fabrycznie radiatorem lub radiatorem dołączonym do płyty głównej,</w:t>
            </w:r>
          </w:p>
        </w:tc>
      </w:tr>
      <w:tr w:rsidR="00A934CF" w:rsidTr="004936EF">
        <w:tc>
          <w:tcPr>
            <w:tcW w:w="2711" w:type="dxa"/>
          </w:tcPr>
          <w:p w:rsidR="00A934CF" w:rsidRPr="005215AD" w:rsidRDefault="00A934CF" w:rsidP="0021200A">
            <w:pPr>
              <w:ind w:left="0" w:firstLine="0"/>
              <w:contextualSpacing/>
              <w:jc w:val="left"/>
              <w:rPr>
                <w:rFonts w:ascii="Arial" w:hAnsi="Arial" w:cs="Arial"/>
                <w:b/>
                <w:sz w:val="18"/>
                <w:szCs w:val="18"/>
              </w:rPr>
            </w:pPr>
            <w:r>
              <w:rPr>
                <w:rFonts w:ascii="Arial" w:hAnsi="Arial" w:cs="Arial"/>
                <w:b/>
                <w:sz w:val="18"/>
                <w:szCs w:val="18"/>
              </w:rPr>
              <w:t>Karta sieciowa</w:t>
            </w:r>
          </w:p>
        </w:tc>
        <w:tc>
          <w:tcPr>
            <w:tcW w:w="6440" w:type="dxa"/>
          </w:tcPr>
          <w:p w:rsidR="00A934CF" w:rsidRDefault="00A934CF" w:rsidP="00A934CF">
            <w:pPr>
              <w:pStyle w:val="Akapitzlist"/>
              <w:numPr>
                <w:ilvl w:val="0"/>
                <w:numId w:val="6"/>
              </w:numPr>
              <w:suppressAutoHyphens w:val="0"/>
              <w:spacing w:before="0" w:line="240" w:lineRule="auto"/>
              <w:ind w:left="397" w:hanging="227"/>
              <w:jc w:val="left"/>
              <w:rPr>
                <w:rFonts w:ascii="Arial" w:hAnsi="Arial" w:cs="Arial"/>
                <w:sz w:val="18"/>
                <w:szCs w:val="18"/>
              </w:rPr>
            </w:pPr>
            <w:r>
              <w:rPr>
                <w:rFonts w:ascii="Arial" w:hAnsi="Arial" w:cs="Arial"/>
                <w:sz w:val="18"/>
                <w:szCs w:val="18"/>
              </w:rPr>
              <w:t>zintegrowana,</w:t>
            </w:r>
          </w:p>
          <w:p w:rsidR="00A934CF" w:rsidRDefault="00A934CF" w:rsidP="00A934CF">
            <w:pPr>
              <w:pStyle w:val="Akapitzlist"/>
              <w:numPr>
                <w:ilvl w:val="0"/>
                <w:numId w:val="6"/>
              </w:numPr>
              <w:suppressAutoHyphens w:val="0"/>
              <w:spacing w:before="0" w:line="240" w:lineRule="auto"/>
              <w:ind w:left="397" w:hanging="227"/>
              <w:jc w:val="left"/>
              <w:rPr>
                <w:rFonts w:ascii="Arial" w:hAnsi="Arial" w:cs="Arial"/>
                <w:sz w:val="18"/>
                <w:szCs w:val="18"/>
              </w:rPr>
            </w:pPr>
            <w:r w:rsidRPr="00144E97">
              <w:rPr>
                <w:rFonts w:ascii="Arial" w:hAnsi="Arial" w:cs="Arial"/>
                <w:sz w:val="18"/>
                <w:szCs w:val="18"/>
              </w:rPr>
              <w:t>10/100/1000 Mbsp,</w:t>
            </w:r>
          </w:p>
          <w:p w:rsidR="00A934CF" w:rsidRDefault="00A934CF" w:rsidP="00A934CF">
            <w:pPr>
              <w:pStyle w:val="Akapitzlist"/>
              <w:numPr>
                <w:ilvl w:val="0"/>
                <w:numId w:val="6"/>
              </w:numPr>
              <w:suppressAutoHyphens w:val="0"/>
              <w:spacing w:before="0" w:line="240" w:lineRule="auto"/>
              <w:ind w:left="397" w:hanging="227"/>
              <w:jc w:val="left"/>
              <w:rPr>
                <w:rFonts w:ascii="Arial" w:hAnsi="Arial" w:cs="Arial"/>
                <w:sz w:val="18"/>
                <w:szCs w:val="18"/>
              </w:rPr>
            </w:pPr>
            <w:r>
              <w:rPr>
                <w:rFonts w:ascii="Arial" w:hAnsi="Arial" w:cs="Arial"/>
                <w:sz w:val="18"/>
                <w:szCs w:val="18"/>
              </w:rPr>
              <w:t>Wake on LAN,</w:t>
            </w:r>
          </w:p>
          <w:p w:rsidR="00A934CF" w:rsidRPr="005364EE" w:rsidRDefault="00A934CF" w:rsidP="00A934CF">
            <w:pPr>
              <w:pStyle w:val="Akapitzlist"/>
              <w:numPr>
                <w:ilvl w:val="0"/>
                <w:numId w:val="6"/>
              </w:numPr>
              <w:suppressAutoHyphens w:val="0"/>
              <w:spacing w:before="0" w:line="240" w:lineRule="auto"/>
              <w:ind w:left="397" w:hanging="227"/>
              <w:jc w:val="left"/>
              <w:rPr>
                <w:rFonts w:ascii="Arial" w:hAnsi="Arial" w:cs="Arial"/>
                <w:sz w:val="18"/>
                <w:szCs w:val="18"/>
              </w:rPr>
            </w:pPr>
            <w:r w:rsidRPr="00144E97">
              <w:rPr>
                <w:rFonts w:ascii="Arial" w:hAnsi="Arial" w:cs="Arial"/>
                <w:sz w:val="18"/>
                <w:szCs w:val="18"/>
              </w:rPr>
              <w:t>możliwość wyłączenia karty sieciowej w BIOS</w:t>
            </w:r>
            <w:r>
              <w:rPr>
                <w:rFonts w:ascii="Arial" w:hAnsi="Arial" w:cs="Arial"/>
                <w:sz w:val="18"/>
                <w:szCs w:val="18"/>
              </w:rPr>
              <w:t>,</w:t>
            </w:r>
          </w:p>
        </w:tc>
      </w:tr>
      <w:tr w:rsidR="00A934CF" w:rsidTr="004936EF">
        <w:tc>
          <w:tcPr>
            <w:tcW w:w="2711" w:type="dxa"/>
          </w:tcPr>
          <w:p w:rsidR="00A934CF" w:rsidRPr="005215AD" w:rsidRDefault="00A934CF" w:rsidP="0021200A">
            <w:pPr>
              <w:ind w:left="0" w:firstLine="0"/>
              <w:contextualSpacing/>
              <w:jc w:val="left"/>
              <w:rPr>
                <w:rFonts w:ascii="Arial" w:hAnsi="Arial" w:cs="Arial"/>
                <w:b/>
                <w:sz w:val="18"/>
                <w:szCs w:val="18"/>
              </w:rPr>
            </w:pPr>
            <w:r>
              <w:rPr>
                <w:rFonts w:ascii="Arial" w:hAnsi="Arial" w:cs="Arial"/>
                <w:b/>
                <w:sz w:val="18"/>
                <w:szCs w:val="18"/>
              </w:rPr>
              <w:t>Karta dźwiękowa</w:t>
            </w:r>
          </w:p>
        </w:tc>
        <w:tc>
          <w:tcPr>
            <w:tcW w:w="6440" w:type="dxa"/>
          </w:tcPr>
          <w:p w:rsidR="00A934CF" w:rsidRDefault="00A934CF" w:rsidP="00A934CF">
            <w:pPr>
              <w:pStyle w:val="Akapitzlist"/>
              <w:numPr>
                <w:ilvl w:val="0"/>
                <w:numId w:val="6"/>
              </w:numPr>
              <w:suppressAutoHyphens w:val="0"/>
              <w:spacing w:before="0" w:line="240" w:lineRule="auto"/>
              <w:ind w:left="397" w:hanging="227"/>
              <w:jc w:val="left"/>
              <w:rPr>
                <w:rFonts w:ascii="Arial" w:hAnsi="Arial" w:cs="Arial"/>
                <w:sz w:val="18"/>
                <w:szCs w:val="18"/>
              </w:rPr>
            </w:pPr>
            <w:r w:rsidRPr="00144E97">
              <w:rPr>
                <w:rFonts w:ascii="Arial" w:hAnsi="Arial" w:cs="Arial"/>
                <w:sz w:val="18"/>
                <w:szCs w:val="18"/>
              </w:rPr>
              <w:t xml:space="preserve">zintegrowana, </w:t>
            </w:r>
          </w:p>
          <w:p w:rsidR="00A934CF" w:rsidRDefault="00A934CF" w:rsidP="00A934CF">
            <w:pPr>
              <w:pStyle w:val="Akapitzlist"/>
              <w:numPr>
                <w:ilvl w:val="0"/>
                <w:numId w:val="6"/>
              </w:numPr>
              <w:suppressAutoHyphens w:val="0"/>
              <w:spacing w:before="0" w:line="240" w:lineRule="auto"/>
              <w:ind w:left="397" w:hanging="227"/>
              <w:jc w:val="left"/>
              <w:rPr>
                <w:rFonts w:ascii="Arial" w:hAnsi="Arial" w:cs="Arial"/>
                <w:sz w:val="18"/>
                <w:szCs w:val="18"/>
              </w:rPr>
            </w:pPr>
            <w:r>
              <w:rPr>
                <w:rFonts w:ascii="Arial" w:hAnsi="Arial" w:cs="Arial"/>
                <w:sz w:val="18"/>
                <w:szCs w:val="18"/>
              </w:rPr>
              <w:t>s</w:t>
            </w:r>
            <w:r w:rsidRPr="00144E97">
              <w:rPr>
                <w:rFonts w:ascii="Arial" w:hAnsi="Arial" w:cs="Arial"/>
                <w:sz w:val="18"/>
                <w:szCs w:val="18"/>
              </w:rPr>
              <w:t>tandard High Definition</w:t>
            </w:r>
            <w:r>
              <w:rPr>
                <w:rFonts w:ascii="Arial" w:hAnsi="Arial" w:cs="Arial"/>
                <w:sz w:val="18"/>
                <w:szCs w:val="18"/>
              </w:rPr>
              <w:t>,</w:t>
            </w:r>
          </w:p>
          <w:p w:rsidR="00A934CF" w:rsidRDefault="00A934CF" w:rsidP="00A934CF">
            <w:pPr>
              <w:pStyle w:val="Akapitzlist"/>
              <w:numPr>
                <w:ilvl w:val="0"/>
                <w:numId w:val="6"/>
              </w:numPr>
              <w:suppressAutoHyphens w:val="0"/>
              <w:spacing w:before="0" w:line="240" w:lineRule="auto"/>
              <w:ind w:left="397" w:hanging="227"/>
              <w:jc w:val="left"/>
              <w:rPr>
                <w:rFonts w:ascii="Arial" w:hAnsi="Arial" w:cs="Arial"/>
                <w:sz w:val="18"/>
                <w:szCs w:val="18"/>
              </w:rPr>
            </w:pPr>
            <w:r w:rsidRPr="00144E97">
              <w:rPr>
                <w:rFonts w:ascii="Arial" w:hAnsi="Arial" w:cs="Arial"/>
                <w:sz w:val="18"/>
                <w:szCs w:val="18"/>
              </w:rPr>
              <w:t>możliw</w:t>
            </w:r>
            <w:r>
              <w:rPr>
                <w:rFonts w:ascii="Arial" w:hAnsi="Arial" w:cs="Arial"/>
                <w:sz w:val="18"/>
                <w:szCs w:val="18"/>
              </w:rPr>
              <w:t>ość wyłączenia karty dźwiękowej</w:t>
            </w:r>
            <w:r w:rsidRPr="00144E97">
              <w:rPr>
                <w:rFonts w:ascii="Arial" w:hAnsi="Arial" w:cs="Arial"/>
                <w:sz w:val="18"/>
                <w:szCs w:val="18"/>
              </w:rPr>
              <w:t xml:space="preserve"> w BIOS</w:t>
            </w:r>
            <w:r>
              <w:rPr>
                <w:rFonts w:ascii="Arial" w:hAnsi="Arial" w:cs="Arial"/>
                <w:sz w:val="18"/>
                <w:szCs w:val="18"/>
              </w:rPr>
              <w:t>,</w:t>
            </w:r>
          </w:p>
          <w:p w:rsidR="00A934CF" w:rsidRPr="000F0626" w:rsidRDefault="00A934CF" w:rsidP="00A934CF">
            <w:pPr>
              <w:pStyle w:val="Akapitzlist"/>
              <w:numPr>
                <w:ilvl w:val="0"/>
                <w:numId w:val="6"/>
              </w:numPr>
              <w:suppressAutoHyphens w:val="0"/>
              <w:spacing w:before="0" w:line="240" w:lineRule="auto"/>
              <w:ind w:left="397" w:hanging="227"/>
              <w:jc w:val="left"/>
              <w:rPr>
                <w:rFonts w:ascii="Arial" w:hAnsi="Arial" w:cs="Arial"/>
                <w:sz w:val="18"/>
                <w:szCs w:val="18"/>
              </w:rPr>
            </w:pPr>
            <w:r>
              <w:rPr>
                <w:rFonts w:ascii="Arial" w:hAnsi="Arial" w:cs="Arial"/>
                <w:sz w:val="18"/>
                <w:szCs w:val="18"/>
              </w:rPr>
              <w:t>co najmniej 4 gniazda mini-jack z tyłu obudowy</w:t>
            </w:r>
          </w:p>
        </w:tc>
      </w:tr>
      <w:tr w:rsidR="00A934CF" w:rsidTr="004936EF">
        <w:tc>
          <w:tcPr>
            <w:tcW w:w="2711" w:type="dxa"/>
          </w:tcPr>
          <w:p w:rsidR="00A934CF" w:rsidRPr="005215AD" w:rsidRDefault="00A934CF" w:rsidP="0021200A">
            <w:pPr>
              <w:ind w:left="0" w:firstLine="0"/>
              <w:contextualSpacing/>
              <w:jc w:val="left"/>
              <w:rPr>
                <w:rFonts w:ascii="Arial" w:hAnsi="Arial" w:cs="Arial"/>
                <w:b/>
                <w:sz w:val="18"/>
                <w:szCs w:val="18"/>
              </w:rPr>
            </w:pPr>
            <w:r>
              <w:rPr>
                <w:rFonts w:ascii="Arial" w:hAnsi="Arial" w:cs="Arial"/>
                <w:b/>
                <w:sz w:val="18"/>
                <w:szCs w:val="18"/>
              </w:rPr>
              <w:t>Karta graficzna</w:t>
            </w:r>
          </w:p>
        </w:tc>
        <w:tc>
          <w:tcPr>
            <w:tcW w:w="6440" w:type="dxa"/>
          </w:tcPr>
          <w:p w:rsidR="00A934CF" w:rsidRDefault="00A934CF" w:rsidP="00A934CF">
            <w:pPr>
              <w:pStyle w:val="Akapitzlist"/>
              <w:numPr>
                <w:ilvl w:val="0"/>
                <w:numId w:val="6"/>
              </w:numPr>
              <w:suppressAutoHyphens w:val="0"/>
              <w:spacing w:before="0" w:line="240" w:lineRule="auto"/>
              <w:ind w:left="397" w:hanging="227"/>
              <w:jc w:val="left"/>
              <w:rPr>
                <w:rFonts w:ascii="Arial" w:hAnsi="Arial" w:cs="Arial"/>
                <w:sz w:val="18"/>
                <w:szCs w:val="18"/>
              </w:rPr>
            </w:pPr>
            <w:r>
              <w:rPr>
                <w:rFonts w:ascii="Arial" w:hAnsi="Arial" w:cs="Arial"/>
                <w:sz w:val="18"/>
                <w:szCs w:val="18"/>
              </w:rPr>
              <w:t>co najmniej 10GB wbudowanej pamięci Video,</w:t>
            </w:r>
          </w:p>
          <w:p w:rsidR="00A934CF" w:rsidRDefault="00A934CF" w:rsidP="00A934CF">
            <w:pPr>
              <w:pStyle w:val="Akapitzlist"/>
              <w:numPr>
                <w:ilvl w:val="0"/>
                <w:numId w:val="6"/>
              </w:numPr>
              <w:suppressAutoHyphens w:val="0"/>
              <w:spacing w:before="0" w:line="240" w:lineRule="auto"/>
              <w:ind w:left="397" w:hanging="227"/>
              <w:jc w:val="left"/>
              <w:rPr>
                <w:rFonts w:ascii="Arial" w:hAnsi="Arial" w:cs="Arial"/>
                <w:sz w:val="18"/>
                <w:szCs w:val="18"/>
              </w:rPr>
            </w:pPr>
            <w:r>
              <w:rPr>
                <w:rFonts w:ascii="Arial" w:hAnsi="Arial" w:cs="Arial"/>
                <w:sz w:val="18"/>
                <w:szCs w:val="18"/>
              </w:rPr>
              <w:t>wynik w teście PassMark G3D Mark nie mniejsza niż 24000 punktów</w:t>
            </w:r>
          </w:p>
          <w:p w:rsidR="00A934CF" w:rsidRDefault="00A934CF" w:rsidP="00A934CF">
            <w:pPr>
              <w:pStyle w:val="Akapitzlist"/>
              <w:numPr>
                <w:ilvl w:val="0"/>
                <w:numId w:val="6"/>
              </w:numPr>
              <w:suppressAutoHyphens w:val="0"/>
              <w:spacing w:before="0" w:line="240" w:lineRule="auto"/>
              <w:ind w:left="397" w:hanging="227"/>
              <w:jc w:val="left"/>
              <w:rPr>
                <w:rFonts w:ascii="Arial" w:hAnsi="Arial" w:cs="Arial"/>
                <w:sz w:val="18"/>
                <w:szCs w:val="18"/>
              </w:rPr>
            </w:pPr>
            <w:r>
              <w:rPr>
                <w:rFonts w:ascii="Arial" w:hAnsi="Arial" w:cs="Arial"/>
                <w:sz w:val="18"/>
                <w:szCs w:val="18"/>
              </w:rPr>
              <w:t>co najmniej  trzy wyjścia DisplayPort uzyskiwane bez stosowania adapterów/przejścówek,</w:t>
            </w:r>
          </w:p>
          <w:p w:rsidR="00A934CF" w:rsidRPr="00866BD7" w:rsidRDefault="00A934CF" w:rsidP="00A934CF">
            <w:pPr>
              <w:pStyle w:val="Akapitzlist"/>
              <w:numPr>
                <w:ilvl w:val="0"/>
                <w:numId w:val="6"/>
              </w:numPr>
              <w:suppressAutoHyphens w:val="0"/>
              <w:spacing w:before="0" w:line="240" w:lineRule="auto"/>
              <w:ind w:left="397" w:hanging="227"/>
              <w:jc w:val="left"/>
              <w:rPr>
                <w:rFonts w:ascii="Arial" w:hAnsi="Arial" w:cs="Arial"/>
                <w:sz w:val="18"/>
                <w:szCs w:val="18"/>
              </w:rPr>
            </w:pPr>
            <w:r>
              <w:rPr>
                <w:rFonts w:ascii="Arial" w:hAnsi="Arial" w:cs="Arial"/>
                <w:sz w:val="18"/>
                <w:szCs w:val="18"/>
              </w:rPr>
              <w:t>jednoczesna obsługa co najmniej dwóch monitorów w rozdzielczości min. 4096x2160 przy częstotliwości min. 60Hz</w:t>
            </w:r>
          </w:p>
        </w:tc>
      </w:tr>
      <w:tr w:rsidR="00A934CF" w:rsidTr="004936EF">
        <w:tc>
          <w:tcPr>
            <w:tcW w:w="2711" w:type="dxa"/>
          </w:tcPr>
          <w:p w:rsidR="00A934CF" w:rsidRPr="005215AD" w:rsidRDefault="00A934CF" w:rsidP="0021200A">
            <w:pPr>
              <w:ind w:left="0" w:firstLine="0"/>
              <w:contextualSpacing/>
              <w:jc w:val="left"/>
              <w:rPr>
                <w:rFonts w:ascii="Arial" w:hAnsi="Arial" w:cs="Arial"/>
                <w:b/>
                <w:sz w:val="18"/>
                <w:szCs w:val="18"/>
              </w:rPr>
            </w:pPr>
            <w:r>
              <w:rPr>
                <w:rFonts w:ascii="Arial" w:hAnsi="Arial" w:cs="Arial"/>
                <w:b/>
                <w:sz w:val="18"/>
                <w:szCs w:val="18"/>
              </w:rPr>
              <w:t>Obudowa</w:t>
            </w:r>
          </w:p>
        </w:tc>
        <w:tc>
          <w:tcPr>
            <w:tcW w:w="6440" w:type="dxa"/>
          </w:tcPr>
          <w:p w:rsidR="00A934CF" w:rsidRDefault="00A934CF" w:rsidP="00A934CF">
            <w:pPr>
              <w:pStyle w:val="Akapitzlist"/>
              <w:numPr>
                <w:ilvl w:val="0"/>
                <w:numId w:val="6"/>
              </w:numPr>
              <w:suppressAutoHyphens w:val="0"/>
              <w:spacing w:before="0" w:line="240" w:lineRule="auto"/>
              <w:ind w:left="397" w:hanging="227"/>
              <w:jc w:val="left"/>
              <w:rPr>
                <w:rFonts w:ascii="Arial" w:hAnsi="Arial" w:cs="Arial"/>
                <w:sz w:val="18"/>
                <w:szCs w:val="18"/>
              </w:rPr>
            </w:pPr>
            <w:r>
              <w:rPr>
                <w:rFonts w:ascii="Arial" w:hAnsi="Arial" w:cs="Arial"/>
                <w:sz w:val="18"/>
                <w:szCs w:val="18"/>
              </w:rPr>
              <w:t>k</w:t>
            </w:r>
            <w:r w:rsidRPr="00005743">
              <w:rPr>
                <w:rFonts w:ascii="Arial" w:hAnsi="Arial" w:cs="Arial"/>
                <w:sz w:val="18"/>
                <w:szCs w:val="18"/>
              </w:rPr>
              <w:t xml:space="preserve">olor ciemny, matowy, </w:t>
            </w:r>
          </w:p>
          <w:p w:rsidR="00A934CF" w:rsidRDefault="00A934CF" w:rsidP="00A934CF">
            <w:pPr>
              <w:pStyle w:val="Akapitzlist"/>
              <w:numPr>
                <w:ilvl w:val="0"/>
                <w:numId w:val="6"/>
              </w:numPr>
              <w:suppressAutoHyphens w:val="0"/>
              <w:spacing w:before="0" w:line="240" w:lineRule="auto"/>
              <w:ind w:left="397" w:hanging="227"/>
              <w:jc w:val="left"/>
              <w:rPr>
                <w:rFonts w:ascii="Arial" w:hAnsi="Arial" w:cs="Arial"/>
                <w:sz w:val="18"/>
                <w:szCs w:val="18"/>
              </w:rPr>
            </w:pPr>
            <w:r>
              <w:rPr>
                <w:rFonts w:ascii="Arial" w:hAnsi="Arial" w:cs="Arial"/>
                <w:sz w:val="18"/>
                <w:szCs w:val="18"/>
              </w:rPr>
              <w:t>nie większa niż midi tower</w:t>
            </w:r>
          </w:p>
          <w:p w:rsidR="00A934CF" w:rsidRDefault="00A934CF" w:rsidP="00A934CF">
            <w:pPr>
              <w:pStyle w:val="Akapitzlist"/>
              <w:numPr>
                <w:ilvl w:val="0"/>
                <w:numId w:val="6"/>
              </w:numPr>
              <w:suppressAutoHyphens w:val="0"/>
              <w:spacing w:before="0" w:line="240" w:lineRule="auto"/>
              <w:ind w:left="397" w:hanging="227"/>
              <w:jc w:val="left"/>
              <w:rPr>
                <w:rFonts w:ascii="Arial" w:hAnsi="Arial" w:cs="Arial"/>
                <w:sz w:val="18"/>
                <w:szCs w:val="18"/>
              </w:rPr>
            </w:pPr>
            <w:r w:rsidRPr="00866BD7">
              <w:rPr>
                <w:rFonts w:ascii="Arial" w:hAnsi="Arial" w:cs="Arial"/>
                <w:sz w:val="18"/>
                <w:szCs w:val="18"/>
              </w:rPr>
              <w:t xml:space="preserve">możliwość instalacji co najmniej czterech dysków 3.5 cala </w:t>
            </w:r>
          </w:p>
          <w:p w:rsidR="00A934CF" w:rsidRPr="00866BD7" w:rsidRDefault="00A934CF" w:rsidP="00A934CF">
            <w:pPr>
              <w:pStyle w:val="Akapitzlist"/>
              <w:numPr>
                <w:ilvl w:val="0"/>
                <w:numId w:val="6"/>
              </w:numPr>
              <w:suppressAutoHyphens w:val="0"/>
              <w:spacing w:before="0" w:line="240" w:lineRule="auto"/>
              <w:ind w:left="397" w:hanging="227"/>
              <w:jc w:val="left"/>
              <w:rPr>
                <w:rFonts w:ascii="Arial" w:hAnsi="Arial" w:cs="Arial"/>
                <w:sz w:val="18"/>
                <w:szCs w:val="18"/>
              </w:rPr>
            </w:pPr>
            <w:r w:rsidRPr="00866BD7">
              <w:rPr>
                <w:rFonts w:ascii="Arial" w:hAnsi="Arial" w:cs="Arial"/>
                <w:sz w:val="18"/>
                <w:szCs w:val="18"/>
              </w:rPr>
              <w:t xml:space="preserve">min. dwa złącza USB o </w:t>
            </w:r>
            <w:r>
              <w:rPr>
                <w:rFonts w:ascii="Arial" w:hAnsi="Arial" w:cs="Arial"/>
                <w:sz w:val="18"/>
                <w:szCs w:val="18"/>
              </w:rPr>
              <w:t>przepustowości</w:t>
            </w:r>
            <w:r w:rsidRPr="00866BD7">
              <w:rPr>
                <w:rFonts w:ascii="Arial" w:hAnsi="Arial" w:cs="Arial"/>
                <w:sz w:val="18"/>
                <w:szCs w:val="18"/>
              </w:rPr>
              <w:t xml:space="preserve"> 5Gbps lub szybsze z przodu obudowy,</w:t>
            </w:r>
          </w:p>
          <w:p w:rsidR="00A934CF" w:rsidRDefault="00A934CF" w:rsidP="00A934CF">
            <w:pPr>
              <w:pStyle w:val="Akapitzlist"/>
              <w:numPr>
                <w:ilvl w:val="0"/>
                <w:numId w:val="6"/>
              </w:numPr>
              <w:suppressAutoHyphens w:val="0"/>
              <w:spacing w:before="0" w:line="240" w:lineRule="auto"/>
              <w:ind w:left="397" w:hanging="227"/>
              <w:jc w:val="left"/>
              <w:rPr>
                <w:rFonts w:ascii="Arial" w:hAnsi="Arial" w:cs="Arial"/>
                <w:sz w:val="18"/>
                <w:szCs w:val="18"/>
              </w:rPr>
            </w:pPr>
            <w:r w:rsidRPr="00005743">
              <w:rPr>
                <w:rFonts w:ascii="Arial" w:hAnsi="Arial" w:cs="Arial"/>
                <w:sz w:val="18"/>
                <w:szCs w:val="18"/>
              </w:rPr>
              <w:t xml:space="preserve">wyście słuchawkowe i </w:t>
            </w:r>
            <w:r>
              <w:rPr>
                <w:rFonts w:ascii="Arial" w:hAnsi="Arial" w:cs="Arial"/>
                <w:sz w:val="18"/>
                <w:szCs w:val="18"/>
              </w:rPr>
              <w:t xml:space="preserve">wejście </w:t>
            </w:r>
            <w:r w:rsidRPr="00005743">
              <w:rPr>
                <w:rFonts w:ascii="Arial" w:hAnsi="Arial" w:cs="Arial"/>
                <w:sz w:val="18"/>
                <w:szCs w:val="18"/>
              </w:rPr>
              <w:t>mikrofonowe z przodu obudowy</w:t>
            </w:r>
            <w:r>
              <w:rPr>
                <w:rFonts w:ascii="Arial" w:hAnsi="Arial" w:cs="Arial"/>
                <w:sz w:val="18"/>
                <w:szCs w:val="18"/>
              </w:rPr>
              <w:t>- dopuszcza się gniazdo typu combo</w:t>
            </w:r>
            <w:r w:rsidRPr="00005743">
              <w:rPr>
                <w:rFonts w:ascii="Arial" w:hAnsi="Arial" w:cs="Arial"/>
                <w:sz w:val="18"/>
                <w:szCs w:val="18"/>
              </w:rPr>
              <w:t>,</w:t>
            </w:r>
          </w:p>
          <w:p w:rsidR="00A934CF" w:rsidRDefault="00A934CF" w:rsidP="00A934CF">
            <w:pPr>
              <w:pStyle w:val="Akapitzlist"/>
              <w:numPr>
                <w:ilvl w:val="0"/>
                <w:numId w:val="6"/>
              </w:numPr>
              <w:suppressAutoHyphens w:val="0"/>
              <w:spacing w:before="0" w:line="240" w:lineRule="auto"/>
              <w:ind w:left="397" w:hanging="227"/>
              <w:jc w:val="left"/>
              <w:rPr>
                <w:rFonts w:ascii="Arial" w:hAnsi="Arial" w:cs="Arial"/>
                <w:sz w:val="18"/>
                <w:szCs w:val="18"/>
              </w:rPr>
            </w:pPr>
            <w:r w:rsidRPr="00005743">
              <w:rPr>
                <w:rFonts w:ascii="Arial" w:hAnsi="Arial" w:cs="Arial"/>
                <w:sz w:val="18"/>
                <w:szCs w:val="18"/>
              </w:rPr>
              <w:t>obudowa zapewniająca możliwość beznarzędziowej obsługi w zakresie otwarcia obudowy, wymiany i instalacji kart rozszerzeń i dysków twardych bez konieczności użycia narzędzi,</w:t>
            </w:r>
          </w:p>
          <w:p w:rsidR="00A934CF" w:rsidRPr="00866BD7" w:rsidRDefault="00A934CF" w:rsidP="00A934CF">
            <w:pPr>
              <w:pStyle w:val="Akapitzlist"/>
              <w:numPr>
                <w:ilvl w:val="0"/>
                <w:numId w:val="6"/>
              </w:numPr>
              <w:suppressAutoHyphens w:val="0"/>
              <w:spacing w:before="0" w:line="240" w:lineRule="auto"/>
              <w:ind w:left="397" w:hanging="227"/>
              <w:jc w:val="left"/>
              <w:rPr>
                <w:rFonts w:ascii="Arial" w:hAnsi="Arial" w:cs="Arial"/>
                <w:sz w:val="18"/>
                <w:szCs w:val="18"/>
              </w:rPr>
            </w:pPr>
            <w:r w:rsidRPr="00005743">
              <w:rPr>
                <w:rFonts w:ascii="Arial" w:hAnsi="Arial" w:cs="Arial"/>
                <w:sz w:val="18"/>
                <w:szCs w:val="18"/>
              </w:rPr>
              <w:t>otwierana boczna ściana obudowy umożliwiająca dostęp do wszystkich podzespołów komputera,</w:t>
            </w:r>
          </w:p>
        </w:tc>
      </w:tr>
      <w:tr w:rsidR="00A934CF" w:rsidTr="004936EF">
        <w:tc>
          <w:tcPr>
            <w:tcW w:w="2711" w:type="dxa"/>
          </w:tcPr>
          <w:p w:rsidR="00A934CF" w:rsidRDefault="00A934CF" w:rsidP="0021200A">
            <w:pPr>
              <w:ind w:left="0" w:firstLine="0"/>
              <w:contextualSpacing/>
              <w:jc w:val="left"/>
              <w:rPr>
                <w:rFonts w:ascii="Arial" w:hAnsi="Arial" w:cs="Arial"/>
                <w:b/>
                <w:sz w:val="18"/>
                <w:szCs w:val="18"/>
              </w:rPr>
            </w:pPr>
            <w:r>
              <w:rPr>
                <w:rFonts w:ascii="Arial" w:hAnsi="Arial" w:cs="Arial"/>
                <w:b/>
                <w:sz w:val="18"/>
                <w:szCs w:val="18"/>
              </w:rPr>
              <w:t>Zasilacz</w:t>
            </w:r>
          </w:p>
        </w:tc>
        <w:tc>
          <w:tcPr>
            <w:tcW w:w="6440" w:type="dxa"/>
          </w:tcPr>
          <w:p w:rsidR="00A934CF" w:rsidRDefault="00A934CF" w:rsidP="00A934CF">
            <w:pPr>
              <w:pStyle w:val="Akapitzlist"/>
              <w:numPr>
                <w:ilvl w:val="0"/>
                <w:numId w:val="6"/>
              </w:numPr>
              <w:suppressAutoHyphens w:val="0"/>
              <w:spacing w:before="0" w:line="240" w:lineRule="auto"/>
              <w:ind w:left="397" w:hanging="227"/>
              <w:jc w:val="left"/>
              <w:rPr>
                <w:rFonts w:ascii="Arial" w:hAnsi="Arial" w:cs="Arial"/>
                <w:sz w:val="18"/>
                <w:szCs w:val="18"/>
              </w:rPr>
            </w:pPr>
            <w:r>
              <w:rPr>
                <w:rFonts w:ascii="Arial" w:hAnsi="Arial" w:cs="Arial"/>
                <w:sz w:val="18"/>
                <w:szCs w:val="18"/>
              </w:rPr>
              <w:t>moc nie mniejsza niż 800W,</w:t>
            </w:r>
          </w:p>
          <w:p w:rsidR="00A934CF" w:rsidRDefault="00A934CF" w:rsidP="00A934CF">
            <w:pPr>
              <w:pStyle w:val="Akapitzlist"/>
              <w:numPr>
                <w:ilvl w:val="0"/>
                <w:numId w:val="6"/>
              </w:numPr>
              <w:suppressAutoHyphens w:val="0"/>
              <w:spacing w:before="0" w:line="240" w:lineRule="auto"/>
              <w:ind w:left="397" w:hanging="227"/>
              <w:jc w:val="left"/>
              <w:rPr>
                <w:rFonts w:ascii="Arial" w:hAnsi="Arial" w:cs="Arial"/>
                <w:sz w:val="18"/>
                <w:szCs w:val="18"/>
              </w:rPr>
            </w:pPr>
            <w:r>
              <w:rPr>
                <w:rFonts w:ascii="Arial" w:hAnsi="Arial" w:cs="Arial"/>
                <w:sz w:val="18"/>
                <w:szCs w:val="18"/>
              </w:rPr>
              <w:t>sprawność zasilacza potwierdzona certyfikatem 80plus Gold</w:t>
            </w:r>
          </w:p>
        </w:tc>
      </w:tr>
      <w:tr w:rsidR="00A934CF" w:rsidTr="004936EF">
        <w:tc>
          <w:tcPr>
            <w:tcW w:w="2711" w:type="dxa"/>
          </w:tcPr>
          <w:p w:rsidR="00A934CF" w:rsidRPr="005215AD" w:rsidRDefault="00A934CF" w:rsidP="0021200A">
            <w:pPr>
              <w:ind w:left="0" w:firstLine="0"/>
              <w:contextualSpacing/>
              <w:jc w:val="left"/>
              <w:rPr>
                <w:rFonts w:ascii="Arial" w:hAnsi="Arial" w:cs="Arial"/>
                <w:b/>
                <w:sz w:val="18"/>
                <w:szCs w:val="18"/>
              </w:rPr>
            </w:pPr>
            <w:r>
              <w:rPr>
                <w:rFonts w:ascii="Arial" w:hAnsi="Arial" w:cs="Arial"/>
                <w:b/>
                <w:sz w:val="18"/>
                <w:szCs w:val="18"/>
              </w:rPr>
              <w:t>System operacyjny</w:t>
            </w:r>
          </w:p>
        </w:tc>
        <w:tc>
          <w:tcPr>
            <w:tcW w:w="6440" w:type="dxa"/>
          </w:tcPr>
          <w:p w:rsidR="00A934CF" w:rsidRDefault="00A934CF" w:rsidP="00A934CF">
            <w:pPr>
              <w:pStyle w:val="Akapitzlist"/>
              <w:numPr>
                <w:ilvl w:val="0"/>
                <w:numId w:val="7"/>
              </w:numPr>
              <w:suppressAutoHyphens w:val="0"/>
              <w:spacing w:before="0" w:line="240" w:lineRule="auto"/>
              <w:ind w:left="397" w:hanging="227"/>
              <w:jc w:val="left"/>
              <w:rPr>
                <w:rFonts w:ascii="Arial" w:hAnsi="Arial" w:cs="Arial"/>
                <w:sz w:val="18"/>
                <w:szCs w:val="18"/>
              </w:rPr>
            </w:pPr>
            <w:r>
              <w:rPr>
                <w:rFonts w:ascii="Arial" w:hAnsi="Arial" w:cs="Arial"/>
                <w:sz w:val="18"/>
                <w:szCs w:val="18"/>
              </w:rPr>
              <w:t>najnowszy stabilny 64 bitowy system operacyjny,</w:t>
            </w:r>
          </w:p>
          <w:p w:rsidR="00A934CF" w:rsidRDefault="00A934CF" w:rsidP="00A934CF">
            <w:pPr>
              <w:pStyle w:val="Akapitzlist"/>
              <w:numPr>
                <w:ilvl w:val="0"/>
                <w:numId w:val="7"/>
              </w:numPr>
              <w:suppressAutoHyphens w:val="0"/>
              <w:spacing w:before="0" w:line="240" w:lineRule="auto"/>
              <w:ind w:left="397" w:hanging="227"/>
              <w:jc w:val="left"/>
              <w:rPr>
                <w:rFonts w:ascii="Arial" w:hAnsi="Arial" w:cs="Arial"/>
                <w:sz w:val="18"/>
                <w:szCs w:val="18"/>
              </w:rPr>
            </w:pPr>
            <w:r>
              <w:rPr>
                <w:rFonts w:ascii="Arial" w:hAnsi="Arial" w:cs="Arial"/>
                <w:sz w:val="18"/>
                <w:szCs w:val="18"/>
              </w:rPr>
              <w:t>nigdy wcześniej nie aktywowany na innym urządzeniu,</w:t>
            </w:r>
          </w:p>
          <w:p w:rsidR="00A934CF" w:rsidRPr="005C704E" w:rsidRDefault="00A934CF" w:rsidP="00A934CF">
            <w:pPr>
              <w:pStyle w:val="Akapitzlist"/>
              <w:numPr>
                <w:ilvl w:val="0"/>
                <w:numId w:val="7"/>
              </w:numPr>
              <w:suppressAutoHyphens w:val="0"/>
              <w:spacing w:before="0" w:line="240" w:lineRule="auto"/>
              <w:ind w:left="397" w:hanging="227"/>
              <w:jc w:val="left"/>
              <w:rPr>
                <w:rFonts w:ascii="Arial" w:hAnsi="Arial" w:cs="Arial"/>
                <w:sz w:val="18"/>
                <w:szCs w:val="18"/>
              </w:rPr>
            </w:pPr>
            <w:r w:rsidRPr="005C704E">
              <w:rPr>
                <w:rFonts w:ascii="Arial" w:hAnsi="Arial" w:cs="Arial"/>
                <w:sz w:val="18"/>
                <w:szCs w:val="18"/>
              </w:rPr>
              <w:t>graficzny interfejs użytkownika w języku polskim,</w:t>
            </w:r>
          </w:p>
          <w:p w:rsidR="00A934CF" w:rsidRPr="008C5964" w:rsidRDefault="00A934CF" w:rsidP="00A934CF">
            <w:pPr>
              <w:pStyle w:val="Akapitzlist"/>
              <w:numPr>
                <w:ilvl w:val="0"/>
                <w:numId w:val="7"/>
              </w:numPr>
              <w:suppressAutoHyphens w:val="0"/>
              <w:spacing w:line="240" w:lineRule="auto"/>
              <w:ind w:left="397" w:hanging="227"/>
              <w:jc w:val="left"/>
              <w:rPr>
                <w:rFonts w:ascii="Arial" w:hAnsi="Arial" w:cs="Arial"/>
                <w:sz w:val="18"/>
                <w:szCs w:val="18"/>
              </w:rPr>
            </w:pPr>
            <w:r w:rsidRPr="008C5964">
              <w:rPr>
                <w:rFonts w:ascii="Arial" w:hAnsi="Arial" w:cs="Arial"/>
                <w:sz w:val="18"/>
                <w:szCs w:val="18"/>
              </w:rPr>
              <w:t>w pełni zintegrowany z usługą katalogową ActiveDirectory, w tym: kontrola dostępu do zasobów oraz zcentralizowane zarządzanie oprogramowaniem i konfiguracja systemu poprzez Group Policy Objects,</w:t>
            </w:r>
          </w:p>
          <w:p w:rsidR="00A934CF" w:rsidRPr="0067613E" w:rsidRDefault="00A934CF" w:rsidP="00A934CF">
            <w:pPr>
              <w:pStyle w:val="Akapitzlist"/>
              <w:numPr>
                <w:ilvl w:val="0"/>
                <w:numId w:val="7"/>
              </w:numPr>
              <w:suppressAutoHyphens w:val="0"/>
              <w:spacing w:line="240" w:lineRule="auto"/>
              <w:ind w:left="397" w:hanging="227"/>
              <w:jc w:val="left"/>
              <w:rPr>
                <w:rFonts w:ascii="Arial" w:hAnsi="Arial" w:cs="Arial"/>
                <w:sz w:val="18"/>
                <w:szCs w:val="18"/>
              </w:rPr>
            </w:pPr>
            <w:r w:rsidRPr="008C5964">
              <w:rPr>
                <w:rFonts w:ascii="Arial" w:hAnsi="Arial" w:cs="Arial"/>
                <w:sz w:val="18"/>
                <w:szCs w:val="18"/>
              </w:rPr>
              <w:t>natywna obsługa systemu plików NTFS</w:t>
            </w:r>
            <w:r>
              <w:rPr>
                <w:rFonts w:ascii="Arial" w:hAnsi="Arial" w:cs="Arial"/>
                <w:sz w:val="18"/>
                <w:szCs w:val="18"/>
              </w:rPr>
              <w:t>,</w:t>
            </w:r>
          </w:p>
        </w:tc>
      </w:tr>
      <w:tr w:rsidR="00A934CF" w:rsidTr="004936EF">
        <w:tc>
          <w:tcPr>
            <w:tcW w:w="2711" w:type="dxa"/>
          </w:tcPr>
          <w:p w:rsidR="00A934CF" w:rsidRDefault="00A934CF" w:rsidP="0021200A">
            <w:pPr>
              <w:ind w:left="0" w:firstLine="0"/>
              <w:contextualSpacing/>
              <w:jc w:val="left"/>
              <w:rPr>
                <w:rFonts w:ascii="Arial" w:hAnsi="Arial" w:cs="Arial"/>
                <w:b/>
                <w:sz w:val="18"/>
                <w:szCs w:val="18"/>
              </w:rPr>
            </w:pPr>
            <w:r>
              <w:rPr>
                <w:rFonts w:ascii="Arial" w:hAnsi="Arial" w:cs="Arial"/>
                <w:b/>
                <w:sz w:val="18"/>
                <w:szCs w:val="18"/>
              </w:rPr>
              <w:t>Monitor</w:t>
            </w:r>
          </w:p>
        </w:tc>
        <w:tc>
          <w:tcPr>
            <w:tcW w:w="6440" w:type="dxa"/>
          </w:tcPr>
          <w:p w:rsidR="00A934CF" w:rsidRDefault="00A934CF" w:rsidP="00A934CF">
            <w:pPr>
              <w:pStyle w:val="Akapitzlist"/>
              <w:numPr>
                <w:ilvl w:val="0"/>
                <w:numId w:val="7"/>
              </w:numPr>
              <w:suppressAutoHyphens w:val="0"/>
              <w:spacing w:before="0" w:line="240" w:lineRule="auto"/>
              <w:ind w:left="397" w:hanging="227"/>
              <w:jc w:val="left"/>
              <w:rPr>
                <w:rFonts w:ascii="Arial" w:hAnsi="Arial" w:cs="Arial"/>
                <w:sz w:val="18"/>
                <w:szCs w:val="18"/>
              </w:rPr>
            </w:pPr>
            <w:r>
              <w:rPr>
                <w:rFonts w:ascii="Arial" w:hAnsi="Arial" w:cs="Arial"/>
                <w:sz w:val="18"/>
                <w:szCs w:val="18"/>
              </w:rPr>
              <w:t>Ultrawide Curved</w:t>
            </w:r>
          </w:p>
          <w:p w:rsidR="00A934CF" w:rsidRDefault="00A934CF" w:rsidP="00A934CF">
            <w:pPr>
              <w:pStyle w:val="Akapitzlist"/>
              <w:numPr>
                <w:ilvl w:val="0"/>
                <w:numId w:val="7"/>
              </w:numPr>
              <w:suppressAutoHyphens w:val="0"/>
              <w:spacing w:before="0" w:line="240" w:lineRule="auto"/>
              <w:ind w:left="397" w:hanging="227"/>
              <w:jc w:val="left"/>
              <w:rPr>
                <w:rFonts w:ascii="Arial" w:hAnsi="Arial" w:cs="Arial"/>
                <w:sz w:val="18"/>
                <w:szCs w:val="18"/>
              </w:rPr>
            </w:pPr>
            <w:r>
              <w:rPr>
                <w:rFonts w:ascii="Arial" w:hAnsi="Arial" w:cs="Arial"/>
                <w:sz w:val="18"/>
                <w:szCs w:val="18"/>
              </w:rPr>
              <w:t>Przekątna nie mniej niż 34 cale</w:t>
            </w:r>
          </w:p>
          <w:p w:rsidR="00A934CF" w:rsidRDefault="00A934CF" w:rsidP="00A934CF">
            <w:pPr>
              <w:pStyle w:val="Akapitzlist"/>
              <w:numPr>
                <w:ilvl w:val="0"/>
                <w:numId w:val="7"/>
              </w:numPr>
              <w:suppressAutoHyphens w:val="0"/>
              <w:spacing w:before="0" w:line="240" w:lineRule="auto"/>
              <w:ind w:left="397" w:hanging="227"/>
              <w:jc w:val="left"/>
              <w:rPr>
                <w:rFonts w:ascii="Arial" w:hAnsi="Arial" w:cs="Arial"/>
                <w:sz w:val="18"/>
                <w:szCs w:val="18"/>
              </w:rPr>
            </w:pPr>
            <w:r w:rsidRPr="00C529F5">
              <w:rPr>
                <w:rFonts w:ascii="Arial" w:hAnsi="Arial" w:cs="Arial"/>
                <w:sz w:val="18"/>
                <w:szCs w:val="18"/>
              </w:rPr>
              <w:t xml:space="preserve">Rozdzielczość </w:t>
            </w:r>
            <w:r>
              <w:rPr>
                <w:rFonts w:ascii="Arial" w:hAnsi="Arial" w:cs="Arial"/>
                <w:sz w:val="18"/>
                <w:szCs w:val="18"/>
              </w:rPr>
              <w:t xml:space="preserve">natywna nie mniej niż </w:t>
            </w:r>
            <w:r w:rsidRPr="00C529F5">
              <w:rPr>
                <w:rFonts w:ascii="Arial" w:hAnsi="Arial" w:cs="Arial"/>
                <w:sz w:val="18"/>
                <w:szCs w:val="18"/>
              </w:rPr>
              <w:t>3440 x 1440 piksele</w:t>
            </w:r>
          </w:p>
          <w:p w:rsidR="00A934CF" w:rsidRDefault="00A934CF" w:rsidP="00A934CF">
            <w:pPr>
              <w:pStyle w:val="Akapitzlist"/>
              <w:numPr>
                <w:ilvl w:val="0"/>
                <w:numId w:val="7"/>
              </w:numPr>
              <w:suppressAutoHyphens w:val="0"/>
              <w:spacing w:before="0" w:line="240" w:lineRule="auto"/>
              <w:ind w:left="397" w:hanging="227"/>
              <w:jc w:val="left"/>
              <w:rPr>
                <w:rFonts w:ascii="Arial" w:hAnsi="Arial" w:cs="Arial"/>
                <w:sz w:val="18"/>
                <w:szCs w:val="18"/>
              </w:rPr>
            </w:pPr>
            <w:r w:rsidRPr="00C529F5">
              <w:rPr>
                <w:rFonts w:ascii="Arial" w:hAnsi="Arial" w:cs="Arial"/>
                <w:sz w:val="18"/>
                <w:szCs w:val="18"/>
              </w:rPr>
              <w:t xml:space="preserve">Powłoka matrycy </w:t>
            </w:r>
            <w:r>
              <w:rPr>
                <w:rFonts w:ascii="Arial" w:hAnsi="Arial" w:cs="Arial"/>
                <w:sz w:val="18"/>
                <w:szCs w:val="18"/>
              </w:rPr>
              <w:t>matowa lub z powłoką antyodblaskową</w:t>
            </w:r>
          </w:p>
          <w:p w:rsidR="00A934CF" w:rsidRDefault="00A934CF" w:rsidP="00A934CF">
            <w:pPr>
              <w:pStyle w:val="Akapitzlist"/>
              <w:numPr>
                <w:ilvl w:val="0"/>
                <w:numId w:val="7"/>
              </w:numPr>
              <w:suppressAutoHyphens w:val="0"/>
              <w:spacing w:before="0" w:line="240" w:lineRule="auto"/>
              <w:ind w:left="397" w:hanging="227"/>
              <w:jc w:val="left"/>
              <w:rPr>
                <w:rFonts w:ascii="Arial" w:hAnsi="Arial" w:cs="Arial"/>
                <w:sz w:val="18"/>
                <w:szCs w:val="18"/>
              </w:rPr>
            </w:pPr>
            <w:r w:rsidRPr="00C529F5">
              <w:rPr>
                <w:rFonts w:ascii="Arial" w:hAnsi="Arial" w:cs="Arial"/>
                <w:sz w:val="18"/>
                <w:szCs w:val="18"/>
              </w:rPr>
              <w:t>Częstotliwość odświeżania</w:t>
            </w:r>
            <w:r>
              <w:rPr>
                <w:rFonts w:ascii="Arial" w:hAnsi="Arial" w:cs="Arial"/>
                <w:sz w:val="18"/>
                <w:szCs w:val="18"/>
              </w:rPr>
              <w:t>: co najmniej</w:t>
            </w:r>
            <w:r w:rsidRPr="00C529F5">
              <w:rPr>
                <w:rFonts w:ascii="Arial" w:hAnsi="Arial" w:cs="Arial"/>
                <w:sz w:val="18"/>
                <w:szCs w:val="18"/>
              </w:rPr>
              <w:t>144 Hz</w:t>
            </w:r>
          </w:p>
          <w:p w:rsidR="00A934CF" w:rsidRDefault="00A934CF" w:rsidP="00A934CF">
            <w:pPr>
              <w:pStyle w:val="Akapitzlist"/>
              <w:numPr>
                <w:ilvl w:val="0"/>
                <w:numId w:val="7"/>
              </w:numPr>
              <w:suppressAutoHyphens w:val="0"/>
              <w:spacing w:before="0" w:line="240" w:lineRule="auto"/>
              <w:ind w:left="397" w:hanging="227"/>
              <w:jc w:val="left"/>
              <w:rPr>
                <w:rFonts w:ascii="Arial" w:hAnsi="Arial" w:cs="Arial"/>
                <w:sz w:val="18"/>
                <w:szCs w:val="18"/>
              </w:rPr>
            </w:pPr>
            <w:r>
              <w:rPr>
                <w:rFonts w:ascii="Arial" w:hAnsi="Arial" w:cs="Arial"/>
                <w:sz w:val="18"/>
                <w:szCs w:val="18"/>
              </w:rPr>
              <w:t>Zgodność z HDR400 lub w wyższej wersji,</w:t>
            </w:r>
          </w:p>
          <w:p w:rsidR="00A934CF" w:rsidRDefault="00A934CF" w:rsidP="00A934CF">
            <w:pPr>
              <w:pStyle w:val="Akapitzlist"/>
              <w:numPr>
                <w:ilvl w:val="0"/>
                <w:numId w:val="7"/>
              </w:numPr>
              <w:suppressAutoHyphens w:val="0"/>
              <w:spacing w:before="0" w:line="240" w:lineRule="auto"/>
              <w:ind w:left="397" w:hanging="227"/>
              <w:jc w:val="left"/>
              <w:rPr>
                <w:rFonts w:ascii="Arial" w:hAnsi="Arial" w:cs="Arial"/>
                <w:sz w:val="18"/>
                <w:szCs w:val="18"/>
              </w:rPr>
            </w:pPr>
            <w:r>
              <w:rPr>
                <w:rFonts w:ascii="Arial" w:hAnsi="Arial" w:cs="Arial"/>
                <w:sz w:val="18"/>
                <w:szCs w:val="18"/>
              </w:rPr>
              <w:t>Flicker-free</w:t>
            </w:r>
          </w:p>
          <w:p w:rsidR="00A934CF" w:rsidRPr="00267016" w:rsidRDefault="00A934CF" w:rsidP="00A934CF">
            <w:pPr>
              <w:pStyle w:val="Akapitzlist"/>
              <w:numPr>
                <w:ilvl w:val="0"/>
                <w:numId w:val="7"/>
              </w:numPr>
              <w:suppressAutoHyphens w:val="0"/>
              <w:spacing w:before="0" w:line="240" w:lineRule="auto"/>
              <w:ind w:left="397" w:hanging="227"/>
              <w:jc w:val="left"/>
              <w:rPr>
                <w:rFonts w:ascii="Arial" w:hAnsi="Arial" w:cs="Arial"/>
                <w:sz w:val="18"/>
                <w:szCs w:val="18"/>
              </w:rPr>
            </w:pPr>
            <w:r w:rsidRPr="00267016">
              <w:rPr>
                <w:rFonts w:ascii="Arial" w:hAnsi="Arial" w:cs="Arial"/>
                <w:sz w:val="18"/>
                <w:szCs w:val="18"/>
              </w:rPr>
              <w:t>Porty wejścia/wyjścia:</w:t>
            </w:r>
          </w:p>
          <w:p w:rsidR="00A934CF" w:rsidRPr="00267016" w:rsidRDefault="00A934CF" w:rsidP="00A934CF">
            <w:pPr>
              <w:pStyle w:val="Akapitzlist"/>
              <w:numPr>
                <w:ilvl w:val="1"/>
                <w:numId w:val="7"/>
              </w:numPr>
              <w:suppressAutoHyphens w:val="0"/>
              <w:spacing w:before="0" w:line="240" w:lineRule="auto"/>
              <w:ind w:left="624" w:hanging="227"/>
              <w:jc w:val="left"/>
              <w:rPr>
                <w:rFonts w:ascii="Arial" w:hAnsi="Arial" w:cs="Arial"/>
                <w:sz w:val="18"/>
                <w:szCs w:val="18"/>
              </w:rPr>
            </w:pPr>
            <w:r w:rsidRPr="00267016">
              <w:rPr>
                <w:rFonts w:ascii="Arial" w:hAnsi="Arial" w:cs="Arial"/>
                <w:sz w:val="18"/>
                <w:szCs w:val="18"/>
              </w:rPr>
              <w:t>1 x słuchawkowe</w:t>
            </w:r>
          </w:p>
          <w:p w:rsidR="00A934CF" w:rsidRPr="00267016" w:rsidRDefault="00A934CF" w:rsidP="00A934CF">
            <w:pPr>
              <w:pStyle w:val="Akapitzlist"/>
              <w:numPr>
                <w:ilvl w:val="1"/>
                <w:numId w:val="7"/>
              </w:numPr>
              <w:suppressAutoHyphens w:val="0"/>
              <w:spacing w:before="0" w:line="240" w:lineRule="auto"/>
              <w:ind w:left="624" w:hanging="227"/>
              <w:jc w:val="left"/>
              <w:rPr>
                <w:rFonts w:ascii="Arial" w:hAnsi="Arial" w:cs="Arial"/>
                <w:sz w:val="18"/>
                <w:szCs w:val="18"/>
              </w:rPr>
            </w:pPr>
            <w:r w:rsidRPr="00267016">
              <w:rPr>
                <w:rFonts w:ascii="Arial" w:hAnsi="Arial" w:cs="Arial"/>
                <w:sz w:val="18"/>
                <w:szCs w:val="18"/>
              </w:rPr>
              <w:t>1 x USB Type-C</w:t>
            </w:r>
            <w:r>
              <w:rPr>
                <w:rFonts w:ascii="Arial" w:hAnsi="Arial" w:cs="Arial"/>
                <w:sz w:val="18"/>
                <w:szCs w:val="18"/>
              </w:rPr>
              <w:t xml:space="preserve"> z trybem DP</w:t>
            </w:r>
          </w:p>
          <w:p w:rsidR="00A934CF" w:rsidRPr="00267016" w:rsidRDefault="00A934CF" w:rsidP="00A934CF">
            <w:pPr>
              <w:pStyle w:val="Akapitzlist"/>
              <w:numPr>
                <w:ilvl w:val="1"/>
                <w:numId w:val="7"/>
              </w:numPr>
              <w:suppressAutoHyphens w:val="0"/>
              <w:spacing w:before="0" w:line="240" w:lineRule="auto"/>
              <w:ind w:left="624" w:hanging="227"/>
              <w:jc w:val="left"/>
              <w:rPr>
                <w:rFonts w:ascii="Arial" w:hAnsi="Arial" w:cs="Arial"/>
                <w:sz w:val="18"/>
                <w:szCs w:val="18"/>
              </w:rPr>
            </w:pPr>
            <w:r w:rsidRPr="00267016">
              <w:rPr>
                <w:rFonts w:ascii="Arial" w:hAnsi="Arial" w:cs="Arial"/>
                <w:sz w:val="18"/>
                <w:szCs w:val="18"/>
              </w:rPr>
              <w:t>2 x DisplayPort</w:t>
            </w:r>
            <w:r>
              <w:rPr>
                <w:rFonts w:ascii="Arial" w:hAnsi="Arial" w:cs="Arial"/>
                <w:sz w:val="18"/>
                <w:szCs w:val="18"/>
              </w:rPr>
              <w:t xml:space="preserve"> w wersji 1.4 lub nowszej</w:t>
            </w:r>
          </w:p>
          <w:p w:rsidR="00A934CF" w:rsidRPr="00267016" w:rsidRDefault="00A934CF" w:rsidP="00A934CF">
            <w:pPr>
              <w:pStyle w:val="Akapitzlist"/>
              <w:numPr>
                <w:ilvl w:val="1"/>
                <w:numId w:val="7"/>
              </w:numPr>
              <w:suppressAutoHyphens w:val="0"/>
              <w:spacing w:before="0" w:line="240" w:lineRule="auto"/>
              <w:ind w:left="624" w:hanging="227"/>
              <w:jc w:val="left"/>
              <w:rPr>
                <w:rFonts w:ascii="Arial" w:hAnsi="Arial" w:cs="Arial"/>
                <w:sz w:val="18"/>
                <w:szCs w:val="18"/>
              </w:rPr>
            </w:pPr>
            <w:r w:rsidRPr="00267016">
              <w:rPr>
                <w:rFonts w:ascii="Arial" w:hAnsi="Arial" w:cs="Arial"/>
                <w:sz w:val="18"/>
                <w:szCs w:val="18"/>
              </w:rPr>
              <w:t>2 x HDMI</w:t>
            </w:r>
            <w:r>
              <w:rPr>
                <w:rFonts w:ascii="Arial" w:hAnsi="Arial" w:cs="Arial"/>
                <w:sz w:val="18"/>
                <w:szCs w:val="18"/>
              </w:rPr>
              <w:t xml:space="preserve"> w wersji 2.0 lub nowszej</w:t>
            </w:r>
          </w:p>
          <w:p w:rsidR="00A934CF" w:rsidRPr="00267016" w:rsidRDefault="00A934CF" w:rsidP="00A934CF">
            <w:pPr>
              <w:pStyle w:val="Akapitzlist"/>
              <w:numPr>
                <w:ilvl w:val="1"/>
                <w:numId w:val="7"/>
              </w:numPr>
              <w:suppressAutoHyphens w:val="0"/>
              <w:spacing w:before="0" w:line="240" w:lineRule="auto"/>
              <w:ind w:left="624" w:hanging="227"/>
              <w:jc w:val="left"/>
              <w:rPr>
                <w:rFonts w:ascii="Arial" w:hAnsi="Arial" w:cs="Arial"/>
                <w:sz w:val="18"/>
                <w:szCs w:val="18"/>
              </w:rPr>
            </w:pPr>
            <w:r>
              <w:rPr>
                <w:rFonts w:ascii="Arial" w:hAnsi="Arial" w:cs="Arial"/>
                <w:sz w:val="18"/>
                <w:szCs w:val="18"/>
              </w:rPr>
              <w:t xml:space="preserve">Wbudowany HUB </w:t>
            </w:r>
            <w:r w:rsidRPr="00267016">
              <w:rPr>
                <w:rFonts w:ascii="Arial" w:hAnsi="Arial" w:cs="Arial"/>
                <w:sz w:val="18"/>
                <w:szCs w:val="18"/>
              </w:rPr>
              <w:t xml:space="preserve">USB </w:t>
            </w:r>
            <w:r>
              <w:rPr>
                <w:rFonts w:ascii="Arial" w:hAnsi="Arial" w:cs="Arial"/>
                <w:sz w:val="18"/>
                <w:szCs w:val="18"/>
              </w:rPr>
              <w:t>w wersji 3, co najmniej 4 portowy,</w:t>
            </w:r>
          </w:p>
          <w:p w:rsidR="00A934CF" w:rsidRPr="00267016" w:rsidRDefault="00A934CF" w:rsidP="00A934CF">
            <w:pPr>
              <w:pStyle w:val="Akapitzlist"/>
              <w:numPr>
                <w:ilvl w:val="0"/>
                <w:numId w:val="117"/>
              </w:numPr>
              <w:suppressAutoHyphens w:val="0"/>
              <w:spacing w:before="0" w:line="240" w:lineRule="auto"/>
              <w:ind w:left="397" w:hanging="227"/>
              <w:jc w:val="left"/>
              <w:rPr>
                <w:rFonts w:ascii="Arial" w:hAnsi="Arial" w:cs="Arial"/>
                <w:sz w:val="18"/>
                <w:szCs w:val="18"/>
              </w:rPr>
            </w:pPr>
            <w:r w:rsidRPr="00267016">
              <w:rPr>
                <w:rFonts w:ascii="Arial" w:hAnsi="Arial" w:cs="Arial"/>
                <w:sz w:val="18"/>
                <w:szCs w:val="18"/>
              </w:rPr>
              <w:t>Kontrast statyczny co najmniej1000:1</w:t>
            </w:r>
          </w:p>
          <w:p w:rsidR="00A934CF" w:rsidRPr="00267016" w:rsidRDefault="00A934CF" w:rsidP="00A934CF">
            <w:pPr>
              <w:pStyle w:val="Akapitzlist"/>
              <w:numPr>
                <w:ilvl w:val="0"/>
                <w:numId w:val="117"/>
              </w:numPr>
              <w:suppressAutoHyphens w:val="0"/>
              <w:spacing w:before="0" w:line="240" w:lineRule="auto"/>
              <w:ind w:left="397" w:hanging="227"/>
              <w:jc w:val="left"/>
              <w:rPr>
                <w:rFonts w:ascii="Arial" w:hAnsi="Arial" w:cs="Arial"/>
                <w:sz w:val="18"/>
                <w:szCs w:val="18"/>
              </w:rPr>
            </w:pPr>
            <w:r w:rsidRPr="00267016">
              <w:rPr>
                <w:rFonts w:ascii="Arial" w:hAnsi="Arial" w:cs="Arial"/>
                <w:sz w:val="18"/>
                <w:szCs w:val="18"/>
              </w:rPr>
              <w:t>Jasność co najmniej 500 cd/m²</w:t>
            </w:r>
          </w:p>
          <w:p w:rsidR="00A934CF" w:rsidRPr="00267016" w:rsidRDefault="00A934CF" w:rsidP="00A934CF">
            <w:pPr>
              <w:pStyle w:val="Akapitzlist"/>
              <w:numPr>
                <w:ilvl w:val="0"/>
                <w:numId w:val="117"/>
              </w:numPr>
              <w:suppressAutoHyphens w:val="0"/>
              <w:spacing w:before="0" w:line="240" w:lineRule="auto"/>
              <w:ind w:left="397" w:hanging="227"/>
              <w:jc w:val="left"/>
              <w:rPr>
                <w:rFonts w:ascii="Arial" w:hAnsi="Arial" w:cs="Arial"/>
                <w:sz w:val="18"/>
                <w:szCs w:val="18"/>
              </w:rPr>
            </w:pPr>
            <w:r w:rsidRPr="00267016">
              <w:rPr>
                <w:rFonts w:ascii="Arial" w:hAnsi="Arial" w:cs="Arial"/>
                <w:sz w:val="18"/>
                <w:szCs w:val="18"/>
              </w:rPr>
              <w:t>Czas reakcji plamki  nie więcej niż1 ms</w:t>
            </w:r>
          </w:p>
          <w:p w:rsidR="00A934CF" w:rsidRDefault="00A934CF" w:rsidP="00A934CF">
            <w:pPr>
              <w:pStyle w:val="Akapitzlist"/>
              <w:numPr>
                <w:ilvl w:val="0"/>
                <w:numId w:val="117"/>
              </w:numPr>
              <w:suppressAutoHyphens w:val="0"/>
              <w:spacing w:before="0" w:line="240" w:lineRule="auto"/>
              <w:ind w:left="397" w:hanging="227"/>
              <w:jc w:val="left"/>
              <w:rPr>
                <w:rFonts w:ascii="Arial" w:hAnsi="Arial" w:cs="Arial"/>
                <w:sz w:val="18"/>
                <w:szCs w:val="18"/>
              </w:rPr>
            </w:pPr>
            <w:r w:rsidRPr="00267016">
              <w:rPr>
                <w:rFonts w:ascii="Arial" w:hAnsi="Arial" w:cs="Arial"/>
                <w:sz w:val="18"/>
                <w:szCs w:val="18"/>
              </w:rPr>
              <w:t>Kąt widzenia pion  nie mniej niż 178 ° w pionie i poziomie</w:t>
            </w:r>
          </w:p>
          <w:p w:rsidR="00A934CF" w:rsidRPr="00267016" w:rsidRDefault="00A934CF" w:rsidP="00A934CF">
            <w:pPr>
              <w:pStyle w:val="Akapitzlist"/>
              <w:numPr>
                <w:ilvl w:val="0"/>
                <w:numId w:val="117"/>
              </w:numPr>
              <w:suppressAutoHyphens w:val="0"/>
              <w:spacing w:before="0" w:line="240" w:lineRule="auto"/>
              <w:ind w:left="397" w:hanging="227"/>
              <w:jc w:val="left"/>
              <w:rPr>
                <w:rFonts w:ascii="Arial" w:hAnsi="Arial" w:cs="Arial"/>
                <w:sz w:val="18"/>
                <w:szCs w:val="18"/>
              </w:rPr>
            </w:pPr>
            <w:r>
              <w:rPr>
                <w:rFonts w:ascii="Arial" w:hAnsi="Arial" w:cs="Arial"/>
                <w:sz w:val="18"/>
                <w:szCs w:val="18"/>
              </w:rPr>
              <w:t>Regulacja wysokości, pochylenia i obrotu</w:t>
            </w:r>
          </w:p>
        </w:tc>
      </w:tr>
      <w:tr w:rsidR="00A934CF" w:rsidTr="004936EF">
        <w:tc>
          <w:tcPr>
            <w:tcW w:w="2711" w:type="dxa"/>
          </w:tcPr>
          <w:p w:rsidR="00A934CF" w:rsidRPr="005215AD" w:rsidRDefault="00A934CF" w:rsidP="0021200A">
            <w:pPr>
              <w:ind w:left="0" w:firstLine="0"/>
              <w:contextualSpacing/>
              <w:jc w:val="left"/>
              <w:rPr>
                <w:rFonts w:ascii="Arial" w:hAnsi="Arial" w:cs="Arial"/>
                <w:b/>
                <w:sz w:val="18"/>
                <w:szCs w:val="18"/>
              </w:rPr>
            </w:pPr>
            <w:r>
              <w:rPr>
                <w:rFonts w:ascii="Arial" w:hAnsi="Arial" w:cs="Arial"/>
                <w:b/>
                <w:sz w:val="18"/>
                <w:szCs w:val="18"/>
              </w:rPr>
              <w:t>Klawiatura</w:t>
            </w:r>
          </w:p>
        </w:tc>
        <w:tc>
          <w:tcPr>
            <w:tcW w:w="6440" w:type="dxa"/>
          </w:tcPr>
          <w:p w:rsidR="00A934CF" w:rsidRDefault="00A934CF" w:rsidP="00A934CF">
            <w:pPr>
              <w:pStyle w:val="Akapitzlist"/>
              <w:numPr>
                <w:ilvl w:val="0"/>
                <w:numId w:val="6"/>
              </w:numPr>
              <w:suppressAutoHyphens w:val="0"/>
              <w:spacing w:before="0" w:line="240" w:lineRule="auto"/>
              <w:ind w:left="397" w:hanging="227"/>
              <w:jc w:val="left"/>
              <w:rPr>
                <w:rFonts w:ascii="Arial" w:hAnsi="Arial" w:cs="Arial"/>
                <w:sz w:val="18"/>
                <w:szCs w:val="18"/>
              </w:rPr>
            </w:pPr>
            <w:r>
              <w:rPr>
                <w:rFonts w:ascii="Arial" w:hAnsi="Arial" w:cs="Arial"/>
                <w:sz w:val="18"/>
                <w:szCs w:val="18"/>
              </w:rPr>
              <w:t>przewodowa, złącze USB,</w:t>
            </w:r>
          </w:p>
          <w:p w:rsidR="00A934CF" w:rsidRDefault="00A934CF" w:rsidP="00A934CF">
            <w:pPr>
              <w:pStyle w:val="Akapitzlist"/>
              <w:numPr>
                <w:ilvl w:val="0"/>
                <w:numId w:val="6"/>
              </w:numPr>
              <w:suppressAutoHyphens w:val="0"/>
              <w:spacing w:before="0" w:line="240" w:lineRule="auto"/>
              <w:ind w:left="397" w:hanging="227"/>
              <w:jc w:val="left"/>
              <w:rPr>
                <w:rFonts w:ascii="Arial" w:hAnsi="Arial" w:cs="Arial"/>
                <w:sz w:val="18"/>
                <w:szCs w:val="18"/>
              </w:rPr>
            </w:pPr>
            <w:r>
              <w:rPr>
                <w:rFonts w:ascii="Arial" w:hAnsi="Arial" w:cs="Arial"/>
                <w:sz w:val="18"/>
                <w:szCs w:val="18"/>
              </w:rPr>
              <w:t>pełnowymiarowa (z blokiem numerycznym)</w:t>
            </w:r>
          </w:p>
          <w:p w:rsidR="00A934CF" w:rsidRDefault="00A934CF" w:rsidP="00A934CF">
            <w:pPr>
              <w:pStyle w:val="Akapitzlist"/>
              <w:numPr>
                <w:ilvl w:val="0"/>
                <w:numId w:val="6"/>
              </w:numPr>
              <w:suppressAutoHyphens w:val="0"/>
              <w:spacing w:before="0" w:line="240" w:lineRule="auto"/>
              <w:ind w:left="397" w:hanging="227"/>
              <w:jc w:val="left"/>
              <w:rPr>
                <w:rFonts w:ascii="Arial" w:hAnsi="Arial" w:cs="Arial"/>
                <w:sz w:val="18"/>
                <w:szCs w:val="18"/>
              </w:rPr>
            </w:pPr>
            <w:r w:rsidRPr="00005743">
              <w:rPr>
                <w:rFonts w:ascii="Arial" w:hAnsi="Arial" w:cs="Arial"/>
                <w:sz w:val="18"/>
                <w:szCs w:val="18"/>
              </w:rPr>
              <w:t>niskoprofilowa (typu slim),</w:t>
            </w:r>
          </w:p>
          <w:p w:rsidR="00A934CF" w:rsidRPr="00435BB6" w:rsidRDefault="00A934CF" w:rsidP="00A934CF">
            <w:pPr>
              <w:pStyle w:val="Akapitzlist"/>
              <w:numPr>
                <w:ilvl w:val="0"/>
                <w:numId w:val="6"/>
              </w:numPr>
              <w:suppressAutoHyphens w:val="0"/>
              <w:spacing w:before="0" w:line="240" w:lineRule="auto"/>
              <w:ind w:left="397" w:hanging="227"/>
              <w:jc w:val="left"/>
              <w:rPr>
                <w:rFonts w:ascii="Arial" w:hAnsi="Arial" w:cs="Arial"/>
                <w:sz w:val="18"/>
                <w:szCs w:val="18"/>
                <w:lang w:val="en-US"/>
              </w:rPr>
            </w:pPr>
            <w:r w:rsidRPr="00435BB6">
              <w:rPr>
                <w:rFonts w:ascii="Arial" w:hAnsi="Arial" w:cs="Arial"/>
                <w:sz w:val="18"/>
                <w:szCs w:val="18"/>
                <w:lang w:val="en-US"/>
              </w:rPr>
              <w:t>układ klawiszy QWERTY US-International,</w:t>
            </w:r>
          </w:p>
          <w:p w:rsidR="00A934CF" w:rsidRPr="00A00C41" w:rsidRDefault="00A934CF" w:rsidP="00A934CF">
            <w:pPr>
              <w:pStyle w:val="Akapitzlist"/>
              <w:numPr>
                <w:ilvl w:val="0"/>
                <w:numId w:val="6"/>
              </w:numPr>
              <w:suppressAutoHyphens w:val="0"/>
              <w:spacing w:before="0" w:line="240" w:lineRule="auto"/>
              <w:ind w:left="397" w:hanging="227"/>
              <w:jc w:val="left"/>
              <w:rPr>
                <w:rFonts w:ascii="Arial" w:hAnsi="Arial" w:cs="Arial"/>
                <w:sz w:val="18"/>
                <w:szCs w:val="18"/>
              </w:rPr>
            </w:pPr>
            <w:r w:rsidRPr="00005743">
              <w:rPr>
                <w:rFonts w:ascii="Arial" w:hAnsi="Arial" w:cs="Arial"/>
                <w:sz w:val="18"/>
                <w:szCs w:val="18"/>
              </w:rPr>
              <w:t>przyciski multimedialne umożliwiające ściszenie, pogłośnienie i</w:t>
            </w:r>
            <w:r>
              <w:rPr>
                <w:rFonts w:ascii="Arial" w:hAnsi="Arial" w:cs="Arial"/>
                <w:sz w:val="18"/>
                <w:szCs w:val="18"/>
              </w:rPr>
              <w:t> </w:t>
            </w:r>
            <w:r w:rsidRPr="00005743">
              <w:rPr>
                <w:rFonts w:ascii="Arial" w:hAnsi="Arial" w:cs="Arial"/>
                <w:sz w:val="18"/>
                <w:szCs w:val="18"/>
              </w:rPr>
              <w:t>wyłączenie dźwięku,</w:t>
            </w:r>
          </w:p>
          <w:p w:rsidR="00A934CF" w:rsidRPr="00955ED2" w:rsidRDefault="00A934CF" w:rsidP="00A934CF">
            <w:pPr>
              <w:pStyle w:val="Akapitzlist"/>
              <w:numPr>
                <w:ilvl w:val="0"/>
                <w:numId w:val="6"/>
              </w:numPr>
              <w:suppressAutoHyphens w:val="0"/>
              <w:spacing w:line="240" w:lineRule="auto"/>
              <w:ind w:left="397" w:hanging="227"/>
              <w:jc w:val="left"/>
              <w:rPr>
                <w:rFonts w:ascii="Arial" w:hAnsi="Arial" w:cs="Arial"/>
                <w:sz w:val="18"/>
                <w:szCs w:val="18"/>
              </w:rPr>
            </w:pPr>
            <w:r>
              <w:rPr>
                <w:rFonts w:ascii="Arial" w:hAnsi="Arial" w:cs="Arial"/>
                <w:sz w:val="18"/>
                <w:szCs w:val="18"/>
              </w:rPr>
              <w:t>certyfikaty jakości ISO 9001 lub równoważny oraz 14001 lub równoważny dla producenta sprzętu,</w:t>
            </w:r>
          </w:p>
        </w:tc>
      </w:tr>
      <w:tr w:rsidR="00A934CF" w:rsidTr="004936EF">
        <w:tc>
          <w:tcPr>
            <w:tcW w:w="2711" w:type="dxa"/>
          </w:tcPr>
          <w:p w:rsidR="00A934CF" w:rsidRPr="005215AD" w:rsidRDefault="00A934CF" w:rsidP="0021200A">
            <w:pPr>
              <w:ind w:left="0" w:firstLine="0"/>
              <w:contextualSpacing/>
              <w:jc w:val="left"/>
              <w:rPr>
                <w:rFonts w:ascii="Arial" w:hAnsi="Arial" w:cs="Arial"/>
                <w:b/>
                <w:sz w:val="18"/>
                <w:szCs w:val="18"/>
              </w:rPr>
            </w:pPr>
            <w:r>
              <w:rPr>
                <w:rFonts w:ascii="Arial" w:hAnsi="Arial" w:cs="Arial"/>
                <w:b/>
                <w:sz w:val="18"/>
                <w:szCs w:val="18"/>
              </w:rPr>
              <w:t>Myszka</w:t>
            </w:r>
          </w:p>
        </w:tc>
        <w:tc>
          <w:tcPr>
            <w:tcW w:w="6440" w:type="dxa"/>
          </w:tcPr>
          <w:p w:rsidR="00A934CF" w:rsidRDefault="00A934CF" w:rsidP="00A934CF">
            <w:pPr>
              <w:pStyle w:val="Akapitzlist"/>
              <w:numPr>
                <w:ilvl w:val="0"/>
                <w:numId w:val="8"/>
              </w:numPr>
              <w:suppressAutoHyphens w:val="0"/>
              <w:spacing w:before="0" w:line="240" w:lineRule="auto"/>
              <w:ind w:left="397" w:hanging="227"/>
              <w:jc w:val="left"/>
              <w:rPr>
                <w:rFonts w:ascii="Arial" w:hAnsi="Arial" w:cs="Arial"/>
                <w:sz w:val="18"/>
                <w:szCs w:val="18"/>
              </w:rPr>
            </w:pPr>
            <w:r w:rsidRPr="00005743">
              <w:rPr>
                <w:rFonts w:ascii="Arial" w:hAnsi="Arial" w:cs="Arial"/>
                <w:sz w:val="18"/>
                <w:szCs w:val="18"/>
              </w:rPr>
              <w:t>pełnowymiarowa (nie laptopowa),</w:t>
            </w:r>
          </w:p>
          <w:p w:rsidR="00A934CF" w:rsidRDefault="00A934CF" w:rsidP="00A934CF">
            <w:pPr>
              <w:pStyle w:val="Akapitzlist"/>
              <w:numPr>
                <w:ilvl w:val="0"/>
                <w:numId w:val="8"/>
              </w:numPr>
              <w:suppressAutoHyphens w:val="0"/>
              <w:spacing w:before="0" w:line="240" w:lineRule="auto"/>
              <w:ind w:left="397" w:hanging="227"/>
              <w:jc w:val="left"/>
              <w:rPr>
                <w:rFonts w:ascii="Arial" w:hAnsi="Arial" w:cs="Arial"/>
                <w:sz w:val="18"/>
                <w:szCs w:val="18"/>
              </w:rPr>
            </w:pPr>
            <w:r>
              <w:rPr>
                <w:rFonts w:ascii="Arial" w:hAnsi="Arial" w:cs="Arial"/>
                <w:sz w:val="18"/>
                <w:szCs w:val="18"/>
              </w:rPr>
              <w:t>przewodowa, złącze USB,</w:t>
            </w:r>
          </w:p>
          <w:p w:rsidR="00A934CF" w:rsidRDefault="00A934CF" w:rsidP="00A934CF">
            <w:pPr>
              <w:pStyle w:val="Akapitzlist"/>
              <w:numPr>
                <w:ilvl w:val="0"/>
                <w:numId w:val="8"/>
              </w:numPr>
              <w:suppressAutoHyphens w:val="0"/>
              <w:spacing w:before="0" w:line="240" w:lineRule="auto"/>
              <w:ind w:left="397" w:hanging="227"/>
              <w:jc w:val="left"/>
              <w:rPr>
                <w:rFonts w:ascii="Arial" w:hAnsi="Arial" w:cs="Arial"/>
                <w:sz w:val="18"/>
                <w:szCs w:val="18"/>
              </w:rPr>
            </w:pPr>
            <w:r>
              <w:rPr>
                <w:rFonts w:ascii="Arial" w:hAnsi="Arial" w:cs="Arial"/>
                <w:sz w:val="18"/>
                <w:szCs w:val="18"/>
              </w:rPr>
              <w:t>laserowa lub optyczna,</w:t>
            </w:r>
          </w:p>
          <w:p w:rsidR="00A934CF" w:rsidRDefault="00A934CF" w:rsidP="00A934CF">
            <w:pPr>
              <w:pStyle w:val="Akapitzlist"/>
              <w:numPr>
                <w:ilvl w:val="0"/>
                <w:numId w:val="8"/>
              </w:numPr>
              <w:suppressAutoHyphens w:val="0"/>
              <w:spacing w:before="0" w:line="240" w:lineRule="auto"/>
              <w:ind w:left="397" w:hanging="227"/>
              <w:jc w:val="left"/>
              <w:rPr>
                <w:rFonts w:ascii="Arial" w:hAnsi="Arial" w:cs="Arial"/>
                <w:sz w:val="18"/>
                <w:szCs w:val="18"/>
              </w:rPr>
            </w:pPr>
            <w:r w:rsidRPr="00005743">
              <w:rPr>
                <w:rFonts w:ascii="Arial" w:hAnsi="Arial" w:cs="Arial"/>
                <w:sz w:val="18"/>
                <w:szCs w:val="18"/>
              </w:rPr>
              <w:t>min. 1000DPI,</w:t>
            </w:r>
          </w:p>
          <w:p w:rsidR="00A934CF" w:rsidRDefault="00A934CF" w:rsidP="00A934CF">
            <w:pPr>
              <w:pStyle w:val="Akapitzlist"/>
              <w:numPr>
                <w:ilvl w:val="0"/>
                <w:numId w:val="8"/>
              </w:numPr>
              <w:suppressAutoHyphens w:val="0"/>
              <w:spacing w:before="0" w:line="240" w:lineRule="auto"/>
              <w:ind w:left="397" w:hanging="227"/>
              <w:jc w:val="left"/>
              <w:rPr>
                <w:rFonts w:ascii="Arial" w:hAnsi="Arial" w:cs="Arial"/>
                <w:sz w:val="18"/>
                <w:szCs w:val="18"/>
              </w:rPr>
            </w:pPr>
            <w:r w:rsidRPr="00005743">
              <w:rPr>
                <w:rFonts w:ascii="Arial" w:hAnsi="Arial" w:cs="Arial"/>
                <w:sz w:val="18"/>
                <w:szCs w:val="18"/>
              </w:rPr>
              <w:t>pięć przycisków w tym dwa na lewym boku i jeden w rolce,</w:t>
            </w:r>
          </w:p>
          <w:p w:rsidR="00A934CF" w:rsidRPr="00955ED2" w:rsidRDefault="00A934CF" w:rsidP="00A934CF">
            <w:pPr>
              <w:pStyle w:val="Akapitzlist"/>
              <w:numPr>
                <w:ilvl w:val="0"/>
                <w:numId w:val="6"/>
              </w:numPr>
              <w:suppressAutoHyphens w:val="0"/>
              <w:spacing w:line="240" w:lineRule="auto"/>
              <w:ind w:left="397" w:hanging="227"/>
              <w:jc w:val="left"/>
              <w:rPr>
                <w:rFonts w:ascii="Arial" w:hAnsi="Arial" w:cs="Arial"/>
                <w:sz w:val="18"/>
                <w:szCs w:val="18"/>
              </w:rPr>
            </w:pPr>
            <w:r>
              <w:rPr>
                <w:rFonts w:ascii="Arial" w:hAnsi="Arial" w:cs="Arial"/>
                <w:sz w:val="18"/>
                <w:szCs w:val="18"/>
              </w:rPr>
              <w:t>certyfikaty jakości ISO 9001 lub równoważny oraz 14001 lub równoważny dla producenta sprzętu,</w:t>
            </w:r>
          </w:p>
        </w:tc>
      </w:tr>
    </w:tbl>
    <w:p w:rsidR="00A934CF" w:rsidRDefault="00A934CF" w:rsidP="00AA56F8">
      <w:pPr>
        <w:spacing w:before="0" w:line="240" w:lineRule="auto"/>
        <w:ind w:left="0" w:firstLine="0"/>
        <w:contextualSpacing/>
        <w:rPr>
          <w:rFonts w:ascii="Arial" w:hAnsi="Arial" w:cs="Arial"/>
          <w:sz w:val="18"/>
          <w:szCs w:val="18"/>
        </w:rPr>
      </w:pPr>
    </w:p>
    <w:p w:rsidR="00A934CF" w:rsidRDefault="00A934CF" w:rsidP="00AA56F8">
      <w:pPr>
        <w:spacing w:before="0" w:line="240" w:lineRule="auto"/>
        <w:ind w:left="0" w:firstLine="0"/>
        <w:contextualSpacing/>
        <w:rPr>
          <w:rFonts w:ascii="Arial" w:hAnsi="Arial" w:cs="Arial"/>
          <w:sz w:val="18"/>
          <w:szCs w:val="18"/>
        </w:rPr>
      </w:pPr>
      <w:r>
        <w:rPr>
          <w:rFonts w:ascii="Arial" w:hAnsi="Arial" w:cs="Arial"/>
          <w:sz w:val="18"/>
          <w:szCs w:val="18"/>
        </w:rPr>
        <w:t>Michał Nowak, tel.2041</w:t>
      </w:r>
    </w:p>
    <w:p w:rsidR="00A934CF" w:rsidRPr="0021200A" w:rsidRDefault="00A934CF" w:rsidP="00F12240">
      <w:pPr>
        <w:keepNext/>
        <w:spacing w:before="0" w:line="240" w:lineRule="auto"/>
        <w:ind w:left="0" w:firstLine="0"/>
        <w:contextualSpacing/>
        <w:rPr>
          <w:rFonts w:ascii="Arial" w:hAnsi="Arial" w:cs="Arial"/>
          <w:sz w:val="18"/>
          <w:szCs w:val="18"/>
        </w:rPr>
      </w:pPr>
      <w:r w:rsidRPr="0021200A">
        <w:rPr>
          <w:rFonts w:ascii="Arial" w:hAnsi="Arial" w:cs="Arial"/>
          <w:sz w:val="18"/>
          <w:szCs w:val="18"/>
        </w:rPr>
        <w:t>……………………………………………</w:t>
      </w:r>
      <w:r>
        <w:rPr>
          <w:rFonts w:ascii="Arial" w:hAnsi="Arial" w:cs="Arial"/>
          <w:sz w:val="18"/>
          <w:szCs w:val="18"/>
        </w:rPr>
        <w:t>………</w:t>
      </w:r>
    </w:p>
    <w:p w:rsidR="00A934CF" w:rsidRDefault="00A934CF" w:rsidP="00F12240">
      <w:pPr>
        <w:keepNext/>
        <w:spacing w:before="0" w:line="240" w:lineRule="auto"/>
        <w:ind w:left="0" w:firstLine="0"/>
        <w:contextualSpacing/>
        <w:rPr>
          <w:rFonts w:ascii="Arial" w:hAnsi="Arial" w:cs="Arial"/>
          <w:sz w:val="18"/>
          <w:szCs w:val="18"/>
        </w:rPr>
      </w:pPr>
      <w:r w:rsidRPr="0021200A">
        <w:rPr>
          <w:rFonts w:ascii="Arial" w:hAnsi="Arial" w:cs="Arial"/>
          <w:sz w:val="18"/>
          <w:szCs w:val="18"/>
        </w:rPr>
        <w:t>Osoby zainteresowane zakupem, nr telefonu</w:t>
      </w:r>
    </w:p>
    <w:p w:rsidR="00A934CF" w:rsidRDefault="00A934CF" w:rsidP="00F12240">
      <w:pPr>
        <w:keepNext/>
        <w:tabs>
          <w:tab w:val="left" w:pos="1728"/>
        </w:tabs>
        <w:spacing w:before="0" w:line="240" w:lineRule="auto"/>
        <w:ind w:left="357" w:firstLine="0"/>
        <w:contextualSpacing/>
        <w:rPr>
          <w:rFonts w:ascii="Arial" w:hAnsi="Arial" w:cs="Arial"/>
          <w:sz w:val="18"/>
          <w:szCs w:val="18"/>
        </w:rPr>
      </w:pPr>
      <w:r>
        <w:rPr>
          <w:rFonts w:ascii="Arial" w:hAnsi="Arial" w:cs="Arial"/>
          <w:sz w:val="18"/>
          <w:szCs w:val="18"/>
        </w:rPr>
        <w:tab/>
      </w:r>
    </w:p>
    <w:p w:rsidR="00A934CF" w:rsidRPr="00EB60F1" w:rsidRDefault="00A934CF" w:rsidP="00D450EC">
      <w:pPr>
        <w:rPr>
          <w:rFonts w:ascii="Arial" w:hAnsi="Arial" w:cs="Arial"/>
          <w:sz w:val="18"/>
          <w:szCs w:val="18"/>
        </w:rPr>
      </w:pPr>
    </w:p>
    <w:p w:rsidR="00A934CF" w:rsidRDefault="00A934CF" w:rsidP="00490830">
      <w:pPr>
        <w:keepNext/>
        <w:spacing w:before="0" w:line="240" w:lineRule="auto"/>
        <w:ind w:left="0" w:firstLine="0"/>
        <w:contextualSpacing/>
        <w:rPr>
          <w:rFonts w:ascii="Arial" w:hAnsi="Arial" w:cs="Arial"/>
          <w:sz w:val="18"/>
          <w:szCs w:val="18"/>
        </w:rPr>
      </w:pPr>
    </w:p>
    <w:sectPr w:rsidR="00A934C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Times New Roman"/>
    <w:charset w:val="EE"/>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pitch w:val="variable"/>
    <w:sig w:usb0="00002000" w:usb1="00000000" w:usb2="00000000" w:usb3="00000000" w:csb0="00000000" w:csb1="00000000"/>
  </w:font>
  <w:font w:name="Liberation Serif">
    <w:altName w:val="Times New Roman"/>
    <w:charset w:val="EE"/>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TimesNewRomanPS-Bold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bullet"/>
      <w:lvlText w:val=""/>
      <w:lvlJc w:val="left"/>
      <w:pPr>
        <w:tabs>
          <w:tab w:val="num" w:pos="0"/>
        </w:tabs>
        <w:ind w:left="720" w:hanging="360"/>
      </w:pPr>
      <w:rPr>
        <w:rFonts w:ascii="Symbol" w:hAnsi="Symbol" w:cs="OpenSymbol"/>
      </w:rPr>
    </w:lvl>
    <w:lvl w:ilvl="1">
      <w:start w:val="1"/>
      <w:numFmt w:val="bullet"/>
      <w:lvlText w:val="◦"/>
      <w:lvlJc w:val="left"/>
      <w:pPr>
        <w:tabs>
          <w:tab w:val="num" w:pos="0"/>
        </w:tabs>
        <w:ind w:left="1080" w:hanging="360"/>
      </w:pPr>
      <w:rPr>
        <w:rFonts w:ascii="OpenSymbol" w:hAnsi="OpenSymbol" w:cs="OpenSymbol"/>
      </w:rPr>
    </w:lvl>
    <w:lvl w:ilvl="2">
      <w:start w:val="1"/>
      <w:numFmt w:val="bullet"/>
      <w:lvlText w:val="▪"/>
      <w:lvlJc w:val="left"/>
      <w:pPr>
        <w:tabs>
          <w:tab w:val="num" w:pos="0"/>
        </w:tabs>
        <w:ind w:left="1440" w:hanging="360"/>
      </w:pPr>
      <w:rPr>
        <w:rFonts w:ascii="OpenSymbol" w:hAnsi="OpenSymbol" w:cs="OpenSymbol"/>
      </w:rPr>
    </w:lvl>
    <w:lvl w:ilvl="3">
      <w:start w:val="1"/>
      <w:numFmt w:val="bullet"/>
      <w:lvlText w:val=""/>
      <w:lvlJc w:val="left"/>
      <w:pPr>
        <w:tabs>
          <w:tab w:val="num" w:pos="0"/>
        </w:tabs>
        <w:ind w:left="1800" w:hanging="360"/>
      </w:pPr>
      <w:rPr>
        <w:rFonts w:ascii="Symbol" w:hAnsi="Symbol" w:cs="OpenSymbol"/>
      </w:rPr>
    </w:lvl>
    <w:lvl w:ilvl="4">
      <w:start w:val="1"/>
      <w:numFmt w:val="bullet"/>
      <w:lvlText w:val="◦"/>
      <w:lvlJc w:val="left"/>
      <w:pPr>
        <w:tabs>
          <w:tab w:val="num" w:pos="0"/>
        </w:tabs>
        <w:ind w:left="2160" w:hanging="360"/>
      </w:pPr>
      <w:rPr>
        <w:rFonts w:ascii="OpenSymbol" w:hAnsi="OpenSymbol" w:cs="OpenSymbol"/>
      </w:rPr>
    </w:lvl>
    <w:lvl w:ilvl="5">
      <w:start w:val="1"/>
      <w:numFmt w:val="bullet"/>
      <w:lvlText w:val="▪"/>
      <w:lvlJc w:val="left"/>
      <w:pPr>
        <w:tabs>
          <w:tab w:val="num" w:pos="0"/>
        </w:tabs>
        <w:ind w:left="2520" w:hanging="360"/>
      </w:pPr>
      <w:rPr>
        <w:rFonts w:ascii="OpenSymbol" w:hAnsi="OpenSymbol" w:cs="OpenSymbol"/>
      </w:rPr>
    </w:lvl>
    <w:lvl w:ilvl="6">
      <w:start w:val="1"/>
      <w:numFmt w:val="bullet"/>
      <w:lvlText w:val=""/>
      <w:lvlJc w:val="left"/>
      <w:pPr>
        <w:tabs>
          <w:tab w:val="num" w:pos="0"/>
        </w:tabs>
        <w:ind w:left="2880" w:hanging="360"/>
      </w:pPr>
      <w:rPr>
        <w:rFonts w:ascii="Symbol" w:hAnsi="Symbol" w:cs="OpenSymbol"/>
      </w:rPr>
    </w:lvl>
    <w:lvl w:ilvl="7">
      <w:start w:val="1"/>
      <w:numFmt w:val="bullet"/>
      <w:lvlText w:val="◦"/>
      <w:lvlJc w:val="left"/>
      <w:pPr>
        <w:tabs>
          <w:tab w:val="num" w:pos="0"/>
        </w:tabs>
        <w:ind w:left="3240" w:hanging="360"/>
      </w:pPr>
      <w:rPr>
        <w:rFonts w:ascii="OpenSymbol" w:hAnsi="OpenSymbol" w:cs="OpenSymbol"/>
      </w:rPr>
    </w:lvl>
    <w:lvl w:ilvl="8">
      <w:start w:val="1"/>
      <w:numFmt w:val="bullet"/>
      <w:lvlText w:val="▪"/>
      <w:lvlJc w:val="left"/>
      <w:pPr>
        <w:tabs>
          <w:tab w:val="num" w:pos="0"/>
        </w:tabs>
        <w:ind w:left="3600" w:hanging="360"/>
      </w:pPr>
      <w:rPr>
        <w:rFonts w:ascii="OpenSymbol" w:hAnsi="OpenSymbol" w:cs="OpenSymbol"/>
      </w:rPr>
    </w:lvl>
  </w:abstractNum>
  <w:abstractNum w:abstractNumId="1" w15:restartNumberingAfterBreak="0">
    <w:nsid w:val="00000003"/>
    <w:multiLevelType w:val="multilevel"/>
    <w:tmpl w:val="00000003"/>
    <w:lvl w:ilvl="0">
      <w:start w:val="1"/>
      <w:numFmt w:val="bullet"/>
      <w:lvlText w:val=""/>
      <w:lvlJc w:val="left"/>
      <w:pPr>
        <w:tabs>
          <w:tab w:val="num" w:pos="0"/>
        </w:tabs>
        <w:ind w:left="720" w:hanging="360"/>
      </w:pPr>
      <w:rPr>
        <w:rFonts w:ascii="Symbol" w:hAnsi="Symbol" w:cs="OpenSymbol"/>
      </w:rPr>
    </w:lvl>
    <w:lvl w:ilvl="1">
      <w:start w:val="1"/>
      <w:numFmt w:val="bullet"/>
      <w:lvlText w:val="◦"/>
      <w:lvlJc w:val="left"/>
      <w:pPr>
        <w:tabs>
          <w:tab w:val="num" w:pos="0"/>
        </w:tabs>
        <w:ind w:left="1080" w:hanging="360"/>
      </w:pPr>
      <w:rPr>
        <w:rFonts w:ascii="OpenSymbol" w:hAnsi="OpenSymbol" w:cs="OpenSymbol"/>
      </w:rPr>
    </w:lvl>
    <w:lvl w:ilvl="2">
      <w:start w:val="1"/>
      <w:numFmt w:val="bullet"/>
      <w:lvlText w:val="▪"/>
      <w:lvlJc w:val="left"/>
      <w:pPr>
        <w:tabs>
          <w:tab w:val="num" w:pos="0"/>
        </w:tabs>
        <w:ind w:left="1440" w:hanging="360"/>
      </w:pPr>
      <w:rPr>
        <w:rFonts w:ascii="OpenSymbol" w:hAnsi="OpenSymbol" w:cs="OpenSymbol"/>
      </w:rPr>
    </w:lvl>
    <w:lvl w:ilvl="3">
      <w:start w:val="1"/>
      <w:numFmt w:val="bullet"/>
      <w:lvlText w:val=""/>
      <w:lvlJc w:val="left"/>
      <w:pPr>
        <w:tabs>
          <w:tab w:val="num" w:pos="0"/>
        </w:tabs>
        <w:ind w:left="1800" w:hanging="360"/>
      </w:pPr>
      <w:rPr>
        <w:rFonts w:ascii="Symbol" w:hAnsi="Symbol" w:cs="OpenSymbol"/>
      </w:rPr>
    </w:lvl>
    <w:lvl w:ilvl="4">
      <w:start w:val="1"/>
      <w:numFmt w:val="bullet"/>
      <w:lvlText w:val="◦"/>
      <w:lvlJc w:val="left"/>
      <w:pPr>
        <w:tabs>
          <w:tab w:val="num" w:pos="0"/>
        </w:tabs>
        <w:ind w:left="2160" w:hanging="360"/>
      </w:pPr>
      <w:rPr>
        <w:rFonts w:ascii="OpenSymbol" w:hAnsi="OpenSymbol" w:cs="OpenSymbol"/>
      </w:rPr>
    </w:lvl>
    <w:lvl w:ilvl="5">
      <w:start w:val="1"/>
      <w:numFmt w:val="bullet"/>
      <w:lvlText w:val="▪"/>
      <w:lvlJc w:val="left"/>
      <w:pPr>
        <w:tabs>
          <w:tab w:val="num" w:pos="0"/>
        </w:tabs>
        <w:ind w:left="2520" w:hanging="360"/>
      </w:pPr>
      <w:rPr>
        <w:rFonts w:ascii="OpenSymbol" w:hAnsi="OpenSymbol" w:cs="OpenSymbol"/>
      </w:rPr>
    </w:lvl>
    <w:lvl w:ilvl="6">
      <w:start w:val="1"/>
      <w:numFmt w:val="bullet"/>
      <w:lvlText w:val=""/>
      <w:lvlJc w:val="left"/>
      <w:pPr>
        <w:tabs>
          <w:tab w:val="num" w:pos="0"/>
        </w:tabs>
        <w:ind w:left="2880" w:hanging="360"/>
      </w:pPr>
      <w:rPr>
        <w:rFonts w:ascii="Symbol" w:hAnsi="Symbol" w:cs="OpenSymbol"/>
      </w:rPr>
    </w:lvl>
    <w:lvl w:ilvl="7">
      <w:start w:val="1"/>
      <w:numFmt w:val="bullet"/>
      <w:lvlText w:val="◦"/>
      <w:lvlJc w:val="left"/>
      <w:pPr>
        <w:tabs>
          <w:tab w:val="num" w:pos="0"/>
        </w:tabs>
        <w:ind w:left="3240" w:hanging="360"/>
      </w:pPr>
      <w:rPr>
        <w:rFonts w:ascii="OpenSymbol" w:hAnsi="OpenSymbol" w:cs="OpenSymbol"/>
      </w:rPr>
    </w:lvl>
    <w:lvl w:ilvl="8">
      <w:start w:val="1"/>
      <w:numFmt w:val="bullet"/>
      <w:lvlText w:val="▪"/>
      <w:lvlJc w:val="left"/>
      <w:pPr>
        <w:tabs>
          <w:tab w:val="num" w:pos="0"/>
        </w:tabs>
        <w:ind w:left="3600" w:hanging="360"/>
      </w:pPr>
      <w:rPr>
        <w:rFonts w:ascii="OpenSymbol" w:hAnsi="OpenSymbol" w:cs="OpenSymbol"/>
      </w:rPr>
    </w:lvl>
  </w:abstractNum>
  <w:abstractNum w:abstractNumId="2" w15:restartNumberingAfterBreak="0">
    <w:nsid w:val="00000004"/>
    <w:multiLevelType w:val="multilevel"/>
    <w:tmpl w:val="0000000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05"/>
    <w:multiLevelType w:val="multilevel"/>
    <w:tmpl w:val="0000000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13C0AF6"/>
    <w:multiLevelType w:val="multilevel"/>
    <w:tmpl w:val="5A3C4714"/>
    <w:styleLink w:val="WWNum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02693559"/>
    <w:multiLevelType w:val="multilevel"/>
    <w:tmpl w:val="C7A49552"/>
    <w:lvl w:ilvl="0">
      <w:start w:val="1"/>
      <w:numFmt w:val="bullet"/>
      <w:lvlText w:val=""/>
      <w:lvlJc w:val="left"/>
      <w:pPr>
        <w:ind w:left="720" w:hanging="360"/>
      </w:pPr>
      <w:rPr>
        <w:rFonts w:ascii="Symbol" w:hAnsi="Symbol" w:cs="Symbol" w:hint="default"/>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029778EC"/>
    <w:multiLevelType w:val="multilevel"/>
    <w:tmpl w:val="8352729A"/>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7" w15:restartNumberingAfterBreak="0">
    <w:nsid w:val="034228A6"/>
    <w:multiLevelType w:val="multilevel"/>
    <w:tmpl w:val="9DCAEB38"/>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039C1CAC"/>
    <w:multiLevelType w:val="multilevel"/>
    <w:tmpl w:val="6786D512"/>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15:restartNumberingAfterBreak="0">
    <w:nsid w:val="05AB2C10"/>
    <w:multiLevelType w:val="multilevel"/>
    <w:tmpl w:val="4EA4539A"/>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15:restartNumberingAfterBreak="0">
    <w:nsid w:val="069000EB"/>
    <w:multiLevelType w:val="multilevel"/>
    <w:tmpl w:val="EBBC3EBA"/>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15:restartNumberingAfterBreak="0">
    <w:nsid w:val="06F63696"/>
    <w:multiLevelType w:val="multilevel"/>
    <w:tmpl w:val="8B3018DE"/>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2" w15:restartNumberingAfterBreak="0">
    <w:nsid w:val="097031C9"/>
    <w:multiLevelType w:val="multilevel"/>
    <w:tmpl w:val="6B563A68"/>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3" w15:restartNumberingAfterBreak="0">
    <w:nsid w:val="0BE21D33"/>
    <w:multiLevelType w:val="multilevel"/>
    <w:tmpl w:val="EB1C1D8E"/>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4" w15:restartNumberingAfterBreak="0">
    <w:nsid w:val="0C44386E"/>
    <w:multiLevelType w:val="multilevel"/>
    <w:tmpl w:val="1B74B0A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15:restartNumberingAfterBreak="0">
    <w:nsid w:val="0EEB0078"/>
    <w:multiLevelType w:val="multilevel"/>
    <w:tmpl w:val="59464D48"/>
    <w:lvl w:ilvl="0">
      <w:start w:val="1"/>
      <w:numFmt w:val="bullet"/>
      <w:lvlText w:val=""/>
      <w:lvlJc w:val="left"/>
      <w:pPr>
        <w:ind w:left="720" w:hanging="360"/>
      </w:pPr>
      <w:rPr>
        <w:rFonts w:ascii="Symbol" w:hAnsi="Symbol" w:cs="Symbol" w:hint="default"/>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15:restartNumberingAfterBreak="0">
    <w:nsid w:val="107A51D7"/>
    <w:multiLevelType w:val="multilevel"/>
    <w:tmpl w:val="C9267026"/>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7" w15:restartNumberingAfterBreak="0">
    <w:nsid w:val="11B9154E"/>
    <w:multiLevelType w:val="hybridMultilevel"/>
    <w:tmpl w:val="1C16EAB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8" w15:restartNumberingAfterBreak="0">
    <w:nsid w:val="121A2125"/>
    <w:multiLevelType w:val="multilevel"/>
    <w:tmpl w:val="9DCAEB38"/>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9" w15:restartNumberingAfterBreak="0">
    <w:nsid w:val="125B6DD1"/>
    <w:multiLevelType w:val="multilevel"/>
    <w:tmpl w:val="76B0A866"/>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 w15:restartNumberingAfterBreak="0">
    <w:nsid w:val="14855892"/>
    <w:multiLevelType w:val="multilevel"/>
    <w:tmpl w:val="48F66DCC"/>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1" w15:restartNumberingAfterBreak="0">
    <w:nsid w:val="166E2A55"/>
    <w:multiLevelType w:val="hybridMultilevel"/>
    <w:tmpl w:val="70B666A2"/>
    <w:lvl w:ilvl="0" w:tplc="BCD841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166F5539"/>
    <w:multiLevelType w:val="multilevel"/>
    <w:tmpl w:val="5B484EBC"/>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3" w15:restartNumberingAfterBreak="0">
    <w:nsid w:val="17CE799D"/>
    <w:multiLevelType w:val="multilevel"/>
    <w:tmpl w:val="80F81EE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4" w15:restartNumberingAfterBreak="0">
    <w:nsid w:val="18A933E8"/>
    <w:multiLevelType w:val="hybridMultilevel"/>
    <w:tmpl w:val="2682A0D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5" w15:restartNumberingAfterBreak="0">
    <w:nsid w:val="19EB7236"/>
    <w:multiLevelType w:val="hybridMultilevel"/>
    <w:tmpl w:val="911A109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1B293188"/>
    <w:multiLevelType w:val="hybridMultilevel"/>
    <w:tmpl w:val="EB5E044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7" w15:restartNumberingAfterBreak="0">
    <w:nsid w:val="1CC27482"/>
    <w:multiLevelType w:val="multilevel"/>
    <w:tmpl w:val="D65C0C32"/>
    <w:lvl w:ilvl="0">
      <w:start w:val="1"/>
      <w:numFmt w:val="bullet"/>
      <w:lvlText w:val=""/>
      <w:lvlJc w:val="left"/>
      <w:pPr>
        <w:ind w:left="720" w:hanging="360"/>
      </w:pPr>
      <w:rPr>
        <w:rFonts w:ascii="Symbol" w:hAnsi="Symbol" w:cs="Symbol" w:hint="default"/>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8" w15:restartNumberingAfterBreak="0">
    <w:nsid w:val="1CC84864"/>
    <w:multiLevelType w:val="multilevel"/>
    <w:tmpl w:val="B60A3238"/>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9" w15:restartNumberingAfterBreak="0">
    <w:nsid w:val="1EB965B3"/>
    <w:multiLevelType w:val="multilevel"/>
    <w:tmpl w:val="B9C2BA0E"/>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0" w15:restartNumberingAfterBreak="0">
    <w:nsid w:val="1F536617"/>
    <w:multiLevelType w:val="multilevel"/>
    <w:tmpl w:val="8FAE8188"/>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1" w15:restartNumberingAfterBreak="0">
    <w:nsid w:val="22583317"/>
    <w:multiLevelType w:val="multilevel"/>
    <w:tmpl w:val="548E5596"/>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2" w15:restartNumberingAfterBreak="0">
    <w:nsid w:val="271768D8"/>
    <w:multiLevelType w:val="hybridMultilevel"/>
    <w:tmpl w:val="F5E4DE9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275E6BA3"/>
    <w:multiLevelType w:val="multilevel"/>
    <w:tmpl w:val="2E6C340E"/>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4" w15:restartNumberingAfterBreak="0">
    <w:nsid w:val="278E3FA4"/>
    <w:multiLevelType w:val="multilevel"/>
    <w:tmpl w:val="6B9A50E4"/>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15:restartNumberingAfterBreak="0">
    <w:nsid w:val="2C0E57AB"/>
    <w:multiLevelType w:val="hybridMultilevel"/>
    <w:tmpl w:val="0784CB5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6" w15:restartNumberingAfterBreak="0">
    <w:nsid w:val="2CD52A3D"/>
    <w:multiLevelType w:val="multilevel"/>
    <w:tmpl w:val="63705A7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7" w15:restartNumberingAfterBreak="0">
    <w:nsid w:val="2D6E1959"/>
    <w:multiLevelType w:val="multilevel"/>
    <w:tmpl w:val="5A18D85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8" w15:restartNumberingAfterBreak="0">
    <w:nsid w:val="2E2862DB"/>
    <w:multiLevelType w:val="multilevel"/>
    <w:tmpl w:val="5316FDE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9" w15:restartNumberingAfterBreak="0">
    <w:nsid w:val="2FBC7B5C"/>
    <w:multiLevelType w:val="multilevel"/>
    <w:tmpl w:val="76B0A866"/>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0" w15:restartNumberingAfterBreak="0">
    <w:nsid w:val="30D76DD8"/>
    <w:multiLevelType w:val="multilevel"/>
    <w:tmpl w:val="A55AF44E"/>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1" w15:restartNumberingAfterBreak="0">
    <w:nsid w:val="34597B0E"/>
    <w:multiLevelType w:val="multilevel"/>
    <w:tmpl w:val="1F94D54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2" w15:restartNumberingAfterBreak="0">
    <w:nsid w:val="34B83CEE"/>
    <w:multiLevelType w:val="hybridMultilevel"/>
    <w:tmpl w:val="85F4624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3" w15:restartNumberingAfterBreak="0">
    <w:nsid w:val="35F525D6"/>
    <w:multiLevelType w:val="hybridMultilevel"/>
    <w:tmpl w:val="73D0898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4" w15:restartNumberingAfterBreak="0">
    <w:nsid w:val="39ED7ADC"/>
    <w:multiLevelType w:val="multilevel"/>
    <w:tmpl w:val="76B0A866"/>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5" w15:restartNumberingAfterBreak="0">
    <w:nsid w:val="3C250674"/>
    <w:multiLevelType w:val="multilevel"/>
    <w:tmpl w:val="77F20366"/>
    <w:lvl w:ilvl="0">
      <w:start w:val="1"/>
      <w:numFmt w:val="bullet"/>
      <w:lvlText w:val=""/>
      <w:lvlJc w:val="left"/>
      <w:pPr>
        <w:ind w:left="720" w:hanging="360"/>
      </w:pPr>
      <w:rPr>
        <w:rFonts w:ascii="Symbol" w:hAnsi="Symbol" w:cs="Symbol" w:hint="default"/>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6" w15:restartNumberingAfterBreak="0">
    <w:nsid w:val="3D291A54"/>
    <w:multiLevelType w:val="multilevel"/>
    <w:tmpl w:val="78A4D22A"/>
    <w:lvl w:ilvl="0">
      <w:start w:val="1"/>
      <w:numFmt w:val="bullet"/>
      <w:lvlText w:val=""/>
      <w:lvlJc w:val="left"/>
      <w:pPr>
        <w:ind w:left="720" w:hanging="360"/>
      </w:pPr>
      <w:rPr>
        <w:rFonts w:ascii="Symbol" w:hAnsi="Symbol" w:cs="Symbol" w:hint="default"/>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7" w15:restartNumberingAfterBreak="0">
    <w:nsid w:val="3E14389D"/>
    <w:multiLevelType w:val="hybridMultilevel"/>
    <w:tmpl w:val="17BAA9F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8" w15:restartNumberingAfterBreak="0">
    <w:nsid w:val="40D87203"/>
    <w:multiLevelType w:val="multilevel"/>
    <w:tmpl w:val="360499A6"/>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49" w15:restartNumberingAfterBreak="0">
    <w:nsid w:val="41AF2621"/>
    <w:multiLevelType w:val="multilevel"/>
    <w:tmpl w:val="ED5203AE"/>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0" w15:restartNumberingAfterBreak="0">
    <w:nsid w:val="42614026"/>
    <w:multiLevelType w:val="hybridMultilevel"/>
    <w:tmpl w:val="9FAE6326"/>
    <w:lvl w:ilvl="0" w:tplc="BCD841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1" w15:restartNumberingAfterBreak="0">
    <w:nsid w:val="46A441C9"/>
    <w:multiLevelType w:val="hybridMultilevel"/>
    <w:tmpl w:val="164CB2BC"/>
    <w:lvl w:ilvl="0" w:tplc="BCD8418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2" w15:restartNumberingAfterBreak="0">
    <w:nsid w:val="471835ED"/>
    <w:multiLevelType w:val="multilevel"/>
    <w:tmpl w:val="2A54424E"/>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3" w15:restartNumberingAfterBreak="0">
    <w:nsid w:val="47E02BEC"/>
    <w:multiLevelType w:val="hybridMultilevel"/>
    <w:tmpl w:val="7EA61A6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4" w15:restartNumberingAfterBreak="0">
    <w:nsid w:val="4A5033D6"/>
    <w:multiLevelType w:val="hybridMultilevel"/>
    <w:tmpl w:val="BA2E142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5" w15:restartNumberingAfterBreak="0">
    <w:nsid w:val="4BDE3C07"/>
    <w:multiLevelType w:val="hybridMultilevel"/>
    <w:tmpl w:val="10AAC56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6" w15:restartNumberingAfterBreak="0">
    <w:nsid w:val="4BE9628B"/>
    <w:multiLevelType w:val="hybridMultilevel"/>
    <w:tmpl w:val="D2CEC156"/>
    <w:lvl w:ilvl="0" w:tplc="94A617D6">
      <w:start w:val="1"/>
      <w:numFmt w:val="bullet"/>
      <w:lvlText w:val=""/>
      <w:lvlJc w:val="left"/>
      <w:pPr>
        <w:ind w:left="720" w:hanging="360"/>
      </w:pPr>
      <w:rPr>
        <w:rFonts w:ascii="Symbol" w:eastAsia="Calibri"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7" w15:restartNumberingAfterBreak="0">
    <w:nsid w:val="4DD07A62"/>
    <w:multiLevelType w:val="multilevel"/>
    <w:tmpl w:val="C90E9994"/>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8" w15:restartNumberingAfterBreak="0">
    <w:nsid w:val="4DD35CB0"/>
    <w:multiLevelType w:val="multilevel"/>
    <w:tmpl w:val="26A28DC0"/>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9" w15:restartNumberingAfterBreak="0">
    <w:nsid w:val="4F744E3E"/>
    <w:multiLevelType w:val="multilevel"/>
    <w:tmpl w:val="E89E9350"/>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0" w15:restartNumberingAfterBreak="0">
    <w:nsid w:val="500B7FB0"/>
    <w:multiLevelType w:val="hybridMultilevel"/>
    <w:tmpl w:val="1638A07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1" w15:restartNumberingAfterBreak="0">
    <w:nsid w:val="50482772"/>
    <w:multiLevelType w:val="multilevel"/>
    <w:tmpl w:val="F31887A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2" w15:restartNumberingAfterBreak="0">
    <w:nsid w:val="508E0FC8"/>
    <w:multiLevelType w:val="hybridMultilevel"/>
    <w:tmpl w:val="1DC8F2C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3" w15:restartNumberingAfterBreak="0">
    <w:nsid w:val="51045B74"/>
    <w:multiLevelType w:val="hybridMultilevel"/>
    <w:tmpl w:val="27EE5F8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4" w15:restartNumberingAfterBreak="0">
    <w:nsid w:val="511427DC"/>
    <w:multiLevelType w:val="hybridMultilevel"/>
    <w:tmpl w:val="1638A07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5" w15:restartNumberingAfterBreak="0">
    <w:nsid w:val="51480D9B"/>
    <w:multiLevelType w:val="hybridMultilevel"/>
    <w:tmpl w:val="2EB8B66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6" w15:restartNumberingAfterBreak="0">
    <w:nsid w:val="54114A3F"/>
    <w:multiLevelType w:val="multilevel"/>
    <w:tmpl w:val="4156F5C0"/>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7" w15:restartNumberingAfterBreak="0">
    <w:nsid w:val="548122CE"/>
    <w:multiLevelType w:val="multilevel"/>
    <w:tmpl w:val="FD705EEA"/>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8" w15:restartNumberingAfterBreak="0">
    <w:nsid w:val="570B0A59"/>
    <w:multiLevelType w:val="multilevel"/>
    <w:tmpl w:val="336634A8"/>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9" w15:restartNumberingAfterBreak="0">
    <w:nsid w:val="580E5846"/>
    <w:multiLevelType w:val="hybridMultilevel"/>
    <w:tmpl w:val="65084500"/>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70" w15:restartNumberingAfterBreak="0">
    <w:nsid w:val="591D01B4"/>
    <w:multiLevelType w:val="multilevel"/>
    <w:tmpl w:val="F87401AC"/>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71" w15:restartNumberingAfterBreak="0">
    <w:nsid w:val="5D2A62F0"/>
    <w:multiLevelType w:val="multilevel"/>
    <w:tmpl w:val="9DFEA160"/>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2" w15:restartNumberingAfterBreak="0">
    <w:nsid w:val="5E73238C"/>
    <w:multiLevelType w:val="multilevel"/>
    <w:tmpl w:val="EC74AF68"/>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3" w15:restartNumberingAfterBreak="0">
    <w:nsid w:val="620A6B1A"/>
    <w:multiLevelType w:val="multilevel"/>
    <w:tmpl w:val="1660B55E"/>
    <w:lvl w:ilvl="0">
      <w:start w:val="1"/>
      <w:numFmt w:val="bullet"/>
      <w:lvlText w:val=""/>
      <w:lvlJc w:val="left"/>
      <w:pPr>
        <w:ind w:left="720" w:hanging="360"/>
      </w:pPr>
      <w:rPr>
        <w:rFonts w:ascii="Symbol" w:hAnsi="Symbol" w:cs="Symbol" w:hint="default"/>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4" w15:restartNumberingAfterBreak="0">
    <w:nsid w:val="627E4D55"/>
    <w:multiLevelType w:val="hybridMultilevel"/>
    <w:tmpl w:val="0DF8673A"/>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75" w15:restartNumberingAfterBreak="0">
    <w:nsid w:val="640A266A"/>
    <w:multiLevelType w:val="hybridMultilevel"/>
    <w:tmpl w:val="CB94854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6" w15:restartNumberingAfterBreak="0">
    <w:nsid w:val="67933E97"/>
    <w:multiLevelType w:val="multilevel"/>
    <w:tmpl w:val="DD106FC4"/>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7" w15:restartNumberingAfterBreak="0">
    <w:nsid w:val="6BC064A4"/>
    <w:multiLevelType w:val="multilevel"/>
    <w:tmpl w:val="8712336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8" w15:restartNumberingAfterBreak="0">
    <w:nsid w:val="6BD5267F"/>
    <w:multiLevelType w:val="multilevel"/>
    <w:tmpl w:val="32C2AE12"/>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79" w15:restartNumberingAfterBreak="0">
    <w:nsid w:val="6D0953D9"/>
    <w:multiLevelType w:val="multilevel"/>
    <w:tmpl w:val="E4B8F7F2"/>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0" w15:restartNumberingAfterBreak="0">
    <w:nsid w:val="6E4100A2"/>
    <w:multiLevelType w:val="multilevel"/>
    <w:tmpl w:val="DD42E812"/>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1" w15:restartNumberingAfterBreak="0">
    <w:nsid w:val="6F416BAD"/>
    <w:multiLevelType w:val="multilevel"/>
    <w:tmpl w:val="28A0ECBE"/>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2" w15:restartNumberingAfterBreak="0">
    <w:nsid w:val="6F7C4AAF"/>
    <w:multiLevelType w:val="multilevel"/>
    <w:tmpl w:val="B6D45BB0"/>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3" w15:restartNumberingAfterBreak="0">
    <w:nsid w:val="7025084B"/>
    <w:multiLevelType w:val="hybridMultilevel"/>
    <w:tmpl w:val="C88E87E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4" w15:restartNumberingAfterBreak="0">
    <w:nsid w:val="706C419B"/>
    <w:multiLevelType w:val="hybridMultilevel"/>
    <w:tmpl w:val="0F64F66E"/>
    <w:lvl w:ilvl="0" w:tplc="04150001">
      <w:start w:val="1"/>
      <w:numFmt w:val="bullet"/>
      <w:lvlText w:val=""/>
      <w:lvlJc w:val="left"/>
      <w:pPr>
        <w:ind w:left="530" w:hanging="360"/>
      </w:pPr>
      <w:rPr>
        <w:rFonts w:ascii="Symbol" w:hAnsi="Symbol" w:hint="default"/>
      </w:rPr>
    </w:lvl>
    <w:lvl w:ilvl="1" w:tplc="04150003">
      <w:start w:val="1"/>
      <w:numFmt w:val="bullet"/>
      <w:lvlText w:val="o"/>
      <w:lvlJc w:val="left"/>
      <w:pPr>
        <w:ind w:left="1250" w:hanging="360"/>
      </w:pPr>
      <w:rPr>
        <w:rFonts w:ascii="Courier New" w:hAnsi="Courier New" w:cs="Courier New" w:hint="default"/>
      </w:rPr>
    </w:lvl>
    <w:lvl w:ilvl="2" w:tplc="04150005">
      <w:start w:val="1"/>
      <w:numFmt w:val="bullet"/>
      <w:lvlText w:val=""/>
      <w:lvlJc w:val="left"/>
      <w:pPr>
        <w:ind w:left="1970" w:hanging="360"/>
      </w:pPr>
      <w:rPr>
        <w:rFonts w:ascii="Wingdings" w:hAnsi="Wingdings" w:hint="default"/>
      </w:rPr>
    </w:lvl>
    <w:lvl w:ilvl="3" w:tplc="04150001">
      <w:start w:val="1"/>
      <w:numFmt w:val="bullet"/>
      <w:lvlText w:val=""/>
      <w:lvlJc w:val="left"/>
      <w:pPr>
        <w:ind w:left="2690" w:hanging="360"/>
      </w:pPr>
      <w:rPr>
        <w:rFonts w:ascii="Symbol" w:hAnsi="Symbol" w:hint="default"/>
      </w:rPr>
    </w:lvl>
    <w:lvl w:ilvl="4" w:tplc="04150003">
      <w:start w:val="1"/>
      <w:numFmt w:val="bullet"/>
      <w:lvlText w:val="o"/>
      <w:lvlJc w:val="left"/>
      <w:pPr>
        <w:ind w:left="3410" w:hanging="360"/>
      </w:pPr>
      <w:rPr>
        <w:rFonts w:ascii="Courier New" w:hAnsi="Courier New" w:cs="Courier New" w:hint="default"/>
      </w:rPr>
    </w:lvl>
    <w:lvl w:ilvl="5" w:tplc="04150005">
      <w:start w:val="1"/>
      <w:numFmt w:val="bullet"/>
      <w:lvlText w:val=""/>
      <w:lvlJc w:val="left"/>
      <w:pPr>
        <w:ind w:left="4130" w:hanging="360"/>
      </w:pPr>
      <w:rPr>
        <w:rFonts w:ascii="Wingdings" w:hAnsi="Wingdings" w:hint="default"/>
      </w:rPr>
    </w:lvl>
    <w:lvl w:ilvl="6" w:tplc="04150001">
      <w:start w:val="1"/>
      <w:numFmt w:val="bullet"/>
      <w:lvlText w:val=""/>
      <w:lvlJc w:val="left"/>
      <w:pPr>
        <w:ind w:left="4850" w:hanging="360"/>
      </w:pPr>
      <w:rPr>
        <w:rFonts w:ascii="Symbol" w:hAnsi="Symbol" w:hint="default"/>
      </w:rPr>
    </w:lvl>
    <w:lvl w:ilvl="7" w:tplc="04150003">
      <w:start w:val="1"/>
      <w:numFmt w:val="bullet"/>
      <w:lvlText w:val="o"/>
      <w:lvlJc w:val="left"/>
      <w:pPr>
        <w:ind w:left="5570" w:hanging="360"/>
      </w:pPr>
      <w:rPr>
        <w:rFonts w:ascii="Courier New" w:hAnsi="Courier New" w:cs="Courier New" w:hint="default"/>
      </w:rPr>
    </w:lvl>
    <w:lvl w:ilvl="8" w:tplc="04150005">
      <w:start w:val="1"/>
      <w:numFmt w:val="bullet"/>
      <w:lvlText w:val=""/>
      <w:lvlJc w:val="left"/>
      <w:pPr>
        <w:ind w:left="6290" w:hanging="360"/>
      </w:pPr>
      <w:rPr>
        <w:rFonts w:ascii="Wingdings" w:hAnsi="Wingdings" w:hint="default"/>
      </w:rPr>
    </w:lvl>
  </w:abstractNum>
  <w:abstractNum w:abstractNumId="85" w15:restartNumberingAfterBreak="0">
    <w:nsid w:val="719111C3"/>
    <w:multiLevelType w:val="multilevel"/>
    <w:tmpl w:val="186ADBAE"/>
    <w:lvl w:ilvl="0">
      <w:start w:val="1"/>
      <w:numFmt w:val="bullet"/>
      <w:lvlText w:val=""/>
      <w:lvlJc w:val="left"/>
      <w:pPr>
        <w:ind w:left="720" w:hanging="360"/>
      </w:pPr>
      <w:rPr>
        <w:rFonts w:ascii="Symbol" w:hAnsi="Symbol" w:cs="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6" w15:restartNumberingAfterBreak="0">
    <w:nsid w:val="726A2AB7"/>
    <w:multiLevelType w:val="hybridMultilevel"/>
    <w:tmpl w:val="EA600E9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7" w15:restartNumberingAfterBreak="0">
    <w:nsid w:val="72DE7F0B"/>
    <w:multiLevelType w:val="hybridMultilevel"/>
    <w:tmpl w:val="9F5E8374"/>
    <w:lvl w:ilvl="0" w:tplc="04150001">
      <w:start w:val="1"/>
      <w:numFmt w:val="decimal"/>
      <w:lvlText w:val="%1."/>
      <w:lvlJc w:val="left"/>
      <w:pPr>
        <w:tabs>
          <w:tab w:val="num" w:pos="720"/>
        </w:tabs>
        <w:ind w:left="720" w:hanging="360"/>
      </w:pPr>
    </w:lvl>
    <w:lvl w:ilvl="1" w:tplc="0415000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8" w15:restartNumberingAfterBreak="0">
    <w:nsid w:val="73880041"/>
    <w:multiLevelType w:val="multilevel"/>
    <w:tmpl w:val="CEAAFDB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9" w15:restartNumberingAfterBreak="0">
    <w:nsid w:val="73EF7B02"/>
    <w:multiLevelType w:val="hybridMultilevel"/>
    <w:tmpl w:val="F014EFC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0" w15:restartNumberingAfterBreak="0">
    <w:nsid w:val="754E101D"/>
    <w:multiLevelType w:val="multilevel"/>
    <w:tmpl w:val="A0509F2A"/>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91" w15:restartNumberingAfterBreak="0">
    <w:nsid w:val="7B250341"/>
    <w:multiLevelType w:val="multilevel"/>
    <w:tmpl w:val="23D4F80E"/>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92" w15:restartNumberingAfterBreak="0">
    <w:nsid w:val="7D480EF2"/>
    <w:multiLevelType w:val="hybridMultilevel"/>
    <w:tmpl w:val="242646D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3" w15:restartNumberingAfterBreak="0">
    <w:nsid w:val="7D690AB8"/>
    <w:multiLevelType w:val="hybridMultilevel"/>
    <w:tmpl w:val="AA34336A"/>
    <w:lvl w:ilvl="0" w:tplc="94A617D6">
      <w:start w:val="1"/>
      <w:numFmt w:val="bullet"/>
      <w:lvlText w:val=""/>
      <w:lvlJc w:val="left"/>
      <w:pPr>
        <w:ind w:left="720" w:hanging="360"/>
      </w:pPr>
      <w:rPr>
        <w:rFonts w:ascii="Symbol" w:eastAsia="Calibri"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4" w15:restartNumberingAfterBreak="0">
    <w:nsid w:val="7D976829"/>
    <w:multiLevelType w:val="multilevel"/>
    <w:tmpl w:val="8666826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5" w15:restartNumberingAfterBreak="0">
    <w:nsid w:val="7E48534B"/>
    <w:multiLevelType w:val="multilevel"/>
    <w:tmpl w:val="531239BE"/>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37"/>
  </w:num>
  <w:num w:numId="2">
    <w:abstractNumId w:val="88"/>
  </w:num>
  <w:num w:numId="3">
    <w:abstractNumId w:val="8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3"/>
  </w:num>
  <w:num w:numId="5">
    <w:abstractNumId w:val="54"/>
  </w:num>
  <w:num w:numId="6">
    <w:abstractNumId w:val="92"/>
  </w:num>
  <w:num w:numId="7">
    <w:abstractNumId w:val="47"/>
  </w:num>
  <w:num w:numId="8">
    <w:abstractNumId w:val="17"/>
  </w:num>
  <w:num w:numId="9">
    <w:abstractNumId w:val="0"/>
  </w:num>
  <w:num w:numId="10">
    <w:abstractNumId w:val="1"/>
  </w:num>
  <w:num w:numId="11">
    <w:abstractNumId w:val="2"/>
  </w:num>
  <w:num w:numId="12">
    <w:abstractNumId w:val="3"/>
  </w:num>
  <w:num w:numId="13">
    <w:abstractNumId w:val="65"/>
  </w:num>
  <w:num w:numId="14">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num>
  <w:num w:numId="16">
    <w:abstractNumId w:val="50"/>
  </w:num>
  <w:num w:numId="17">
    <w:abstractNumId w:val="51"/>
  </w:num>
  <w:num w:numId="18">
    <w:abstractNumId w:val="43"/>
  </w:num>
  <w:num w:numId="19">
    <w:abstractNumId w:val="54"/>
  </w:num>
  <w:num w:numId="20">
    <w:abstractNumId w:val="92"/>
  </w:num>
  <w:num w:numId="21">
    <w:abstractNumId w:val="47"/>
  </w:num>
  <w:num w:numId="22">
    <w:abstractNumId w:val="17"/>
  </w:num>
  <w:num w:numId="23">
    <w:abstractNumId w:val="45"/>
  </w:num>
  <w:num w:numId="24">
    <w:abstractNumId w:val="73"/>
  </w:num>
  <w:num w:numId="25">
    <w:abstractNumId w:val="46"/>
  </w:num>
  <w:num w:numId="26">
    <w:abstractNumId w:val="27"/>
  </w:num>
  <w:num w:numId="27">
    <w:abstractNumId w:val="15"/>
  </w:num>
  <w:num w:numId="28">
    <w:abstractNumId w:val="65"/>
  </w:num>
  <w:num w:numId="29">
    <w:abstractNumId w:val="25"/>
  </w:num>
  <w:num w:numId="30">
    <w:abstractNumId w:val="56"/>
  </w:num>
  <w:num w:numId="31">
    <w:abstractNumId w:val="93"/>
  </w:num>
  <w:num w:numId="32">
    <w:abstractNumId w:val="74"/>
  </w:num>
  <w:num w:numId="33">
    <w:abstractNumId w:val="53"/>
  </w:num>
  <w:num w:numId="34">
    <w:abstractNumId w:val="55"/>
  </w:num>
  <w:num w:numId="35">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4"/>
  </w:num>
  <w:num w:numId="37">
    <w:abstractNumId w:val="83"/>
  </w:num>
  <w:num w:numId="38">
    <w:abstractNumId w:val="42"/>
  </w:num>
  <w:num w:numId="39">
    <w:abstractNumId w:val="89"/>
  </w:num>
  <w:num w:numId="40">
    <w:abstractNumId w:val="63"/>
  </w:num>
  <w:num w:numId="41">
    <w:abstractNumId w:val="75"/>
  </w:num>
  <w:num w:numId="42">
    <w:abstractNumId w:val="26"/>
  </w:num>
  <w:num w:numId="43">
    <w:abstractNumId w:val="84"/>
  </w:num>
  <w:num w:numId="44">
    <w:abstractNumId w:val="94"/>
  </w:num>
  <w:num w:numId="45">
    <w:abstractNumId w:val="77"/>
  </w:num>
  <w:num w:numId="46">
    <w:abstractNumId w:val="23"/>
  </w:num>
  <w:num w:numId="47">
    <w:abstractNumId w:val="5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
  </w:num>
  <w:num w:numId="49">
    <w:abstractNumId w:val="78"/>
  </w:num>
  <w:num w:numId="50">
    <w:abstractNumId w:val="48"/>
  </w:num>
  <w:num w:numId="51">
    <w:abstractNumId w:val="78"/>
  </w:num>
  <w:num w:numId="52">
    <w:abstractNumId w:val="78"/>
  </w:num>
  <w:num w:numId="53">
    <w:abstractNumId w:val="22"/>
  </w:num>
  <w:num w:numId="54">
    <w:abstractNumId w:val="16"/>
  </w:num>
  <w:num w:numId="55">
    <w:abstractNumId w:val="70"/>
  </w:num>
  <w:num w:numId="56">
    <w:abstractNumId w:val="13"/>
  </w:num>
  <w:num w:numId="57">
    <w:abstractNumId w:val="33"/>
  </w:num>
  <w:num w:numId="58">
    <w:abstractNumId w:val="91"/>
  </w:num>
  <w:num w:numId="59">
    <w:abstractNumId w:val="12"/>
  </w:num>
  <w:num w:numId="60">
    <w:abstractNumId w:val="90"/>
  </w:num>
  <w:num w:numId="61">
    <w:abstractNumId w:val="28"/>
  </w:num>
  <w:num w:numId="62">
    <w:abstractNumId w:val="11"/>
  </w:num>
  <w:num w:numId="63">
    <w:abstractNumId w:val="6"/>
  </w:num>
  <w:num w:numId="64">
    <w:abstractNumId w:val="30"/>
  </w:num>
  <w:num w:numId="65">
    <w:abstractNumId w:val="38"/>
  </w:num>
  <w:num w:numId="66">
    <w:abstractNumId w:val="61"/>
  </w:num>
  <w:num w:numId="67">
    <w:abstractNumId w:val="29"/>
  </w:num>
  <w:num w:numId="68">
    <w:abstractNumId w:val="4"/>
  </w:num>
  <w:num w:numId="69">
    <w:abstractNumId w:val="4"/>
  </w:num>
  <w:num w:numId="70">
    <w:abstractNumId w:val="4"/>
  </w:num>
  <w:num w:numId="71">
    <w:abstractNumId w:val="20"/>
  </w:num>
  <w:num w:numId="72">
    <w:abstractNumId w:val="76"/>
  </w:num>
  <w:num w:numId="73">
    <w:abstractNumId w:val="9"/>
  </w:num>
  <w:num w:numId="74">
    <w:abstractNumId w:val="40"/>
  </w:num>
  <w:num w:numId="75">
    <w:abstractNumId w:val="71"/>
  </w:num>
  <w:num w:numId="76">
    <w:abstractNumId w:val="79"/>
  </w:num>
  <w:num w:numId="77">
    <w:abstractNumId w:val="82"/>
  </w:num>
  <w:num w:numId="78">
    <w:abstractNumId w:val="81"/>
  </w:num>
  <w:num w:numId="79">
    <w:abstractNumId w:val="31"/>
  </w:num>
  <w:num w:numId="80">
    <w:abstractNumId w:val="57"/>
  </w:num>
  <w:num w:numId="81">
    <w:abstractNumId w:val="8"/>
  </w:num>
  <w:num w:numId="82">
    <w:abstractNumId w:val="59"/>
  </w:num>
  <w:num w:numId="83">
    <w:abstractNumId w:val="72"/>
  </w:num>
  <w:num w:numId="84">
    <w:abstractNumId w:val="80"/>
  </w:num>
  <w:num w:numId="85">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86"/>
  </w:num>
  <w:num w:numId="89">
    <w:abstractNumId w:val="60"/>
  </w:num>
  <w:num w:numId="90">
    <w:abstractNumId w:val="68"/>
  </w:num>
  <w:num w:numId="91">
    <w:abstractNumId w:val="66"/>
  </w:num>
  <w:num w:numId="92">
    <w:abstractNumId w:val="67"/>
  </w:num>
  <w:num w:numId="93">
    <w:abstractNumId w:val="49"/>
  </w:num>
  <w:num w:numId="94">
    <w:abstractNumId w:val="95"/>
  </w:num>
  <w:num w:numId="95">
    <w:abstractNumId w:val="52"/>
  </w:num>
  <w:num w:numId="96">
    <w:abstractNumId w:val="18"/>
  </w:num>
  <w:num w:numId="97">
    <w:abstractNumId w:val="19"/>
  </w:num>
  <w:num w:numId="98">
    <w:abstractNumId w:val="44"/>
  </w:num>
  <w:num w:numId="99">
    <w:abstractNumId w:val="7"/>
  </w:num>
  <w:num w:numId="100">
    <w:abstractNumId w:val="39"/>
  </w:num>
  <w:num w:numId="101">
    <w:abstractNumId w:val="10"/>
  </w:num>
  <w:num w:numId="102">
    <w:abstractNumId w:val="41"/>
  </w:num>
  <w:num w:numId="103">
    <w:abstractNumId w:val="14"/>
  </w:num>
  <w:num w:numId="104">
    <w:abstractNumId w:val="36"/>
  </w:num>
  <w:num w:numId="105">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43"/>
  </w:num>
  <w:num w:numId="108">
    <w:abstractNumId w:val="54"/>
  </w:num>
  <w:num w:numId="109">
    <w:abstractNumId w:val="92"/>
  </w:num>
  <w:num w:numId="110">
    <w:abstractNumId w:val="47"/>
  </w:num>
  <w:num w:numId="111">
    <w:abstractNumId w:val="17"/>
  </w:num>
  <w:num w:numId="112">
    <w:abstractNumId w:val="65"/>
  </w:num>
  <w:num w:numId="113">
    <w:abstractNumId w:val="35"/>
  </w:num>
  <w:num w:numId="1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84"/>
  </w:num>
  <w:num w:numId="117">
    <w:abstractNumId w:val="69"/>
  </w:num>
  <w:numIdMacAtCleanup w:val="1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163B"/>
    <w:rsid w:val="00010D4D"/>
    <w:rsid w:val="000158AB"/>
    <w:rsid w:val="00027FC4"/>
    <w:rsid w:val="00035F94"/>
    <w:rsid w:val="00047AF3"/>
    <w:rsid w:val="000515F8"/>
    <w:rsid w:val="00072708"/>
    <w:rsid w:val="0008255D"/>
    <w:rsid w:val="000827A1"/>
    <w:rsid w:val="0009206F"/>
    <w:rsid w:val="0009437B"/>
    <w:rsid w:val="00097BBF"/>
    <w:rsid w:val="000A27BE"/>
    <w:rsid w:val="000B3A9D"/>
    <w:rsid w:val="000B7FB6"/>
    <w:rsid w:val="000C2BA5"/>
    <w:rsid w:val="000F586C"/>
    <w:rsid w:val="0010045F"/>
    <w:rsid w:val="001006F9"/>
    <w:rsid w:val="00116B16"/>
    <w:rsid w:val="001172DE"/>
    <w:rsid w:val="0015764B"/>
    <w:rsid w:val="00190A44"/>
    <w:rsid w:val="001A2AA0"/>
    <w:rsid w:val="001B4256"/>
    <w:rsid w:val="001E517A"/>
    <w:rsid w:val="00210E7F"/>
    <w:rsid w:val="00216E5A"/>
    <w:rsid w:val="00234ABE"/>
    <w:rsid w:val="00237385"/>
    <w:rsid w:val="002416EA"/>
    <w:rsid w:val="00247E8C"/>
    <w:rsid w:val="00255DB6"/>
    <w:rsid w:val="002628B1"/>
    <w:rsid w:val="00273124"/>
    <w:rsid w:val="00285699"/>
    <w:rsid w:val="002A14B5"/>
    <w:rsid w:val="002B0986"/>
    <w:rsid w:val="002B5C2B"/>
    <w:rsid w:val="002B7043"/>
    <w:rsid w:val="002C0C39"/>
    <w:rsid w:val="002C2FB0"/>
    <w:rsid w:val="002D4CDA"/>
    <w:rsid w:val="002F3D01"/>
    <w:rsid w:val="00324F93"/>
    <w:rsid w:val="00347D8E"/>
    <w:rsid w:val="00347FE4"/>
    <w:rsid w:val="00354CAD"/>
    <w:rsid w:val="00373D28"/>
    <w:rsid w:val="0037644E"/>
    <w:rsid w:val="003803B3"/>
    <w:rsid w:val="00395687"/>
    <w:rsid w:val="00395B35"/>
    <w:rsid w:val="003C41C3"/>
    <w:rsid w:val="003C5C94"/>
    <w:rsid w:val="003C7E69"/>
    <w:rsid w:val="003D0452"/>
    <w:rsid w:val="003E2D63"/>
    <w:rsid w:val="00402E77"/>
    <w:rsid w:val="004103E8"/>
    <w:rsid w:val="0041202E"/>
    <w:rsid w:val="004251F4"/>
    <w:rsid w:val="004338AF"/>
    <w:rsid w:val="00452C43"/>
    <w:rsid w:val="00453BDA"/>
    <w:rsid w:val="00472A85"/>
    <w:rsid w:val="00476ABD"/>
    <w:rsid w:val="00490830"/>
    <w:rsid w:val="004A3631"/>
    <w:rsid w:val="004E60BF"/>
    <w:rsid w:val="004E7460"/>
    <w:rsid w:val="004F3266"/>
    <w:rsid w:val="00500C55"/>
    <w:rsid w:val="00507985"/>
    <w:rsid w:val="0056416E"/>
    <w:rsid w:val="00596E90"/>
    <w:rsid w:val="005A3D7F"/>
    <w:rsid w:val="005A6441"/>
    <w:rsid w:val="005B35E7"/>
    <w:rsid w:val="005B4E7E"/>
    <w:rsid w:val="005B62A0"/>
    <w:rsid w:val="005C346F"/>
    <w:rsid w:val="005F1E14"/>
    <w:rsid w:val="00603976"/>
    <w:rsid w:val="00616627"/>
    <w:rsid w:val="006201B6"/>
    <w:rsid w:val="00621E06"/>
    <w:rsid w:val="006371C4"/>
    <w:rsid w:val="00646287"/>
    <w:rsid w:val="006615B0"/>
    <w:rsid w:val="0066271B"/>
    <w:rsid w:val="006639F1"/>
    <w:rsid w:val="00695362"/>
    <w:rsid w:val="006963C8"/>
    <w:rsid w:val="006B0D6E"/>
    <w:rsid w:val="006B6393"/>
    <w:rsid w:val="006D15D7"/>
    <w:rsid w:val="006D287D"/>
    <w:rsid w:val="006E7385"/>
    <w:rsid w:val="0070591E"/>
    <w:rsid w:val="00712896"/>
    <w:rsid w:val="00742ABD"/>
    <w:rsid w:val="00757596"/>
    <w:rsid w:val="00781789"/>
    <w:rsid w:val="0079164E"/>
    <w:rsid w:val="0079462C"/>
    <w:rsid w:val="007A28A9"/>
    <w:rsid w:val="007A3C25"/>
    <w:rsid w:val="007C7B34"/>
    <w:rsid w:val="007F19F5"/>
    <w:rsid w:val="007F358E"/>
    <w:rsid w:val="007F7C29"/>
    <w:rsid w:val="008001B1"/>
    <w:rsid w:val="00800F72"/>
    <w:rsid w:val="00803F5B"/>
    <w:rsid w:val="00815828"/>
    <w:rsid w:val="00815EA0"/>
    <w:rsid w:val="00834D1A"/>
    <w:rsid w:val="00850209"/>
    <w:rsid w:val="008617EA"/>
    <w:rsid w:val="00864E0A"/>
    <w:rsid w:val="008676A0"/>
    <w:rsid w:val="00872DF7"/>
    <w:rsid w:val="00874588"/>
    <w:rsid w:val="008745F4"/>
    <w:rsid w:val="00894047"/>
    <w:rsid w:val="008C469D"/>
    <w:rsid w:val="008D16BC"/>
    <w:rsid w:val="008D2F35"/>
    <w:rsid w:val="008E0AD0"/>
    <w:rsid w:val="008E6057"/>
    <w:rsid w:val="008F785F"/>
    <w:rsid w:val="00914739"/>
    <w:rsid w:val="00931052"/>
    <w:rsid w:val="0094257C"/>
    <w:rsid w:val="00945547"/>
    <w:rsid w:val="009479CC"/>
    <w:rsid w:val="00952FF0"/>
    <w:rsid w:val="009541E2"/>
    <w:rsid w:val="0095726D"/>
    <w:rsid w:val="009642C8"/>
    <w:rsid w:val="0097147B"/>
    <w:rsid w:val="009739F9"/>
    <w:rsid w:val="00973DAE"/>
    <w:rsid w:val="00974590"/>
    <w:rsid w:val="0099089E"/>
    <w:rsid w:val="0099442A"/>
    <w:rsid w:val="009A1743"/>
    <w:rsid w:val="009A1A8E"/>
    <w:rsid w:val="009A35FE"/>
    <w:rsid w:val="009B7BB9"/>
    <w:rsid w:val="009E3559"/>
    <w:rsid w:val="009E6E60"/>
    <w:rsid w:val="00A05F50"/>
    <w:rsid w:val="00A07491"/>
    <w:rsid w:val="00A07DB0"/>
    <w:rsid w:val="00A130D6"/>
    <w:rsid w:val="00A149AD"/>
    <w:rsid w:val="00A14F10"/>
    <w:rsid w:val="00A16E6F"/>
    <w:rsid w:val="00A244C1"/>
    <w:rsid w:val="00A26099"/>
    <w:rsid w:val="00A44229"/>
    <w:rsid w:val="00A44B2D"/>
    <w:rsid w:val="00A934CF"/>
    <w:rsid w:val="00A937B5"/>
    <w:rsid w:val="00A93969"/>
    <w:rsid w:val="00A940AC"/>
    <w:rsid w:val="00A95E78"/>
    <w:rsid w:val="00AA2AD8"/>
    <w:rsid w:val="00AB7609"/>
    <w:rsid w:val="00AC2114"/>
    <w:rsid w:val="00AD3839"/>
    <w:rsid w:val="00AD4D07"/>
    <w:rsid w:val="00AD6886"/>
    <w:rsid w:val="00AE2D75"/>
    <w:rsid w:val="00AF51F9"/>
    <w:rsid w:val="00B0695C"/>
    <w:rsid w:val="00B17654"/>
    <w:rsid w:val="00B40B45"/>
    <w:rsid w:val="00B518C2"/>
    <w:rsid w:val="00B5244B"/>
    <w:rsid w:val="00B55E7A"/>
    <w:rsid w:val="00B676A8"/>
    <w:rsid w:val="00B7416A"/>
    <w:rsid w:val="00B74F24"/>
    <w:rsid w:val="00BA03DD"/>
    <w:rsid w:val="00BA35AC"/>
    <w:rsid w:val="00BB2121"/>
    <w:rsid w:val="00BB64E2"/>
    <w:rsid w:val="00BC163B"/>
    <w:rsid w:val="00BC4C7A"/>
    <w:rsid w:val="00BF7D5E"/>
    <w:rsid w:val="00C17CCE"/>
    <w:rsid w:val="00C312E5"/>
    <w:rsid w:val="00C37D5C"/>
    <w:rsid w:val="00C41790"/>
    <w:rsid w:val="00C47D40"/>
    <w:rsid w:val="00C54D03"/>
    <w:rsid w:val="00C63312"/>
    <w:rsid w:val="00C70DE5"/>
    <w:rsid w:val="00C74112"/>
    <w:rsid w:val="00C92D34"/>
    <w:rsid w:val="00C94FEF"/>
    <w:rsid w:val="00CC3157"/>
    <w:rsid w:val="00CD0DD8"/>
    <w:rsid w:val="00CF0226"/>
    <w:rsid w:val="00CF0778"/>
    <w:rsid w:val="00CF09A9"/>
    <w:rsid w:val="00CF0D74"/>
    <w:rsid w:val="00CF3020"/>
    <w:rsid w:val="00D044C4"/>
    <w:rsid w:val="00D20B28"/>
    <w:rsid w:val="00D2130A"/>
    <w:rsid w:val="00D2171C"/>
    <w:rsid w:val="00D241AC"/>
    <w:rsid w:val="00D36891"/>
    <w:rsid w:val="00D81A22"/>
    <w:rsid w:val="00DA4CE5"/>
    <w:rsid w:val="00DD1F5F"/>
    <w:rsid w:val="00DE4C27"/>
    <w:rsid w:val="00DF0DC8"/>
    <w:rsid w:val="00DF6A7D"/>
    <w:rsid w:val="00DF74E2"/>
    <w:rsid w:val="00E01837"/>
    <w:rsid w:val="00E16529"/>
    <w:rsid w:val="00E3169F"/>
    <w:rsid w:val="00E530A1"/>
    <w:rsid w:val="00E67416"/>
    <w:rsid w:val="00E67E60"/>
    <w:rsid w:val="00E73CA3"/>
    <w:rsid w:val="00E76AB1"/>
    <w:rsid w:val="00E8630E"/>
    <w:rsid w:val="00E87305"/>
    <w:rsid w:val="00E94AF5"/>
    <w:rsid w:val="00EA06A4"/>
    <w:rsid w:val="00EB068F"/>
    <w:rsid w:val="00ED362F"/>
    <w:rsid w:val="00EF6E56"/>
    <w:rsid w:val="00F03DE3"/>
    <w:rsid w:val="00F04E42"/>
    <w:rsid w:val="00F250A5"/>
    <w:rsid w:val="00F4194B"/>
    <w:rsid w:val="00F4277C"/>
    <w:rsid w:val="00F4677A"/>
    <w:rsid w:val="00F569B3"/>
    <w:rsid w:val="00F620B1"/>
    <w:rsid w:val="00F85776"/>
    <w:rsid w:val="00FA2EA7"/>
    <w:rsid w:val="00FB246D"/>
    <w:rsid w:val="00FB2E88"/>
    <w:rsid w:val="00FB4A06"/>
    <w:rsid w:val="00FB7FBE"/>
    <w:rsid w:val="00FC129F"/>
    <w:rsid w:val="00FD6578"/>
    <w:rsid w:val="00FE204C"/>
    <w:rsid w:val="00FE74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705744"/>
  <w15:chartTrackingRefBased/>
  <w15:docId w15:val="{2903A123-73DD-42DC-8CE9-9395112B5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B4A06"/>
    <w:pPr>
      <w:suppressAutoHyphens/>
      <w:spacing w:before="120" w:after="0" w:line="360" w:lineRule="auto"/>
      <w:ind w:left="714" w:hanging="357"/>
      <w:jc w:val="both"/>
    </w:pPr>
  </w:style>
  <w:style w:type="paragraph" w:styleId="Nagwek2">
    <w:name w:val="heading 2"/>
    <w:basedOn w:val="Normalny"/>
    <w:next w:val="Normalny"/>
    <w:link w:val="Nagwek2Znak"/>
    <w:semiHidden/>
    <w:unhideWhenUsed/>
    <w:qFormat/>
    <w:rsid w:val="007F7C29"/>
    <w:pPr>
      <w:keepNext/>
      <w:spacing w:before="0" w:line="240" w:lineRule="auto"/>
      <w:ind w:left="1440" w:hanging="360"/>
      <w:jc w:val="left"/>
      <w:outlineLvl w:val="1"/>
    </w:pPr>
    <w:rPr>
      <w:rFonts w:ascii="Times New Roman" w:eastAsia="Times New Roman" w:hAnsi="Times New Roman" w:cs="Calibri"/>
      <w:b/>
      <w:bCs/>
      <w:sz w:val="40"/>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FB4A06"/>
    <w:rPr>
      <w:color w:val="0563C1" w:themeColor="hyperlink"/>
      <w:u w:val="single"/>
    </w:rPr>
  </w:style>
  <w:style w:type="paragraph" w:styleId="Akapitzlist">
    <w:name w:val="List Paragraph"/>
    <w:basedOn w:val="Normalny"/>
    <w:uiPriority w:val="34"/>
    <w:qFormat/>
    <w:rsid w:val="00FB4A06"/>
    <w:pPr>
      <w:ind w:left="720"/>
      <w:contextualSpacing/>
    </w:pPr>
  </w:style>
  <w:style w:type="table" w:styleId="Tabela-Siatka">
    <w:name w:val="Table Grid"/>
    <w:basedOn w:val="Standardowy"/>
    <w:uiPriority w:val="59"/>
    <w:rsid w:val="00FB4A06"/>
    <w:pPr>
      <w:suppressAutoHyphens/>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Normalny"/>
    <w:rsid w:val="009A1A8E"/>
    <w:pPr>
      <w:widowControl w:val="0"/>
      <w:autoSpaceDE w:val="0"/>
      <w:spacing w:before="0" w:line="240" w:lineRule="auto"/>
      <w:ind w:left="0" w:firstLine="0"/>
      <w:jc w:val="left"/>
    </w:pPr>
    <w:rPr>
      <w:rFonts w:ascii="Arial" w:eastAsia="Arial" w:hAnsi="Arial" w:cs="Arial"/>
      <w:color w:val="000000"/>
      <w:kern w:val="2"/>
      <w:sz w:val="24"/>
      <w:szCs w:val="24"/>
      <w:lang w:eastAsia="hi-IN" w:bidi="hi-IN"/>
    </w:rPr>
  </w:style>
  <w:style w:type="paragraph" w:customStyle="1" w:styleId="Gray">
    <w:name w:val="Gray"/>
    <w:basedOn w:val="Normalny"/>
    <w:rsid w:val="007A28A9"/>
    <w:pPr>
      <w:widowControl w:val="0"/>
      <w:spacing w:before="0" w:line="100" w:lineRule="atLeast"/>
      <w:ind w:left="0" w:firstLine="0"/>
      <w:jc w:val="left"/>
    </w:pPr>
    <w:rPr>
      <w:rFonts w:ascii="Arial" w:eastAsia="Lucida Sans Unicode" w:hAnsi="Arial" w:cs="Mangal"/>
      <w:color w:val="666666"/>
      <w:kern w:val="2"/>
      <w:sz w:val="20"/>
      <w:szCs w:val="24"/>
      <w:lang w:eastAsia="hi-IN" w:bidi="hi-IN"/>
    </w:rPr>
  </w:style>
  <w:style w:type="paragraph" w:customStyle="1" w:styleId="Bold">
    <w:name w:val="Bold"/>
    <w:basedOn w:val="Normalny"/>
    <w:rsid w:val="007A28A9"/>
    <w:pPr>
      <w:widowControl w:val="0"/>
      <w:spacing w:before="0" w:line="100" w:lineRule="atLeast"/>
      <w:ind w:left="0" w:firstLine="0"/>
      <w:jc w:val="left"/>
    </w:pPr>
    <w:rPr>
      <w:rFonts w:ascii="Arial" w:eastAsia="Lucida Sans Unicode" w:hAnsi="Arial" w:cs="Mangal"/>
      <w:b/>
      <w:kern w:val="2"/>
      <w:sz w:val="28"/>
      <w:szCs w:val="24"/>
      <w:lang w:eastAsia="hi-IN" w:bidi="hi-IN"/>
    </w:rPr>
  </w:style>
  <w:style w:type="paragraph" w:customStyle="1" w:styleId="TableContents">
    <w:name w:val="Table Contents"/>
    <w:basedOn w:val="Normalny"/>
    <w:rsid w:val="007A28A9"/>
    <w:pPr>
      <w:widowControl w:val="0"/>
      <w:suppressLineNumbers/>
      <w:spacing w:before="0" w:line="100" w:lineRule="atLeast"/>
      <w:ind w:left="0" w:firstLine="0"/>
      <w:jc w:val="left"/>
    </w:pPr>
    <w:rPr>
      <w:rFonts w:ascii="Arial" w:eastAsia="Lucida Sans Unicode" w:hAnsi="Arial" w:cs="Mangal"/>
      <w:kern w:val="2"/>
      <w:sz w:val="20"/>
      <w:szCs w:val="24"/>
      <w:lang w:eastAsia="hi-IN" w:bidi="hi-IN"/>
    </w:rPr>
  </w:style>
  <w:style w:type="character" w:customStyle="1" w:styleId="Domylnaczcionkaakapitu1">
    <w:name w:val="Domyślna czcionka akapitu1"/>
    <w:rsid w:val="007A28A9"/>
  </w:style>
  <w:style w:type="character" w:customStyle="1" w:styleId="Nagwek2Znak">
    <w:name w:val="Nagłówek 2 Znak"/>
    <w:basedOn w:val="Domylnaczcionkaakapitu"/>
    <w:link w:val="Nagwek2"/>
    <w:semiHidden/>
    <w:rsid w:val="007F7C29"/>
    <w:rPr>
      <w:rFonts w:ascii="Times New Roman" w:eastAsia="Times New Roman" w:hAnsi="Times New Roman" w:cs="Calibri"/>
      <w:b/>
      <w:bCs/>
      <w:sz w:val="40"/>
      <w:szCs w:val="24"/>
      <w:lang w:eastAsia="ar-SA"/>
    </w:rPr>
  </w:style>
  <w:style w:type="character" w:styleId="Uwydatnienie">
    <w:name w:val="Emphasis"/>
    <w:basedOn w:val="Domylnaczcionkaakapitu"/>
    <w:uiPriority w:val="20"/>
    <w:qFormat/>
    <w:rsid w:val="007F7C29"/>
    <w:rPr>
      <w:i/>
      <w:iCs/>
    </w:rPr>
  </w:style>
  <w:style w:type="paragraph" w:styleId="Nagwek">
    <w:name w:val="header"/>
    <w:basedOn w:val="Normalny"/>
    <w:link w:val="NagwekZnak"/>
    <w:uiPriority w:val="99"/>
    <w:semiHidden/>
    <w:unhideWhenUsed/>
    <w:rsid w:val="00BF7D5E"/>
    <w:pPr>
      <w:tabs>
        <w:tab w:val="center" w:pos="4536"/>
        <w:tab w:val="right" w:pos="9072"/>
      </w:tabs>
      <w:autoSpaceDN w:val="0"/>
      <w:spacing w:before="0" w:line="240" w:lineRule="auto"/>
      <w:ind w:left="0" w:firstLine="0"/>
      <w:jc w:val="left"/>
    </w:pPr>
    <w:rPr>
      <w:rFonts w:ascii="Liberation Serif" w:eastAsia="NSimSun" w:hAnsi="Liberation Serif" w:cs="Mangal"/>
      <w:kern w:val="3"/>
      <w:sz w:val="24"/>
      <w:szCs w:val="21"/>
      <w:lang w:eastAsia="zh-CN" w:bidi="hi-IN"/>
    </w:rPr>
  </w:style>
  <w:style w:type="character" w:customStyle="1" w:styleId="NagwekZnak">
    <w:name w:val="Nagłówek Znak"/>
    <w:basedOn w:val="Domylnaczcionkaakapitu"/>
    <w:link w:val="Nagwek"/>
    <w:uiPriority w:val="99"/>
    <w:semiHidden/>
    <w:rsid w:val="00BF7D5E"/>
    <w:rPr>
      <w:rFonts w:ascii="Liberation Serif" w:eastAsia="NSimSun" w:hAnsi="Liberation Serif" w:cs="Mangal"/>
      <w:kern w:val="3"/>
      <w:sz w:val="24"/>
      <w:szCs w:val="21"/>
      <w:lang w:eastAsia="zh-CN" w:bidi="hi-IN"/>
    </w:rPr>
  </w:style>
  <w:style w:type="paragraph" w:styleId="Stopka">
    <w:name w:val="footer"/>
    <w:basedOn w:val="Normalny"/>
    <w:link w:val="StopkaZnak"/>
    <w:uiPriority w:val="99"/>
    <w:semiHidden/>
    <w:unhideWhenUsed/>
    <w:rsid w:val="006371C4"/>
    <w:pPr>
      <w:suppressLineNumbers/>
      <w:tabs>
        <w:tab w:val="center" w:pos="4819"/>
        <w:tab w:val="right" w:pos="9638"/>
      </w:tabs>
      <w:autoSpaceDN w:val="0"/>
      <w:spacing w:before="0" w:line="240" w:lineRule="auto"/>
      <w:ind w:left="0" w:firstLine="0"/>
      <w:jc w:val="left"/>
    </w:pPr>
    <w:rPr>
      <w:rFonts w:ascii="Liberation Serif" w:eastAsia="NSimSun" w:hAnsi="Liberation Serif" w:cs="Mangal"/>
      <w:kern w:val="3"/>
      <w:sz w:val="24"/>
      <w:szCs w:val="24"/>
      <w:lang w:eastAsia="zh-CN" w:bidi="hi-IN"/>
    </w:rPr>
  </w:style>
  <w:style w:type="character" w:customStyle="1" w:styleId="StopkaZnak">
    <w:name w:val="Stopka Znak"/>
    <w:basedOn w:val="Domylnaczcionkaakapitu"/>
    <w:link w:val="Stopka"/>
    <w:uiPriority w:val="99"/>
    <w:semiHidden/>
    <w:rsid w:val="006371C4"/>
    <w:rPr>
      <w:rFonts w:ascii="Liberation Serif" w:eastAsia="NSimSun" w:hAnsi="Liberation Serif" w:cs="Mangal"/>
      <w:kern w:val="3"/>
      <w:sz w:val="24"/>
      <w:szCs w:val="24"/>
      <w:lang w:eastAsia="zh-CN" w:bidi="hi-IN"/>
    </w:rPr>
  </w:style>
  <w:style w:type="paragraph" w:customStyle="1" w:styleId="Zawartotabeli">
    <w:name w:val="Zawartość tabeli"/>
    <w:basedOn w:val="Normalny"/>
    <w:rsid w:val="00C63312"/>
    <w:pPr>
      <w:widowControl w:val="0"/>
      <w:suppressLineNumbers/>
      <w:spacing w:before="0" w:line="240" w:lineRule="auto"/>
      <w:ind w:left="0" w:firstLine="0"/>
      <w:jc w:val="left"/>
    </w:pPr>
    <w:rPr>
      <w:rFonts w:ascii="Times New Roman" w:eastAsia="SimSun" w:hAnsi="Times New Roman" w:cs="Mangal"/>
      <w:kern w:val="2"/>
      <w:sz w:val="24"/>
      <w:szCs w:val="24"/>
      <w:lang w:eastAsia="hi-IN" w:bidi="hi-IN"/>
    </w:rPr>
  </w:style>
  <w:style w:type="paragraph" w:styleId="HTML-wstpniesformatowany">
    <w:name w:val="HTML Preformatted"/>
    <w:basedOn w:val="Normalny"/>
    <w:link w:val="HTML-wstpniesformatowanyZnak"/>
    <w:uiPriority w:val="99"/>
    <w:semiHidden/>
    <w:unhideWhenUsed/>
    <w:rsid w:val="00872D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0" w:line="240" w:lineRule="auto"/>
      <w:ind w:left="0" w:firstLine="0"/>
      <w:jc w:val="left"/>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872DF7"/>
    <w:rPr>
      <w:rFonts w:ascii="Courier New" w:eastAsia="Times New Roman" w:hAnsi="Courier New" w:cs="Courier New"/>
      <w:sz w:val="20"/>
      <w:szCs w:val="20"/>
      <w:lang w:eastAsia="pl-PL"/>
    </w:rPr>
  </w:style>
  <w:style w:type="paragraph" w:customStyle="1" w:styleId="Standard">
    <w:name w:val="Standard"/>
    <w:rsid w:val="00B518C2"/>
    <w:pPr>
      <w:widowControl w:val="0"/>
      <w:suppressAutoHyphens/>
      <w:autoSpaceDN w:val="0"/>
      <w:spacing w:after="0" w:line="240" w:lineRule="auto"/>
    </w:pPr>
    <w:rPr>
      <w:rFonts w:ascii="Arial" w:eastAsia="Lucida Sans Unicode" w:hAnsi="Arial" w:cs="Mangal"/>
      <w:kern w:val="3"/>
      <w:sz w:val="24"/>
      <w:szCs w:val="24"/>
      <w:lang w:eastAsia="zh-CN" w:bidi="hi-IN"/>
    </w:rPr>
  </w:style>
  <w:style w:type="numbering" w:customStyle="1" w:styleId="WWNum1">
    <w:name w:val="WWNum1"/>
    <w:rsid w:val="008D2F35"/>
    <w:pPr>
      <w:numPr>
        <w:numId w:val="68"/>
      </w:numPr>
    </w:pPr>
  </w:style>
  <w:style w:type="character" w:styleId="Pogrubienie">
    <w:name w:val="Strong"/>
    <w:basedOn w:val="Domylnaczcionkaakapitu"/>
    <w:uiPriority w:val="22"/>
    <w:qFormat/>
    <w:rsid w:val="00C47D40"/>
    <w:rPr>
      <w:b/>
      <w:bCs/>
    </w:rPr>
  </w:style>
  <w:style w:type="paragraph" w:customStyle="1" w:styleId="Normalny1">
    <w:name w:val="Normalny1"/>
    <w:rsid w:val="00616627"/>
    <w:pPr>
      <w:spacing w:before="120" w:after="0" w:line="360" w:lineRule="auto"/>
      <w:ind w:left="714" w:hanging="357"/>
      <w:jc w:val="both"/>
    </w:pPr>
    <w:rPr>
      <w:rFonts w:ascii="Calibri" w:eastAsia="Calibri" w:hAnsi="Calibri" w:cs="Calibri"/>
      <w:lang w:eastAsia="pl-PL"/>
    </w:rPr>
  </w:style>
  <w:style w:type="character" w:customStyle="1" w:styleId="fontstyle01">
    <w:name w:val="fontstyle01"/>
    <w:basedOn w:val="Domylnaczcionkaakapitu"/>
    <w:rsid w:val="00FB7FBE"/>
    <w:rPr>
      <w:rFonts w:ascii="TimesNewRomanPS-BoldMT" w:hAnsi="TimesNewRomanPS-BoldMT" w:hint="default"/>
      <w:b/>
      <w:bCs/>
      <w:i w:val="0"/>
      <w:iCs w:val="0"/>
      <w:color w:val="000000"/>
      <w:sz w:val="24"/>
      <w:szCs w:val="24"/>
    </w:rPr>
  </w:style>
  <w:style w:type="character" w:customStyle="1" w:styleId="fontstyle21">
    <w:name w:val="fontstyle21"/>
    <w:basedOn w:val="Domylnaczcionkaakapitu"/>
    <w:rsid w:val="00FB7FBE"/>
    <w:rPr>
      <w:rFonts w:ascii="TimesNewRomanPSMT" w:hAnsi="TimesNewRomanPSMT"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69707">
      <w:bodyDiv w:val="1"/>
      <w:marLeft w:val="0"/>
      <w:marRight w:val="0"/>
      <w:marTop w:val="0"/>
      <w:marBottom w:val="0"/>
      <w:divBdr>
        <w:top w:val="none" w:sz="0" w:space="0" w:color="auto"/>
        <w:left w:val="none" w:sz="0" w:space="0" w:color="auto"/>
        <w:bottom w:val="none" w:sz="0" w:space="0" w:color="auto"/>
        <w:right w:val="none" w:sz="0" w:space="0" w:color="auto"/>
      </w:divBdr>
    </w:div>
    <w:div w:id="34353652">
      <w:bodyDiv w:val="1"/>
      <w:marLeft w:val="0"/>
      <w:marRight w:val="0"/>
      <w:marTop w:val="0"/>
      <w:marBottom w:val="0"/>
      <w:divBdr>
        <w:top w:val="none" w:sz="0" w:space="0" w:color="auto"/>
        <w:left w:val="none" w:sz="0" w:space="0" w:color="auto"/>
        <w:bottom w:val="none" w:sz="0" w:space="0" w:color="auto"/>
        <w:right w:val="none" w:sz="0" w:space="0" w:color="auto"/>
      </w:divBdr>
    </w:div>
    <w:div w:id="38475960">
      <w:bodyDiv w:val="1"/>
      <w:marLeft w:val="0"/>
      <w:marRight w:val="0"/>
      <w:marTop w:val="0"/>
      <w:marBottom w:val="0"/>
      <w:divBdr>
        <w:top w:val="none" w:sz="0" w:space="0" w:color="auto"/>
        <w:left w:val="none" w:sz="0" w:space="0" w:color="auto"/>
        <w:bottom w:val="none" w:sz="0" w:space="0" w:color="auto"/>
        <w:right w:val="none" w:sz="0" w:space="0" w:color="auto"/>
      </w:divBdr>
    </w:div>
    <w:div w:id="79714202">
      <w:bodyDiv w:val="1"/>
      <w:marLeft w:val="0"/>
      <w:marRight w:val="0"/>
      <w:marTop w:val="0"/>
      <w:marBottom w:val="0"/>
      <w:divBdr>
        <w:top w:val="none" w:sz="0" w:space="0" w:color="auto"/>
        <w:left w:val="none" w:sz="0" w:space="0" w:color="auto"/>
        <w:bottom w:val="none" w:sz="0" w:space="0" w:color="auto"/>
        <w:right w:val="none" w:sz="0" w:space="0" w:color="auto"/>
      </w:divBdr>
    </w:div>
    <w:div w:id="96293272">
      <w:bodyDiv w:val="1"/>
      <w:marLeft w:val="0"/>
      <w:marRight w:val="0"/>
      <w:marTop w:val="0"/>
      <w:marBottom w:val="0"/>
      <w:divBdr>
        <w:top w:val="none" w:sz="0" w:space="0" w:color="auto"/>
        <w:left w:val="none" w:sz="0" w:space="0" w:color="auto"/>
        <w:bottom w:val="none" w:sz="0" w:space="0" w:color="auto"/>
        <w:right w:val="none" w:sz="0" w:space="0" w:color="auto"/>
      </w:divBdr>
    </w:div>
    <w:div w:id="110052984">
      <w:bodyDiv w:val="1"/>
      <w:marLeft w:val="0"/>
      <w:marRight w:val="0"/>
      <w:marTop w:val="0"/>
      <w:marBottom w:val="0"/>
      <w:divBdr>
        <w:top w:val="none" w:sz="0" w:space="0" w:color="auto"/>
        <w:left w:val="none" w:sz="0" w:space="0" w:color="auto"/>
        <w:bottom w:val="none" w:sz="0" w:space="0" w:color="auto"/>
        <w:right w:val="none" w:sz="0" w:space="0" w:color="auto"/>
      </w:divBdr>
    </w:div>
    <w:div w:id="120614092">
      <w:bodyDiv w:val="1"/>
      <w:marLeft w:val="0"/>
      <w:marRight w:val="0"/>
      <w:marTop w:val="0"/>
      <w:marBottom w:val="0"/>
      <w:divBdr>
        <w:top w:val="none" w:sz="0" w:space="0" w:color="auto"/>
        <w:left w:val="none" w:sz="0" w:space="0" w:color="auto"/>
        <w:bottom w:val="none" w:sz="0" w:space="0" w:color="auto"/>
        <w:right w:val="none" w:sz="0" w:space="0" w:color="auto"/>
      </w:divBdr>
    </w:div>
    <w:div w:id="140469581">
      <w:bodyDiv w:val="1"/>
      <w:marLeft w:val="0"/>
      <w:marRight w:val="0"/>
      <w:marTop w:val="0"/>
      <w:marBottom w:val="0"/>
      <w:divBdr>
        <w:top w:val="none" w:sz="0" w:space="0" w:color="auto"/>
        <w:left w:val="none" w:sz="0" w:space="0" w:color="auto"/>
        <w:bottom w:val="none" w:sz="0" w:space="0" w:color="auto"/>
        <w:right w:val="none" w:sz="0" w:space="0" w:color="auto"/>
      </w:divBdr>
    </w:div>
    <w:div w:id="146434771">
      <w:bodyDiv w:val="1"/>
      <w:marLeft w:val="0"/>
      <w:marRight w:val="0"/>
      <w:marTop w:val="0"/>
      <w:marBottom w:val="0"/>
      <w:divBdr>
        <w:top w:val="none" w:sz="0" w:space="0" w:color="auto"/>
        <w:left w:val="none" w:sz="0" w:space="0" w:color="auto"/>
        <w:bottom w:val="none" w:sz="0" w:space="0" w:color="auto"/>
        <w:right w:val="none" w:sz="0" w:space="0" w:color="auto"/>
      </w:divBdr>
    </w:div>
    <w:div w:id="153224701">
      <w:bodyDiv w:val="1"/>
      <w:marLeft w:val="0"/>
      <w:marRight w:val="0"/>
      <w:marTop w:val="0"/>
      <w:marBottom w:val="0"/>
      <w:divBdr>
        <w:top w:val="none" w:sz="0" w:space="0" w:color="auto"/>
        <w:left w:val="none" w:sz="0" w:space="0" w:color="auto"/>
        <w:bottom w:val="none" w:sz="0" w:space="0" w:color="auto"/>
        <w:right w:val="none" w:sz="0" w:space="0" w:color="auto"/>
      </w:divBdr>
    </w:div>
    <w:div w:id="159733186">
      <w:bodyDiv w:val="1"/>
      <w:marLeft w:val="0"/>
      <w:marRight w:val="0"/>
      <w:marTop w:val="0"/>
      <w:marBottom w:val="0"/>
      <w:divBdr>
        <w:top w:val="none" w:sz="0" w:space="0" w:color="auto"/>
        <w:left w:val="none" w:sz="0" w:space="0" w:color="auto"/>
        <w:bottom w:val="none" w:sz="0" w:space="0" w:color="auto"/>
        <w:right w:val="none" w:sz="0" w:space="0" w:color="auto"/>
      </w:divBdr>
    </w:div>
    <w:div w:id="195125088">
      <w:bodyDiv w:val="1"/>
      <w:marLeft w:val="0"/>
      <w:marRight w:val="0"/>
      <w:marTop w:val="0"/>
      <w:marBottom w:val="0"/>
      <w:divBdr>
        <w:top w:val="none" w:sz="0" w:space="0" w:color="auto"/>
        <w:left w:val="none" w:sz="0" w:space="0" w:color="auto"/>
        <w:bottom w:val="none" w:sz="0" w:space="0" w:color="auto"/>
        <w:right w:val="none" w:sz="0" w:space="0" w:color="auto"/>
      </w:divBdr>
    </w:div>
    <w:div w:id="242373095">
      <w:bodyDiv w:val="1"/>
      <w:marLeft w:val="0"/>
      <w:marRight w:val="0"/>
      <w:marTop w:val="0"/>
      <w:marBottom w:val="0"/>
      <w:divBdr>
        <w:top w:val="none" w:sz="0" w:space="0" w:color="auto"/>
        <w:left w:val="none" w:sz="0" w:space="0" w:color="auto"/>
        <w:bottom w:val="none" w:sz="0" w:space="0" w:color="auto"/>
        <w:right w:val="none" w:sz="0" w:space="0" w:color="auto"/>
      </w:divBdr>
    </w:div>
    <w:div w:id="249898569">
      <w:bodyDiv w:val="1"/>
      <w:marLeft w:val="0"/>
      <w:marRight w:val="0"/>
      <w:marTop w:val="0"/>
      <w:marBottom w:val="0"/>
      <w:divBdr>
        <w:top w:val="none" w:sz="0" w:space="0" w:color="auto"/>
        <w:left w:val="none" w:sz="0" w:space="0" w:color="auto"/>
        <w:bottom w:val="none" w:sz="0" w:space="0" w:color="auto"/>
        <w:right w:val="none" w:sz="0" w:space="0" w:color="auto"/>
      </w:divBdr>
    </w:div>
    <w:div w:id="287977864">
      <w:bodyDiv w:val="1"/>
      <w:marLeft w:val="0"/>
      <w:marRight w:val="0"/>
      <w:marTop w:val="0"/>
      <w:marBottom w:val="0"/>
      <w:divBdr>
        <w:top w:val="none" w:sz="0" w:space="0" w:color="auto"/>
        <w:left w:val="none" w:sz="0" w:space="0" w:color="auto"/>
        <w:bottom w:val="none" w:sz="0" w:space="0" w:color="auto"/>
        <w:right w:val="none" w:sz="0" w:space="0" w:color="auto"/>
      </w:divBdr>
    </w:div>
    <w:div w:id="324011849">
      <w:bodyDiv w:val="1"/>
      <w:marLeft w:val="0"/>
      <w:marRight w:val="0"/>
      <w:marTop w:val="0"/>
      <w:marBottom w:val="0"/>
      <w:divBdr>
        <w:top w:val="none" w:sz="0" w:space="0" w:color="auto"/>
        <w:left w:val="none" w:sz="0" w:space="0" w:color="auto"/>
        <w:bottom w:val="none" w:sz="0" w:space="0" w:color="auto"/>
        <w:right w:val="none" w:sz="0" w:space="0" w:color="auto"/>
      </w:divBdr>
    </w:div>
    <w:div w:id="327486674">
      <w:bodyDiv w:val="1"/>
      <w:marLeft w:val="0"/>
      <w:marRight w:val="0"/>
      <w:marTop w:val="0"/>
      <w:marBottom w:val="0"/>
      <w:divBdr>
        <w:top w:val="none" w:sz="0" w:space="0" w:color="auto"/>
        <w:left w:val="none" w:sz="0" w:space="0" w:color="auto"/>
        <w:bottom w:val="none" w:sz="0" w:space="0" w:color="auto"/>
        <w:right w:val="none" w:sz="0" w:space="0" w:color="auto"/>
      </w:divBdr>
    </w:div>
    <w:div w:id="402415978">
      <w:bodyDiv w:val="1"/>
      <w:marLeft w:val="0"/>
      <w:marRight w:val="0"/>
      <w:marTop w:val="0"/>
      <w:marBottom w:val="0"/>
      <w:divBdr>
        <w:top w:val="none" w:sz="0" w:space="0" w:color="auto"/>
        <w:left w:val="none" w:sz="0" w:space="0" w:color="auto"/>
        <w:bottom w:val="none" w:sz="0" w:space="0" w:color="auto"/>
        <w:right w:val="none" w:sz="0" w:space="0" w:color="auto"/>
      </w:divBdr>
    </w:div>
    <w:div w:id="425804472">
      <w:bodyDiv w:val="1"/>
      <w:marLeft w:val="0"/>
      <w:marRight w:val="0"/>
      <w:marTop w:val="0"/>
      <w:marBottom w:val="0"/>
      <w:divBdr>
        <w:top w:val="none" w:sz="0" w:space="0" w:color="auto"/>
        <w:left w:val="none" w:sz="0" w:space="0" w:color="auto"/>
        <w:bottom w:val="none" w:sz="0" w:space="0" w:color="auto"/>
        <w:right w:val="none" w:sz="0" w:space="0" w:color="auto"/>
      </w:divBdr>
    </w:div>
    <w:div w:id="442069618">
      <w:bodyDiv w:val="1"/>
      <w:marLeft w:val="0"/>
      <w:marRight w:val="0"/>
      <w:marTop w:val="0"/>
      <w:marBottom w:val="0"/>
      <w:divBdr>
        <w:top w:val="none" w:sz="0" w:space="0" w:color="auto"/>
        <w:left w:val="none" w:sz="0" w:space="0" w:color="auto"/>
        <w:bottom w:val="none" w:sz="0" w:space="0" w:color="auto"/>
        <w:right w:val="none" w:sz="0" w:space="0" w:color="auto"/>
      </w:divBdr>
    </w:div>
    <w:div w:id="477115632">
      <w:bodyDiv w:val="1"/>
      <w:marLeft w:val="0"/>
      <w:marRight w:val="0"/>
      <w:marTop w:val="0"/>
      <w:marBottom w:val="0"/>
      <w:divBdr>
        <w:top w:val="none" w:sz="0" w:space="0" w:color="auto"/>
        <w:left w:val="none" w:sz="0" w:space="0" w:color="auto"/>
        <w:bottom w:val="none" w:sz="0" w:space="0" w:color="auto"/>
        <w:right w:val="none" w:sz="0" w:space="0" w:color="auto"/>
      </w:divBdr>
    </w:div>
    <w:div w:id="477261518">
      <w:bodyDiv w:val="1"/>
      <w:marLeft w:val="0"/>
      <w:marRight w:val="0"/>
      <w:marTop w:val="0"/>
      <w:marBottom w:val="0"/>
      <w:divBdr>
        <w:top w:val="none" w:sz="0" w:space="0" w:color="auto"/>
        <w:left w:val="none" w:sz="0" w:space="0" w:color="auto"/>
        <w:bottom w:val="none" w:sz="0" w:space="0" w:color="auto"/>
        <w:right w:val="none" w:sz="0" w:space="0" w:color="auto"/>
      </w:divBdr>
    </w:div>
    <w:div w:id="477891090">
      <w:bodyDiv w:val="1"/>
      <w:marLeft w:val="0"/>
      <w:marRight w:val="0"/>
      <w:marTop w:val="0"/>
      <w:marBottom w:val="0"/>
      <w:divBdr>
        <w:top w:val="none" w:sz="0" w:space="0" w:color="auto"/>
        <w:left w:val="none" w:sz="0" w:space="0" w:color="auto"/>
        <w:bottom w:val="none" w:sz="0" w:space="0" w:color="auto"/>
        <w:right w:val="none" w:sz="0" w:space="0" w:color="auto"/>
      </w:divBdr>
    </w:div>
    <w:div w:id="519467379">
      <w:bodyDiv w:val="1"/>
      <w:marLeft w:val="0"/>
      <w:marRight w:val="0"/>
      <w:marTop w:val="0"/>
      <w:marBottom w:val="0"/>
      <w:divBdr>
        <w:top w:val="none" w:sz="0" w:space="0" w:color="auto"/>
        <w:left w:val="none" w:sz="0" w:space="0" w:color="auto"/>
        <w:bottom w:val="none" w:sz="0" w:space="0" w:color="auto"/>
        <w:right w:val="none" w:sz="0" w:space="0" w:color="auto"/>
      </w:divBdr>
    </w:div>
    <w:div w:id="566844100">
      <w:bodyDiv w:val="1"/>
      <w:marLeft w:val="0"/>
      <w:marRight w:val="0"/>
      <w:marTop w:val="0"/>
      <w:marBottom w:val="0"/>
      <w:divBdr>
        <w:top w:val="none" w:sz="0" w:space="0" w:color="auto"/>
        <w:left w:val="none" w:sz="0" w:space="0" w:color="auto"/>
        <w:bottom w:val="none" w:sz="0" w:space="0" w:color="auto"/>
        <w:right w:val="none" w:sz="0" w:space="0" w:color="auto"/>
      </w:divBdr>
    </w:div>
    <w:div w:id="578759473">
      <w:bodyDiv w:val="1"/>
      <w:marLeft w:val="0"/>
      <w:marRight w:val="0"/>
      <w:marTop w:val="0"/>
      <w:marBottom w:val="0"/>
      <w:divBdr>
        <w:top w:val="none" w:sz="0" w:space="0" w:color="auto"/>
        <w:left w:val="none" w:sz="0" w:space="0" w:color="auto"/>
        <w:bottom w:val="none" w:sz="0" w:space="0" w:color="auto"/>
        <w:right w:val="none" w:sz="0" w:space="0" w:color="auto"/>
      </w:divBdr>
    </w:div>
    <w:div w:id="592594172">
      <w:bodyDiv w:val="1"/>
      <w:marLeft w:val="0"/>
      <w:marRight w:val="0"/>
      <w:marTop w:val="0"/>
      <w:marBottom w:val="0"/>
      <w:divBdr>
        <w:top w:val="none" w:sz="0" w:space="0" w:color="auto"/>
        <w:left w:val="none" w:sz="0" w:space="0" w:color="auto"/>
        <w:bottom w:val="none" w:sz="0" w:space="0" w:color="auto"/>
        <w:right w:val="none" w:sz="0" w:space="0" w:color="auto"/>
      </w:divBdr>
    </w:div>
    <w:div w:id="608390803">
      <w:bodyDiv w:val="1"/>
      <w:marLeft w:val="0"/>
      <w:marRight w:val="0"/>
      <w:marTop w:val="0"/>
      <w:marBottom w:val="0"/>
      <w:divBdr>
        <w:top w:val="none" w:sz="0" w:space="0" w:color="auto"/>
        <w:left w:val="none" w:sz="0" w:space="0" w:color="auto"/>
        <w:bottom w:val="none" w:sz="0" w:space="0" w:color="auto"/>
        <w:right w:val="none" w:sz="0" w:space="0" w:color="auto"/>
      </w:divBdr>
    </w:div>
    <w:div w:id="641693616">
      <w:bodyDiv w:val="1"/>
      <w:marLeft w:val="0"/>
      <w:marRight w:val="0"/>
      <w:marTop w:val="0"/>
      <w:marBottom w:val="0"/>
      <w:divBdr>
        <w:top w:val="none" w:sz="0" w:space="0" w:color="auto"/>
        <w:left w:val="none" w:sz="0" w:space="0" w:color="auto"/>
        <w:bottom w:val="none" w:sz="0" w:space="0" w:color="auto"/>
        <w:right w:val="none" w:sz="0" w:space="0" w:color="auto"/>
      </w:divBdr>
    </w:div>
    <w:div w:id="660037912">
      <w:bodyDiv w:val="1"/>
      <w:marLeft w:val="0"/>
      <w:marRight w:val="0"/>
      <w:marTop w:val="0"/>
      <w:marBottom w:val="0"/>
      <w:divBdr>
        <w:top w:val="none" w:sz="0" w:space="0" w:color="auto"/>
        <w:left w:val="none" w:sz="0" w:space="0" w:color="auto"/>
        <w:bottom w:val="none" w:sz="0" w:space="0" w:color="auto"/>
        <w:right w:val="none" w:sz="0" w:space="0" w:color="auto"/>
      </w:divBdr>
    </w:div>
    <w:div w:id="711156996">
      <w:bodyDiv w:val="1"/>
      <w:marLeft w:val="0"/>
      <w:marRight w:val="0"/>
      <w:marTop w:val="0"/>
      <w:marBottom w:val="0"/>
      <w:divBdr>
        <w:top w:val="none" w:sz="0" w:space="0" w:color="auto"/>
        <w:left w:val="none" w:sz="0" w:space="0" w:color="auto"/>
        <w:bottom w:val="none" w:sz="0" w:space="0" w:color="auto"/>
        <w:right w:val="none" w:sz="0" w:space="0" w:color="auto"/>
      </w:divBdr>
    </w:div>
    <w:div w:id="711223685">
      <w:bodyDiv w:val="1"/>
      <w:marLeft w:val="0"/>
      <w:marRight w:val="0"/>
      <w:marTop w:val="0"/>
      <w:marBottom w:val="0"/>
      <w:divBdr>
        <w:top w:val="none" w:sz="0" w:space="0" w:color="auto"/>
        <w:left w:val="none" w:sz="0" w:space="0" w:color="auto"/>
        <w:bottom w:val="none" w:sz="0" w:space="0" w:color="auto"/>
        <w:right w:val="none" w:sz="0" w:space="0" w:color="auto"/>
      </w:divBdr>
    </w:div>
    <w:div w:id="728962824">
      <w:bodyDiv w:val="1"/>
      <w:marLeft w:val="0"/>
      <w:marRight w:val="0"/>
      <w:marTop w:val="0"/>
      <w:marBottom w:val="0"/>
      <w:divBdr>
        <w:top w:val="none" w:sz="0" w:space="0" w:color="auto"/>
        <w:left w:val="none" w:sz="0" w:space="0" w:color="auto"/>
        <w:bottom w:val="none" w:sz="0" w:space="0" w:color="auto"/>
        <w:right w:val="none" w:sz="0" w:space="0" w:color="auto"/>
      </w:divBdr>
    </w:div>
    <w:div w:id="756443475">
      <w:bodyDiv w:val="1"/>
      <w:marLeft w:val="0"/>
      <w:marRight w:val="0"/>
      <w:marTop w:val="0"/>
      <w:marBottom w:val="0"/>
      <w:divBdr>
        <w:top w:val="none" w:sz="0" w:space="0" w:color="auto"/>
        <w:left w:val="none" w:sz="0" w:space="0" w:color="auto"/>
        <w:bottom w:val="none" w:sz="0" w:space="0" w:color="auto"/>
        <w:right w:val="none" w:sz="0" w:space="0" w:color="auto"/>
      </w:divBdr>
    </w:div>
    <w:div w:id="795219720">
      <w:bodyDiv w:val="1"/>
      <w:marLeft w:val="0"/>
      <w:marRight w:val="0"/>
      <w:marTop w:val="0"/>
      <w:marBottom w:val="0"/>
      <w:divBdr>
        <w:top w:val="none" w:sz="0" w:space="0" w:color="auto"/>
        <w:left w:val="none" w:sz="0" w:space="0" w:color="auto"/>
        <w:bottom w:val="none" w:sz="0" w:space="0" w:color="auto"/>
        <w:right w:val="none" w:sz="0" w:space="0" w:color="auto"/>
      </w:divBdr>
    </w:div>
    <w:div w:id="797802462">
      <w:bodyDiv w:val="1"/>
      <w:marLeft w:val="0"/>
      <w:marRight w:val="0"/>
      <w:marTop w:val="0"/>
      <w:marBottom w:val="0"/>
      <w:divBdr>
        <w:top w:val="none" w:sz="0" w:space="0" w:color="auto"/>
        <w:left w:val="none" w:sz="0" w:space="0" w:color="auto"/>
        <w:bottom w:val="none" w:sz="0" w:space="0" w:color="auto"/>
        <w:right w:val="none" w:sz="0" w:space="0" w:color="auto"/>
      </w:divBdr>
    </w:div>
    <w:div w:id="837232928">
      <w:bodyDiv w:val="1"/>
      <w:marLeft w:val="0"/>
      <w:marRight w:val="0"/>
      <w:marTop w:val="0"/>
      <w:marBottom w:val="0"/>
      <w:divBdr>
        <w:top w:val="none" w:sz="0" w:space="0" w:color="auto"/>
        <w:left w:val="none" w:sz="0" w:space="0" w:color="auto"/>
        <w:bottom w:val="none" w:sz="0" w:space="0" w:color="auto"/>
        <w:right w:val="none" w:sz="0" w:space="0" w:color="auto"/>
      </w:divBdr>
    </w:div>
    <w:div w:id="850800287">
      <w:bodyDiv w:val="1"/>
      <w:marLeft w:val="0"/>
      <w:marRight w:val="0"/>
      <w:marTop w:val="0"/>
      <w:marBottom w:val="0"/>
      <w:divBdr>
        <w:top w:val="none" w:sz="0" w:space="0" w:color="auto"/>
        <w:left w:val="none" w:sz="0" w:space="0" w:color="auto"/>
        <w:bottom w:val="none" w:sz="0" w:space="0" w:color="auto"/>
        <w:right w:val="none" w:sz="0" w:space="0" w:color="auto"/>
      </w:divBdr>
    </w:div>
    <w:div w:id="873231349">
      <w:bodyDiv w:val="1"/>
      <w:marLeft w:val="0"/>
      <w:marRight w:val="0"/>
      <w:marTop w:val="0"/>
      <w:marBottom w:val="0"/>
      <w:divBdr>
        <w:top w:val="none" w:sz="0" w:space="0" w:color="auto"/>
        <w:left w:val="none" w:sz="0" w:space="0" w:color="auto"/>
        <w:bottom w:val="none" w:sz="0" w:space="0" w:color="auto"/>
        <w:right w:val="none" w:sz="0" w:space="0" w:color="auto"/>
      </w:divBdr>
    </w:div>
    <w:div w:id="890963412">
      <w:bodyDiv w:val="1"/>
      <w:marLeft w:val="0"/>
      <w:marRight w:val="0"/>
      <w:marTop w:val="0"/>
      <w:marBottom w:val="0"/>
      <w:divBdr>
        <w:top w:val="none" w:sz="0" w:space="0" w:color="auto"/>
        <w:left w:val="none" w:sz="0" w:space="0" w:color="auto"/>
        <w:bottom w:val="none" w:sz="0" w:space="0" w:color="auto"/>
        <w:right w:val="none" w:sz="0" w:space="0" w:color="auto"/>
      </w:divBdr>
    </w:div>
    <w:div w:id="900822372">
      <w:bodyDiv w:val="1"/>
      <w:marLeft w:val="0"/>
      <w:marRight w:val="0"/>
      <w:marTop w:val="0"/>
      <w:marBottom w:val="0"/>
      <w:divBdr>
        <w:top w:val="none" w:sz="0" w:space="0" w:color="auto"/>
        <w:left w:val="none" w:sz="0" w:space="0" w:color="auto"/>
        <w:bottom w:val="none" w:sz="0" w:space="0" w:color="auto"/>
        <w:right w:val="none" w:sz="0" w:space="0" w:color="auto"/>
      </w:divBdr>
    </w:div>
    <w:div w:id="920018436">
      <w:bodyDiv w:val="1"/>
      <w:marLeft w:val="0"/>
      <w:marRight w:val="0"/>
      <w:marTop w:val="0"/>
      <w:marBottom w:val="0"/>
      <w:divBdr>
        <w:top w:val="none" w:sz="0" w:space="0" w:color="auto"/>
        <w:left w:val="none" w:sz="0" w:space="0" w:color="auto"/>
        <w:bottom w:val="none" w:sz="0" w:space="0" w:color="auto"/>
        <w:right w:val="none" w:sz="0" w:space="0" w:color="auto"/>
      </w:divBdr>
    </w:div>
    <w:div w:id="932320266">
      <w:bodyDiv w:val="1"/>
      <w:marLeft w:val="0"/>
      <w:marRight w:val="0"/>
      <w:marTop w:val="0"/>
      <w:marBottom w:val="0"/>
      <w:divBdr>
        <w:top w:val="none" w:sz="0" w:space="0" w:color="auto"/>
        <w:left w:val="none" w:sz="0" w:space="0" w:color="auto"/>
        <w:bottom w:val="none" w:sz="0" w:space="0" w:color="auto"/>
        <w:right w:val="none" w:sz="0" w:space="0" w:color="auto"/>
      </w:divBdr>
    </w:div>
    <w:div w:id="942347806">
      <w:bodyDiv w:val="1"/>
      <w:marLeft w:val="0"/>
      <w:marRight w:val="0"/>
      <w:marTop w:val="0"/>
      <w:marBottom w:val="0"/>
      <w:divBdr>
        <w:top w:val="none" w:sz="0" w:space="0" w:color="auto"/>
        <w:left w:val="none" w:sz="0" w:space="0" w:color="auto"/>
        <w:bottom w:val="none" w:sz="0" w:space="0" w:color="auto"/>
        <w:right w:val="none" w:sz="0" w:space="0" w:color="auto"/>
      </w:divBdr>
    </w:div>
    <w:div w:id="956907441">
      <w:bodyDiv w:val="1"/>
      <w:marLeft w:val="0"/>
      <w:marRight w:val="0"/>
      <w:marTop w:val="0"/>
      <w:marBottom w:val="0"/>
      <w:divBdr>
        <w:top w:val="none" w:sz="0" w:space="0" w:color="auto"/>
        <w:left w:val="none" w:sz="0" w:space="0" w:color="auto"/>
        <w:bottom w:val="none" w:sz="0" w:space="0" w:color="auto"/>
        <w:right w:val="none" w:sz="0" w:space="0" w:color="auto"/>
      </w:divBdr>
    </w:div>
    <w:div w:id="960069506">
      <w:bodyDiv w:val="1"/>
      <w:marLeft w:val="0"/>
      <w:marRight w:val="0"/>
      <w:marTop w:val="0"/>
      <w:marBottom w:val="0"/>
      <w:divBdr>
        <w:top w:val="none" w:sz="0" w:space="0" w:color="auto"/>
        <w:left w:val="none" w:sz="0" w:space="0" w:color="auto"/>
        <w:bottom w:val="none" w:sz="0" w:space="0" w:color="auto"/>
        <w:right w:val="none" w:sz="0" w:space="0" w:color="auto"/>
      </w:divBdr>
    </w:div>
    <w:div w:id="986081950">
      <w:bodyDiv w:val="1"/>
      <w:marLeft w:val="0"/>
      <w:marRight w:val="0"/>
      <w:marTop w:val="0"/>
      <w:marBottom w:val="0"/>
      <w:divBdr>
        <w:top w:val="none" w:sz="0" w:space="0" w:color="auto"/>
        <w:left w:val="none" w:sz="0" w:space="0" w:color="auto"/>
        <w:bottom w:val="none" w:sz="0" w:space="0" w:color="auto"/>
        <w:right w:val="none" w:sz="0" w:space="0" w:color="auto"/>
      </w:divBdr>
    </w:div>
    <w:div w:id="1072971224">
      <w:bodyDiv w:val="1"/>
      <w:marLeft w:val="0"/>
      <w:marRight w:val="0"/>
      <w:marTop w:val="0"/>
      <w:marBottom w:val="0"/>
      <w:divBdr>
        <w:top w:val="none" w:sz="0" w:space="0" w:color="auto"/>
        <w:left w:val="none" w:sz="0" w:space="0" w:color="auto"/>
        <w:bottom w:val="none" w:sz="0" w:space="0" w:color="auto"/>
        <w:right w:val="none" w:sz="0" w:space="0" w:color="auto"/>
      </w:divBdr>
    </w:div>
    <w:div w:id="1077552068">
      <w:bodyDiv w:val="1"/>
      <w:marLeft w:val="0"/>
      <w:marRight w:val="0"/>
      <w:marTop w:val="0"/>
      <w:marBottom w:val="0"/>
      <w:divBdr>
        <w:top w:val="none" w:sz="0" w:space="0" w:color="auto"/>
        <w:left w:val="none" w:sz="0" w:space="0" w:color="auto"/>
        <w:bottom w:val="none" w:sz="0" w:space="0" w:color="auto"/>
        <w:right w:val="none" w:sz="0" w:space="0" w:color="auto"/>
      </w:divBdr>
    </w:div>
    <w:div w:id="1080635383">
      <w:bodyDiv w:val="1"/>
      <w:marLeft w:val="0"/>
      <w:marRight w:val="0"/>
      <w:marTop w:val="0"/>
      <w:marBottom w:val="0"/>
      <w:divBdr>
        <w:top w:val="none" w:sz="0" w:space="0" w:color="auto"/>
        <w:left w:val="none" w:sz="0" w:space="0" w:color="auto"/>
        <w:bottom w:val="none" w:sz="0" w:space="0" w:color="auto"/>
        <w:right w:val="none" w:sz="0" w:space="0" w:color="auto"/>
      </w:divBdr>
    </w:div>
    <w:div w:id="1104114984">
      <w:bodyDiv w:val="1"/>
      <w:marLeft w:val="0"/>
      <w:marRight w:val="0"/>
      <w:marTop w:val="0"/>
      <w:marBottom w:val="0"/>
      <w:divBdr>
        <w:top w:val="none" w:sz="0" w:space="0" w:color="auto"/>
        <w:left w:val="none" w:sz="0" w:space="0" w:color="auto"/>
        <w:bottom w:val="none" w:sz="0" w:space="0" w:color="auto"/>
        <w:right w:val="none" w:sz="0" w:space="0" w:color="auto"/>
      </w:divBdr>
    </w:div>
    <w:div w:id="1144541564">
      <w:bodyDiv w:val="1"/>
      <w:marLeft w:val="0"/>
      <w:marRight w:val="0"/>
      <w:marTop w:val="0"/>
      <w:marBottom w:val="0"/>
      <w:divBdr>
        <w:top w:val="none" w:sz="0" w:space="0" w:color="auto"/>
        <w:left w:val="none" w:sz="0" w:space="0" w:color="auto"/>
        <w:bottom w:val="none" w:sz="0" w:space="0" w:color="auto"/>
        <w:right w:val="none" w:sz="0" w:space="0" w:color="auto"/>
      </w:divBdr>
    </w:div>
    <w:div w:id="1147625297">
      <w:bodyDiv w:val="1"/>
      <w:marLeft w:val="0"/>
      <w:marRight w:val="0"/>
      <w:marTop w:val="0"/>
      <w:marBottom w:val="0"/>
      <w:divBdr>
        <w:top w:val="none" w:sz="0" w:space="0" w:color="auto"/>
        <w:left w:val="none" w:sz="0" w:space="0" w:color="auto"/>
        <w:bottom w:val="none" w:sz="0" w:space="0" w:color="auto"/>
        <w:right w:val="none" w:sz="0" w:space="0" w:color="auto"/>
      </w:divBdr>
    </w:div>
    <w:div w:id="1179661967">
      <w:bodyDiv w:val="1"/>
      <w:marLeft w:val="0"/>
      <w:marRight w:val="0"/>
      <w:marTop w:val="0"/>
      <w:marBottom w:val="0"/>
      <w:divBdr>
        <w:top w:val="none" w:sz="0" w:space="0" w:color="auto"/>
        <w:left w:val="none" w:sz="0" w:space="0" w:color="auto"/>
        <w:bottom w:val="none" w:sz="0" w:space="0" w:color="auto"/>
        <w:right w:val="none" w:sz="0" w:space="0" w:color="auto"/>
      </w:divBdr>
    </w:div>
    <w:div w:id="1215893080">
      <w:bodyDiv w:val="1"/>
      <w:marLeft w:val="0"/>
      <w:marRight w:val="0"/>
      <w:marTop w:val="0"/>
      <w:marBottom w:val="0"/>
      <w:divBdr>
        <w:top w:val="none" w:sz="0" w:space="0" w:color="auto"/>
        <w:left w:val="none" w:sz="0" w:space="0" w:color="auto"/>
        <w:bottom w:val="none" w:sz="0" w:space="0" w:color="auto"/>
        <w:right w:val="none" w:sz="0" w:space="0" w:color="auto"/>
      </w:divBdr>
    </w:div>
    <w:div w:id="1231501817">
      <w:bodyDiv w:val="1"/>
      <w:marLeft w:val="0"/>
      <w:marRight w:val="0"/>
      <w:marTop w:val="0"/>
      <w:marBottom w:val="0"/>
      <w:divBdr>
        <w:top w:val="none" w:sz="0" w:space="0" w:color="auto"/>
        <w:left w:val="none" w:sz="0" w:space="0" w:color="auto"/>
        <w:bottom w:val="none" w:sz="0" w:space="0" w:color="auto"/>
        <w:right w:val="none" w:sz="0" w:space="0" w:color="auto"/>
      </w:divBdr>
    </w:div>
    <w:div w:id="1264650762">
      <w:bodyDiv w:val="1"/>
      <w:marLeft w:val="0"/>
      <w:marRight w:val="0"/>
      <w:marTop w:val="0"/>
      <w:marBottom w:val="0"/>
      <w:divBdr>
        <w:top w:val="none" w:sz="0" w:space="0" w:color="auto"/>
        <w:left w:val="none" w:sz="0" w:space="0" w:color="auto"/>
        <w:bottom w:val="none" w:sz="0" w:space="0" w:color="auto"/>
        <w:right w:val="none" w:sz="0" w:space="0" w:color="auto"/>
      </w:divBdr>
    </w:div>
    <w:div w:id="1266890717">
      <w:bodyDiv w:val="1"/>
      <w:marLeft w:val="0"/>
      <w:marRight w:val="0"/>
      <w:marTop w:val="0"/>
      <w:marBottom w:val="0"/>
      <w:divBdr>
        <w:top w:val="none" w:sz="0" w:space="0" w:color="auto"/>
        <w:left w:val="none" w:sz="0" w:space="0" w:color="auto"/>
        <w:bottom w:val="none" w:sz="0" w:space="0" w:color="auto"/>
        <w:right w:val="none" w:sz="0" w:space="0" w:color="auto"/>
      </w:divBdr>
    </w:div>
    <w:div w:id="1296718459">
      <w:bodyDiv w:val="1"/>
      <w:marLeft w:val="0"/>
      <w:marRight w:val="0"/>
      <w:marTop w:val="0"/>
      <w:marBottom w:val="0"/>
      <w:divBdr>
        <w:top w:val="none" w:sz="0" w:space="0" w:color="auto"/>
        <w:left w:val="none" w:sz="0" w:space="0" w:color="auto"/>
        <w:bottom w:val="none" w:sz="0" w:space="0" w:color="auto"/>
        <w:right w:val="none" w:sz="0" w:space="0" w:color="auto"/>
      </w:divBdr>
    </w:div>
    <w:div w:id="1330908308">
      <w:bodyDiv w:val="1"/>
      <w:marLeft w:val="0"/>
      <w:marRight w:val="0"/>
      <w:marTop w:val="0"/>
      <w:marBottom w:val="0"/>
      <w:divBdr>
        <w:top w:val="none" w:sz="0" w:space="0" w:color="auto"/>
        <w:left w:val="none" w:sz="0" w:space="0" w:color="auto"/>
        <w:bottom w:val="none" w:sz="0" w:space="0" w:color="auto"/>
        <w:right w:val="none" w:sz="0" w:space="0" w:color="auto"/>
      </w:divBdr>
    </w:div>
    <w:div w:id="1352492333">
      <w:bodyDiv w:val="1"/>
      <w:marLeft w:val="0"/>
      <w:marRight w:val="0"/>
      <w:marTop w:val="0"/>
      <w:marBottom w:val="0"/>
      <w:divBdr>
        <w:top w:val="none" w:sz="0" w:space="0" w:color="auto"/>
        <w:left w:val="none" w:sz="0" w:space="0" w:color="auto"/>
        <w:bottom w:val="none" w:sz="0" w:space="0" w:color="auto"/>
        <w:right w:val="none" w:sz="0" w:space="0" w:color="auto"/>
      </w:divBdr>
    </w:div>
    <w:div w:id="1353069919">
      <w:bodyDiv w:val="1"/>
      <w:marLeft w:val="0"/>
      <w:marRight w:val="0"/>
      <w:marTop w:val="0"/>
      <w:marBottom w:val="0"/>
      <w:divBdr>
        <w:top w:val="none" w:sz="0" w:space="0" w:color="auto"/>
        <w:left w:val="none" w:sz="0" w:space="0" w:color="auto"/>
        <w:bottom w:val="none" w:sz="0" w:space="0" w:color="auto"/>
        <w:right w:val="none" w:sz="0" w:space="0" w:color="auto"/>
      </w:divBdr>
    </w:div>
    <w:div w:id="1353803595">
      <w:bodyDiv w:val="1"/>
      <w:marLeft w:val="0"/>
      <w:marRight w:val="0"/>
      <w:marTop w:val="0"/>
      <w:marBottom w:val="0"/>
      <w:divBdr>
        <w:top w:val="none" w:sz="0" w:space="0" w:color="auto"/>
        <w:left w:val="none" w:sz="0" w:space="0" w:color="auto"/>
        <w:bottom w:val="none" w:sz="0" w:space="0" w:color="auto"/>
        <w:right w:val="none" w:sz="0" w:space="0" w:color="auto"/>
      </w:divBdr>
    </w:div>
    <w:div w:id="1397703812">
      <w:bodyDiv w:val="1"/>
      <w:marLeft w:val="0"/>
      <w:marRight w:val="0"/>
      <w:marTop w:val="0"/>
      <w:marBottom w:val="0"/>
      <w:divBdr>
        <w:top w:val="none" w:sz="0" w:space="0" w:color="auto"/>
        <w:left w:val="none" w:sz="0" w:space="0" w:color="auto"/>
        <w:bottom w:val="none" w:sz="0" w:space="0" w:color="auto"/>
        <w:right w:val="none" w:sz="0" w:space="0" w:color="auto"/>
      </w:divBdr>
    </w:div>
    <w:div w:id="1416896142">
      <w:bodyDiv w:val="1"/>
      <w:marLeft w:val="0"/>
      <w:marRight w:val="0"/>
      <w:marTop w:val="0"/>
      <w:marBottom w:val="0"/>
      <w:divBdr>
        <w:top w:val="none" w:sz="0" w:space="0" w:color="auto"/>
        <w:left w:val="none" w:sz="0" w:space="0" w:color="auto"/>
        <w:bottom w:val="none" w:sz="0" w:space="0" w:color="auto"/>
        <w:right w:val="none" w:sz="0" w:space="0" w:color="auto"/>
      </w:divBdr>
    </w:div>
    <w:div w:id="1422606431">
      <w:bodyDiv w:val="1"/>
      <w:marLeft w:val="0"/>
      <w:marRight w:val="0"/>
      <w:marTop w:val="0"/>
      <w:marBottom w:val="0"/>
      <w:divBdr>
        <w:top w:val="none" w:sz="0" w:space="0" w:color="auto"/>
        <w:left w:val="none" w:sz="0" w:space="0" w:color="auto"/>
        <w:bottom w:val="none" w:sz="0" w:space="0" w:color="auto"/>
        <w:right w:val="none" w:sz="0" w:space="0" w:color="auto"/>
      </w:divBdr>
    </w:div>
    <w:div w:id="1438406949">
      <w:bodyDiv w:val="1"/>
      <w:marLeft w:val="0"/>
      <w:marRight w:val="0"/>
      <w:marTop w:val="0"/>
      <w:marBottom w:val="0"/>
      <w:divBdr>
        <w:top w:val="none" w:sz="0" w:space="0" w:color="auto"/>
        <w:left w:val="none" w:sz="0" w:space="0" w:color="auto"/>
        <w:bottom w:val="none" w:sz="0" w:space="0" w:color="auto"/>
        <w:right w:val="none" w:sz="0" w:space="0" w:color="auto"/>
      </w:divBdr>
    </w:div>
    <w:div w:id="1448742843">
      <w:bodyDiv w:val="1"/>
      <w:marLeft w:val="0"/>
      <w:marRight w:val="0"/>
      <w:marTop w:val="0"/>
      <w:marBottom w:val="0"/>
      <w:divBdr>
        <w:top w:val="none" w:sz="0" w:space="0" w:color="auto"/>
        <w:left w:val="none" w:sz="0" w:space="0" w:color="auto"/>
        <w:bottom w:val="none" w:sz="0" w:space="0" w:color="auto"/>
        <w:right w:val="none" w:sz="0" w:space="0" w:color="auto"/>
      </w:divBdr>
    </w:div>
    <w:div w:id="1450927388">
      <w:bodyDiv w:val="1"/>
      <w:marLeft w:val="0"/>
      <w:marRight w:val="0"/>
      <w:marTop w:val="0"/>
      <w:marBottom w:val="0"/>
      <w:divBdr>
        <w:top w:val="none" w:sz="0" w:space="0" w:color="auto"/>
        <w:left w:val="none" w:sz="0" w:space="0" w:color="auto"/>
        <w:bottom w:val="none" w:sz="0" w:space="0" w:color="auto"/>
        <w:right w:val="none" w:sz="0" w:space="0" w:color="auto"/>
      </w:divBdr>
    </w:div>
    <w:div w:id="1480415151">
      <w:bodyDiv w:val="1"/>
      <w:marLeft w:val="0"/>
      <w:marRight w:val="0"/>
      <w:marTop w:val="0"/>
      <w:marBottom w:val="0"/>
      <w:divBdr>
        <w:top w:val="none" w:sz="0" w:space="0" w:color="auto"/>
        <w:left w:val="none" w:sz="0" w:space="0" w:color="auto"/>
        <w:bottom w:val="none" w:sz="0" w:space="0" w:color="auto"/>
        <w:right w:val="none" w:sz="0" w:space="0" w:color="auto"/>
      </w:divBdr>
    </w:div>
    <w:div w:id="1504779246">
      <w:bodyDiv w:val="1"/>
      <w:marLeft w:val="0"/>
      <w:marRight w:val="0"/>
      <w:marTop w:val="0"/>
      <w:marBottom w:val="0"/>
      <w:divBdr>
        <w:top w:val="none" w:sz="0" w:space="0" w:color="auto"/>
        <w:left w:val="none" w:sz="0" w:space="0" w:color="auto"/>
        <w:bottom w:val="none" w:sz="0" w:space="0" w:color="auto"/>
        <w:right w:val="none" w:sz="0" w:space="0" w:color="auto"/>
      </w:divBdr>
    </w:div>
    <w:div w:id="1513186294">
      <w:bodyDiv w:val="1"/>
      <w:marLeft w:val="0"/>
      <w:marRight w:val="0"/>
      <w:marTop w:val="0"/>
      <w:marBottom w:val="0"/>
      <w:divBdr>
        <w:top w:val="none" w:sz="0" w:space="0" w:color="auto"/>
        <w:left w:val="none" w:sz="0" w:space="0" w:color="auto"/>
        <w:bottom w:val="none" w:sz="0" w:space="0" w:color="auto"/>
        <w:right w:val="none" w:sz="0" w:space="0" w:color="auto"/>
      </w:divBdr>
    </w:div>
    <w:div w:id="1515455628">
      <w:bodyDiv w:val="1"/>
      <w:marLeft w:val="0"/>
      <w:marRight w:val="0"/>
      <w:marTop w:val="0"/>
      <w:marBottom w:val="0"/>
      <w:divBdr>
        <w:top w:val="none" w:sz="0" w:space="0" w:color="auto"/>
        <w:left w:val="none" w:sz="0" w:space="0" w:color="auto"/>
        <w:bottom w:val="none" w:sz="0" w:space="0" w:color="auto"/>
        <w:right w:val="none" w:sz="0" w:space="0" w:color="auto"/>
      </w:divBdr>
    </w:div>
    <w:div w:id="1528064027">
      <w:bodyDiv w:val="1"/>
      <w:marLeft w:val="0"/>
      <w:marRight w:val="0"/>
      <w:marTop w:val="0"/>
      <w:marBottom w:val="0"/>
      <w:divBdr>
        <w:top w:val="none" w:sz="0" w:space="0" w:color="auto"/>
        <w:left w:val="none" w:sz="0" w:space="0" w:color="auto"/>
        <w:bottom w:val="none" w:sz="0" w:space="0" w:color="auto"/>
        <w:right w:val="none" w:sz="0" w:space="0" w:color="auto"/>
      </w:divBdr>
    </w:div>
    <w:div w:id="1529639836">
      <w:bodyDiv w:val="1"/>
      <w:marLeft w:val="0"/>
      <w:marRight w:val="0"/>
      <w:marTop w:val="0"/>
      <w:marBottom w:val="0"/>
      <w:divBdr>
        <w:top w:val="none" w:sz="0" w:space="0" w:color="auto"/>
        <w:left w:val="none" w:sz="0" w:space="0" w:color="auto"/>
        <w:bottom w:val="none" w:sz="0" w:space="0" w:color="auto"/>
        <w:right w:val="none" w:sz="0" w:space="0" w:color="auto"/>
      </w:divBdr>
    </w:div>
    <w:div w:id="1583753423">
      <w:bodyDiv w:val="1"/>
      <w:marLeft w:val="0"/>
      <w:marRight w:val="0"/>
      <w:marTop w:val="0"/>
      <w:marBottom w:val="0"/>
      <w:divBdr>
        <w:top w:val="none" w:sz="0" w:space="0" w:color="auto"/>
        <w:left w:val="none" w:sz="0" w:space="0" w:color="auto"/>
        <w:bottom w:val="none" w:sz="0" w:space="0" w:color="auto"/>
        <w:right w:val="none" w:sz="0" w:space="0" w:color="auto"/>
      </w:divBdr>
    </w:div>
    <w:div w:id="1617562447">
      <w:bodyDiv w:val="1"/>
      <w:marLeft w:val="0"/>
      <w:marRight w:val="0"/>
      <w:marTop w:val="0"/>
      <w:marBottom w:val="0"/>
      <w:divBdr>
        <w:top w:val="none" w:sz="0" w:space="0" w:color="auto"/>
        <w:left w:val="none" w:sz="0" w:space="0" w:color="auto"/>
        <w:bottom w:val="none" w:sz="0" w:space="0" w:color="auto"/>
        <w:right w:val="none" w:sz="0" w:space="0" w:color="auto"/>
      </w:divBdr>
    </w:div>
    <w:div w:id="1630090411">
      <w:bodyDiv w:val="1"/>
      <w:marLeft w:val="0"/>
      <w:marRight w:val="0"/>
      <w:marTop w:val="0"/>
      <w:marBottom w:val="0"/>
      <w:divBdr>
        <w:top w:val="none" w:sz="0" w:space="0" w:color="auto"/>
        <w:left w:val="none" w:sz="0" w:space="0" w:color="auto"/>
        <w:bottom w:val="none" w:sz="0" w:space="0" w:color="auto"/>
        <w:right w:val="none" w:sz="0" w:space="0" w:color="auto"/>
      </w:divBdr>
    </w:div>
    <w:div w:id="1657152092">
      <w:bodyDiv w:val="1"/>
      <w:marLeft w:val="0"/>
      <w:marRight w:val="0"/>
      <w:marTop w:val="0"/>
      <w:marBottom w:val="0"/>
      <w:divBdr>
        <w:top w:val="none" w:sz="0" w:space="0" w:color="auto"/>
        <w:left w:val="none" w:sz="0" w:space="0" w:color="auto"/>
        <w:bottom w:val="none" w:sz="0" w:space="0" w:color="auto"/>
        <w:right w:val="none" w:sz="0" w:space="0" w:color="auto"/>
      </w:divBdr>
    </w:div>
    <w:div w:id="1692295554">
      <w:bodyDiv w:val="1"/>
      <w:marLeft w:val="0"/>
      <w:marRight w:val="0"/>
      <w:marTop w:val="0"/>
      <w:marBottom w:val="0"/>
      <w:divBdr>
        <w:top w:val="none" w:sz="0" w:space="0" w:color="auto"/>
        <w:left w:val="none" w:sz="0" w:space="0" w:color="auto"/>
        <w:bottom w:val="none" w:sz="0" w:space="0" w:color="auto"/>
        <w:right w:val="none" w:sz="0" w:space="0" w:color="auto"/>
      </w:divBdr>
    </w:div>
    <w:div w:id="1700740049">
      <w:bodyDiv w:val="1"/>
      <w:marLeft w:val="0"/>
      <w:marRight w:val="0"/>
      <w:marTop w:val="0"/>
      <w:marBottom w:val="0"/>
      <w:divBdr>
        <w:top w:val="none" w:sz="0" w:space="0" w:color="auto"/>
        <w:left w:val="none" w:sz="0" w:space="0" w:color="auto"/>
        <w:bottom w:val="none" w:sz="0" w:space="0" w:color="auto"/>
        <w:right w:val="none" w:sz="0" w:space="0" w:color="auto"/>
      </w:divBdr>
    </w:div>
    <w:div w:id="1706980962">
      <w:bodyDiv w:val="1"/>
      <w:marLeft w:val="0"/>
      <w:marRight w:val="0"/>
      <w:marTop w:val="0"/>
      <w:marBottom w:val="0"/>
      <w:divBdr>
        <w:top w:val="none" w:sz="0" w:space="0" w:color="auto"/>
        <w:left w:val="none" w:sz="0" w:space="0" w:color="auto"/>
        <w:bottom w:val="none" w:sz="0" w:space="0" w:color="auto"/>
        <w:right w:val="none" w:sz="0" w:space="0" w:color="auto"/>
      </w:divBdr>
    </w:div>
    <w:div w:id="1744183296">
      <w:bodyDiv w:val="1"/>
      <w:marLeft w:val="0"/>
      <w:marRight w:val="0"/>
      <w:marTop w:val="0"/>
      <w:marBottom w:val="0"/>
      <w:divBdr>
        <w:top w:val="none" w:sz="0" w:space="0" w:color="auto"/>
        <w:left w:val="none" w:sz="0" w:space="0" w:color="auto"/>
        <w:bottom w:val="none" w:sz="0" w:space="0" w:color="auto"/>
        <w:right w:val="none" w:sz="0" w:space="0" w:color="auto"/>
      </w:divBdr>
    </w:div>
    <w:div w:id="1747680285">
      <w:bodyDiv w:val="1"/>
      <w:marLeft w:val="0"/>
      <w:marRight w:val="0"/>
      <w:marTop w:val="0"/>
      <w:marBottom w:val="0"/>
      <w:divBdr>
        <w:top w:val="none" w:sz="0" w:space="0" w:color="auto"/>
        <w:left w:val="none" w:sz="0" w:space="0" w:color="auto"/>
        <w:bottom w:val="none" w:sz="0" w:space="0" w:color="auto"/>
        <w:right w:val="none" w:sz="0" w:space="0" w:color="auto"/>
      </w:divBdr>
    </w:div>
    <w:div w:id="1793402842">
      <w:bodyDiv w:val="1"/>
      <w:marLeft w:val="0"/>
      <w:marRight w:val="0"/>
      <w:marTop w:val="0"/>
      <w:marBottom w:val="0"/>
      <w:divBdr>
        <w:top w:val="none" w:sz="0" w:space="0" w:color="auto"/>
        <w:left w:val="none" w:sz="0" w:space="0" w:color="auto"/>
        <w:bottom w:val="none" w:sz="0" w:space="0" w:color="auto"/>
        <w:right w:val="none" w:sz="0" w:space="0" w:color="auto"/>
      </w:divBdr>
    </w:div>
    <w:div w:id="1795371607">
      <w:bodyDiv w:val="1"/>
      <w:marLeft w:val="0"/>
      <w:marRight w:val="0"/>
      <w:marTop w:val="0"/>
      <w:marBottom w:val="0"/>
      <w:divBdr>
        <w:top w:val="none" w:sz="0" w:space="0" w:color="auto"/>
        <w:left w:val="none" w:sz="0" w:space="0" w:color="auto"/>
        <w:bottom w:val="none" w:sz="0" w:space="0" w:color="auto"/>
        <w:right w:val="none" w:sz="0" w:space="0" w:color="auto"/>
      </w:divBdr>
    </w:div>
    <w:div w:id="1809396165">
      <w:bodyDiv w:val="1"/>
      <w:marLeft w:val="0"/>
      <w:marRight w:val="0"/>
      <w:marTop w:val="0"/>
      <w:marBottom w:val="0"/>
      <w:divBdr>
        <w:top w:val="none" w:sz="0" w:space="0" w:color="auto"/>
        <w:left w:val="none" w:sz="0" w:space="0" w:color="auto"/>
        <w:bottom w:val="none" w:sz="0" w:space="0" w:color="auto"/>
        <w:right w:val="none" w:sz="0" w:space="0" w:color="auto"/>
      </w:divBdr>
    </w:div>
    <w:div w:id="1824854706">
      <w:bodyDiv w:val="1"/>
      <w:marLeft w:val="0"/>
      <w:marRight w:val="0"/>
      <w:marTop w:val="0"/>
      <w:marBottom w:val="0"/>
      <w:divBdr>
        <w:top w:val="none" w:sz="0" w:space="0" w:color="auto"/>
        <w:left w:val="none" w:sz="0" w:space="0" w:color="auto"/>
        <w:bottom w:val="none" w:sz="0" w:space="0" w:color="auto"/>
        <w:right w:val="none" w:sz="0" w:space="0" w:color="auto"/>
      </w:divBdr>
    </w:div>
    <w:div w:id="1839225721">
      <w:bodyDiv w:val="1"/>
      <w:marLeft w:val="0"/>
      <w:marRight w:val="0"/>
      <w:marTop w:val="0"/>
      <w:marBottom w:val="0"/>
      <w:divBdr>
        <w:top w:val="none" w:sz="0" w:space="0" w:color="auto"/>
        <w:left w:val="none" w:sz="0" w:space="0" w:color="auto"/>
        <w:bottom w:val="none" w:sz="0" w:space="0" w:color="auto"/>
        <w:right w:val="none" w:sz="0" w:space="0" w:color="auto"/>
      </w:divBdr>
    </w:div>
    <w:div w:id="1870953141">
      <w:bodyDiv w:val="1"/>
      <w:marLeft w:val="0"/>
      <w:marRight w:val="0"/>
      <w:marTop w:val="0"/>
      <w:marBottom w:val="0"/>
      <w:divBdr>
        <w:top w:val="none" w:sz="0" w:space="0" w:color="auto"/>
        <w:left w:val="none" w:sz="0" w:space="0" w:color="auto"/>
        <w:bottom w:val="none" w:sz="0" w:space="0" w:color="auto"/>
        <w:right w:val="none" w:sz="0" w:space="0" w:color="auto"/>
      </w:divBdr>
    </w:div>
    <w:div w:id="1882017747">
      <w:bodyDiv w:val="1"/>
      <w:marLeft w:val="0"/>
      <w:marRight w:val="0"/>
      <w:marTop w:val="0"/>
      <w:marBottom w:val="0"/>
      <w:divBdr>
        <w:top w:val="none" w:sz="0" w:space="0" w:color="auto"/>
        <w:left w:val="none" w:sz="0" w:space="0" w:color="auto"/>
        <w:bottom w:val="none" w:sz="0" w:space="0" w:color="auto"/>
        <w:right w:val="none" w:sz="0" w:space="0" w:color="auto"/>
      </w:divBdr>
    </w:div>
    <w:div w:id="1896503824">
      <w:bodyDiv w:val="1"/>
      <w:marLeft w:val="0"/>
      <w:marRight w:val="0"/>
      <w:marTop w:val="0"/>
      <w:marBottom w:val="0"/>
      <w:divBdr>
        <w:top w:val="none" w:sz="0" w:space="0" w:color="auto"/>
        <w:left w:val="none" w:sz="0" w:space="0" w:color="auto"/>
        <w:bottom w:val="none" w:sz="0" w:space="0" w:color="auto"/>
        <w:right w:val="none" w:sz="0" w:space="0" w:color="auto"/>
      </w:divBdr>
    </w:div>
    <w:div w:id="1930578474">
      <w:bodyDiv w:val="1"/>
      <w:marLeft w:val="0"/>
      <w:marRight w:val="0"/>
      <w:marTop w:val="0"/>
      <w:marBottom w:val="0"/>
      <w:divBdr>
        <w:top w:val="none" w:sz="0" w:space="0" w:color="auto"/>
        <w:left w:val="none" w:sz="0" w:space="0" w:color="auto"/>
        <w:bottom w:val="none" w:sz="0" w:space="0" w:color="auto"/>
        <w:right w:val="none" w:sz="0" w:space="0" w:color="auto"/>
      </w:divBdr>
    </w:div>
    <w:div w:id="1941908642">
      <w:bodyDiv w:val="1"/>
      <w:marLeft w:val="0"/>
      <w:marRight w:val="0"/>
      <w:marTop w:val="0"/>
      <w:marBottom w:val="0"/>
      <w:divBdr>
        <w:top w:val="none" w:sz="0" w:space="0" w:color="auto"/>
        <w:left w:val="none" w:sz="0" w:space="0" w:color="auto"/>
        <w:bottom w:val="none" w:sz="0" w:space="0" w:color="auto"/>
        <w:right w:val="none" w:sz="0" w:space="0" w:color="auto"/>
      </w:divBdr>
    </w:div>
    <w:div w:id="2006005387">
      <w:bodyDiv w:val="1"/>
      <w:marLeft w:val="0"/>
      <w:marRight w:val="0"/>
      <w:marTop w:val="0"/>
      <w:marBottom w:val="0"/>
      <w:divBdr>
        <w:top w:val="none" w:sz="0" w:space="0" w:color="auto"/>
        <w:left w:val="none" w:sz="0" w:space="0" w:color="auto"/>
        <w:bottom w:val="none" w:sz="0" w:space="0" w:color="auto"/>
        <w:right w:val="none" w:sz="0" w:space="0" w:color="auto"/>
      </w:divBdr>
    </w:div>
    <w:div w:id="2022463417">
      <w:bodyDiv w:val="1"/>
      <w:marLeft w:val="0"/>
      <w:marRight w:val="0"/>
      <w:marTop w:val="0"/>
      <w:marBottom w:val="0"/>
      <w:divBdr>
        <w:top w:val="none" w:sz="0" w:space="0" w:color="auto"/>
        <w:left w:val="none" w:sz="0" w:space="0" w:color="auto"/>
        <w:bottom w:val="none" w:sz="0" w:space="0" w:color="auto"/>
        <w:right w:val="none" w:sz="0" w:space="0" w:color="auto"/>
      </w:divBdr>
    </w:div>
    <w:div w:id="2063751870">
      <w:bodyDiv w:val="1"/>
      <w:marLeft w:val="0"/>
      <w:marRight w:val="0"/>
      <w:marTop w:val="0"/>
      <w:marBottom w:val="0"/>
      <w:divBdr>
        <w:top w:val="none" w:sz="0" w:space="0" w:color="auto"/>
        <w:left w:val="none" w:sz="0" w:space="0" w:color="auto"/>
        <w:bottom w:val="none" w:sz="0" w:space="0" w:color="auto"/>
        <w:right w:val="none" w:sz="0" w:space="0" w:color="auto"/>
      </w:divBdr>
    </w:div>
    <w:div w:id="2064677350">
      <w:bodyDiv w:val="1"/>
      <w:marLeft w:val="0"/>
      <w:marRight w:val="0"/>
      <w:marTop w:val="0"/>
      <w:marBottom w:val="0"/>
      <w:divBdr>
        <w:top w:val="none" w:sz="0" w:space="0" w:color="auto"/>
        <w:left w:val="none" w:sz="0" w:space="0" w:color="auto"/>
        <w:bottom w:val="none" w:sz="0" w:space="0" w:color="auto"/>
        <w:right w:val="none" w:sz="0" w:space="0" w:color="auto"/>
      </w:divBdr>
    </w:div>
    <w:div w:id="2096395579">
      <w:bodyDiv w:val="1"/>
      <w:marLeft w:val="0"/>
      <w:marRight w:val="0"/>
      <w:marTop w:val="0"/>
      <w:marBottom w:val="0"/>
      <w:divBdr>
        <w:top w:val="none" w:sz="0" w:space="0" w:color="auto"/>
        <w:left w:val="none" w:sz="0" w:space="0" w:color="auto"/>
        <w:bottom w:val="none" w:sz="0" w:space="0" w:color="auto"/>
        <w:right w:val="none" w:sz="0" w:space="0" w:color="auto"/>
      </w:divBdr>
    </w:div>
    <w:div w:id="2099134365">
      <w:bodyDiv w:val="1"/>
      <w:marLeft w:val="0"/>
      <w:marRight w:val="0"/>
      <w:marTop w:val="0"/>
      <w:marBottom w:val="0"/>
      <w:divBdr>
        <w:top w:val="none" w:sz="0" w:space="0" w:color="auto"/>
        <w:left w:val="none" w:sz="0" w:space="0" w:color="auto"/>
        <w:bottom w:val="none" w:sz="0" w:space="0" w:color="auto"/>
        <w:right w:val="none" w:sz="0" w:space="0" w:color="auto"/>
      </w:divBdr>
    </w:div>
    <w:div w:id="2129541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mtf.org/standards/mgmt/dash/" TargetMode="External"/><Relationship Id="rId13" Type="http://schemas.openxmlformats.org/officeDocument/2006/relationships/hyperlink" Target="http://www.dmtf.org/standards/wsman" TargetMode="External"/><Relationship Id="rId1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hyperlink" Target="http://www.dmtf.org/standards/wsman" TargetMode="External"/><Relationship Id="rId12" Type="http://schemas.openxmlformats.org/officeDocument/2006/relationships/hyperlink" Target="http://www.dmtf.org/standards/mgmt/dash/" TargetMode="External"/><Relationship Id="rId17" Type="http://schemas.openxmlformats.org/officeDocument/2006/relationships/image" Target="media/image3.png"/><Relationship Id="rId2" Type="http://schemas.openxmlformats.org/officeDocument/2006/relationships/styles" Target="styles.xml"/><Relationship Id="rId16" Type="http://schemas.openxmlformats.org/officeDocument/2006/relationships/image" Target="media/image2.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mailto:justyna.baranska@put.poznan.pl" TargetMode="External"/><Relationship Id="rId11" Type="http://schemas.openxmlformats.org/officeDocument/2006/relationships/hyperlink" Target="http://www.dmtf.org/standards/wsman" TargetMode="External"/><Relationship Id="rId5" Type="http://schemas.openxmlformats.org/officeDocument/2006/relationships/hyperlink" Target="mailto:miroslaw.szybowicz@put.poznan.pl" TargetMode="External"/><Relationship Id="rId15" Type="http://schemas.openxmlformats.org/officeDocument/2006/relationships/image" Target="media/image1.png"/><Relationship Id="rId10" Type="http://schemas.openxmlformats.org/officeDocument/2006/relationships/hyperlink" Target="http://www.dmtf.org/standards/mgmt/dash/"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dmtf.org/standards/wsman" TargetMode="External"/><Relationship Id="rId14" Type="http://schemas.openxmlformats.org/officeDocument/2006/relationships/hyperlink" Target="http://www.dmtf.org/standards/mgmt/dash/"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146</Pages>
  <Words>40236</Words>
  <Characters>241417</Characters>
  <Application>Microsoft Office Word</Application>
  <DocSecurity>0</DocSecurity>
  <Lines>2011</Lines>
  <Paragraphs>562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281091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Leszek Najder</dc:creator>
  <cp:keywords/>
  <dc:description/>
  <cp:lastModifiedBy>Patrycja Nowak</cp:lastModifiedBy>
  <cp:revision>3</cp:revision>
  <dcterms:created xsi:type="dcterms:W3CDTF">2021-08-23T06:41:00Z</dcterms:created>
  <dcterms:modified xsi:type="dcterms:W3CDTF">2021-08-23T06:43:00Z</dcterms:modified>
</cp:coreProperties>
</file>