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A9101" w14:textId="77777777" w:rsidR="00FA7073" w:rsidRDefault="00FA7073">
      <w:pPr>
        <w:spacing w:line="360" w:lineRule="auto"/>
        <w:jc w:val="both"/>
        <w:rPr>
          <w:rFonts w:ascii="Arial" w:hAnsi="Arial" w:cs="Arial"/>
          <w:b/>
        </w:rPr>
      </w:pPr>
    </w:p>
    <w:p w14:paraId="6E898C88" w14:textId="77777777" w:rsidR="00FA7073" w:rsidRDefault="00577414">
      <w:pPr>
        <w:spacing w:after="203" w:line="247" w:lineRule="auto"/>
        <w:ind w:right="51"/>
        <w:rPr>
          <w:rFonts w:ascii="Arial" w:hAnsi="Arial" w:cs="Arial"/>
          <w:b/>
        </w:rPr>
      </w:pPr>
      <w:r>
        <w:rPr>
          <w:rFonts w:ascii="Arial" w:hAnsi="Arial" w:cs="Arial"/>
          <w:b/>
        </w:rPr>
        <w:t>SPECYFIKACJA WARUNKÓW ZAMÓWIENIA – Część IV</w:t>
      </w:r>
    </w:p>
    <w:p w14:paraId="2DE12DF3" w14:textId="77777777" w:rsidR="00FA7073" w:rsidRDefault="00FA7073">
      <w:pPr>
        <w:spacing w:after="203" w:line="247" w:lineRule="auto"/>
        <w:ind w:right="51"/>
        <w:rPr>
          <w:rFonts w:ascii="Arial" w:hAnsi="Arial" w:cs="Arial"/>
          <w:b/>
        </w:rPr>
      </w:pPr>
    </w:p>
    <w:p w14:paraId="32AC9686" w14:textId="77777777" w:rsidR="00FA7073" w:rsidRDefault="00577414">
      <w:pPr>
        <w:spacing w:after="203" w:line="247" w:lineRule="auto"/>
        <w:ind w:right="51"/>
        <w:jc w:val="center"/>
        <w:rPr>
          <w:rFonts w:ascii="Arial" w:hAnsi="Arial" w:cs="Arial"/>
          <w:b/>
        </w:rPr>
      </w:pPr>
      <w:r>
        <w:rPr>
          <w:rFonts w:ascii="Arial" w:hAnsi="Arial" w:cs="Arial"/>
          <w:b/>
        </w:rPr>
        <w:t>PROJEKTOWANE POSTANOWIENIA UMOWY</w:t>
      </w:r>
    </w:p>
    <w:p w14:paraId="221764F4" w14:textId="77777777" w:rsidR="00FA7073" w:rsidRDefault="00FA7073">
      <w:pPr>
        <w:spacing w:line="360" w:lineRule="auto"/>
        <w:jc w:val="both"/>
        <w:rPr>
          <w:rFonts w:ascii="Arial" w:hAnsi="Arial" w:cs="Arial"/>
          <w:b/>
        </w:rPr>
      </w:pPr>
    </w:p>
    <w:p w14:paraId="7688A90C" w14:textId="77777777" w:rsidR="00FA7073" w:rsidRDefault="00577414">
      <w:pPr>
        <w:spacing w:line="360" w:lineRule="auto"/>
        <w:jc w:val="both"/>
        <w:rPr>
          <w:rFonts w:ascii="Arial" w:hAnsi="Arial" w:cs="Arial"/>
        </w:rPr>
      </w:pPr>
      <w:r>
        <w:rPr>
          <w:rFonts w:ascii="Arial" w:hAnsi="Arial" w:cs="Arial"/>
        </w:rPr>
        <w:t xml:space="preserve">zawarta dnia ………………………………..w Poznaniu </w:t>
      </w:r>
    </w:p>
    <w:p w14:paraId="73CA2B57" w14:textId="77777777" w:rsidR="00FA7073" w:rsidRDefault="00FA7073">
      <w:pPr>
        <w:spacing w:line="360" w:lineRule="auto"/>
        <w:jc w:val="both"/>
        <w:rPr>
          <w:rFonts w:ascii="Arial" w:hAnsi="Arial" w:cs="Arial"/>
          <w:b/>
        </w:rPr>
      </w:pPr>
    </w:p>
    <w:p w14:paraId="2DED9DB8" w14:textId="77777777" w:rsidR="00FA7073" w:rsidRDefault="00577414">
      <w:pPr>
        <w:spacing w:line="360" w:lineRule="auto"/>
        <w:jc w:val="both"/>
        <w:rPr>
          <w:rFonts w:ascii="Arial" w:hAnsi="Arial" w:cs="Arial"/>
        </w:rPr>
      </w:pPr>
      <w:r>
        <w:rPr>
          <w:rFonts w:ascii="Arial" w:hAnsi="Arial" w:cs="Arial"/>
          <w:b/>
        </w:rPr>
        <w:t>Politechniką Poznańską</w:t>
      </w:r>
      <w:r>
        <w:rPr>
          <w:rFonts w:ascii="Arial" w:hAnsi="Arial" w:cs="Arial"/>
        </w:rPr>
        <w:t>, pl. Marii Skłodowskiej – Curie 5, 60-965 Poznań, NIP: 7770003699</w:t>
      </w:r>
    </w:p>
    <w:p w14:paraId="0FC87217" w14:textId="77777777" w:rsidR="00FA7073" w:rsidRDefault="00577414">
      <w:pPr>
        <w:spacing w:line="360" w:lineRule="auto"/>
        <w:jc w:val="both"/>
        <w:rPr>
          <w:rFonts w:ascii="Arial" w:hAnsi="Arial" w:cs="Arial"/>
        </w:rPr>
      </w:pPr>
      <w:r>
        <w:rPr>
          <w:rFonts w:ascii="Arial" w:hAnsi="Arial" w:cs="Arial"/>
        </w:rPr>
        <w:t>reprezentowaną przez:</w:t>
      </w:r>
    </w:p>
    <w:p w14:paraId="17CD9275" w14:textId="77777777" w:rsidR="00FA7073" w:rsidRDefault="00577414">
      <w:pPr>
        <w:spacing w:line="360" w:lineRule="auto"/>
        <w:jc w:val="both"/>
        <w:rPr>
          <w:rFonts w:ascii="Arial" w:hAnsi="Arial" w:cs="Arial"/>
          <w:bCs/>
        </w:rPr>
      </w:pPr>
      <w:r>
        <w:rPr>
          <w:rFonts w:ascii="Arial" w:hAnsi="Arial" w:cs="Arial"/>
          <w:bCs/>
        </w:rPr>
        <w:t>……………. - ……………………,</w:t>
      </w:r>
    </w:p>
    <w:p w14:paraId="44784B86" w14:textId="77777777" w:rsidR="00FA7073" w:rsidRDefault="00577414">
      <w:pPr>
        <w:spacing w:line="360" w:lineRule="auto"/>
        <w:jc w:val="both"/>
        <w:rPr>
          <w:rFonts w:ascii="Arial" w:hAnsi="Arial" w:cs="Arial"/>
        </w:rPr>
      </w:pPr>
      <w:r>
        <w:rPr>
          <w:rFonts w:ascii="Arial" w:hAnsi="Arial" w:cs="Arial"/>
        </w:rPr>
        <w:t>zwaną w dalszej części umowy „</w:t>
      </w:r>
      <w:r>
        <w:rPr>
          <w:rFonts w:ascii="Arial" w:hAnsi="Arial" w:cs="Arial"/>
          <w:i/>
        </w:rPr>
        <w:t>Zamawiającym”</w:t>
      </w:r>
    </w:p>
    <w:p w14:paraId="55F63649" w14:textId="77777777" w:rsidR="00FA7073" w:rsidRDefault="00FA7073">
      <w:pPr>
        <w:spacing w:line="360" w:lineRule="auto"/>
        <w:jc w:val="both"/>
        <w:rPr>
          <w:rFonts w:ascii="Arial" w:hAnsi="Arial" w:cs="Arial"/>
          <w:i/>
        </w:rPr>
      </w:pPr>
    </w:p>
    <w:p w14:paraId="618D69DB" w14:textId="77777777" w:rsidR="00FA7073" w:rsidRDefault="00577414">
      <w:pPr>
        <w:spacing w:line="360" w:lineRule="auto"/>
        <w:jc w:val="both"/>
        <w:rPr>
          <w:rFonts w:ascii="Arial" w:hAnsi="Arial" w:cs="Arial"/>
        </w:rPr>
      </w:pPr>
      <w:r>
        <w:rPr>
          <w:rFonts w:ascii="Arial" w:hAnsi="Arial" w:cs="Arial"/>
        </w:rPr>
        <w:t>a:</w:t>
      </w:r>
    </w:p>
    <w:p w14:paraId="0922E083" w14:textId="77777777" w:rsidR="00FA7073" w:rsidRDefault="00577414">
      <w:pPr>
        <w:spacing w:line="360" w:lineRule="auto"/>
        <w:jc w:val="both"/>
        <w:rPr>
          <w:rFonts w:ascii="Arial" w:hAnsi="Arial" w:cs="Arial"/>
        </w:rPr>
      </w:pPr>
      <w:r>
        <w:rPr>
          <w:rFonts w:ascii="Arial" w:hAnsi="Arial" w:cs="Arial"/>
        </w:rPr>
        <w:t>.........................................................</w:t>
      </w:r>
    </w:p>
    <w:p w14:paraId="1A0BAEED" w14:textId="77777777" w:rsidR="00FA7073" w:rsidRDefault="00577414">
      <w:pPr>
        <w:spacing w:line="360" w:lineRule="auto"/>
        <w:jc w:val="both"/>
        <w:rPr>
          <w:rFonts w:ascii="Arial" w:hAnsi="Arial" w:cs="Arial"/>
        </w:rPr>
      </w:pPr>
      <w:r>
        <w:rPr>
          <w:rFonts w:ascii="Arial" w:hAnsi="Arial" w:cs="Arial"/>
        </w:rPr>
        <w:t xml:space="preserve">zwanym/zwaną w dalszej części Umowy </w:t>
      </w:r>
      <w:r>
        <w:rPr>
          <w:rFonts w:ascii="Arial" w:hAnsi="Arial" w:cs="Arial"/>
          <w:i/>
        </w:rPr>
        <w:t>„Wykonawcą”</w:t>
      </w:r>
    </w:p>
    <w:p w14:paraId="4D426974" w14:textId="77777777" w:rsidR="00FA7073" w:rsidRDefault="00FA7073">
      <w:pPr>
        <w:spacing w:line="360" w:lineRule="auto"/>
        <w:jc w:val="both"/>
        <w:rPr>
          <w:rFonts w:ascii="Arial" w:hAnsi="Arial" w:cs="Arial"/>
        </w:rPr>
      </w:pPr>
    </w:p>
    <w:p w14:paraId="07D45931" w14:textId="77777777" w:rsidR="00FA7073" w:rsidRDefault="00577414">
      <w:pPr>
        <w:spacing w:before="120" w:line="360" w:lineRule="auto"/>
        <w:jc w:val="both"/>
        <w:rPr>
          <w:rFonts w:ascii="Arial" w:hAnsi="Arial" w:cs="Arial"/>
        </w:rPr>
      </w:pPr>
      <w:r>
        <w:rPr>
          <w:rFonts w:ascii="Arial" w:hAnsi="Arial" w:cs="Arial"/>
        </w:rPr>
        <w:t xml:space="preserve">zgodnie z wynikiem postępowania przeprowadzonego w trybie podstawowym bez negocjacji,  na podstawie przepisów ustawy z dnia 11.09.2019 r. Prawo zamówień publicznych (Dz. U. z 2021 r., poz. 1129 ze zm., dalej „PZP”) Zamawiający zleca, a Wykonawca przyjmuje do wykonania zadanie </w:t>
      </w:r>
      <w:proofErr w:type="spellStart"/>
      <w:r>
        <w:rPr>
          <w:rFonts w:ascii="Arial" w:hAnsi="Arial" w:cs="Arial"/>
        </w:rPr>
        <w:t>pn</w:t>
      </w:r>
      <w:proofErr w:type="spellEnd"/>
      <w:r>
        <w:rPr>
          <w:rFonts w:ascii="Arial" w:hAnsi="Arial" w:cs="Arial"/>
        </w:rPr>
        <w:t>.:Realizacja w trybie "zaprojektuj i wybuduj" zadania pn.: Budowa Ośrodka Testowania Robotów Kosmicznych (OTRK), nr postępowania: AN/ZP/45/21</w:t>
      </w:r>
    </w:p>
    <w:p w14:paraId="786E5C4D" w14:textId="77777777" w:rsidR="00FA7073" w:rsidRDefault="00577414">
      <w:pPr>
        <w:spacing w:line="360" w:lineRule="auto"/>
        <w:jc w:val="both"/>
        <w:rPr>
          <w:rFonts w:ascii="Arial" w:hAnsi="Arial" w:cs="Arial"/>
          <w:b/>
          <w:sz w:val="22"/>
          <w:szCs w:val="22"/>
        </w:rPr>
      </w:pPr>
      <w:r>
        <w:rPr>
          <w:rFonts w:ascii="Arial" w:hAnsi="Arial" w:cs="Arial"/>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3CD7FC52" w14:textId="77777777" w:rsidR="00FA7073" w:rsidRDefault="00577414">
      <w:pPr>
        <w:spacing w:line="360" w:lineRule="auto"/>
        <w:jc w:val="center"/>
        <w:rPr>
          <w:rFonts w:ascii="Arial" w:hAnsi="Arial" w:cs="Arial"/>
        </w:rPr>
      </w:pPr>
      <w:r>
        <w:rPr>
          <w:rFonts w:ascii="Arial" w:hAnsi="Arial" w:cs="Arial"/>
        </w:rPr>
        <w:t>§ 1</w:t>
      </w:r>
    </w:p>
    <w:p w14:paraId="44F7A37D" w14:textId="77777777" w:rsidR="00FA7073" w:rsidRDefault="00577414">
      <w:pPr>
        <w:numPr>
          <w:ilvl w:val="0"/>
          <w:numId w:val="1"/>
        </w:numPr>
        <w:tabs>
          <w:tab w:val="clear" w:pos="720"/>
          <w:tab w:val="left" w:pos="567"/>
        </w:tabs>
        <w:spacing w:line="360" w:lineRule="auto"/>
        <w:ind w:left="567" w:hanging="567"/>
        <w:jc w:val="both"/>
        <w:rPr>
          <w:rFonts w:ascii="Arial" w:hAnsi="Arial" w:cs="Arial"/>
        </w:rPr>
      </w:pPr>
      <w:r>
        <w:rPr>
          <w:rFonts w:ascii="Arial" w:hAnsi="Arial" w:cs="Arial"/>
        </w:rPr>
        <w:t xml:space="preserve">Przedmiotem Umowy jest </w:t>
      </w:r>
      <w:r>
        <w:rPr>
          <w:rFonts w:ascii="Arial" w:eastAsia="Lucida Sans Unicode" w:hAnsi="Arial" w:cs="Arial"/>
          <w:kern w:val="2"/>
          <w:lang w:bidi="hi-IN"/>
        </w:rPr>
        <w:t>„Budowa Ośrodka Testowania Robotów Kosmicznych” zlokalizowana na działkach o numerach ewidencyjnych 391/23 i 391/25, obręb Kąkolewo, gmina Grodzisk Wielkopolski w ramach formuły „zaprojektuj i wybuduj” (dalej jako „przedmiot umowy”).</w:t>
      </w:r>
    </w:p>
    <w:p w14:paraId="6B47DA1C" w14:textId="77777777" w:rsidR="00FA7073" w:rsidRDefault="00577414">
      <w:pPr>
        <w:numPr>
          <w:ilvl w:val="0"/>
          <w:numId w:val="1"/>
        </w:numPr>
        <w:tabs>
          <w:tab w:val="clear" w:pos="720"/>
          <w:tab w:val="left" w:pos="567"/>
        </w:tabs>
        <w:spacing w:line="360" w:lineRule="auto"/>
        <w:ind w:left="567" w:hanging="567"/>
        <w:jc w:val="both"/>
        <w:rPr>
          <w:rFonts w:ascii="Arial" w:hAnsi="Arial" w:cs="Arial"/>
        </w:rPr>
      </w:pPr>
      <w:r>
        <w:rPr>
          <w:rFonts w:ascii="Arial" w:hAnsi="Arial" w:cs="Arial"/>
        </w:rPr>
        <w:t>Przedmiot umowy podzielony jest na dwie części:</w:t>
      </w:r>
    </w:p>
    <w:p w14:paraId="3E874CFF" w14:textId="77777777" w:rsidR="00FA7073" w:rsidRDefault="00577414">
      <w:pPr>
        <w:numPr>
          <w:ilvl w:val="0"/>
          <w:numId w:val="31"/>
        </w:numPr>
        <w:spacing w:line="360" w:lineRule="auto"/>
        <w:jc w:val="both"/>
        <w:rPr>
          <w:rFonts w:ascii="Arial" w:hAnsi="Arial" w:cs="Arial"/>
        </w:rPr>
      </w:pPr>
      <w:r>
        <w:rPr>
          <w:rFonts w:ascii="Arial" w:hAnsi="Arial" w:cs="Arial"/>
        </w:rPr>
        <w:t>Projektowa:</w:t>
      </w:r>
    </w:p>
    <w:p w14:paraId="67A1B0F8" w14:textId="77777777" w:rsidR="00FA7073" w:rsidRDefault="00577414">
      <w:pPr>
        <w:spacing w:line="360" w:lineRule="auto"/>
        <w:ind w:left="927"/>
        <w:jc w:val="both"/>
      </w:pPr>
      <w:r>
        <w:rPr>
          <w:rFonts w:ascii="Arial" w:hAnsi="Arial" w:cs="Arial"/>
        </w:rPr>
        <w:t xml:space="preserve">Przedmiotem umowy jest sporządzenie </w:t>
      </w:r>
      <w:proofErr w:type="spellStart"/>
      <w:r>
        <w:rPr>
          <w:rFonts w:ascii="Arial" w:hAnsi="Arial" w:cs="Arial"/>
        </w:rPr>
        <w:t>pełnobranżowego</w:t>
      </w:r>
      <w:proofErr w:type="spellEnd"/>
      <w:r>
        <w:rPr>
          <w:rFonts w:ascii="Arial" w:hAnsi="Arial" w:cs="Arial"/>
        </w:rPr>
        <w:t xml:space="preserve"> projektu budowlanego i  wykonawczego budowy Ośrodka Testowania Robotów Kosmicznych zgodnie z Rozporządzeniem Ministra Infrastruktury z dnia 11 września 2020 r. w sprawie szczegółowego zakresu i formy dokumentacji projektowej, specyfikacji technicznych wykonania i odbioru robót budowlanych oraz programem funkcjonalno-użytkowym. (Dz. U. z 2020r. poz. 1609). </w:t>
      </w:r>
      <w:proofErr w:type="spellStart"/>
      <w:r>
        <w:rPr>
          <w:rFonts w:ascii="Arial" w:hAnsi="Arial" w:cs="Arial"/>
        </w:rPr>
        <w:t>Pełnobranżowe</w:t>
      </w:r>
      <w:proofErr w:type="spellEnd"/>
      <w:r>
        <w:rPr>
          <w:rFonts w:ascii="Arial" w:hAnsi="Arial" w:cs="Arial"/>
        </w:rPr>
        <w:t xml:space="preserve"> projekty budowlane i wykonawcze należy opracować na podstawie Programu Funkcjonalno-Użytkowego stanowiącego część II SWZ.</w:t>
      </w:r>
    </w:p>
    <w:p w14:paraId="410F0E3C" w14:textId="77777777" w:rsidR="00FA7073" w:rsidRDefault="00577414">
      <w:pPr>
        <w:pStyle w:val="Tekstpodstawowy"/>
        <w:spacing w:line="360" w:lineRule="auto"/>
        <w:ind w:left="927"/>
        <w:jc w:val="both"/>
        <w:rPr>
          <w:rFonts w:ascii="Arial" w:hAnsi="Arial" w:cs="Arial"/>
          <w:b w:val="0"/>
          <w:bCs w:val="0"/>
          <w:sz w:val="20"/>
        </w:rPr>
      </w:pPr>
      <w:r>
        <w:rPr>
          <w:rFonts w:ascii="Arial" w:hAnsi="Arial" w:cs="Arial"/>
          <w:b w:val="0"/>
          <w:bCs w:val="0"/>
          <w:sz w:val="20"/>
        </w:rPr>
        <w:t xml:space="preserve">Na w/w zakres projektów budowlanych i </w:t>
      </w:r>
      <w:r>
        <w:rPr>
          <w:rFonts w:ascii="Arial" w:hAnsi="Arial" w:cs="Arial"/>
          <w:b w:val="0"/>
          <w:bCs w:val="0"/>
          <w:color w:val="000000"/>
          <w:sz w:val="20"/>
        </w:rPr>
        <w:t>wykonawczych</w:t>
      </w:r>
      <w:r>
        <w:rPr>
          <w:rFonts w:ascii="Arial" w:hAnsi="Arial" w:cs="Arial"/>
          <w:b w:val="0"/>
          <w:bCs w:val="0"/>
          <w:sz w:val="20"/>
        </w:rPr>
        <w:t xml:space="preserve"> składają się następujące opracowania: </w:t>
      </w:r>
    </w:p>
    <w:p w14:paraId="79A1DC19" w14:textId="77777777" w:rsidR="00FA7073" w:rsidRDefault="00577414">
      <w:pPr>
        <w:pStyle w:val="Tekstpodstawowy"/>
        <w:numPr>
          <w:ilvl w:val="0"/>
          <w:numId w:val="56"/>
        </w:numPr>
        <w:spacing w:line="360" w:lineRule="auto"/>
        <w:jc w:val="both"/>
        <w:rPr>
          <w:rFonts w:ascii="Arial" w:hAnsi="Arial" w:cs="Arial"/>
          <w:b w:val="0"/>
          <w:bCs w:val="0"/>
          <w:sz w:val="20"/>
        </w:rPr>
      </w:pPr>
      <w:r>
        <w:rPr>
          <w:rFonts w:ascii="Arial" w:hAnsi="Arial" w:cs="Arial"/>
          <w:b w:val="0"/>
          <w:bCs w:val="0"/>
          <w:sz w:val="20"/>
        </w:rPr>
        <w:t>Projekt architektoniczny</w:t>
      </w:r>
    </w:p>
    <w:p w14:paraId="5185B626" w14:textId="77777777" w:rsidR="00FA7073" w:rsidRDefault="00577414">
      <w:pPr>
        <w:pStyle w:val="Tekstpodstawowy"/>
        <w:numPr>
          <w:ilvl w:val="0"/>
          <w:numId w:val="56"/>
        </w:numPr>
        <w:spacing w:line="360" w:lineRule="auto"/>
        <w:jc w:val="both"/>
        <w:rPr>
          <w:rFonts w:ascii="Arial" w:hAnsi="Arial" w:cs="Arial"/>
          <w:b w:val="0"/>
          <w:bCs w:val="0"/>
          <w:sz w:val="20"/>
        </w:rPr>
      </w:pPr>
      <w:r>
        <w:rPr>
          <w:rFonts w:ascii="Arial" w:hAnsi="Arial" w:cs="Arial"/>
          <w:b w:val="0"/>
          <w:bCs w:val="0"/>
          <w:sz w:val="20"/>
        </w:rPr>
        <w:t>Kolorystyka elewacji i wizualizacja budynku,</w:t>
      </w:r>
      <w:r>
        <w:rPr>
          <w:rFonts w:ascii="Arial" w:hAnsi="Arial" w:cs="Arial"/>
          <w:b w:val="0"/>
          <w:bCs w:val="0"/>
          <w:sz w:val="20"/>
          <w:highlight w:val="yellow"/>
        </w:rPr>
        <w:t xml:space="preserve"> </w:t>
      </w:r>
    </w:p>
    <w:p w14:paraId="11A9AE71" w14:textId="77777777" w:rsidR="00FA7073" w:rsidRDefault="00577414">
      <w:pPr>
        <w:pStyle w:val="Tekstpodstawowy"/>
        <w:numPr>
          <w:ilvl w:val="0"/>
          <w:numId w:val="56"/>
        </w:numPr>
        <w:spacing w:line="360" w:lineRule="auto"/>
        <w:jc w:val="both"/>
        <w:rPr>
          <w:rFonts w:ascii="Arial" w:hAnsi="Arial" w:cs="Arial"/>
          <w:b w:val="0"/>
          <w:bCs w:val="0"/>
          <w:sz w:val="20"/>
        </w:rPr>
      </w:pPr>
      <w:r>
        <w:rPr>
          <w:rFonts w:ascii="Arial" w:hAnsi="Arial" w:cs="Arial"/>
          <w:b w:val="0"/>
          <w:bCs w:val="0"/>
          <w:sz w:val="20"/>
        </w:rPr>
        <w:lastRenderedPageBreak/>
        <w:t xml:space="preserve">Aranżacja i kolorystyka wnętrz, </w:t>
      </w:r>
    </w:p>
    <w:p w14:paraId="3595E856" w14:textId="77777777" w:rsidR="00FA7073" w:rsidRDefault="00577414">
      <w:pPr>
        <w:pStyle w:val="Tekstpodstawowy"/>
        <w:numPr>
          <w:ilvl w:val="0"/>
          <w:numId w:val="56"/>
        </w:numPr>
        <w:spacing w:line="360" w:lineRule="auto"/>
        <w:jc w:val="both"/>
        <w:rPr>
          <w:rFonts w:ascii="Arial" w:hAnsi="Arial" w:cs="Arial"/>
          <w:b w:val="0"/>
          <w:bCs w:val="0"/>
          <w:sz w:val="20"/>
        </w:rPr>
      </w:pPr>
      <w:r>
        <w:rPr>
          <w:rFonts w:ascii="Arial" w:hAnsi="Arial" w:cs="Arial"/>
          <w:b w:val="0"/>
          <w:bCs w:val="0"/>
          <w:sz w:val="20"/>
        </w:rPr>
        <w:t xml:space="preserve">Projekt konstrukcyjny </w:t>
      </w:r>
    </w:p>
    <w:p w14:paraId="52FF096D" w14:textId="77777777" w:rsidR="00FA7073" w:rsidRDefault="00577414">
      <w:pPr>
        <w:pStyle w:val="Tekstpodstawowy"/>
        <w:numPr>
          <w:ilvl w:val="0"/>
          <w:numId w:val="56"/>
        </w:numPr>
        <w:spacing w:line="360" w:lineRule="auto"/>
        <w:jc w:val="both"/>
        <w:rPr>
          <w:rFonts w:ascii="Arial" w:hAnsi="Arial" w:cs="Arial"/>
          <w:b w:val="0"/>
          <w:bCs w:val="0"/>
          <w:sz w:val="20"/>
        </w:rPr>
      </w:pPr>
      <w:r>
        <w:rPr>
          <w:rFonts w:ascii="Arial" w:hAnsi="Arial" w:cs="Arial"/>
          <w:b w:val="0"/>
          <w:bCs w:val="0"/>
          <w:sz w:val="20"/>
        </w:rPr>
        <w:t xml:space="preserve">Projekt Drogowy </w:t>
      </w:r>
    </w:p>
    <w:p w14:paraId="1D1980CD" w14:textId="77777777" w:rsidR="00FA7073" w:rsidRDefault="00577414">
      <w:pPr>
        <w:pStyle w:val="Tekstpodstawowy"/>
        <w:numPr>
          <w:ilvl w:val="0"/>
          <w:numId w:val="56"/>
        </w:numPr>
        <w:spacing w:line="360" w:lineRule="auto"/>
        <w:jc w:val="both"/>
        <w:rPr>
          <w:rFonts w:ascii="Arial" w:hAnsi="Arial" w:cs="Arial"/>
          <w:b w:val="0"/>
          <w:bCs w:val="0"/>
          <w:sz w:val="20"/>
        </w:rPr>
      </w:pPr>
      <w:r>
        <w:rPr>
          <w:rFonts w:ascii="Arial" w:hAnsi="Arial" w:cs="Arial"/>
          <w:b w:val="0"/>
          <w:bCs w:val="0"/>
          <w:sz w:val="20"/>
        </w:rPr>
        <w:t>Zagospodarowanie terenu</w:t>
      </w:r>
    </w:p>
    <w:p w14:paraId="766F0904" w14:textId="77777777" w:rsidR="00FA7073" w:rsidRDefault="00577414">
      <w:pPr>
        <w:pStyle w:val="Tekstpodstawowy"/>
        <w:numPr>
          <w:ilvl w:val="0"/>
          <w:numId w:val="56"/>
        </w:numPr>
        <w:spacing w:line="360" w:lineRule="auto"/>
        <w:jc w:val="both"/>
        <w:rPr>
          <w:rFonts w:ascii="Arial" w:hAnsi="Arial" w:cs="Arial"/>
          <w:b w:val="0"/>
          <w:bCs w:val="0"/>
          <w:sz w:val="20"/>
        </w:rPr>
      </w:pPr>
      <w:r>
        <w:rPr>
          <w:rFonts w:ascii="Arial" w:hAnsi="Arial" w:cs="Arial"/>
          <w:b w:val="0"/>
          <w:bCs w:val="0"/>
          <w:sz w:val="20"/>
        </w:rPr>
        <w:t>Charakterystyka energetyczna budynku</w:t>
      </w:r>
    </w:p>
    <w:p w14:paraId="1CB9E8C6" w14:textId="77777777" w:rsidR="00FA7073" w:rsidRDefault="00577414">
      <w:pPr>
        <w:pStyle w:val="Tekstpodstawowy"/>
        <w:numPr>
          <w:ilvl w:val="0"/>
          <w:numId w:val="56"/>
        </w:numPr>
        <w:spacing w:line="360" w:lineRule="auto"/>
        <w:jc w:val="both"/>
        <w:rPr>
          <w:rFonts w:ascii="Arial" w:hAnsi="Arial" w:cs="Arial"/>
          <w:b w:val="0"/>
          <w:bCs w:val="0"/>
          <w:sz w:val="20"/>
        </w:rPr>
      </w:pPr>
      <w:r>
        <w:rPr>
          <w:rFonts w:ascii="Arial" w:hAnsi="Arial" w:cs="Arial"/>
          <w:b w:val="0"/>
          <w:bCs w:val="0"/>
          <w:sz w:val="20"/>
        </w:rPr>
        <w:t xml:space="preserve">Projekt instalacji elektrycznych </w:t>
      </w:r>
      <w:proofErr w:type="spellStart"/>
      <w:r>
        <w:rPr>
          <w:rFonts w:ascii="Arial" w:hAnsi="Arial" w:cs="Arial"/>
          <w:b w:val="0"/>
          <w:bCs w:val="0"/>
          <w:sz w:val="20"/>
        </w:rPr>
        <w:t>t.j</w:t>
      </w:r>
      <w:proofErr w:type="spellEnd"/>
      <w:r>
        <w:rPr>
          <w:rFonts w:ascii="Arial" w:hAnsi="Arial" w:cs="Arial"/>
          <w:b w:val="0"/>
          <w:bCs w:val="0"/>
          <w:sz w:val="20"/>
        </w:rPr>
        <w:t xml:space="preserve">.: </w:t>
      </w:r>
    </w:p>
    <w:p w14:paraId="2323B365" w14:textId="77777777" w:rsidR="00FA7073" w:rsidRDefault="00577414">
      <w:pPr>
        <w:pStyle w:val="Tekstpodstawowy"/>
        <w:spacing w:line="360" w:lineRule="auto"/>
        <w:ind w:left="1418"/>
        <w:jc w:val="both"/>
        <w:rPr>
          <w:rFonts w:ascii="Arial" w:hAnsi="Arial" w:cs="Arial"/>
          <w:b w:val="0"/>
          <w:bCs w:val="0"/>
          <w:sz w:val="20"/>
        </w:rPr>
      </w:pPr>
      <w:r>
        <w:rPr>
          <w:rFonts w:ascii="Arial" w:hAnsi="Arial" w:cs="Arial"/>
          <w:b w:val="0"/>
          <w:bCs w:val="0"/>
          <w:sz w:val="20"/>
        </w:rPr>
        <w:t>- Linie zasilające projektowane obiekty,</w:t>
      </w:r>
    </w:p>
    <w:p w14:paraId="2BA5FDC3" w14:textId="77777777" w:rsidR="00FA7073" w:rsidRDefault="00577414">
      <w:pPr>
        <w:pStyle w:val="Tekstpodstawowy"/>
        <w:spacing w:line="360" w:lineRule="auto"/>
        <w:ind w:left="1418"/>
        <w:jc w:val="both"/>
        <w:rPr>
          <w:rFonts w:ascii="Arial" w:hAnsi="Arial" w:cs="Arial"/>
          <w:b w:val="0"/>
          <w:bCs w:val="0"/>
          <w:sz w:val="20"/>
        </w:rPr>
      </w:pPr>
      <w:r>
        <w:rPr>
          <w:rFonts w:ascii="Arial" w:hAnsi="Arial" w:cs="Arial"/>
          <w:b w:val="0"/>
          <w:bCs w:val="0"/>
          <w:sz w:val="20"/>
        </w:rPr>
        <w:t>- Instalacja głównego przeciwpożarowego wyłącznika prądu,</w:t>
      </w:r>
    </w:p>
    <w:p w14:paraId="1A04F40A" w14:textId="77777777" w:rsidR="00FA7073" w:rsidRDefault="00577414">
      <w:pPr>
        <w:pStyle w:val="Tekstpodstawowy"/>
        <w:spacing w:line="360" w:lineRule="auto"/>
        <w:ind w:left="1418"/>
        <w:jc w:val="both"/>
        <w:rPr>
          <w:rFonts w:ascii="Arial" w:hAnsi="Arial" w:cs="Arial"/>
          <w:b w:val="0"/>
          <w:bCs w:val="0"/>
          <w:sz w:val="20"/>
        </w:rPr>
      </w:pPr>
      <w:r>
        <w:rPr>
          <w:rFonts w:ascii="Arial" w:hAnsi="Arial" w:cs="Arial"/>
          <w:b w:val="0"/>
          <w:bCs w:val="0"/>
          <w:sz w:val="20"/>
        </w:rPr>
        <w:t xml:space="preserve">- Rozdział energii, </w:t>
      </w:r>
    </w:p>
    <w:p w14:paraId="4B12E113" w14:textId="77777777" w:rsidR="00FA7073" w:rsidRDefault="00577414">
      <w:pPr>
        <w:pStyle w:val="Tekstpodstawowy"/>
        <w:spacing w:line="360" w:lineRule="auto"/>
        <w:ind w:left="1418"/>
        <w:jc w:val="both"/>
        <w:rPr>
          <w:rFonts w:ascii="Arial" w:hAnsi="Arial" w:cs="Arial"/>
          <w:b w:val="0"/>
          <w:bCs w:val="0"/>
          <w:sz w:val="20"/>
        </w:rPr>
      </w:pPr>
      <w:r>
        <w:rPr>
          <w:rFonts w:ascii="Arial" w:hAnsi="Arial" w:cs="Arial"/>
          <w:b w:val="0"/>
          <w:bCs w:val="0"/>
          <w:sz w:val="20"/>
        </w:rPr>
        <w:t xml:space="preserve">- Instalacja siłowa i gniazd wtykowych, </w:t>
      </w:r>
    </w:p>
    <w:p w14:paraId="2E516DA5" w14:textId="77777777" w:rsidR="00FA7073" w:rsidRDefault="00577414">
      <w:pPr>
        <w:pStyle w:val="Tekstpodstawowy"/>
        <w:spacing w:line="360" w:lineRule="auto"/>
        <w:ind w:left="1418"/>
        <w:jc w:val="both"/>
        <w:rPr>
          <w:rFonts w:ascii="Arial" w:hAnsi="Arial" w:cs="Arial"/>
          <w:b w:val="0"/>
          <w:bCs w:val="0"/>
          <w:sz w:val="20"/>
        </w:rPr>
      </w:pPr>
      <w:r>
        <w:rPr>
          <w:rFonts w:ascii="Arial" w:hAnsi="Arial" w:cs="Arial"/>
          <w:b w:val="0"/>
          <w:bCs w:val="0"/>
          <w:sz w:val="20"/>
        </w:rPr>
        <w:t>- Instalacja oświetlenia wewnętrznego,</w:t>
      </w:r>
    </w:p>
    <w:p w14:paraId="04E82152" w14:textId="77777777" w:rsidR="00FA7073" w:rsidRDefault="00577414">
      <w:pPr>
        <w:pStyle w:val="Tekstpodstawowy"/>
        <w:spacing w:line="360" w:lineRule="auto"/>
        <w:ind w:left="1418"/>
        <w:jc w:val="both"/>
        <w:rPr>
          <w:rFonts w:ascii="Arial" w:hAnsi="Arial" w:cs="Arial"/>
          <w:b w:val="0"/>
          <w:bCs w:val="0"/>
          <w:sz w:val="20"/>
        </w:rPr>
      </w:pPr>
      <w:r>
        <w:rPr>
          <w:rFonts w:ascii="Arial" w:hAnsi="Arial" w:cs="Arial"/>
          <w:b w:val="0"/>
          <w:bCs w:val="0"/>
          <w:sz w:val="20"/>
        </w:rPr>
        <w:t xml:space="preserve">- Sterownie oświetleniem wewnętrznym i zewnętrznym, </w:t>
      </w:r>
    </w:p>
    <w:p w14:paraId="5852FA1D" w14:textId="77777777" w:rsidR="00FA7073" w:rsidRDefault="00577414">
      <w:pPr>
        <w:pStyle w:val="Tekstpodstawowy"/>
        <w:spacing w:line="360" w:lineRule="auto"/>
        <w:ind w:left="1418"/>
        <w:jc w:val="both"/>
        <w:rPr>
          <w:rFonts w:ascii="Arial" w:hAnsi="Arial" w:cs="Arial"/>
          <w:b w:val="0"/>
          <w:bCs w:val="0"/>
          <w:sz w:val="20"/>
        </w:rPr>
      </w:pPr>
      <w:r>
        <w:rPr>
          <w:rFonts w:ascii="Arial" w:hAnsi="Arial" w:cs="Arial"/>
          <w:b w:val="0"/>
          <w:bCs w:val="0"/>
          <w:sz w:val="20"/>
        </w:rPr>
        <w:t>- Instalacje ochrony odgromowej, uziemienia i połączeń wyrównawczych,</w:t>
      </w:r>
    </w:p>
    <w:p w14:paraId="025214A3" w14:textId="77777777" w:rsidR="00FA7073" w:rsidRDefault="00577414">
      <w:pPr>
        <w:pStyle w:val="Tekstpodstawowy"/>
        <w:spacing w:line="360" w:lineRule="auto"/>
        <w:ind w:left="1418"/>
        <w:jc w:val="both"/>
        <w:rPr>
          <w:rFonts w:ascii="Arial" w:hAnsi="Arial" w:cs="Arial"/>
          <w:b w:val="0"/>
          <w:bCs w:val="0"/>
          <w:sz w:val="20"/>
        </w:rPr>
      </w:pPr>
      <w:r>
        <w:rPr>
          <w:rFonts w:ascii="Arial" w:hAnsi="Arial" w:cs="Arial"/>
          <w:b w:val="0"/>
          <w:bCs w:val="0"/>
          <w:sz w:val="20"/>
        </w:rPr>
        <w:t>- Instalacja napięć wydzielonych i gwarantowanych (agregat mobilny),</w:t>
      </w:r>
    </w:p>
    <w:p w14:paraId="21EE6C7C" w14:textId="77777777" w:rsidR="00FA7073" w:rsidRDefault="00577414">
      <w:pPr>
        <w:pStyle w:val="Tekstpodstawowy"/>
        <w:numPr>
          <w:ilvl w:val="0"/>
          <w:numId w:val="56"/>
        </w:numPr>
        <w:spacing w:line="360" w:lineRule="auto"/>
        <w:jc w:val="both"/>
        <w:rPr>
          <w:rFonts w:ascii="Arial" w:hAnsi="Arial" w:cs="Arial"/>
          <w:b w:val="0"/>
          <w:bCs w:val="0"/>
          <w:sz w:val="20"/>
        </w:rPr>
      </w:pPr>
      <w:r>
        <w:rPr>
          <w:rFonts w:ascii="Arial" w:hAnsi="Arial" w:cs="Arial"/>
          <w:b w:val="0"/>
          <w:bCs w:val="0"/>
          <w:sz w:val="20"/>
        </w:rPr>
        <w:t xml:space="preserve">Projekt instalacji sanitarnych i wentylacyjnych </w:t>
      </w:r>
      <w:proofErr w:type="spellStart"/>
      <w:r>
        <w:rPr>
          <w:rFonts w:ascii="Arial" w:hAnsi="Arial" w:cs="Arial"/>
          <w:b w:val="0"/>
          <w:bCs w:val="0"/>
          <w:sz w:val="20"/>
        </w:rPr>
        <w:t>t.j</w:t>
      </w:r>
      <w:proofErr w:type="spellEnd"/>
      <w:r>
        <w:rPr>
          <w:rFonts w:ascii="Arial" w:hAnsi="Arial" w:cs="Arial"/>
          <w:b w:val="0"/>
          <w:bCs w:val="0"/>
          <w:sz w:val="20"/>
        </w:rPr>
        <w:t xml:space="preserve">.: </w:t>
      </w:r>
    </w:p>
    <w:p w14:paraId="52C49E86" w14:textId="77777777" w:rsidR="00FA7073" w:rsidRDefault="00577414">
      <w:pPr>
        <w:pStyle w:val="Tekstpodstawowy"/>
        <w:spacing w:line="360" w:lineRule="auto"/>
        <w:ind w:left="1418"/>
        <w:jc w:val="both"/>
        <w:rPr>
          <w:rFonts w:ascii="Arial" w:hAnsi="Arial" w:cs="Arial"/>
          <w:b w:val="0"/>
          <w:bCs w:val="0"/>
          <w:sz w:val="20"/>
        </w:rPr>
      </w:pPr>
      <w:r>
        <w:rPr>
          <w:rFonts w:ascii="Arial" w:hAnsi="Arial" w:cs="Arial"/>
          <w:b w:val="0"/>
          <w:bCs w:val="0"/>
          <w:sz w:val="20"/>
        </w:rPr>
        <w:t xml:space="preserve">- Zewnętrzne instalacje wodociągowe, </w:t>
      </w:r>
    </w:p>
    <w:p w14:paraId="5C02647A" w14:textId="77777777" w:rsidR="00FA7073" w:rsidRDefault="00577414">
      <w:pPr>
        <w:pStyle w:val="Tekstpodstawowy"/>
        <w:spacing w:line="360" w:lineRule="auto"/>
        <w:ind w:left="1418"/>
        <w:jc w:val="both"/>
        <w:rPr>
          <w:rFonts w:ascii="Arial" w:hAnsi="Arial" w:cs="Arial"/>
          <w:b w:val="0"/>
          <w:bCs w:val="0"/>
          <w:sz w:val="20"/>
        </w:rPr>
      </w:pPr>
      <w:r>
        <w:rPr>
          <w:rFonts w:ascii="Arial" w:hAnsi="Arial" w:cs="Arial"/>
          <w:b w:val="0"/>
          <w:bCs w:val="0"/>
          <w:sz w:val="20"/>
        </w:rPr>
        <w:t xml:space="preserve">- Zewnętrzne instalacje kanalizacji sanitarnej, </w:t>
      </w:r>
    </w:p>
    <w:p w14:paraId="62D58871" w14:textId="77777777" w:rsidR="00FA7073" w:rsidRDefault="00577414">
      <w:pPr>
        <w:pStyle w:val="Tekstpodstawowy"/>
        <w:spacing w:line="360" w:lineRule="auto"/>
        <w:ind w:left="1418"/>
        <w:jc w:val="both"/>
        <w:rPr>
          <w:rFonts w:ascii="Arial" w:hAnsi="Arial" w:cs="Arial"/>
          <w:b w:val="0"/>
          <w:bCs w:val="0"/>
          <w:sz w:val="20"/>
        </w:rPr>
      </w:pPr>
      <w:r>
        <w:rPr>
          <w:rFonts w:ascii="Arial" w:hAnsi="Arial" w:cs="Arial"/>
          <w:b w:val="0"/>
          <w:bCs w:val="0"/>
          <w:sz w:val="20"/>
        </w:rPr>
        <w:t xml:space="preserve">- Instalacja kanalizacji sanitarnej, </w:t>
      </w:r>
    </w:p>
    <w:p w14:paraId="34E03503" w14:textId="77777777" w:rsidR="00FA7073" w:rsidRDefault="00577414">
      <w:pPr>
        <w:pStyle w:val="Tekstpodstawowy"/>
        <w:spacing w:line="360" w:lineRule="auto"/>
        <w:ind w:left="1418"/>
        <w:jc w:val="both"/>
        <w:rPr>
          <w:rFonts w:ascii="Arial" w:hAnsi="Arial" w:cs="Arial"/>
          <w:b w:val="0"/>
          <w:bCs w:val="0"/>
          <w:sz w:val="20"/>
        </w:rPr>
      </w:pPr>
      <w:r>
        <w:rPr>
          <w:rFonts w:ascii="Arial" w:hAnsi="Arial" w:cs="Arial"/>
          <w:b w:val="0"/>
          <w:bCs w:val="0"/>
          <w:sz w:val="20"/>
        </w:rPr>
        <w:t xml:space="preserve">- Instalacja wodociągowa, </w:t>
      </w:r>
    </w:p>
    <w:p w14:paraId="185E8564" w14:textId="77777777" w:rsidR="00FA7073" w:rsidRDefault="00577414">
      <w:pPr>
        <w:pStyle w:val="Tekstpodstawowy"/>
        <w:spacing w:line="360" w:lineRule="auto"/>
        <w:ind w:left="1418"/>
        <w:jc w:val="both"/>
        <w:rPr>
          <w:rFonts w:ascii="Arial" w:hAnsi="Arial" w:cs="Arial"/>
          <w:b w:val="0"/>
          <w:bCs w:val="0"/>
          <w:sz w:val="20"/>
        </w:rPr>
      </w:pPr>
      <w:r>
        <w:rPr>
          <w:rFonts w:ascii="Arial" w:hAnsi="Arial" w:cs="Arial"/>
          <w:b w:val="0"/>
          <w:bCs w:val="0"/>
          <w:sz w:val="20"/>
        </w:rPr>
        <w:t xml:space="preserve">- Instalacja wentylacji, </w:t>
      </w:r>
    </w:p>
    <w:p w14:paraId="7D3003DF" w14:textId="77777777" w:rsidR="00FA7073" w:rsidRDefault="00577414">
      <w:pPr>
        <w:pStyle w:val="Tekstpodstawowy"/>
        <w:spacing w:line="360" w:lineRule="auto"/>
        <w:ind w:left="1418"/>
        <w:jc w:val="both"/>
        <w:rPr>
          <w:rFonts w:ascii="Arial" w:hAnsi="Arial" w:cs="Arial"/>
          <w:b w:val="0"/>
          <w:bCs w:val="0"/>
          <w:sz w:val="20"/>
        </w:rPr>
      </w:pPr>
      <w:r>
        <w:rPr>
          <w:rFonts w:ascii="Arial" w:hAnsi="Arial" w:cs="Arial"/>
          <w:b w:val="0"/>
          <w:bCs w:val="0"/>
          <w:sz w:val="20"/>
        </w:rPr>
        <w:t>- Instalacja chłodzenia (WL),</w:t>
      </w:r>
    </w:p>
    <w:p w14:paraId="36118B35" w14:textId="77777777" w:rsidR="00FA7073" w:rsidRDefault="00577414">
      <w:pPr>
        <w:pStyle w:val="Tekstpodstawowy"/>
        <w:spacing w:line="360" w:lineRule="auto"/>
        <w:ind w:left="1418"/>
        <w:jc w:val="both"/>
        <w:rPr>
          <w:rFonts w:ascii="Arial" w:hAnsi="Arial" w:cs="Arial"/>
          <w:b w:val="0"/>
          <w:bCs w:val="0"/>
          <w:sz w:val="20"/>
        </w:rPr>
      </w:pPr>
      <w:r>
        <w:rPr>
          <w:rFonts w:ascii="Arial" w:hAnsi="Arial" w:cs="Arial"/>
          <w:b w:val="0"/>
          <w:bCs w:val="0"/>
          <w:sz w:val="20"/>
        </w:rPr>
        <w:t>- Instalacja grzewcza (CO, CT),</w:t>
      </w:r>
    </w:p>
    <w:p w14:paraId="5A163A35" w14:textId="77777777" w:rsidR="00FA7073" w:rsidRDefault="00577414">
      <w:pPr>
        <w:pStyle w:val="Tekstpodstawowy"/>
        <w:numPr>
          <w:ilvl w:val="0"/>
          <w:numId w:val="55"/>
        </w:numPr>
        <w:suppressAutoHyphens/>
        <w:ind w:left="1843" w:hanging="357"/>
        <w:jc w:val="both"/>
        <w:rPr>
          <w:rFonts w:ascii="Arial" w:hAnsi="Arial" w:cs="Arial"/>
          <w:b w:val="0"/>
          <w:bCs w:val="0"/>
          <w:sz w:val="20"/>
        </w:rPr>
      </w:pPr>
      <w:r>
        <w:rPr>
          <w:rFonts w:ascii="Arial" w:hAnsi="Arial" w:cs="Arial"/>
          <w:b w:val="0"/>
          <w:bCs w:val="0"/>
          <w:sz w:val="20"/>
        </w:rPr>
        <w:t>Projekt robót geologicznych</w:t>
      </w:r>
    </w:p>
    <w:p w14:paraId="21C3E7CF" w14:textId="77777777" w:rsidR="00FA7073" w:rsidRDefault="00577414">
      <w:pPr>
        <w:pStyle w:val="Tekstpodstawowy"/>
        <w:numPr>
          <w:ilvl w:val="0"/>
          <w:numId w:val="55"/>
        </w:numPr>
        <w:suppressAutoHyphens/>
        <w:ind w:left="1843" w:hanging="357"/>
        <w:jc w:val="both"/>
        <w:rPr>
          <w:rFonts w:ascii="Arial" w:hAnsi="Arial" w:cs="Arial"/>
          <w:b w:val="0"/>
          <w:bCs w:val="0"/>
          <w:sz w:val="20"/>
        </w:rPr>
      </w:pPr>
      <w:r>
        <w:rPr>
          <w:rFonts w:ascii="Arial" w:hAnsi="Arial" w:cs="Arial"/>
          <w:b w:val="0"/>
          <w:bCs w:val="0"/>
          <w:sz w:val="20"/>
        </w:rPr>
        <w:t>Raport z pomiarów szczelności powietrznej n50</w:t>
      </w:r>
    </w:p>
    <w:p w14:paraId="73A0C0E5" w14:textId="77777777" w:rsidR="00FA7073" w:rsidRDefault="00577414">
      <w:pPr>
        <w:pStyle w:val="Tekstpodstawowy"/>
        <w:numPr>
          <w:ilvl w:val="0"/>
          <w:numId w:val="55"/>
        </w:numPr>
        <w:suppressAutoHyphens/>
        <w:ind w:left="1843" w:hanging="357"/>
        <w:jc w:val="both"/>
        <w:rPr>
          <w:rFonts w:ascii="Arial" w:hAnsi="Arial" w:cs="Arial"/>
          <w:b w:val="0"/>
          <w:bCs w:val="0"/>
          <w:sz w:val="20"/>
        </w:rPr>
      </w:pPr>
      <w:r>
        <w:rPr>
          <w:rFonts w:ascii="Arial" w:hAnsi="Arial" w:cs="Arial"/>
          <w:b w:val="0"/>
          <w:bCs w:val="0"/>
          <w:sz w:val="20"/>
        </w:rPr>
        <w:t>Raport z badania powłoki metodą termograficzną</w:t>
      </w:r>
    </w:p>
    <w:p w14:paraId="79150314" w14:textId="77777777" w:rsidR="00FA7073" w:rsidRDefault="00577414">
      <w:pPr>
        <w:pStyle w:val="Tekstpodstawowy"/>
        <w:numPr>
          <w:ilvl w:val="0"/>
          <w:numId w:val="56"/>
        </w:numPr>
        <w:spacing w:line="360" w:lineRule="auto"/>
        <w:jc w:val="both"/>
        <w:rPr>
          <w:rFonts w:ascii="Arial" w:hAnsi="Arial" w:cs="Arial"/>
          <w:b w:val="0"/>
          <w:bCs w:val="0"/>
          <w:sz w:val="20"/>
        </w:rPr>
      </w:pPr>
      <w:r>
        <w:rPr>
          <w:rFonts w:ascii="Arial" w:hAnsi="Arial" w:cs="Arial"/>
          <w:b w:val="0"/>
          <w:bCs w:val="0"/>
          <w:sz w:val="20"/>
        </w:rPr>
        <w:t xml:space="preserve">Instalacje wewnątrz budynkowe: instalacja okablowania strukturalnego </w:t>
      </w:r>
    </w:p>
    <w:p w14:paraId="36241A11" w14:textId="77777777" w:rsidR="00FA7073" w:rsidRDefault="00577414">
      <w:pPr>
        <w:pStyle w:val="Tekstpodstawowy"/>
        <w:numPr>
          <w:ilvl w:val="0"/>
          <w:numId w:val="56"/>
        </w:numPr>
        <w:spacing w:line="360" w:lineRule="auto"/>
        <w:jc w:val="both"/>
        <w:rPr>
          <w:rFonts w:ascii="Arial" w:hAnsi="Arial" w:cs="Arial"/>
          <w:b w:val="0"/>
          <w:bCs w:val="0"/>
          <w:sz w:val="20"/>
        </w:rPr>
      </w:pPr>
      <w:r>
        <w:rPr>
          <w:rFonts w:ascii="Arial" w:hAnsi="Arial" w:cs="Arial"/>
          <w:b w:val="0"/>
          <w:bCs w:val="0"/>
          <w:sz w:val="20"/>
        </w:rPr>
        <w:t xml:space="preserve">Zestawienia materiałów, </w:t>
      </w:r>
    </w:p>
    <w:p w14:paraId="2208C523" w14:textId="77777777" w:rsidR="00FA7073" w:rsidRDefault="00577414">
      <w:pPr>
        <w:pStyle w:val="Tekstpodstawowy"/>
        <w:numPr>
          <w:ilvl w:val="0"/>
          <w:numId w:val="56"/>
        </w:numPr>
        <w:spacing w:line="360" w:lineRule="auto"/>
        <w:jc w:val="both"/>
        <w:rPr>
          <w:rFonts w:ascii="Arial" w:hAnsi="Arial" w:cs="Arial"/>
          <w:b w:val="0"/>
          <w:bCs w:val="0"/>
          <w:sz w:val="20"/>
        </w:rPr>
      </w:pPr>
      <w:r>
        <w:rPr>
          <w:rFonts w:ascii="Arial" w:hAnsi="Arial" w:cs="Arial"/>
          <w:b w:val="0"/>
          <w:bCs w:val="0"/>
          <w:sz w:val="20"/>
        </w:rPr>
        <w:t xml:space="preserve">Plan Bezpieczeństwa i Ochrony Zdrowia, </w:t>
      </w:r>
    </w:p>
    <w:p w14:paraId="457F83B7" w14:textId="77777777" w:rsidR="00FA7073" w:rsidRDefault="00577414">
      <w:pPr>
        <w:pStyle w:val="Tekstpodstawowy"/>
        <w:numPr>
          <w:ilvl w:val="0"/>
          <w:numId w:val="56"/>
        </w:numPr>
        <w:spacing w:line="360" w:lineRule="auto"/>
        <w:jc w:val="both"/>
        <w:rPr>
          <w:rFonts w:ascii="Arial" w:hAnsi="Arial" w:cs="Arial"/>
          <w:b w:val="0"/>
          <w:bCs w:val="0"/>
          <w:sz w:val="20"/>
        </w:rPr>
      </w:pPr>
      <w:r>
        <w:rPr>
          <w:rFonts w:ascii="Arial" w:hAnsi="Arial" w:cs="Arial"/>
          <w:b w:val="0"/>
          <w:bCs w:val="0"/>
          <w:sz w:val="20"/>
        </w:rPr>
        <w:t xml:space="preserve">Warunki ochrony przeciwpożarowej budynku, </w:t>
      </w:r>
    </w:p>
    <w:p w14:paraId="47ECDF91" w14:textId="77777777" w:rsidR="00FA7073" w:rsidRDefault="00577414">
      <w:pPr>
        <w:pStyle w:val="Tekstpodstawowy"/>
        <w:numPr>
          <w:ilvl w:val="0"/>
          <w:numId w:val="56"/>
        </w:numPr>
        <w:spacing w:line="360" w:lineRule="auto"/>
        <w:jc w:val="both"/>
        <w:rPr>
          <w:rFonts w:ascii="Arial" w:hAnsi="Arial" w:cs="Arial"/>
          <w:b w:val="0"/>
          <w:bCs w:val="0"/>
          <w:sz w:val="20"/>
        </w:rPr>
      </w:pPr>
      <w:r>
        <w:rPr>
          <w:rFonts w:ascii="Arial" w:hAnsi="Arial" w:cs="Arial"/>
          <w:b w:val="0"/>
          <w:bCs w:val="0"/>
          <w:sz w:val="20"/>
        </w:rPr>
        <w:t xml:space="preserve">Projekt organizacji ruchu na czas prowadzenia robót i ewentualnych objazdów tymczasowych na czas budowy, </w:t>
      </w:r>
    </w:p>
    <w:p w14:paraId="6549A094" w14:textId="77777777" w:rsidR="00FA7073" w:rsidRDefault="00577414">
      <w:pPr>
        <w:pStyle w:val="Tekstpodstawowy"/>
        <w:numPr>
          <w:ilvl w:val="0"/>
          <w:numId w:val="56"/>
        </w:numPr>
        <w:spacing w:line="360" w:lineRule="auto"/>
        <w:jc w:val="both"/>
        <w:rPr>
          <w:rFonts w:ascii="Arial" w:hAnsi="Arial" w:cs="Arial"/>
          <w:b w:val="0"/>
          <w:bCs w:val="0"/>
          <w:sz w:val="20"/>
        </w:rPr>
      </w:pPr>
      <w:r>
        <w:rPr>
          <w:rFonts w:ascii="Arial" w:hAnsi="Arial" w:cs="Arial"/>
          <w:b w:val="0"/>
          <w:bCs w:val="0"/>
          <w:sz w:val="20"/>
        </w:rPr>
        <w:t xml:space="preserve">Projekt organizacji robót ziemnych i montażowych, </w:t>
      </w:r>
    </w:p>
    <w:p w14:paraId="54A244FA" w14:textId="77777777" w:rsidR="00FA7073" w:rsidRDefault="00577414">
      <w:pPr>
        <w:pStyle w:val="Tekstpodstawowy"/>
        <w:numPr>
          <w:ilvl w:val="0"/>
          <w:numId w:val="56"/>
        </w:numPr>
        <w:spacing w:line="360" w:lineRule="auto"/>
        <w:jc w:val="both"/>
        <w:rPr>
          <w:rFonts w:ascii="Arial" w:hAnsi="Arial" w:cs="Arial"/>
          <w:b w:val="0"/>
          <w:bCs w:val="0"/>
          <w:sz w:val="20"/>
        </w:rPr>
      </w:pPr>
      <w:r>
        <w:rPr>
          <w:rFonts w:ascii="Arial" w:hAnsi="Arial" w:cs="Arial"/>
          <w:b w:val="0"/>
          <w:bCs w:val="0"/>
          <w:sz w:val="20"/>
        </w:rPr>
        <w:t>Projekt zaplecza technicznego budowy.</w:t>
      </w:r>
    </w:p>
    <w:p w14:paraId="703D0448" w14:textId="77777777" w:rsidR="00FA7073" w:rsidRDefault="00577414">
      <w:pPr>
        <w:numPr>
          <w:ilvl w:val="0"/>
          <w:numId w:val="31"/>
        </w:numPr>
        <w:spacing w:line="360" w:lineRule="auto"/>
        <w:jc w:val="both"/>
        <w:rPr>
          <w:rFonts w:ascii="Arial" w:hAnsi="Arial" w:cs="Arial"/>
        </w:rPr>
      </w:pPr>
      <w:r>
        <w:rPr>
          <w:rFonts w:ascii="Arial" w:hAnsi="Arial" w:cs="Arial"/>
        </w:rPr>
        <w:t>Wykonawcza:</w:t>
      </w:r>
    </w:p>
    <w:p w14:paraId="6FDA39B6" w14:textId="77777777" w:rsidR="00FA7073" w:rsidRDefault="00577414">
      <w:pPr>
        <w:numPr>
          <w:ilvl w:val="0"/>
          <w:numId w:val="32"/>
        </w:numPr>
        <w:spacing w:line="360" w:lineRule="auto"/>
        <w:jc w:val="both"/>
        <w:rPr>
          <w:rFonts w:ascii="Arial" w:hAnsi="Arial" w:cs="Arial"/>
        </w:rPr>
      </w:pPr>
      <w:r>
        <w:rPr>
          <w:rFonts w:ascii="Arial" w:hAnsi="Arial" w:cs="Arial"/>
        </w:rPr>
        <w:t>wykonanie wszystkich prac będących przedmiotem umowy zgodnie z zaakceptowanym przez Zamawiającego projektem budowlanym (PB) i wykonawczym (PW),</w:t>
      </w:r>
    </w:p>
    <w:p w14:paraId="21E4E930" w14:textId="77777777" w:rsidR="00FA7073" w:rsidRDefault="00577414">
      <w:pPr>
        <w:numPr>
          <w:ilvl w:val="0"/>
          <w:numId w:val="32"/>
        </w:numPr>
        <w:spacing w:line="360" w:lineRule="auto"/>
        <w:jc w:val="both"/>
        <w:rPr>
          <w:rFonts w:ascii="Arial" w:hAnsi="Arial" w:cs="Arial"/>
        </w:rPr>
      </w:pPr>
      <w:r>
        <w:rPr>
          <w:rFonts w:ascii="Arial" w:hAnsi="Arial" w:cs="Arial"/>
        </w:rPr>
        <w:t>dostawę i montaż wyposażenia budowlanego i instalacyjnego w zakresie określonym w Programie Funkcjonalno-Użytkowym,</w:t>
      </w:r>
    </w:p>
    <w:p w14:paraId="65D2A9D5" w14:textId="77777777" w:rsidR="00FA7073" w:rsidRDefault="00577414">
      <w:pPr>
        <w:numPr>
          <w:ilvl w:val="0"/>
          <w:numId w:val="32"/>
        </w:numPr>
        <w:spacing w:line="360" w:lineRule="auto"/>
        <w:jc w:val="both"/>
        <w:rPr>
          <w:rFonts w:ascii="Arial" w:hAnsi="Arial" w:cs="Arial"/>
        </w:rPr>
      </w:pPr>
      <w:r>
        <w:rPr>
          <w:rFonts w:ascii="Arial" w:hAnsi="Arial" w:cs="Arial"/>
        </w:rPr>
        <w:t>opracowanie dokumentacji powykonawczej po zrealizowaniu robót budowlanych.</w:t>
      </w:r>
    </w:p>
    <w:p w14:paraId="5DCA3096" w14:textId="77777777" w:rsidR="00FA7073" w:rsidRDefault="00577414">
      <w:pPr>
        <w:numPr>
          <w:ilvl w:val="0"/>
          <w:numId w:val="1"/>
        </w:numPr>
        <w:spacing w:line="360" w:lineRule="auto"/>
        <w:ind w:hanging="720"/>
        <w:jc w:val="both"/>
        <w:rPr>
          <w:rFonts w:ascii="Arial" w:hAnsi="Arial" w:cs="Arial"/>
        </w:rPr>
      </w:pPr>
      <w:r>
        <w:rPr>
          <w:rFonts w:ascii="Arial" w:hAnsi="Arial" w:cs="Arial"/>
        </w:rPr>
        <w:t xml:space="preserve">Realizacja przedmiotu umowy obejmuje również postępowania </w:t>
      </w:r>
      <w:proofErr w:type="spellStart"/>
      <w:r>
        <w:rPr>
          <w:rFonts w:ascii="Arial" w:hAnsi="Arial" w:cs="Arial"/>
        </w:rPr>
        <w:t>formalno</w:t>
      </w:r>
      <w:proofErr w:type="spellEnd"/>
      <w:r>
        <w:rPr>
          <w:rFonts w:ascii="Arial" w:hAnsi="Arial" w:cs="Arial"/>
        </w:rPr>
        <w:t xml:space="preserve"> - prawne prowadzące do uzyskania niezbędnych uzgodnień, postanowień oraz decyzji </w:t>
      </w:r>
      <w:r>
        <w:rPr>
          <w:rFonts w:ascii="Arial" w:hAnsi="Arial" w:cs="Arial"/>
        </w:rPr>
        <w:lastRenderedPageBreak/>
        <w:t>administracyjnych wraz z uzyskaniem prawomocnej decyzji pozwolenia na budowę i prawomocnej decyzji pozwolenia na użytkowanie. Decyzja pozwolenia na budowę musi być prawomocna w momencie rozpoczęcia prac budowlanych przez Wykonawcę. Decyzja pozwolenia na użytkowanie musi być prawomocna w momencie podpisywania przez Strony protokołu odbioru końcowego.</w:t>
      </w:r>
    </w:p>
    <w:p w14:paraId="30B6CD06" w14:textId="77777777" w:rsidR="00FA7073" w:rsidRDefault="00577414">
      <w:pPr>
        <w:numPr>
          <w:ilvl w:val="0"/>
          <w:numId w:val="1"/>
        </w:numPr>
        <w:spacing w:line="360" w:lineRule="auto"/>
        <w:ind w:hanging="720"/>
        <w:jc w:val="both"/>
        <w:rPr>
          <w:rFonts w:ascii="Arial" w:hAnsi="Arial" w:cs="Arial"/>
        </w:rPr>
      </w:pPr>
      <w:r>
        <w:rPr>
          <w:rFonts w:ascii="Arial" w:hAnsi="Arial" w:cs="Arial"/>
        </w:rPr>
        <w:t>Szczegółowy zakres prac określa Program Funkcjonalno-Użytkowy (PFU) oraz Specyfikacja Warunków Zamówienia stanowiące załączniki nr 1 i 2  do niniejszej Umowy.</w:t>
      </w:r>
    </w:p>
    <w:p w14:paraId="6FE4338C" w14:textId="77777777" w:rsidR="00FA7073" w:rsidRDefault="00577414">
      <w:pPr>
        <w:numPr>
          <w:ilvl w:val="0"/>
          <w:numId w:val="1"/>
        </w:numPr>
        <w:spacing w:line="360" w:lineRule="auto"/>
        <w:ind w:hanging="720"/>
        <w:jc w:val="both"/>
        <w:rPr>
          <w:rFonts w:ascii="Arial" w:hAnsi="Arial" w:cs="Arial"/>
        </w:rPr>
      </w:pPr>
      <w:r>
        <w:rPr>
          <w:rFonts w:ascii="Arial" w:hAnsi="Arial" w:cs="Arial"/>
        </w:rPr>
        <w:t>W czasie realizacji robót Wykonawca będzie usuwał na bieżąco wszelkie urządzenia pomocnicze i zbędne materiały, odpady, śmieci oraz niepotrzebne urządzenia prowizoryczne.</w:t>
      </w:r>
    </w:p>
    <w:p w14:paraId="209A6FEE" w14:textId="77777777" w:rsidR="00FA7073" w:rsidRDefault="00577414">
      <w:pPr>
        <w:numPr>
          <w:ilvl w:val="0"/>
          <w:numId w:val="1"/>
        </w:numPr>
        <w:spacing w:line="360" w:lineRule="auto"/>
        <w:ind w:hanging="720"/>
        <w:jc w:val="both"/>
        <w:rPr>
          <w:rFonts w:ascii="Arial" w:hAnsi="Arial" w:cs="Arial"/>
        </w:rPr>
      </w:pPr>
      <w:r>
        <w:rPr>
          <w:rFonts w:ascii="Arial" w:hAnsi="Arial" w:cs="Arial"/>
        </w:rPr>
        <w:t>Kryteria równoważności ustalone zostaną w razie konieczności przez Zamawiającego i wymagają weryfikacji oraz akceptacji ze strony Zamawiającego przed przystąpieniem Wykonawcy do realizacji zadania.</w:t>
      </w:r>
    </w:p>
    <w:p w14:paraId="5FC4D0DB" w14:textId="77777777" w:rsidR="00FA7073" w:rsidRDefault="00FA7073">
      <w:pPr>
        <w:spacing w:line="360" w:lineRule="auto"/>
        <w:jc w:val="both"/>
        <w:rPr>
          <w:rFonts w:ascii="Arial" w:hAnsi="Arial" w:cs="Arial"/>
          <w:sz w:val="22"/>
          <w:szCs w:val="22"/>
        </w:rPr>
      </w:pPr>
    </w:p>
    <w:p w14:paraId="1C8D41C5" w14:textId="77777777" w:rsidR="00FA7073" w:rsidRDefault="00577414">
      <w:pPr>
        <w:spacing w:line="360" w:lineRule="auto"/>
        <w:jc w:val="center"/>
        <w:rPr>
          <w:rFonts w:ascii="Arial" w:hAnsi="Arial" w:cs="Arial"/>
        </w:rPr>
      </w:pPr>
      <w:r>
        <w:rPr>
          <w:rFonts w:ascii="Arial" w:hAnsi="Arial" w:cs="Arial"/>
        </w:rPr>
        <w:t>§ 2</w:t>
      </w:r>
    </w:p>
    <w:p w14:paraId="7220DEBB" w14:textId="77777777" w:rsidR="00FA7073" w:rsidRDefault="00577414">
      <w:pPr>
        <w:numPr>
          <w:ilvl w:val="0"/>
          <w:numId w:val="26"/>
        </w:numPr>
        <w:tabs>
          <w:tab w:val="clear" w:pos="720"/>
          <w:tab w:val="left" w:pos="426"/>
        </w:tabs>
        <w:spacing w:line="360" w:lineRule="auto"/>
        <w:ind w:left="567" w:hanging="567"/>
        <w:jc w:val="both"/>
        <w:rPr>
          <w:rFonts w:ascii="Arial" w:hAnsi="Arial" w:cs="Arial"/>
        </w:rPr>
      </w:pPr>
      <w:r>
        <w:rPr>
          <w:rFonts w:ascii="Arial" w:hAnsi="Arial" w:cs="Arial"/>
        </w:rPr>
        <w:t>Wykonawca – stosownie do złożonej oferty przetargowej (załącznik nr 3) - zobowiązuje się zrealizować przedmiot umowy zgodnie z:</w:t>
      </w:r>
    </w:p>
    <w:p w14:paraId="720DA6AA" w14:textId="77777777" w:rsidR="00FA7073" w:rsidRDefault="00577414">
      <w:pPr>
        <w:numPr>
          <w:ilvl w:val="0"/>
          <w:numId w:val="28"/>
        </w:numPr>
        <w:tabs>
          <w:tab w:val="left" w:pos="851"/>
        </w:tabs>
        <w:spacing w:line="360" w:lineRule="auto"/>
        <w:ind w:left="567" w:firstLine="0"/>
        <w:jc w:val="both"/>
        <w:rPr>
          <w:rFonts w:ascii="Arial" w:hAnsi="Arial" w:cs="Arial"/>
        </w:rPr>
      </w:pPr>
      <w:r>
        <w:rPr>
          <w:rFonts w:ascii="Arial" w:hAnsi="Arial" w:cs="Arial"/>
        </w:rPr>
        <w:t>specyfikacją warunków zamówienia,</w:t>
      </w:r>
    </w:p>
    <w:p w14:paraId="10BFB5FB" w14:textId="77777777" w:rsidR="00FA7073" w:rsidRDefault="00577414">
      <w:pPr>
        <w:numPr>
          <w:ilvl w:val="0"/>
          <w:numId w:val="28"/>
        </w:numPr>
        <w:tabs>
          <w:tab w:val="left" w:pos="851"/>
        </w:tabs>
        <w:spacing w:line="360" w:lineRule="auto"/>
        <w:ind w:left="567" w:firstLine="0"/>
        <w:jc w:val="both"/>
        <w:rPr>
          <w:rFonts w:ascii="Arial" w:hAnsi="Arial" w:cs="Arial"/>
        </w:rPr>
      </w:pPr>
      <w:r>
        <w:rPr>
          <w:rFonts w:ascii="Arial" w:hAnsi="Arial" w:cs="Arial"/>
        </w:rPr>
        <w:t>warunkami wynikającymi z obowiązujących przepisów, w szczególności z ustawy z dnia 7 lipca 1994 r. Prawo budowlane i z Rozporządzenia Ministra Infrastruktury w sprawie warunków technicznych, jakim powinny odpowiadać budynki i ich usytuowanie,</w:t>
      </w:r>
    </w:p>
    <w:p w14:paraId="25B51927" w14:textId="77777777" w:rsidR="00FA7073" w:rsidRDefault="00577414">
      <w:pPr>
        <w:numPr>
          <w:ilvl w:val="0"/>
          <w:numId w:val="28"/>
        </w:numPr>
        <w:tabs>
          <w:tab w:val="left" w:pos="851"/>
        </w:tabs>
        <w:spacing w:line="360" w:lineRule="auto"/>
        <w:ind w:left="567" w:firstLine="0"/>
        <w:jc w:val="both"/>
        <w:rPr>
          <w:rFonts w:ascii="Arial" w:hAnsi="Arial" w:cs="Arial"/>
        </w:rPr>
      </w:pPr>
      <w:r>
        <w:rPr>
          <w:rFonts w:ascii="Arial" w:hAnsi="Arial" w:cs="Arial"/>
        </w:rPr>
        <w:t>zasadami wiedzy technicznej, sztuki budowlanej i ustalonymi zwyczajami.</w:t>
      </w:r>
    </w:p>
    <w:p w14:paraId="2F92C523" w14:textId="77777777" w:rsidR="00FA7073" w:rsidRDefault="00577414">
      <w:pPr>
        <w:numPr>
          <w:ilvl w:val="0"/>
          <w:numId w:val="26"/>
        </w:numPr>
        <w:tabs>
          <w:tab w:val="clear" w:pos="720"/>
          <w:tab w:val="left" w:pos="426"/>
        </w:tabs>
        <w:spacing w:line="360" w:lineRule="auto"/>
        <w:ind w:left="567" w:hanging="567"/>
        <w:jc w:val="both"/>
        <w:rPr>
          <w:rFonts w:ascii="Arial" w:hAnsi="Arial" w:cs="Arial"/>
        </w:rPr>
      </w:pPr>
      <w:r>
        <w:rPr>
          <w:rFonts w:ascii="Arial" w:hAnsi="Arial" w:cs="Arial"/>
        </w:rPr>
        <w:t xml:space="preserve">Wykonawca oświadcza, że: </w:t>
      </w:r>
    </w:p>
    <w:p w14:paraId="2CA18CA2" w14:textId="77777777" w:rsidR="00FA7073" w:rsidRDefault="00577414">
      <w:pPr>
        <w:numPr>
          <w:ilvl w:val="1"/>
          <w:numId w:val="29"/>
        </w:numPr>
        <w:spacing w:line="360" w:lineRule="auto"/>
        <w:ind w:left="851" w:hanging="284"/>
        <w:jc w:val="both"/>
        <w:rPr>
          <w:rFonts w:ascii="Arial" w:hAnsi="Arial" w:cs="Arial"/>
        </w:rPr>
      </w:pPr>
      <w:r>
        <w:rPr>
          <w:rFonts w:ascii="Arial" w:hAnsi="Arial" w:cs="Arial"/>
        </w:rPr>
        <w:t>zakres przedmiotu umowy określony w niniejszej umowie nie budzi wątpliwości oraz że znany jest mu aktualny stan, warunki i miejsce prowadzenia robót budowlanych oraz wszystkie czynniki znane na dzień podpisania umowy mogące mieć wpływ na jej realizację i stwierdza, że nie występują żadne przeszkody w wykonywaniu przedmiotu umowy,</w:t>
      </w:r>
    </w:p>
    <w:p w14:paraId="4C9CF02D" w14:textId="77777777" w:rsidR="00FA7073" w:rsidRDefault="00577414">
      <w:pPr>
        <w:numPr>
          <w:ilvl w:val="1"/>
          <w:numId w:val="29"/>
        </w:numPr>
        <w:spacing w:line="360" w:lineRule="auto"/>
        <w:ind w:left="851" w:hanging="284"/>
        <w:jc w:val="both"/>
        <w:rPr>
          <w:rFonts w:ascii="Arial" w:hAnsi="Arial" w:cs="Arial"/>
        </w:rPr>
      </w:pPr>
      <w:r>
        <w:rPr>
          <w:rFonts w:ascii="Arial" w:hAnsi="Arial" w:cs="Arial"/>
        </w:rPr>
        <w:t>posiada stosowne doświadczenie i wiedzę w zakresie projektowania i prac budowlanych, a także dysponuje wykwalifikowanym personelem, wysokiej jakości sprzętem i urządzeniami, co pozwoli mu na terminowe wywiązanie się ze wszystkich obowiązków przewidzianych w niniejszej umowie,</w:t>
      </w:r>
    </w:p>
    <w:p w14:paraId="3BB6D992" w14:textId="77777777" w:rsidR="00FA7073" w:rsidRDefault="00577414">
      <w:pPr>
        <w:numPr>
          <w:ilvl w:val="1"/>
          <w:numId w:val="29"/>
        </w:numPr>
        <w:spacing w:line="360" w:lineRule="auto"/>
        <w:ind w:left="851" w:hanging="284"/>
        <w:jc w:val="both"/>
        <w:rPr>
          <w:rFonts w:ascii="Arial" w:hAnsi="Arial" w:cs="Arial"/>
        </w:rPr>
      </w:pPr>
      <w:r>
        <w:rPr>
          <w:rFonts w:ascii="Arial" w:hAnsi="Arial" w:cs="Arial"/>
        </w:rPr>
        <w:t>wszystkie osoby, które będą uczestniczyły ze strony Wykonawcy, jak również ze strony jego współpracowników, kontrahentów oraz podwykonawców, w wykonywaniu czynności przewidzianych w niniejszej umowie (co obejmuje w szczególności osoby bezpośrednio odpowiedzialne za wykonanie oraz nadzorowanie prac budowlanych i instalacyjnych) posiadają niezbędne kwalifikacje i uprawnienia pozwalające na wykonanie przedmiotu umowy,</w:t>
      </w:r>
    </w:p>
    <w:p w14:paraId="70C58D1A" w14:textId="77777777" w:rsidR="00FA7073" w:rsidRDefault="00577414">
      <w:pPr>
        <w:numPr>
          <w:ilvl w:val="1"/>
          <w:numId w:val="29"/>
        </w:numPr>
        <w:spacing w:line="360" w:lineRule="auto"/>
        <w:ind w:left="851" w:hanging="284"/>
        <w:jc w:val="both"/>
        <w:rPr>
          <w:rFonts w:ascii="Arial" w:hAnsi="Arial" w:cs="Arial"/>
        </w:rPr>
      </w:pPr>
      <w:r>
        <w:rPr>
          <w:rFonts w:ascii="Arial" w:hAnsi="Arial" w:cs="Arial"/>
        </w:rPr>
        <w:t>nie będzie brał udziału w jakichkolwiek projektach (inwestycjach), które mogą wpłynąć negatywnie na jakość lub terminowość wykonania obowiązków przewidzianych w niniejszej umowie,</w:t>
      </w:r>
    </w:p>
    <w:p w14:paraId="65C32131" w14:textId="77777777" w:rsidR="00FA7073" w:rsidRDefault="00577414">
      <w:pPr>
        <w:numPr>
          <w:ilvl w:val="1"/>
          <w:numId w:val="29"/>
        </w:numPr>
        <w:spacing w:line="360" w:lineRule="auto"/>
        <w:ind w:left="851" w:hanging="284"/>
        <w:jc w:val="both"/>
        <w:rPr>
          <w:rFonts w:ascii="Arial" w:hAnsi="Arial" w:cs="Arial"/>
        </w:rPr>
      </w:pPr>
      <w:r>
        <w:rPr>
          <w:rFonts w:ascii="Arial" w:hAnsi="Arial" w:cs="Arial"/>
        </w:rPr>
        <w:lastRenderedPageBreak/>
        <w:t>nie istnieją żadne umowy lub porozumienia zawarte z osobami trzecimi ograniczające lub uniemożliwiające mu zawarcie niniejszej Umowy oraz wykonanie jej postanowień,</w:t>
      </w:r>
    </w:p>
    <w:p w14:paraId="09DD53A8" w14:textId="77777777" w:rsidR="00FA7073" w:rsidRDefault="00577414">
      <w:pPr>
        <w:numPr>
          <w:ilvl w:val="1"/>
          <w:numId w:val="29"/>
        </w:numPr>
        <w:spacing w:line="360" w:lineRule="auto"/>
        <w:ind w:left="851" w:hanging="284"/>
        <w:jc w:val="both"/>
        <w:rPr>
          <w:rFonts w:ascii="Arial" w:hAnsi="Arial" w:cs="Arial"/>
        </w:rPr>
      </w:pPr>
      <w:r>
        <w:rPr>
          <w:rFonts w:ascii="Arial" w:hAnsi="Arial" w:cs="Arial"/>
        </w:rPr>
        <w:t xml:space="preserve"> jest wyłącznie odpowiedzialny za przeszkolenie zatrudnionych przez siebie pracowników w zakresie przepisów BHP,</w:t>
      </w:r>
    </w:p>
    <w:p w14:paraId="0ADF1B5E" w14:textId="77777777" w:rsidR="00FA7073" w:rsidRDefault="00577414">
      <w:pPr>
        <w:numPr>
          <w:ilvl w:val="1"/>
          <w:numId w:val="29"/>
        </w:numPr>
        <w:spacing w:line="360" w:lineRule="auto"/>
        <w:ind w:left="851" w:hanging="284"/>
        <w:jc w:val="both"/>
        <w:rPr>
          <w:rFonts w:ascii="Arial" w:hAnsi="Arial" w:cs="Arial"/>
        </w:rPr>
      </w:pPr>
      <w:r>
        <w:rPr>
          <w:rFonts w:ascii="Arial" w:hAnsi="Arial" w:cs="Arial"/>
        </w:rPr>
        <w:t>w związku z realizacją przedmiotu umowy ponosi wyłączną odpowiedzialność z tytułu ewentualnego uszkodzenia istniejących instalacji.</w:t>
      </w:r>
    </w:p>
    <w:p w14:paraId="2C2995A1" w14:textId="77777777" w:rsidR="00FA7073" w:rsidRDefault="00577414">
      <w:pPr>
        <w:numPr>
          <w:ilvl w:val="0"/>
          <w:numId w:val="26"/>
        </w:numPr>
        <w:spacing w:line="360" w:lineRule="auto"/>
        <w:jc w:val="both"/>
        <w:rPr>
          <w:rFonts w:ascii="Arial" w:hAnsi="Arial" w:cs="Arial"/>
        </w:rPr>
      </w:pPr>
      <w:r>
        <w:rPr>
          <w:rFonts w:ascii="Arial" w:hAnsi="Arial" w:cs="Arial"/>
        </w:rPr>
        <w:t>Wykonawca zobowiązuje się do oddania przedmiotu niniejszej umowy Zamawiającemu w terminie w niej uzgodnionym.</w:t>
      </w:r>
    </w:p>
    <w:p w14:paraId="525E08F8" w14:textId="77777777" w:rsidR="00FA7073" w:rsidRDefault="00577414">
      <w:pPr>
        <w:numPr>
          <w:ilvl w:val="0"/>
          <w:numId w:val="26"/>
        </w:numPr>
        <w:spacing w:line="360" w:lineRule="auto"/>
        <w:jc w:val="both"/>
        <w:rPr>
          <w:rFonts w:ascii="Arial" w:hAnsi="Arial" w:cs="Arial"/>
        </w:rPr>
      </w:pPr>
      <w:r>
        <w:rPr>
          <w:rFonts w:ascii="Arial" w:hAnsi="Arial" w:cs="Arial"/>
        </w:rPr>
        <w:t>Niezależnie od obowiązków wymienionych w ust. 1, Wykonawca przyjmuje na siebie następujące obowiązki szczegółowe:</w:t>
      </w:r>
    </w:p>
    <w:p w14:paraId="7C8AF6DE" w14:textId="77777777" w:rsidR="00FA7073" w:rsidRDefault="00577414">
      <w:pPr>
        <w:numPr>
          <w:ilvl w:val="1"/>
          <w:numId w:val="30"/>
        </w:numPr>
        <w:spacing w:line="360" w:lineRule="auto"/>
        <w:jc w:val="both"/>
        <w:rPr>
          <w:rFonts w:ascii="Arial" w:hAnsi="Arial" w:cs="Arial"/>
        </w:rPr>
      </w:pPr>
      <w:r>
        <w:rPr>
          <w:rFonts w:ascii="Arial" w:hAnsi="Arial" w:cs="Arial"/>
        </w:rPr>
        <w:t>Pełnienie funkcji koordynacyjnych w stosunku do robót realizowanych przez podwykonawców,</w:t>
      </w:r>
    </w:p>
    <w:p w14:paraId="7A2DAE9C" w14:textId="77777777" w:rsidR="00FA7073" w:rsidRDefault="00577414">
      <w:pPr>
        <w:numPr>
          <w:ilvl w:val="1"/>
          <w:numId w:val="30"/>
        </w:numPr>
        <w:spacing w:line="360" w:lineRule="auto"/>
        <w:jc w:val="both"/>
        <w:rPr>
          <w:rFonts w:ascii="Arial" w:hAnsi="Arial" w:cs="Arial"/>
        </w:rPr>
      </w:pPr>
      <w:r>
        <w:rPr>
          <w:rFonts w:ascii="Arial" w:hAnsi="Arial" w:cs="Arial"/>
        </w:rPr>
        <w:t>Ponoszenie całkowitej odpowiedzialności za wszelkie szkody powstałe w związku z wykonywaniem niniejszej umowy,</w:t>
      </w:r>
    </w:p>
    <w:p w14:paraId="4590A290" w14:textId="77777777" w:rsidR="00FA7073" w:rsidRDefault="00577414">
      <w:pPr>
        <w:numPr>
          <w:ilvl w:val="1"/>
          <w:numId w:val="30"/>
        </w:numPr>
        <w:spacing w:line="360" w:lineRule="auto"/>
        <w:jc w:val="both"/>
        <w:rPr>
          <w:rFonts w:ascii="Arial" w:hAnsi="Arial" w:cs="Arial"/>
        </w:rPr>
      </w:pPr>
      <w:r>
        <w:rPr>
          <w:rFonts w:ascii="Arial" w:hAnsi="Arial" w:cs="Arial"/>
        </w:rPr>
        <w:t>Zapewnienie specjalistycznego kierownictwa wykonywanych robót,</w:t>
      </w:r>
    </w:p>
    <w:p w14:paraId="58B94CF2" w14:textId="77777777" w:rsidR="00FA7073" w:rsidRDefault="00577414">
      <w:pPr>
        <w:numPr>
          <w:ilvl w:val="1"/>
          <w:numId w:val="30"/>
        </w:numPr>
        <w:spacing w:line="360" w:lineRule="auto"/>
        <w:jc w:val="both"/>
        <w:rPr>
          <w:rFonts w:ascii="Arial" w:hAnsi="Arial" w:cs="Arial"/>
        </w:rPr>
      </w:pPr>
      <w:r>
        <w:rPr>
          <w:rFonts w:ascii="Arial" w:hAnsi="Arial" w:cs="Arial"/>
        </w:rPr>
        <w:t>Dostarczenie Zamawiającemu kompletnej dokumentacji projektowej,</w:t>
      </w:r>
    </w:p>
    <w:p w14:paraId="57C9C990" w14:textId="77777777" w:rsidR="00FA7073" w:rsidRDefault="00577414">
      <w:pPr>
        <w:numPr>
          <w:ilvl w:val="1"/>
          <w:numId w:val="30"/>
        </w:numPr>
        <w:spacing w:line="360" w:lineRule="auto"/>
        <w:jc w:val="both"/>
        <w:rPr>
          <w:rFonts w:ascii="Arial" w:hAnsi="Arial" w:cs="Arial"/>
        </w:rPr>
      </w:pPr>
      <w:r>
        <w:rPr>
          <w:rFonts w:ascii="Arial" w:hAnsi="Arial" w:cs="Arial"/>
        </w:rPr>
        <w:t>Prowadzenie, raz w tygodniu, narad koordynacyjnych z udziałem przedstawiciela Zamawiającego, inspektorów nadzoru i podwykonawców, celem omówienia postępu robót, ustalenia ich zgodności z harmonogramem oraz rozwiązania zaistniałych problemów,</w:t>
      </w:r>
    </w:p>
    <w:p w14:paraId="7346777F" w14:textId="77777777" w:rsidR="00FA7073" w:rsidRDefault="00577414">
      <w:pPr>
        <w:numPr>
          <w:ilvl w:val="1"/>
          <w:numId w:val="30"/>
        </w:numPr>
        <w:spacing w:line="360" w:lineRule="auto"/>
        <w:jc w:val="both"/>
        <w:rPr>
          <w:rFonts w:ascii="Arial" w:hAnsi="Arial" w:cs="Arial"/>
        </w:rPr>
      </w:pPr>
      <w:r>
        <w:rPr>
          <w:rFonts w:ascii="Arial" w:hAnsi="Arial" w:cs="Arial"/>
        </w:rPr>
        <w:t>Informowanie właściwego inspektora nadzoru o terminie zakrycia robót ulegających zakryciu, uwzględnienie w organizacji i technologii robót uwarunkowania, iż właściwy inspektor nadzoru może przystąpić do odbioru robót ulegających zakryciu w okresie do 3 dni roboczych od daty zawiadomienia,</w:t>
      </w:r>
    </w:p>
    <w:p w14:paraId="71632956" w14:textId="77777777" w:rsidR="00FA7073" w:rsidRDefault="00577414">
      <w:pPr>
        <w:numPr>
          <w:ilvl w:val="1"/>
          <w:numId w:val="30"/>
        </w:numPr>
        <w:spacing w:line="360" w:lineRule="auto"/>
        <w:jc w:val="both"/>
        <w:rPr>
          <w:rFonts w:ascii="Arial" w:hAnsi="Arial" w:cs="Arial"/>
        </w:rPr>
      </w:pPr>
      <w:r>
        <w:rPr>
          <w:rFonts w:ascii="Arial" w:hAnsi="Arial" w:cs="Arial"/>
        </w:rPr>
        <w:t>zapewnienie urządzeń ochronnych i zabezpieczających w zakresie BHP, jak również ochrony mienia Wykonawcy i ochrony przeciwpożarowej,</w:t>
      </w:r>
    </w:p>
    <w:p w14:paraId="0435BF28" w14:textId="77777777" w:rsidR="00FA7073" w:rsidRDefault="00577414">
      <w:pPr>
        <w:numPr>
          <w:ilvl w:val="1"/>
          <w:numId w:val="30"/>
        </w:numPr>
        <w:spacing w:line="360" w:lineRule="auto"/>
        <w:jc w:val="both"/>
        <w:rPr>
          <w:rFonts w:ascii="Arial" w:hAnsi="Arial" w:cs="Arial"/>
        </w:rPr>
      </w:pPr>
      <w:r>
        <w:rPr>
          <w:rFonts w:ascii="Arial" w:hAnsi="Arial" w:cs="Arial"/>
        </w:rPr>
        <w:t xml:space="preserve">Zorganizowanie placu budowy i dojazdu do budowy oraz prowadzenie robót w sposób zapewniający bezpieczeństwo, </w:t>
      </w:r>
    </w:p>
    <w:p w14:paraId="1CF31F33" w14:textId="77777777" w:rsidR="00FA7073" w:rsidRDefault="00577414">
      <w:pPr>
        <w:numPr>
          <w:ilvl w:val="1"/>
          <w:numId w:val="30"/>
        </w:numPr>
        <w:spacing w:line="360" w:lineRule="auto"/>
        <w:jc w:val="both"/>
        <w:rPr>
          <w:rFonts w:ascii="Arial" w:hAnsi="Arial" w:cs="Arial"/>
        </w:rPr>
      </w:pPr>
      <w:r>
        <w:rPr>
          <w:rFonts w:ascii="Arial" w:hAnsi="Arial" w:cs="Arial"/>
        </w:rPr>
        <w:t>Prace prowadzone przez Wykonawcę nie mogą ponad niezbędną konieczność powodować utrudnień w ruchu drogowym w bezpośrednim sąsiedztwie prowadzonych robót, a w szczególności nie mogą powodować utrudnień w sposób inny niż będący następstwem zakłóceń wynikających z zakresu i technologii prowadzonych robót,</w:t>
      </w:r>
    </w:p>
    <w:p w14:paraId="3600ADD0" w14:textId="77777777" w:rsidR="00FA7073" w:rsidRDefault="00577414">
      <w:pPr>
        <w:numPr>
          <w:ilvl w:val="1"/>
          <w:numId w:val="30"/>
        </w:numPr>
        <w:spacing w:line="360" w:lineRule="auto"/>
        <w:jc w:val="both"/>
        <w:rPr>
          <w:rFonts w:ascii="Arial" w:hAnsi="Arial" w:cs="Arial"/>
        </w:rPr>
      </w:pPr>
      <w:r>
        <w:rPr>
          <w:rFonts w:ascii="Arial" w:hAnsi="Arial" w:cs="Arial"/>
        </w:rPr>
        <w:t>Na wezwanie Zamawiającego branie udziału w przeglądach gwarancyjnych oraz odbiorach usunięcia usterek,</w:t>
      </w:r>
    </w:p>
    <w:p w14:paraId="5318C693" w14:textId="77777777" w:rsidR="00FA7073" w:rsidRDefault="00577414">
      <w:pPr>
        <w:numPr>
          <w:ilvl w:val="1"/>
          <w:numId w:val="30"/>
        </w:numPr>
        <w:spacing w:line="360" w:lineRule="auto"/>
        <w:jc w:val="both"/>
        <w:rPr>
          <w:rFonts w:ascii="Arial" w:hAnsi="Arial" w:cs="Arial"/>
        </w:rPr>
      </w:pPr>
      <w:r>
        <w:rPr>
          <w:rFonts w:ascii="Arial" w:hAnsi="Arial" w:cs="Arial"/>
        </w:rPr>
        <w:t>W przypadku wystąpienia uszkodzeń obiektów lub infrastruktury na skutek prowadzonych robót, Wykonawca będzie zobowiązany do naprawy uszkodzeń lub odtworzenia obiektów oraz infrastruktury na swój koszt,</w:t>
      </w:r>
    </w:p>
    <w:p w14:paraId="7886D036" w14:textId="77777777" w:rsidR="00FA7073" w:rsidRDefault="00577414">
      <w:pPr>
        <w:numPr>
          <w:ilvl w:val="1"/>
          <w:numId w:val="30"/>
        </w:numPr>
        <w:spacing w:line="360" w:lineRule="auto"/>
        <w:jc w:val="both"/>
        <w:rPr>
          <w:rFonts w:ascii="Arial" w:hAnsi="Arial" w:cs="Arial"/>
        </w:rPr>
      </w:pPr>
      <w:r>
        <w:rPr>
          <w:rFonts w:ascii="Arial" w:hAnsi="Arial" w:cs="Arial"/>
        </w:rPr>
        <w:lastRenderedPageBreak/>
        <w:t>W przypadku korzystania z cudzej nieruchomości podczas wykonywania robót budowlanych Wykonawca winien ustalić sposób korzystania z nieruchomości z jej właścicielem lub jego prawnym przedstawicielem,</w:t>
      </w:r>
    </w:p>
    <w:p w14:paraId="66EEAD83" w14:textId="77777777" w:rsidR="00FA7073" w:rsidRDefault="00577414">
      <w:pPr>
        <w:numPr>
          <w:ilvl w:val="1"/>
          <w:numId w:val="30"/>
        </w:numPr>
        <w:spacing w:line="360" w:lineRule="auto"/>
        <w:jc w:val="both"/>
        <w:rPr>
          <w:rFonts w:ascii="Arial" w:hAnsi="Arial" w:cs="Arial"/>
        </w:rPr>
      </w:pPr>
      <w:r>
        <w:rPr>
          <w:rFonts w:ascii="Arial" w:hAnsi="Arial" w:cs="Arial"/>
        </w:rPr>
        <w:t xml:space="preserve">Przygotowanie i zamontowanie instrukcji obsługi dla urządzeń tego wymagających i obiektu. </w:t>
      </w:r>
    </w:p>
    <w:p w14:paraId="6D836B34" w14:textId="77777777" w:rsidR="00FA7073" w:rsidRDefault="00577414">
      <w:pPr>
        <w:numPr>
          <w:ilvl w:val="0"/>
          <w:numId w:val="26"/>
        </w:numPr>
        <w:tabs>
          <w:tab w:val="clear" w:pos="720"/>
          <w:tab w:val="left" w:pos="426"/>
        </w:tabs>
        <w:spacing w:line="360" w:lineRule="auto"/>
        <w:ind w:left="567" w:hanging="567"/>
        <w:jc w:val="both"/>
        <w:rPr>
          <w:rFonts w:ascii="Arial" w:hAnsi="Arial" w:cs="Arial"/>
        </w:rPr>
      </w:pPr>
      <w:r>
        <w:rPr>
          <w:rFonts w:ascii="Arial" w:hAnsi="Arial" w:cs="Arial"/>
        </w:rPr>
        <w:t>Wykonawca oświadcza, że znana jest mu treść postanowień ustawy o zapewnianiu dostępności osobom ze szczególnymi potrzebami z dnia 19 lipca 2019 r. (Dz.U. z 2020 r. poz. 1062 ze zm.).</w:t>
      </w:r>
    </w:p>
    <w:p w14:paraId="65B4AA51" w14:textId="77777777" w:rsidR="00FA7073" w:rsidRDefault="00577414">
      <w:pPr>
        <w:numPr>
          <w:ilvl w:val="0"/>
          <w:numId w:val="26"/>
        </w:numPr>
        <w:tabs>
          <w:tab w:val="clear" w:pos="720"/>
          <w:tab w:val="left" w:pos="426"/>
        </w:tabs>
        <w:spacing w:line="360" w:lineRule="auto"/>
        <w:ind w:left="567" w:hanging="567"/>
        <w:jc w:val="both"/>
        <w:rPr>
          <w:rFonts w:ascii="Arial" w:hAnsi="Arial" w:cs="Arial"/>
        </w:rPr>
      </w:pPr>
      <w:r>
        <w:rPr>
          <w:rFonts w:ascii="Arial" w:hAnsi="Arial" w:cs="Arial"/>
        </w:rPr>
        <w:t>Wykonawca zobowiązuje się do realizacji przedmiotu umowy z uwzględnieniem minimalnych wymagań służących zapewnieniu dostępności osobom ze szczególnymi potrzebami, o których to wymaganiach mowa w art. 6 ustawy wskazanej w ust. 5 oraz w rozporządzeniu Ministra Infrastruktury w sprawie warunków technicznych, jakim powinny odpowiadać budynki i ich usytuowanie, a także  innych przepisach powszechnie obowiązujących.</w:t>
      </w:r>
    </w:p>
    <w:p w14:paraId="5EF6CC27" w14:textId="77777777" w:rsidR="00FA7073" w:rsidRDefault="00577414">
      <w:pPr>
        <w:numPr>
          <w:ilvl w:val="0"/>
          <w:numId w:val="26"/>
        </w:numPr>
        <w:tabs>
          <w:tab w:val="clear" w:pos="720"/>
          <w:tab w:val="left" w:pos="426"/>
        </w:tabs>
        <w:spacing w:line="360" w:lineRule="auto"/>
        <w:ind w:left="567" w:hanging="567"/>
        <w:jc w:val="both"/>
        <w:rPr>
          <w:rFonts w:ascii="Arial" w:hAnsi="Arial" w:cs="Arial"/>
        </w:rPr>
      </w:pPr>
      <w:r>
        <w:rPr>
          <w:rFonts w:ascii="Arial" w:hAnsi="Arial" w:cs="Arial"/>
        </w:rPr>
        <w:t xml:space="preserve">Wykonawca zobowiązuje się do zapewnienia dostępności osobom ze szczególnymi potrzebami w ramach niniejszej umowy, o ile jest to możliwe, z uwzględnieniem uniwersalnego projektowania, o którym mowa w art. 2 pkt 4 ustawy wskazanej w ust. 5. </w:t>
      </w:r>
    </w:p>
    <w:p w14:paraId="3D02CF22" w14:textId="77777777" w:rsidR="00FA7073" w:rsidRDefault="00FA7073">
      <w:pPr>
        <w:spacing w:line="360" w:lineRule="auto"/>
        <w:ind w:left="567"/>
        <w:jc w:val="both"/>
        <w:rPr>
          <w:rFonts w:ascii="Arial" w:hAnsi="Arial" w:cs="Arial"/>
        </w:rPr>
      </w:pPr>
    </w:p>
    <w:p w14:paraId="2FD11276" w14:textId="77777777" w:rsidR="00FA7073" w:rsidRDefault="00577414">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3</w:t>
      </w:r>
    </w:p>
    <w:p w14:paraId="02BDFACF" w14:textId="77777777" w:rsidR="00FA7073" w:rsidRDefault="00577414">
      <w:pPr>
        <w:numPr>
          <w:ilvl w:val="0"/>
          <w:numId w:val="2"/>
        </w:numPr>
        <w:tabs>
          <w:tab w:val="clear" w:pos="720"/>
          <w:tab w:val="left" w:pos="567"/>
        </w:tabs>
        <w:spacing w:line="360" w:lineRule="auto"/>
        <w:ind w:left="567" w:hanging="567"/>
        <w:jc w:val="both"/>
        <w:rPr>
          <w:rFonts w:ascii="Arial" w:hAnsi="Arial" w:cs="Arial"/>
        </w:rPr>
      </w:pPr>
      <w:r>
        <w:rPr>
          <w:rFonts w:ascii="Arial" w:hAnsi="Arial" w:cs="Arial"/>
        </w:rPr>
        <w:t>Wykonawca zobowiązuje się wykonać przedmiot umowy z materiałów własnych fabrycznie nowych, wolnych od wad fizycznych i prawnych, odpowiadających co do jakości wymogom wyrobów dopuszczonych do obrotu i stosowania w budownictwie, zgodnie z PFU, projektem budowlanym i projektem wykonawczym, specyfikacją warunków zamówienia i ofertą Wykonawcy. Niedopuszczalne jest wbudowywanie oraz magazynowanie przez Wykonawcę i podwykonawców materiałów, co do których mogą zgłosić swoje roszczenia osoby trzecie.</w:t>
      </w:r>
    </w:p>
    <w:p w14:paraId="4D4B84AE" w14:textId="77777777" w:rsidR="00FA7073" w:rsidRDefault="00577414">
      <w:pPr>
        <w:numPr>
          <w:ilvl w:val="0"/>
          <w:numId w:val="2"/>
        </w:numPr>
        <w:tabs>
          <w:tab w:val="clear" w:pos="720"/>
          <w:tab w:val="left" w:pos="567"/>
        </w:tabs>
        <w:spacing w:line="360" w:lineRule="auto"/>
        <w:ind w:left="567" w:hanging="567"/>
        <w:jc w:val="both"/>
        <w:rPr>
          <w:rFonts w:ascii="Arial" w:hAnsi="Arial" w:cs="Arial"/>
        </w:rPr>
      </w:pPr>
      <w:r>
        <w:rPr>
          <w:rFonts w:ascii="Arial" w:hAnsi="Arial" w:cs="Arial"/>
        </w:rPr>
        <w:t>Materiały użyte do wykonania przedmiotu umowy będą odpowiadać co do jakości wymogom wyrobów dopuszczonych do obrotu i stosowania w budownictwie (art. 10 ustawy Prawo budowlane) oraz innych obowiązujących w tym zakresie przepisów prawa, wymogom projektu, specyfikacji  warunków zamówienia.</w:t>
      </w:r>
    </w:p>
    <w:p w14:paraId="652DEADE" w14:textId="77777777" w:rsidR="00FA7073" w:rsidRDefault="00577414">
      <w:pPr>
        <w:numPr>
          <w:ilvl w:val="0"/>
          <w:numId w:val="2"/>
        </w:numPr>
        <w:tabs>
          <w:tab w:val="clear" w:pos="720"/>
          <w:tab w:val="left" w:pos="567"/>
        </w:tabs>
        <w:spacing w:line="360" w:lineRule="auto"/>
        <w:ind w:left="567" w:hanging="567"/>
        <w:jc w:val="both"/>
        <w:rPr>
          <w:rFonts w:ascii="Arial" w:hAnsi="Arial" w:cs="Arial"/>
        </w:rPr>
      </w:pPr>
      <w:r>
        <w:rPr>
          <w:rFonts w:ascii="Arial" w:hAnsi="Arial" w:cs="Arial"/>
        </w:rPr>
        <w:t>W każdym czasie i na każde żądanie Zamawiającego Wykonawca zobowiązany jest okazać w stosunku do wskazanych materiałów odpowiednie certyfikaty zgodności, aprobaty techniczne, atesty, świadectwa jakości, instrukcje obsługi, itp., wymagane przepisami dla tych materiałów. Dokumentację w tym zakresie Wykonawca winien przechowywać na budowie i przekazać ją Zamawiającemu podczas odbioru końcowego.</w:t>
      </w:r>
    </w:p>
    <w:p w14:paraId="2D982775" w14:textId="77777777" w:rsidR="00FA7073" w:rsidRDefault="00577414">
      <w:pPr>
        <w:numPr>
          <w:ilvl w:val="0"/>
          <w:numId w:val="2"/>
        </w:numPr>
        <w:tabs>
          <w:tab w:val="clear" w:pos="720"/>
          <w:tab w:val="left" w:pos="567"/>
        </w:tabs>
        <w:spacing w:line="360" w:lineRule="auto"/>
        <w:ind w:left="567" w:hanging="567"/>
        <w:jc w:val="both"/>
        <w:rPr>
          <w:rFonts w:ascii="Arial" w:hAnsi="Arial" w:cs="Arial"/>
        </w:rPr>
      </w:pPr>
      <w:r>
        <w:rPr>
          <w:rFonts w:ascii="Arial" w:hAnsi="Arial" w:cs="Arial"/>
        </w:rPr>
        <w:t>W przypadku stwierdzenia, że wbudowane materiały są niezgodne z umową Zamawiający ma prawo wymagać od Wykonawcy (na koszt Wykonawcy) usunięcia i ponownego wykonania robót z materiałów właściwych. Jeżeli Wykonawca nie zastosuje się do polecenia, Zamawiający zleci wykonanie powyższych czynności osobie trzeciej na koszt i ryzyko Wykonawcy.</w:t>
      </w:r>
    </w:p>
    <w:p w14:paraId="412E810E" w14:textId="77777777" w:rsidR="00FA7073" w:rsidRDefault="00577414">
      <w:pPr>
        <w:numPr>
          <w:ilvl w:val="0"/>
          <w:numId w:val="2"/>
        </w:numPr>
        <w:tabs>
          <w:tab w:val="clear" w:pos="720"/>
          <w:tab w:val="left" w:pos="567"/>
        </w:tabs>
        <w:spacing w:line="360" w:lineRule="auto"/>
        <w:ind w:left="567" w:hanging="567"/>
        <w:jc w:val="both"/>
        <w:rPr>
          <w:rFonts w:ascii="Arial" w:hAnsi="Arial" w:cs="Arial"/>
          <w:strike/>
        </w:rPr>
      </w:pPr>
      <w:r>
        <w:rPr>
          <w:rFonts w:ascii="Arial" w:hAnsi="Arial" w:cs="Arial"/>
        </w:rPr>
        <w:t xml:space="preserve">W razie zaistnienia okoliczności uniemożliwiających wykonywanie robót zgodnie z projektem budowlanym w zakresie materiałów czy też stosowanych technologii, niezależnie od tego czy ma to charakter istotny czy nieistotny, Wykonawca zobowiązuje się niezwłocznie po powzięciu o tym wiedzy, nie później jednak niż w terminie 2 dni, pisemnie zawiadomić o tym </w:t>
      </w:r>
      <w:r>
        <w:rPr>
          <w:rFonts w:ascii="Arial" w:hAnsi="Arial" w:cs="Arial"/>
        </w:rPr>
        <w:lastRenderedPageBreak/>
        <w:t xml:space="preserve">Zamawiającego i bez jego zgody nie będzie dokonywał żadnych odstępstw od wskazanego projektu.  </w:t>
      </w:r>
    </w:p>
    <w:p w14:paraId="3019CFDA" w14:textId="77777777" w:rsidR="00FA7073" w:rsidRDefault="00FA7073">
      <w:pPr>
        <w:spacing w:line="360" w:lineRule="auto"/>
        <w:jc w:val="both"/>
        <w:rPr>
          <w:rFonts w:ascii="Arial" w:hAnsi="Arial" w:cs="Arial"/>
          <w:sz w:val="22"/>
          <w:szCs w:val="22"/>
        </w:rPr>
      </w:pPr>
    </w:p>
    <w:p w14:paraId="6947A8E6" w14:textId="77777777" w:rsidR="00FA7073" w:rsidRDefault="00577414">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4</w:t>
      </w:r>
    </w:p>
    <w:p w14:paraId="7D275D10" w14:textId="77777777" w:rsidR="00FA7073" w:rsidRDefault="00577414">
      <w:pPr>
        <w:numPr>
          <w:ilvl w:val="0"/>
          <w:numId w:val="27"/>
        </w:numPr>
        <w:spacing w:line="360" w:lineRule="auto"/>
        <w:jc w:val="both"/>
        <w:rPr>
          <w:rFonts w:ascii="Arial" w:hAnsi="Arial" w:cs="Arial"/>
          <w:b/>
        </w:rPr>
      </w:pPr>
      <w:r>
        <w:rPr>
          <w:rFonts w:ascii="Arial" w:hAnsi="Arial" w:cs="Arial"/>
          <w:b/>
        </w:rPr>
        <w:t xml:space="preserve">Wykonawca wykona przedmiot niniejszej umowy w terminie: </w:t>
      </w:r>
    </w:p>
    <w:p w14:paraId="6A2A2306" w14:textId="77777777" w:rsidR="00FA7073" w:rsidRDefault="00577414">
      <w:pPr>
        <w:pStyle w:val="Akapitzlist"/>
        <w:numPr>
          <w:ilvl w:val="0"/>
          <w:numId w:val="57"/>
        </w:numPr>
        <w:spacing w:line="36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termin wykonania projektu budowlanego i uzyskania prawomocnej decyzji pozwolenia na budowę: 5 miesięcy od daty podpisania umowy;</w:t>
      </w:r>
    </w:p>
    <w:p w14:paraId="6D8E92E4" w14:textId="77777777" w:rsidR="00FA7073" w:rsidRDefault="00577414">
      <w:pPr>
        <w:pStyle w:val="Akapitzlist"/>
        <w:numPr>
          <w:ilvl w:val="0"/>
          <w:numId w:val="57"/>
        </w:numPr>
        <w:spacing w:line="36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 xml:space="preserve">termin wykonania całości przedmiotu umowy i uzyskania prawomocnej decyzji pozwolenia na użytkowanie: 13 miesięcy od dnia zawarcia niniejszej umowy. </w:t>
      </w:r>
    </w:p>
    <w:p w14:paraId="11A61C62" w14:textId="77777777" w:rsidR="00FA7073" w:rsidRDefault="00577414">
      <w:pPr>
        <w:numPr>
          <w:ilvl w:val="0"/>
          <w:numId w:val="27"/>
        </w:numPr>
        <w:spacing w:line="360" w:lineRule="auto"/>
        <w:jc w:val="both"/>
        <w:rPr>
          <w:rFonts w:ascii="Arial" w:hAnsi="Arial" w:cs="Arial"/>
        </w:rPr>
      </w:pPr>
      <w:r>
        <w:rPr>
          <w:rFonts w:ascii="Arial" w:hAnsi="Arial" w:cs="Arial"/>
        </w:rPr>
        <w:t>Za datę zakończenia wykonania przedmiotu umowy zostanie uznana data odbioru końcowego całości prac objętych przedmiotem umowy.</w:t>
      </w:r>
    </w:p>
    <w:p w14:paraId="2C9B9047" w14:textId="77777777" w:rsidR="00FA7073" w:rsidRDefault="00FA7073">
      <w:pPr>
        <w:spacing w:line="360" w:lineRule="auto"/>
        <w:jc w:val="both"/>
        <w:rPr>
          <w:rFonts w:ascii="Arial" w:hAnsi="Arial" w:cs="Arial"/>
          <w:sz w:val="22"/>
          <w:szCs w:val="22"/>
        </w:rPr>
      </w:pPr>
    </w:p>
    <w:p w14:paraId="66FAC1DE" w14:textId="77777777" w:rsidR="00FA7073" w:rsidRDefault="00577414">
      <w:pPr>
        <w:spacing w:line="360" w:lineRule="auto"/>
        <w:jc w:val="center"/>
        <w:rPr>
          <w:rFonts w:ascii="Arial" w:hAnsi="Arial" w:cs="Arial"/>
        </w:rPr>
      </w:pPr>
      <w:r>
        <w:rPr>
          <w:rFonts w:ascii="Arial" w:hAnsi="Arial" w:cs="Arial"/>
        </w:rPr>
        <w:t>§ 5</w:t>
      </w:r>
    </w:p>
    <w:p w14:paraId="3CEC45D4" w14:textId="77777777" w:rsidR="00FA7073" w:rsidRDefault="00577414">
      <w:pPr>
        <w:numPr>
          <w:ilvl w:val="0"/>
          <w:numId w:val="3"/>
        </w:numPr>
        <w:tabs>
          <w:tab w:val="clear" w:pos="720"/>
          <w:tab w:val="left" w:pos="567"/>
        </w:tabs>
        <w:spacing w:line="360" w:lineRule="auto"/>
        <w:ind w:left="567" w:hanging="567"/>
        <w:jc w:val="both"/>
        <w:rPr>
          <w:rFonts w:ascii="Arial" w:hAnsi="Arial" w:cs="Arial"/>
        </w:rPr>
      </w:pPr>
      <w:r>
        <w:rPr>
          <w:rFonts w:ascii="Arial" w:hAnsi="Arial" w:cs="Arial"/>
        </w:rPr>
        <w:t>Przekazanie terenu budowy przez Zamawiającego nastąpi najpóźniej w ciągu 7 dni od dostarczenia Zamawiającemu decyzji pozwolenia na budowę. Przekazanie terenu budowy nastąpi w drodze pisemnego protokołu sporządzonego pomiędzy Zamawiającym a Wykonawcą.</w:t>
      </w:r>
    </w:p>
    <w:p w14:paraId="4F3FAA3C" w14:textId="77777777" w:rsidR="00FA7073" w:rsidRDefault="00577414">
      <w:pPr>
        <w:numPr>
          <w:ilvl w:val="0"/>
          <w:numId w:val="3"/>
        </w:numPr>
        <w:tabs>
          <w:tab w:val="clear" w:pos="720"/>
          <w:tab w:val="left" w:pos="567"/>
        </w:tabs>
        <w:spacing w:line="360" w:lineRule="auto"/>
        <w:ind w:left="567" w:hanging="567"/>
        <w:jc w:val="both"/>
        <w:rPr>
          <w:rFonts w:ascii="Arial" w:hAnsi="Arial" w:cs="Arial"/>
        </w:rPr>
      </w:pPr>
      <w:r>
        <w:rPr>
          <w:rFonts w:ascii="Arial" w:hAnsi="Arial" w:cs="Arial"/>
        </w:rPr>
        <w:t>Od dnia przejęcia terenu budowy Wykonawca ponosi odpowiedzialność za wszelkie szkody powstałe w związku z realizacją przedmiotu umowy.</w:t>
      </w:r>
    </w:p>
    <w:p w14:paraId="58729FEE" w14:textId="77777777" w:rsidR="00FA7073" w:rsidRDefault="00577414">
      <w:pPr>
        <w:numPr>
          <w:ilvl w:val="0"/>
          <w:numId w:val="3"/>
        </w:numPr>
        <w:tabs>
          <w:tab w:val="clear" w:pos="720"/>
          <w:tab w:val="left" w:pos="567"/>
        </w:tabs>
        <w:spacing w:line="360" w:lineRule="auto"/>
        <w:ind w:left="567" w:hanging="567"/>
        <w:jc w:val="both"/>
        <w:rPr>
          <w:rFonts w:ascii="Arial" w:hAnsi="Arial" w:cs="Arial"/>
        </w:rPr>
      </w:pPr>
      <w:r>
        <w:rPr>
          <w:rFonts w:ascii="Arial" w:hAnsi="Arial" w:cs="Arial"/>
        </w:rPr>
        <w:t>Dokumentem określającym szczegółowo poszczególne etapy inwestycji oraz przyporządkowany im zakres robót jest uzgodniony przez Wykonawcę i Zamawiającego Harmonogram Rzeczowo Finansowy (dalej: Harmonogram) przedłożony do akceptacji Zamawiającego przed podpisaniem niniejszej umowy. Szczegółowy Harmonogram musi uwzględniać wszystkie niezbędne roboty na terenie inwestycji oraz wszelkie uwarunkowania terenu inwestycji.</w:t>
      </w:r>
    </w:p>
    <w:p w14:paraId="406E4906" w14:textId="77777777" w:rsidR="00FA7073" w:rsidRDefault="00577414">
      <w:pPr>
        <w:numPr>
          <w:ilvl w:val="0"/>
          <w:numId w:val="3"/>
        </w:numPr>
        <w:tabs>
          <w:tab w:val="clear" w:pos="720"/>
          <w:tab w:val="left" w:pos="567"/>
        </w:tabs>
        <w:spacing w:line="360" w:lineRule="auto"/>
        <w:ind w:left="567" w:hanging="567"/>
        <w:jc w:val="both"/>
        <w:rPr>
          <w:rFonts w:ascii="Arial" w:hAnsi="Arial" w:cs="Arial"/>
        </w:rPr>
      </w:pPr>
      <w:r>
        <w:rPr>
          <w:rFonts w:ascii="Arial" w:hAnsi="Arial" w:cs="Arial"/>
        </w:rPr>
        <w:t>Harmonogram opracowany w uzgodnieniu z Zamawiającym, stanowi załącznik nr 4 do niniejszej umowy.</w:t>
      </w:r>
    </w:p>
    <w:p w14:paraId="61F443AB" w14:textId="77777777" w:rsidR="00FA7073" w:rsidRDefault="00577414">
      <w:pPr>
        <w:numPr>
          <w:ilvl w:val="0"/>
          <w:numId w:val="3"/>
        </w:numPr>
        <w:tabs>
          <w:tab w:val="clear" w:pos="720"/>
          <w:tab w:val="left" w:pos="567"/>
        </w:tabs>
        <w:spacing w:line="360" w:lineRule="auto"/>
        <w:ind w:left="567" w:hanging="567"/>
        <w:jc w:val="both"/>
        <w:rPr>
          <w:rFonts w:ascii="Arial" w:hAnsi="Arial" w:cs="Arial"/>
        </w:rPr>
      </w:pPr>
      <w:r>
        <w:rPr>
          <w:rFonts w:ascii="Arial" w:hAnsi="Arial" w:cs="Arial"/>
        </w:rPr>
        <w:t xml:space="preserve">Wykonawca jest zobowiązany do aktualizacji Harmonogramu na dzień każdego odbioru częściowego oraz na każdorazowe żądanie Zamawiającego. Zmiana Harmonogramu, nie powodująca zmiany terminu zakończenia realizacji przedmiotu umowy o którym mowa w § 4 ust. 1 pkt 2, nie wymaga sporządzenia aneksu do umowy. </w:t>
      </w:r>
    </w:p>
    <w:p w14:paraId="72D4E4D0" w14:textId="77777777" w:rsidR="00FA7073" w:rsidRDefault="00577414">
      <w:pPr>
        <w:numPr>
          <w:ilvl w:val="0"/>
          <w:numId w:val="3"/>
        </w:numPr>
        <w:tabs>
          <w:tab w:val="clear" w:pos="720"/>
          <w:tab w:val="left" w:pos="567"/>
        </w:tabs>
        <w:spacing w:line="360" w:lineRule="auto"/>
        <w:ind w:left="567" w:hanging="567"/>
        <w:jc w:val="both"/>
        <w:rPr>
          <w:rFonts w:ascii="Arial" w:hAnsi="Arial" w:cs="Arial"/>
        </w:rPr>
      </w:pPr>
      <w:r>
        <w:rPr>
          <w:rFonts w:ascii="Arial" w:hAnsi="Arial" w:cs="Arial"/>
        </w:rPr>
        <w:t>W dniu przekazania terenu budowy Wykonawca przekaże Zamawiającemu pisemne oświadczenia kierownika budowy o  przyjęciu obowiązków związanych z prowadzeniem budowy dla zadania określonego w §1 ust. 1 umowy wraz z uprawnieniami budowlanymi i aktualnymi zaświadczeniami potwierdzającymi wpis na listę członków właściwych izb samorządu.</w:t>
      </w:r>
    </w:p>
    <w:p w14:paraId="6C5AFCC4" w14:textId="77777777" w:rsidR="00FA7073" w:rsidRDefault="00FA7073">
      <w:pPr>
        <w:spacing w:line="360" w:lineRule="auto"/>
        <w:jc w:val="both"/>
        <w:rPr>
          <w:rFonts w:ascii="Arial" w:hAnsi="Arial" w:cs="Arial"/>
          <w:sz w:val="22"/>
          <w:szCs w:val="22"/>
        </w:rPr>
      </w:pPr>
    </w:p>
    <w:p w14:paraId="799FD91F" w14:textId="77777777" w:rsidR="00FA7073" w:rsidRDefault="00577414">
      <w:pPr>
        <w:spacing w:line="360" w:lineRule="auto"/>
        <w:jc w:val="center"/>
        <w:rPr>
          <w:rFonts w:ascii="Arial" w:hAnsi="Arial" w:cs="Arial"/>
        </w:rPr>
      </w:pPr>
      <w:r>
        <w:rPr>
          <w:rFonts w:ascii="Arial" w:hAnsi="Arial" w:cs="Arial"/>
        </w:rPr>
        <w:t>§ 6</w:t>
      </w:r>
    </w:p>
    <w:p w14:paraId="04596616" w14:textId="77777777" w:rsidR="00FA7073" w:rsidRDefault="00577414">
      <w:pPr>
        <w:numPr>
          <w:ilvl w:val="0"/>
          <w:numId w:val="4"/>
        </w:numPr>
        <w:tabs>
          <w:tab w:val="clear" w:pos="720"/>
          <w:tab w:val="left" w:pos="567"/>
        </w:tabs>
        <w:spacing w:line="360" w:lineRule="auto"/>
        <w:ind w:left="567" w:hanging="567"/>
        <w:jc w:val="both"/>
        <w:rPr>
          <w:rFonts w:ascii="Arial" w:hAnsi="Arial" w:cs="Arial"/>
        </w:rPr>
      </w:pPr>
      <w:r>
        <w:rPr>
          <w:rFonts w:ascii="Arial" w:hAnsi="Arial" w:cs="Arial"/>
        </w:rPr>
        <w:lastRenderedPageBreak/>
        <w:t xml:space="preserve">Za wykonanie przedmiotu umowy, określonego w § 1 ust. 1 niniejszej Umowy, Strony </w:t>
      </w:r>
      <w:r>
        <w:rPr>
          <w:rFonts w:ascii="Arial" w:hAnsi="Arial" w:cs="Arial"/>
          <w:b/>
        </w:rPr>
        <w:t>ustalają wynagrodzenie ryczałtowe</w:t>
      </w:r>
      <w:r>
        <w:rPr>
          <w:rFonts w:ascii="Arial" w:hAnsi="Arial" w:cs="Arial"/>
        </w:rPr>
        <w:t xml:space="preserve"> w wysokości </w:t>
      </w:r>
      <w:r>
        <w:rPr>
          <w:rFonts w:ascii="Arial" w:hAnsi="Arial" w:cs="Arial"/>
          <w:b/>
        </w:rPr>
        <w:t>…………….</w:t>
      </w:r>
      <w:r>
        <w:rPr>
          <w:rFonts w:ascii="Arial" w:hAnsi="Arial" w:cs="Arial"/>
        </w:rPr>
        <w:t xml:space="preserve"> złotych (</w:t>
      </w:r>
      <w:r>
        <w:rPr>
          <w:rFonts w:ascii="Arial" w:hAnsi="Arial" w:cs="Arial"/>
          <w:i/>
        </w:rPr>
        <w:t xml:space="preserve">słownie złotych: ………………..) </w:t>
      </w:r>
      <w:r>
        <w:rPr>
          <w:rFonts w:ascii="Arial" w:hAnsi="Arial" w:cs="Arial"/>
        </w:rPr>
        <w:t xml:space="preserve">brutto. Wynagrodzenie obejmuje podatek VAT, w kwocie </w:t>
      </w:r>
      <w:r>
        <w:rPr>
          <w:rFonts w:ascii="Arial" w:hAnsi="Arial" w:cs="Arial"/>
          <w:b/>
        </w:rPr>
        <w:t>……………………..</w:t>
      </w:r>
      <w:r>
        <w:rPr>
          <w:rFonts w:ascii="Arial" w:hAnsi="Arial" w:cs="Arial"/>
        </w:rPr>
        <w:t xml:space="preserve"> złotych.</w:t>
      </w:r>
    </w:p>
    <w:p w14:paraId="74AE1C27" w14:textId="77777777" w:rsidR="00FA7073" w:rsidRDefault="00577414">
      <w:pPr>
        <w:numPr>
          <w:ilvl w:val="0"/>
          <w:numId w:val="4"/>
        </w:numPr>
        <w:tabs>
          <w:tab w:val="clear" w:pos="720"/>
          <w:tab w:val="left" w:pos="567"/>
        </w:tabs>
        <w:spacing w:line="360" w:lineRule="auto"/>
        <w:ind w:left="567" w:hanging="567"/>
        <w:jc w:val="both"/>
        <w:rPr>
          <w:rFonts w:ascii="Arial" w:hAnsi="Arial" w:cs="Arial"/>
        </w:rPr>
      </w:pPr>
      <w:r>
        <w:rPr>
          <w:rFonts w:ascii="Arial" w:hAnsi="Arial" w:cs="Arial"/>
        </w:rPr>
        <w:t>Wykonawca otrzyma wynagrodzenie w czterech częściach, przy czym Wykonawca będzie miał prawo wystawić faktury nie wcześniej niż:</w:t>
      </w:r>
    </w:p>
    <w:p w14:paraId="567AECEB" w14:textId="77777777" w:rsidR="00FA7073" w:rsidRDefault="00577414">
      <w:pPr>
        <w:pStyle w:val="Akapitzlist"/>
        <w:numPr>
          <w:ilvl w:val="0"/>
          <w:numId w:val="72"/>
        </w:numPr>
        <w:spacing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pierwszą po wykonaniu minimum 25 % robót budowlanych składających się na przedmiot umowy określony w § 1 ust. 1, na kwotę w wysokości 25 % wartości umowy,</w:t>
      </w:r>
    </w:p>
    <w:p w14:paraId="44DFCAD0" w14:textId="77777777" w:rsidR="00FA7073" w:rsidRDefault="00577414">
      <w:pPr>
        <w:pStyle w:val="Akapitzlist"/>
        <w:numPr>
          <w:ilvl w:val="0"/>
          <w:numId w:val="72"/>
        </w:numPr>
        <w:spacing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drugą po wykonaniu minimum 50 % robót budowlanych składających się na przedmiot umowy  określony w § 1 ust. 1, na kwotę w wysokości 25 % wartości umowy,</w:t>
      </w:r>
    </w:p>
    <w:p w14:paraId="5874666D" w14:textId="77777777" w:rsidR="00FA7073" w:rsidRDefault="00577414">
      <w:pPr>
        <w:pStyle w:val="Akapitzlist"/>
        <w:numPr>
          <w:ilvl w:val="0"/>
          <w:numId w:val="72"/>
        </w:numPr>
        <w:spacing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trzecią po wykonaniu minimum 80 % robót budowlanych składających się na przedmiot umowy określony w § 1 ust. 1 na kwotę w wysokości 30 % wartości umowy,</w:t>
      </w:r>
    </w:p>
    <w:p w14:paraId="048A4DC6" w14:textId="77777777" w:rsidR="00FA7073" w:rsidRDefault="00577414">
      <w:pPr>
        <w:pStyle w:val="Akapitzlist"/>
        <w:numPr>
          <w:ilvl w:val="0"/>
          <w:numId w:val="72"/>
        </w:numPr>
        <w:spacing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czwarta po wykonaniu 100 % prac składających się na przedmiot umowy określony w § 1 ust. 1 umowy, w wysokości pozostałej należności do zapłaty.</w:t>
      </w:r>
    </w:p>
    <w:p w14:paraId="48D6672B" w14:textId="77777777" w:rsidR="00FA7073" w:rsidRDefault="00577414">
      <w:pPr>
        <w:numPr>
          <w:ilvl w:val="0"/>
          <w:numId w:val="4"/>
        </w:numPr>
        <w:tabs>
          <w:tab w:val="clear" w:pos="720"/>
          <w:tab w:val="left" w:pos="567"/>
        </w:tabs>
        <w:spacing w:line="360" w:lineRule="auto"/>
        <w:ind w:left="567" w:hanging="567"/>
        <w:jc w:val="both"/>
        <w:rPr>
          <w:rFonts w:ascii="Arial" w:hAnsi="Arial" w:cs="Arial"/>
        </w:rPr>
      </w:pPr>
      <w:r>
        <w:rPr>
          <w:rFonts w:ascii="Arial" w:hAnsi="Arial" w:cs="Arial"/>
        </w:rPr>
        <w:t>Wynagrodzenie określone w ust. 1 obejmuje wykonanie przez Wykonawcę wszystkich obowiązków związanych z wykonaniem umowy, w tym ryzyko Wykonawcy z tytułu oszacowania wszelkich kosztów związanych z realizacją przedmiotu umowy, narzuty, zyski oraz podatki, a w szczególności wszystkie roboty wykonane przez Wykonawcę oraz jego podwykonawców, kontrahentów i współpracowników w ramach przedmiotu umowy, koszty zabezpieczenia terenu, na którym będzie realizowany przedmiot umowy przed dostępem niepowołanych osób trzecich, koszty zabezpieczenia materiałów przed ich utratą, zniszczeniem i uszkodzeniem, wszelkie czynności związane z usunięciem wad wykonanych w ramach przedmiotu umowy, udział w przeglądach gwarancyjnych oraz odbiorach usunięcia usterek.</w:t>
      </w:r>
    </w:p>
    <w:p w14:paraId="6440A5F9" w14:textId="77777777" w:rsidR="00FA7073" w:rsidRDefault="00577414">
      <w:pPr>
        <w:numPr>
          <w:ilvl w:val="0"/>
          <w:numId w:val="4"/>
        </w:numPr>
        <w:tabs>
          <w:tab w:val="clear" w:pos="720"/>
          <w:tab w:val="left" w:pos="567"/>
        </w:tabs>
        <w:spacing w:line="360" w:lineRule="auto"/>
        <w:ind w:left="567" w:hanging="567"/>
        <w:jc w:val="both"/>
        <w:rPr>
          <w:rFonts w:ascii="Arial" w:hAnsi="Arial" w:cs="Arial"/>
        </w:rPr>
      </w:pPr>
      <w:r>
        <w:rPr>
          <w:rFonts w:ascii="Arial" w:hAnsi="Arial" w:cs="Arial"/>
        </w:rPr>
        <w:t>Niedoszacowanie, pominięcie oraz brak rozpoznania zakresu przedmiotu umowy nie może być podstawą do żądania zmiany wynagrodzenia ryczałtowego określonego w ust. 1 niniejszego paragrafu. Wynagrodzenie o którym mowa w ust. 1 zawiera również koszty prac nieujętych w opisie przedmiotu zamówienia, a których wykonanie niezbędne jest dla prawidłowego wykonania przedmiotu umowy.</w:t>
      </w:r>
    </w:p>
    <w:p w14:paraId="1F2C3AFE" w14:textId="77777777" w:rsidR="00FA7073" w:rsidRDefault="00577414">
      <w:pPr>
        <w:numPr>
          <w:ilvl w:val="0"/>
          <w:numId w:val="4"/>
        </w:numPr>
        <w:tabs>
          <w:tab w:val="clear" w:pos="720"/>
          <w:tab w:val="left" w:pos="567"/>
        </w:tabs>
        <w:spacing w:line="360" w:lineRule="auto"/>
        <w:ind w:left="567" w:hanging="567"/>
        <w:jc w:val="both"/>
        <w:rPr>
          <w:rFonts w:ascii="Arial" w:hAnsi="Arial" w:cs="Arial"/>
        </w:rPr>
      </w:pPr>
      <w:r>
        <w:rPr>
          <w:rFonts w:ascii="Arial" w:hAnsi="Arial" w:cs="Arial"/>
        </w:rPr>
        <w:t>Wszystkie rozliczenia za wykonane prace projektowe i roboty odbywają się na podstawie świadectw płatności wystawianych przez Zarządzającego Projektem. Zarządzający wystawia świadectwo płatności po podpisaniu protokołu odbioru, stwierdzającego niewadliwe  wykonanie przedmiotu umowy, objętego odbiorem.</w:t>
      </w:r>
    </w:p>
    <w:p w14:paraId="7EDFED93" w14:textId="77777777" w:rsidR="00FA7073" w:rsidRDefault="00577414">
      <w:pPr>
        <w:numPr>
          <w:ilvl w:val="0"/>
          <w:numId w:val="4"/>
        </w:numPr>
        <w:tabs>
          <w:tab w:val="clear" w:pos="720"/>
          <w:tab w:val="left" w:pos="567"/>
        </w:tabs>
        <w:spacing w:line="360" w:lineRule="auto"/>
        <w:ind w:left="567" w:hanging="567"/>
        <w:jc w:val="both"/>
        <w:rPr>
          <w:rFonts w:ascii="Arial" w:hAnsi="Arial" w:cs="Arial"/>
        </w:rPr>
      </w:pPr>
      <w:r>
        <w:rPr>
          <w:rFonts w:ascii="Arial" w:hAnsi="Arial" w:cs="Arial"/>
        </w:rPr>
        <w:t xml:space="preserve">Dokonanie przez Zamawiającego odbioru dokumentacji projektowej budowlanej i dokumentacji projektowej wykonawczej nie stanowi podstawy do dokonania jakiejkolwiek płatności na rzecz Wykonawcy. </w:t>
      </w:r>
    </w:p>
    <w:p w14:paraId="6FAA0F4B" w14:textId="77777777" w:rsidR="00FA7073" w:rsidRDefault="00577414">
      <w:pPr>
        <w:numPr>
          <w:ilvl w:val="0"/>
          <w:numId w:val="4"/>
        </w:numPr>
        <w:tabs>
          <w:tab w:val="clear" w:pos="720"/>
          <w:tab w:val="left" w:pos="567"/>
        </w:tabs>
        <w:spacing w:line="360" w:lineRule="auto"/>
        <w:ind w:left="567" w:hanging="567"/>
        <w:jc w:val="both"/>
        <w:rPr>
          <w:rFonts w:ascii="Arial" w:hAnsi="Arial" w:cs="Arial"/>
        </w:rPr>
      </w:pPr>
      <w:r>
        <w:rPr>
          <w:rFonts w:ascii="Arial" w:hAnsi="Arial" w:cs="Arial"/>
        </w:rPr>
        <w:t>Przejściowe świadectwo płatności jest wystawiane przez Zarządzającego Projektem w celach bieżących rozliczeń wykonanych robót na podstawie „Wykazu robót wykonanych częściowo” w trybie określonym w § 12 ust. 18</w:t>
      </w:r>
    </w:p>
    <w:p w14:paraId="6A19A9DA" w14:textId="77777777" w:rsidR="00FA7073" w:rsidRDefault="00577414">
      <w:pPr>
        <w:numPr>
          <w:ilvl w:val="0"/>
          <w:numId w:val="4"/>
        </w:numPr>
        <w:tabs>
          <w:tab w:val="clear" w:pos="720"/>
          <w:tab w:val="left" w:pos="567"/>
        </w:tabs>
        <w:spacing w:line="360" w:lineRule="auto"/>
        <w:ind w:left="567" w:hanging="567"/>
        <w:jc w:val="both"/>
        <w:rPr>
          <w:rFonts w:ascii="Arial" w:hAnsi="Arial" w:cs="Arial"/>
        </w:rPr>
      </w:pPr>
      <w:r>
        <w:rPr>
          <w:rFonts w:ascii="Arial" w:hAnsi="Arial" w:cs="Arial"/>
        </w:rPr>
        <w:lastRenderedPageBreak/>
        <w:t>Końcowe świadectwo płatności jest wystawiane przez Zarządzającego Projektem po dokonaniu odbioru końcowego oraz podpisaniu protokołu odbioru końcowego. Ustala ono końcowe rozliczenie umownego wynagrodzenia Wykonawcy.</w:t>
      </w:r>
    </w:p>
    <w:p w14:paraId="759608E7" w14:textId="77777777" w:rsidR="00FA7073" w:rsidRDefault="00577414">
      <w:pPr>
        <w:numPr>
          <w:ilvl w:val="0"/>
          <w:numId w:val="4"/>
        </w:numPr>
        <w:tabs>
          <w:tab w:val="clear" w:pos="720"/>
          <w:tab w:val="left" w:pos="567"/>
        </w:tabs>
        <w:spacing w:line="360" w:lineRule="auto"/>
        <w:ind w:left="567" w:hanging="567"/>
        <w:jc w:val="both"/>
        <w:rPr>
          <w:rFonts w:ascii="Arial" w:hAnsi="Arial" w:cs="Arial"/>
        </w:rPr>
      </w:pPr>
      <w:r>
        <w:rPr>
          <w:rFonts w:ascii="Arial" w:hAnsi="Arial" w:cs="Arial"/>
        </w:rPr>
        <w:t>Ostateczne świadectwo płatności jest wystawiane po zakończeniu okresu gwarancji przez Zamawiającego i stanowi podstawę do zwolnienia zatrzymanej części zabezpieczenia należytego wykonania umowy.</w:t>
      </w:r>
    </w:p>
    <w:p w14:paraId="17E077A9" w14:textId="77777777" w:rsidR="00FA7073" w:rsidRDefault="00577414">
      <w:pPr>
        <w:numPr>
          <w:ilvl w:val="0"/>
          <w:numId w:val="4"/>
        </w:numPr>
        <w:tabs>
          <w:tab w:val="clear" w:pos="720"/>
          <w:tab w:val="left" w:pos="567"/>
        </w:tabs>
        <w:spacing w:line="360" w:lineRule="auto"/>
        <w:ind w:left="567" w:hanging="567"/>
        <w:jc w:val="both"/>
        <w:rPr>
          <w:rFonts w:ascii="Arial" w:hAnsi="Arial" w:cs="Arial"/>
        </w:rPr>
      </w:pPr>
      <w:r>
        <w:rPr>
          <w:rFonts w:ascii="Arial" w:hAnsi="Arial" w:cs="Arial"/>
        </w:rPr>
        <w:t>Wszystkie płatności odbywają się na podstawie świadectw płatności wystawianych zgodnie z ust. 5-9 z uwzględnieniem potrąceń wynikających z umowy oraz wystawionej przez Wykonawcę faktury, potwierdzonej przez Zarządzającego Projektem.</w:t>
      </w:r>
    </w:p>
    <w:p w14:paraId="195B5E0C" w14:textId="77777777" w:rsidR="00FA7073" w:rsidRDefault="00577414">
      <w:pPr>
        <w:numPr>
          <w:ilvl w:val="0"/>
          <w:numId w:val="4"/>
        </w:numPr>
        <w:tabs>
          <w:tab w:val="clear" w:pos="720"/>
          <w:tab w:val="left" w:pos="567"/>
        </w:tabs>
        <w:spacing w:line="360" w:lineRule="auto"/>
        <w:ind w:left="567" w:hanging="567"/>
        <w:jc w:val="both"/>
        <w:rPr>
          <w:rFonts w:ascii="Arial" w:hAnsi="Arial" w:cs="Arial"/>
        </w:rPr>
      </w:pPr>
      <w:r>
        <w:rPr>
          <w:rFonts w:ascii="Arial" w:hAnsi="Arial" w:cs="Arial"/>
        </w:rPr>
        <w:t>Zapłata faktury przez Zamawiającego nastąpi w terminie do 21 dni od dnia otrzymania faktury przez Zamawiającego.</w:t>
      </w:r>
    </w:p>
    <w:p w14:paraId="6133A90E" w14:textId="77777777" w:rsidR="00FA7073" w:rsidRDefault="00577414">
      <w:pPr>
        <w:numPr>
          <w:ilvl w:val="0"/>
          <w:numId w:val="4"/>
        </w:numPr>
        <w:tabs>
          <w:tab w:val="clear" w:pos="720"/>
          <w:tab w:val="left" w:pos="567"/>
        </w:tabs>
        <w:spacing w:line="360" w:lineRule="auto"/>
        <w:ind w:left="567" w:hanging="567"/>
        <w:jc w:val="both"/>
        <w:rPr>
          <w:rFonts w:ascii="Arial" w:hAnsi="Arial" w:cs="Arial"/>
        </w:rPr>
      </w:pPr>
      <w:r>
        <w:rPr>
          <w:rFonts w:ascii="Arial" w:hAnsi="Arial" w:cs="Arial"/>
        </w:rPr>
        <w:t xml:space="preserve">Płatności będą realizowane przez Zamawiającego przelewem na konto bankowe Wykonawcy: …………………………………………………………... </w:t>
      </w:r>
    </w:p>
    <w:p w14:paraId="15E96EDB" w14:textId="77777777" w:rsidR="00FA7073" w:rsidRDefault="00577414">
      <w:pPr>
        <w:spacing w:line="360" w:lineRule="auto"/>
        <w:ind w:left="567"/>
        <w:jc w:val="both"/>
        <w:rPr>
          <w:rFonts w:ascii="Arial" w:hAnsi="Arial" w:cs="Arial"/>
        </w:rPr>
      </w:pPr>
      <w:r>
        <w:rPr>
          <w:rFonts w:ascii="Arial" w:hAnsi="Arial" w:cs="Arial"/>
        </w:rPr>
        <w:t>Zmiana rachunku bankowego wskazanego powyżej wymaga sporządzenia aneksu do umowy. Wykonawca oświadcza, że wskazany rachunek bankowy jest właściwy do realizacji płatności z tytułu niniejszej umowy oraz jest rachunkiem zgłoszonym organowi podatkowemu i wymienionym w rejestrze podatników VAT</w:t>
      </w:r>
    </w:p>
    <w:p w14:paraId="374E8932" w14:textId="77777777" w:rsidR="00FA7073" w:rsidRDefault="00577414">
      <w:pPr>
        <w:numPr>
          <w:ilvl w:val="0"/>
          <w:numId w:val="4"/>
        </w:numPr>
        <w:tabs>
          <w:tab w:val="clear" w:pos="720"/>
          <w:tab w:val="left" w:pos="567"/>
        </w:tabs>
        <w:spacing w:line="360" w:lineRule="auto"/>
        <w:ind w:left="567" w:hanging="567"/>
        <w:jc w:val="both"/>
        <w:rPr>
          <w:rFonts w:ascii="Arial" w:hAnsi="Arial" w:cs="Arial"/>
        </w:rPr>
      </w:pPr>
      <w:r>
        <w:rPr>
          <w:rFonts w:ascii="Arial" w:hAnsi="Arial" w:cs="Arial"/>
        </w:rPr>
        <w:t>Dniem zapłaty wynagrodzenia jest dzień obciążenia rachunku Zamawiającego.</w:t>
      </w:r>
    </w:p>
    <w:p w14:paraId="5AF2217F" w14:textId="77777777" w:rsidR="00FA7073" w:rsidRDefault="00577414">
      <w:pPr>
        <w:numPr>
          <w:ilvl w:val="0"/>
          <w:numId w:val="4"/>
        </w:numPr>
        <w:tabs>
          <w:tab w:val="clear" w:pos="720"/>
          <w:tab w:val="left" w:pos="567"/>
        </w:tabs>
        <w:spacing w:line="360" w:lineRule="auto"/>
        <w:ind w:left="567" w:hanging="567"/>
        <w:jc w:val="both"/>
        <w:rPr>
          <w:rFonts w:ascii="Arial" w:hAnsi="Arial" w:cs="Arial"/>
        </w:rPr>
      </w:pPr>
      <w:r>
        <w:rPr>
          <w:rFonts w:ascii="Arial" w:hAnsi="Arial" w:cs="Arial"/>
        </w:rPr>
        <w:t>Warunkiem zapłaty przez Zamawiającego należnego Wykonawcy wynagrodzenia jest przedstawienie dowodów zapłaty wymagalnego wynagrodzenia podwykonawcom i dalszym podwykonawcom, o którym mowa w art. 464 ust. 1 ustawy Prawo zamówień publicznych, biorącym udział w realizacji przedmiotu umowy.</w:t>
      </w:r>
      <w:bookmarkStart w:id="0" w:name="mip33168201"/>
      <w:bookmarkStart w:id="1" w:name="mip33168202"/>
      <w:bookmarkEnd w:id="0"/>
      <w:bookmarkEnd w:id="1"/>
    </w:p>
    <w:p w14:paraId="15FBF947" w14:textId="77777777" w:rsidR="00FA7073" w:rsidRDefault="00577414">
      <w:pPr>
        <w:numPr>
          <w:ilvl w:val="0"/>
          <w:numId w:val="4"/>
        </w:numPr>
        <w:tabs>
          <w:tab w:val="clear" w:pos="720"/>
          <w:tab w:val="left" w:pos="567"/>
        </w:tabs>
        <w:spacing w:line="360" w:lineRule="auto"/>
        <w:ind w:left="567" w:hanging="567"/>
        <w:jc w:val="both"/>
        <w:rPr>
          <w:rFonts w:ascii="Arial" w:hAnsi="Arial" w:cs="Arial"/>
        </w:rPr>
      </w:pPr>
      <w:r>
        <w:rPr>
          <w:rFonts w:ascii="Arial" w:hAnsi="Arial" w:cs="Arial"/>
        </w:rPr>
        <w:t>W przypadku nieprzedstawienia przez Wykonawcę wszystkich dowodów zapłaty, o których mowa w ust. 14 wstrzymuje się</w:t>
      </w:r>
      <w:bookmarkStart w:id="2" w:name="mip33168204"/>
      <w:bookmarkEnd w:id="2"/>
      <w:r>
        <w:rPr>
          <w:rFonts w:ascii="Arial" w:hAnsi="Arial" w:cs="Arial"/>
        </w:rPr>
        <w:t xml:space="preserve"> wypłatę należnego wynagrodzenia</w:t>
      </w:r>
      <w:bookmarkStart w:id="3" w:name="mip33168205"/>
      <w:bookmarkEnd w:id="3"/>
      <w:r>
        <w:rPr>
          <w:rFonts w:ascii="Arial" w:hAnsi="Arial" w:cs="Arial"/>
        </w:rPr>
        <w:t xml:space="preserve"> w części równej sumie kwot wynikających z nieprzedstawionych dowodów zapłaty.</w:t>
      </w:r>
    </w:p>
    <w:p w14:paraId="7E96E118" w14:textId="77777777" w:rsidR="00FA7073" w:rsidRDefault="00577414">
      <w:pPr>
        <w:numPr>
          <w:ilvl w:val="0"/>
          <w:numId w:val="4"/>
        </w:numPr>
        <w:tabs>
          <w:tab w:val="clear" w:pos="720"/>
          <w:tab w:val="left" w:pos="567"/>
        </w:tabs>
        <w:spacing w:line="360" w:lineRule="auto"/>
        <w:ind w:left="567" w:hanging="567"/>
        <w:jc w:val="both"/>
        <w:rPr>
          <w:rFonts w:ascii="Arial" w:hAnsi="Arial" w:cs="Arial"/>
        </w:rPr>
      </w:pPr>
      <w:r>
        <w:rPr>
          <w:rFonts w:ascii="Arial" w:hAnsi="Arial" w:cs="Arial"/>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2020 r. poz. 1666 ze zm. – „Ustawa o Fakturowaniu”). </w:t>
      </w:r>
    </w:p>
    <w:p w14:paraId="7D4660C8" w14:textId="77777777" w:rsidR="00FA7073" w:rsidRDefault="00577414">
      <w:pPr>
        <w:numPr>
          <w:ilvl w:val="0"/>
          <w:numId w:val="4"/>
        </w:numPr>
        <w:tabs>
          <w:tab w:val="clear" w:pos="720"/>
          <w:tab w:val="left" w:pos="567"/>
        </w:tabs>
        <w:spacing w:line="360" w:lineRule="auto"/>
        <w:ind w:left="567" w:hanging="567"/>
        <w:jc w:val="both"/>
        <w:rPr>
          <w:rFonts w:ascii="Arial" w:hAnsi="Arial" w:cs="Arial"/>
        </w:rPr>
      </w:pPr>
      <w:r>
        <w:rPr>
          <w:rFonts w:ascii="Arial" w:hAnsi="Arial" w:cs="Arial"/>
        </w:rPr>
        <w:t xml:space="preserve">W przypadku wystawienia ustrukturyzowanej faktury elektronicznej, o której mowa w ust. 16,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w:t>
      </w:r>
    </w:p>
    <w:p w14:paraId="0FFBDDA8" w14:textId="77777777" w:rsidR="00FA7073" w:rsidRDefault="00577414">
      <w:pPr>
        <w:numPr>
          <w:ilvl w:val="0"/>
          <w:numId w:val="4"/>
        </w:numPr>
        <w:tabs>
          <w:tab w:val="clear" w:pos="720"/>
          <w:tab w:val="left" w:pos="567"/>
        </w:tabs>
        <w:spacing w:line="360" w:lineRule="auto"/>
        <w:ind w:left="567" w:hanging="567"/>
        <w:jc w:val="both"/>
        <w:rPr>
          <w:rFonts w:ascii="Arial" w:hAnsi="Arial" w:cs="Arial"/>
        </w:rPr>
      </w:pPr>
      <w:r>
        <w:rPr>
          <w:rFonts w:ascii="Arial" w:hAnsi="Arial" w:cs="Arial"/>
        </w:rPr>
        <w:t>Za chwilę doręczenia ustrukturyzowanej faktury elektronicznej uznawać się będzie chwilę wprowadzenia prawidłowo wystawionej faktury, zawierającej wszystkie elementy, o których mowa w ust. 17 powyżej, do konta Zamawiającego na PEF, w sposób umożliwiający Zamawiającemu zapoznanie się z jej treścią.</w:t>
      </w:r>
    </w:p>
    <w:p w14:paraId="4C733964" w14:textId="77777777" w:rsidR="00FA7073" w:rsidRDefault="00577414">
      <w:pPr>
        <w:numPr>
          <w:ilvl w:val="0"/>
          <w:numId w:val="4"/>
        </w:numPr>
        <w:tabs>
          <w:tab w:val="clear" w:pos="720"/>
          <w:tab w:val="left" w:pos="567"/>
        </w:tabs>
        <w:spacing w:line="360" w:lineRule="auto"/>
        <w:ind w:left="567" w:hanging="567"/>
        <w:jc w:val="both"/>
        <w:rPr>
          <w:rFonts w:ascii="Arial" w:hAnsi="Arial" w:cs="Arial"/>
        </w:rPr>
      </w:pPr>
      <w:r>
        <w:rPr>
          <w:rFonts w:ascii="Arial" w:hAnsi="Arial" w:cs="Arial"/>
        </w:rPr>
        <w:t>W przypadku wystawienia faktury w formie pisemnej, prawidłowo wystawiona faktura powinna być doręczona do:………………………………..</w:t>
      </w:r>
    </w:p>
    <w:p w14:paraId="7B6D967A" w14:textId="77777777" w:rsidR="00FA7073" w:rsidRDefault="00577414">
      <w:pPr>
        <w:numPr>
          <w:ilvl w:val="0"/>
          <w:numId w:val="4"/>
        </w:numPr>
        <w:tabs>
          <w:tab w:val="clear" w:pos="720"/>
          <w:tab w:val="left" w:pos="567"/>
        </w:tabs>
        <w:spacing w:line="360" w:lineRule="auto"/>
        <w:ind w:left="567" w:hanging="567"/>
        <w:jc w:val="both"/>
        <w:rPr>
          <w:rFonts w:ascii="Arial" w:hAnsi="Arial" w:cs="Arial"/>
        </w:rPr>
      </w:pPr>
      <w:r>
        <w:rPr>
          <w:rFonts w:ascii="Arial" w:hAnsi="Arial" w:cs="Arial"/>
        </w:rPr>
        <w:lastRenderedPageBreak/>
        <w:t xml:space="preserve">Wykonawca jest zobowiązany dołączyć do każdej wystawionej faktury </w:t>
      </w:r>
      <w:r>
        <w:rPr>
          <w:rFonts w:ascii="Arial" w:hAnsi="Arial" w:cs="Arial"/>
          <w:color w:val="000000"/>
        </w:rPr>
        <w:t>ilościowo-wartościowy wykaz urządzeń i wyposażenia.</w:t>
      </w:r>
    </w:p>
    <w:p w14:paraId="3632CEC4" w14:textId="77777777" w:rsidR="00FA7073" w:rsidRDefault="00FA7073">
      <w:pPr>
        <w:spacing w:line="360" w:lineRule="auto"/>
        <w:ind w:left="567"/>
        <w:jc w:val="both"/>
        <w:rPr>
          <w:rFonts w:ascii="Arial" w:hAnsi="Arial" w:cs="Arial"/>
        </w:rPr>
      </w:pPr>
    </w:p>
    <w:p w14:paraId="56330633" w14:textId="77777777" w:rsidR="00FA7073" w:rsidRDefault="00FA7073">
      <w:pPr>
        <w:spacing w:line="360" w:lineRule="auto"/>
        <w:jc w:val="both"/>
        <w:rPr>
          <w:rFonts w:ascii="Arial" w:hAnsi="Arial" w:cs="Arial"/>
        </w:rPr>
      </w:pPr>
    </w:p>
    <w:p w14:paraId="7E81B9ED" w14:textId="77777777" w:rsidR="00FA7073" w:rsidRDefault="00577414">
      <w:pPr>
        <w:spacing w:line="360" w:lineRule="auto"/>
        <w:jc w:val="center"/>
        <w:rPr>
          <w:rFonts w:ascii="Arial" w:hAnsi="Arial" w:cs="Arial"/>
        </w:rPr>
      </w:pPr>
      <w:r>
        <w:rPr>
          <w:rFonts w:ascii="Arial" w:hAnsi="Arial" w:cs="Arial"/>
        </w:rPr>
        <w:t>§ 7</w:t>
      </w:r>
    </w:p>
    <w:p w14:paraId="51C6AC69" w14:textId="77777777" w:rsidR="00FA7073" w:rsidRDefault="00577414">
      <w:pPr>
        <w:numPr>
          <w:ilvl w:val="0"/>
          <w:numId w:val="5"/>
        </w:numPr>
        <w:tabs>
          <w:tab w:val="clear" w:pos="578"/>
          <w:tab w:val="left" w:pos="567"/>
        </w:tabs>
        <w:spacing w:line="360" w:lineRule="auto"/>
        <w:ind w:left="567" w:hanging="567"/>
        <w:jc w:val="both"/>
        <w:rPr>
          <w:rFonts w:ascii="Arial" w:hAnsi="Arial" w:cs="Arial"/>
        </w:rPr>
      </w:pPr>
      <w:r>
        <w:rPr>
          <w:rFonts w:ascii="Arial" w:hAnsi="Arial" w:cs="Arial"/>
        </w:rPr>
        <w:t>Wykonawca udziela Zamawiającemu gwarancji jakości wykonania przedmiotu umowy na okres ______ miesięcy od dnia sporządzenia protokołu z odbioru końcowego. Najpóźniej w dniu zgłoszenia przedmiotu umowy do odbioru końcowego, Wykonawca przedłoży Zamawiającemu dokumenty gwarancyjne na wykonany przedmiot umowy (certyfikaty gwarancyjne).</w:t>
      </w:r>
    </w:p>
    <w:p w14:paraId="4DD126F7" w14:textId="77777777" w:rsidR="00FA7073" w:rsidRDefault="00577414">
      <w:pPr>
        <w:numPr>
          <w:ilvl w:val="0"/>
          <w:numId w:val="5"/>
        </w:numPr>
        <w:tabs>
          <w:tab w:val="clear" w:pos="578"/>
          <w:tab w:val="left" w:pos="567"/>
        </w:tabs>
        <w:spacing w:line="360" w:lineRule="auto"/>
        <w:ind w:left="567" w:hanging="567"/>
        <w:jc w:val="both"/>
        <w:rPr>
          <w:rFonts w:ascii="Arial" w:hAnsi="Arial" w:cs="Arial"/>
        </w:rPr>
      </w:pPr>
      <w:r>
        <w:rPr>
          <w:rFonts w:ascii="Arial" w:hAnsi="Arial" w:cs="Arial"/>
        </w:rPr>
        <w:t>Jeśli na poszczególne materiały lub urządzenia udzielona jest gwarancja producenta na okres dłuższy niż określony w ust. 1 okres gwarancji udzielonej przez Wykonawcę odpowiada okresowi gwarancji udzielonej przez producenta.</w:t>
      </w:r>
    </w:p>
    <w:p w14:paraId="6BD09E01" w14:textId="77777777" w:rsidR="00FA7073" w:rsidRDefault="00577414">
      <w:pPr>
        <w:numPr>
          <w:ilvl w:val="0"/>
          <w:numId w:val="5"/>
        </w:numPr>
        <w:tabs>
          <w:tab w:val="clear" w:pos="578"/>
          <w:tab w:val="left" w:pos="567"/>
        </w:tabs>
        <w:spacing w:line="360" w:lineRule="auto"/>
        <w:ind w:left="567" w:hanging="567"/>
        <w:jc w:val="both"/>
        <w:rPr>
          <w:rFonts w:ascii="Arial" w:hAnsi="Arial" w:cs="Arial"/>
        </w:rPr>
      </w:pPr>
      <w:r>
        <w:rPr>
          <w:rFonts w:ascii="Arial" w:hAnsi="Arial" w:cs="Arial"/>
        </w:rPr>
        <w:t>Jeśli na poszczególne materiały lub urządzenia udzielona jest gwarancja producenta na okres krótszy niż określony w ust. 1 obowiązuje okres gwarancji wskazany w ust. 1.</w:t>
      </w:r>
    </w:p>
    <w:p w14:paraId="3D4A891F" w14:textId="77777777" w:rsidR="00FA7073" w:rsidRDefault="00577414">
      <w:pPr>
        <w:numPr>
          <w:ilvl w:val="0"/>
          <w:numId w:val="5"/>
        </w:numPr>
        <w:tabs>
          <w:tab w:val="clear" w:pos="578"/>
          <w:tab w:val="left" w:pos="567"/>
        </w:tabs>
        <w:spacing w:line="360" w:lineRule="auto"/>
        <w:ind w:left="567" w:hanging="567"/>
        <w:jc w:val="both"/>
        <w:rPr>
          <w:rFonts w:ascii="Arial" w:hAnsi="Arial" w:cs="Arial"/>
        </w:rPr>
      </w:pPr>
      <w:r>
        <w:rPr>
          <w:rFonts w:ascii="Arial" w:hAnsi="Arial" w:cs="Arial"/>
        </w:rPr>
        <w:t>Gwarancją Wykonawcy objęte są wszystkie roboty wykonane na podstawie umowy, bez względu na to, czy zostały wykonane przez Wykonawcę, czy przez podwykonawców, którymi się posłużył przy wykonywaniu umowy. Gwarancja udzielona przez Wykonawcę dotyczy jakości wykonanych robót oraz użytych materiałów, instalacji oraz urządzeń i obejmuje całość przedmiotu umowy.</w:t>
      </w:r>
    </w:p>
    <w:p w14:paraId="6F7B2E5E" w14:textId="77777777" w:rsidR="00FA7073" w:rsidRDefault="00577414">
      <w:pPr>
        <w:numPr>
          <w:ilvl w:val="0"/>
          <w:numId w:val="5"/>
        </w:numPr>
        <w:tabs>
          <w:tab w:val="clear" w:pos="578"/>
          <w:tab w:val="left" w:pos="567"/>
        </w:tabs>
        <w:spacing w:line="360" w:lineRule="auto"/>
        <w:ind w:left="567" w:hanging="567"/>
        <w:jc w:val="both"/>
        <w:rPr>
          <w:rFonts w:ascii="Arial" w:hAnsi="Arial" w:cs="Arial"/>
        </w:rPr>
      </w:pPr>
      <w:r>
        <w:rPr>
          <w:rFonts w:ascii="Arial" w:hAnsi="Arial" w:cs="Arial"/>
        </w:rPr>
        <w:t>Wykonawca udziela Zamawiającemu rękojmi w zakresie mogących wystąpić wad w przedmiocie umowy.</w:t>
      </w:r>
    </w:p>
    <w:p w14:paraId="63AED09F" w14:textId="77777777" w:rsidR="00FA7073" w:rsidRDefault="00577414">
      <w:pPr>
        <w:numPr>
          <w:ilvl w:val="0"/>
          <w:numId w:val="5"/>
        </w:numPr>
        <w:tabs>
          <w:tab w:val="clear" w:pos="578"/>
          <w:tab w:val="left" w:pos="567"/>
        </w:tabs>
        <w:spacing w:line="360" w:lineRule="auto"/>
        <w:ind w:left="567" w:hanging="567"/>
        <w:jc w:val="both"/>
        <w:rPr>
          <w:rFonts w:ascii="Arial" w:hAnsi="Arial" w:cs="Arial"/>
        </w:rPr>
      </w:pPr>
      <w:r>
        <w:rPr>
          <w:rFonts w:ascii="Arial" w:hAnsi="Arial" w:cs="Arial"/>
        </w:rPr>
        <w:t xml:space="preserve">Czas trwania rękojmi wynosi 60 miesięcy licząc od daty odbioru końcowego przedmiotu umowy. </w:t>
      </w:r>
    </w:p>
    <w:p w14:paraId="448642FF" w14:textId="77777777" w:rsidR="00FA7073" w:rsidRDefault="00577414">
      <w:pPr>
        <w:numPr>
          <w:ilvl w:val="0"/>
          <w:numId w:val="5"/>
        </w:numPr>
        <w:tabs>
          <w:tab w:val="clear" w:pos="578"/>
          <w:tab w:val="left" w:pos="567"/>
        </w:tabs>
        <w:spacing w:line="360" w:lineRule="auto"/>
        <w:ind w:left="567" w:hanging="567"/>
        <w:jc w:val="both"/>
        <w:rPr>
          <w:rFonts w:ascii="Arial" w:hAnsi="Arial" w:cs="Arial"/>
        </w:rPr>
      </w:pPr>
      <w:r>
        <w:rPr>
          <w:rFonts w:ascii="Arial" w:hAnsi="Arial" w:cs="Arial"/>
        </w:rPr>
        <w:t>Zamawiający ma prawo dochodzić uprawnień z tytułu rękojmi za wady, niezależnie od uprawnień wynikających z gwarancji.</w:t>
      </w:r>
    </w:p>
    <w:p w14:paraId="6DC5054E" w14:textId="77777777" w:rsidR="00FA7073" w:rsidRDefault="00577414">
      <w:pPr>
        <w:numPr>
          <w:ilvl w:val="0"/>
          <w:numId w:val="5"/>
        </w:numPr>
        <w:tabs>
          <w:tab w:val="clear" w:pos="578"/>
          <w:tab w:val="left" w:pos="567"/>
        </w:tabs>
        <w:spacing w:line="360" w:lineRule="auto"/>
        <w:ind w:left="567" w:hanging="567"/>
        <w:jc w:val="both"/>
        <w:rPr>
          <w:rFonts w:ascii="Arial" w:hAnsi="Arial" w:cs="Arial"/>
        </w:rPr>
      </w:pPr>
      <w:r>
        <w:rPr>
          <w:rFonts w:ascii="Arial" w:hAnsi="Arial" w:cs="Arial"/>
        </w:rPr>
        <w:t>Wykonawca zapewnia bezpłatne wykonanie naprawy gwarancyjnej oraz z tytułu rękojmi w terminie 14 dni licząc od daty powiadomienia przez Zamawiającego (listem, mailem lub faksem). W przypadkach, w  których ze względów technicznych nie będzie możliwe usunięcie wad w powyższym terminie, Wykonawca i Zamawiający uzgodnią inny termin ich usunięcia, mając na uwadze rodzaj wad, techniczne możliwości Wykonawcy i zasady dobrego wykonania.</w:t>
      </w:r>
    </w:p>
    <w:p w14:paraId="3A6964EB" w14:textId="77777777" w:rsidR="00FA7073" w:rsidRDefault="00577414">
      <w:pPr>
        <w:numPr>
          <w:ilvl w:val="0"/>
          <w:numId w:val="5"/>
        </w:numPr>
        <w:tabs>
          <w:tab w:val="clear" w:pos="578"/>
          <w:tab w:val="left" w:pos="567"/>
        </w:tabs>
        <w:spacing w:line="360" w:lineRule="auto"/>
        <w:ind w:left="567" w:hanging="567"/>
        <w:jc w:val="both"/>
        <w:rPr>
          <w:rFonts w:ascii="Arial" w:hAnsi="Arial" w:cs="Arial"/>
        </w:rPr>
      </w:pPr>
      <w:r>
        <w:rPr>
          <w:rFonts w:ascii="Arial" w:hAnsi="Arial" w:cs="Arial"/>
        </w:rPr>
        <w:t>Wykonawca odpowiada za wady w wykonaniu przedmiotu umowy również po okresie rękojmi, jeżeli Zamawiający zawiadomi Wykonawcę o wadzie przed upływem okresu rękojmi.</w:t>
      </w:r>
    </w:p>
    <w:p w14:paraId="78514E47" w14:textId="77777777" w:rsidR="00FA7073" w:rsidRDefault="00577414">
      <w:pPr>
        <w:numPr>
          <w:ilvl w:val="0"/>
          <w:numId w:val="5"/>
        </w:numPr>
        <w:tabs>
          <w:tab w:val="clear" w:pos="578"/>
          <w:tab w:val="left" w:pos="567"/>
        </w:tabs>
        <w:spacing w:line="360" w:lineRule="auto"/>
        <w:ind w:left="567" w:hanging="567"/>
        <w:jc w:val="both"/>
        <w:rPr>
          <w:rFonts w:ascii="Arial" w:hAnsi="Arial" w:cs="Arial"/>
        </w:rPr>
      </w:pPr>
      <w:r>
        <w:rPr>
          <w:rFonts w:ascii="Arial" w:hAnsi="Arial" w:cs="Arial"/>
        </w:rPr>
        <w:t xml:space="preserve">Jeżeli Wykonawca nie usunie wad w terminie wyznaczonym przez Zamawiającego na ich usunięcie, to Zamawiający może zlecić usunięcie wad stronie trzeciej na koszt i ryzyko Wykonawcy bez upoważnienia sądu. W tym przypadku koszty usuwania wad będą pokrywane w pierwszej kolejności z zatrzymanej kwoty będącej zabezpieczeniem należytego wykonania umowy. </w:t>
      </w:r>
    </w:p>
    <w:p w14:paraId="623501DC" w14:textId="77777777" w:rsidR="00FA7073" w:rsidRDefault="00577414">
      <w:pPr>
        <w:numPr>
          <w:ilvl w:val="0"/>
          <w:numId w:val="5"/>
        </w:numPr>
        <w:tabs>
          <w:tab w:val="clear" w:pos="578"/>
          <w:tab w:val="left" w:pos="567"/>
        </w:tabs>
        <w:spacing w:line="360" w:lineRule="auto"/>
        <w:ind w:left="567" w:hanging="567"/>
        <w:jc w:val="both"/>
        <w:rPr>
          <w:rFonts w:ascii="Arial" w:hAnsi="Arial" w:cs="Arial"/>
        </w:rPr>
      </w:pPr>
      <w:r>
        <w:rPr>
          <w:rFonts w:ascii="Arial" w:hAnsi="Arial" w:cs="Arial"/>
        </w:rPr>
        <w:t>Okres gwarancji i rękojmi ulega wydłużeniu o czas potrzebny na usunięcie wad.</w:t>
      </w:r>
    </w:p>
    <w:p w14:paraId="26954FBB" w14:textId="77777777" w:rsidR="00FA7073" w:rsidRDefault="00577414">
      <w:pPr>
        <w:numPr>
          <w:ilvl w:val="0"/>
          <w:numId w:val="5"/>
        </w:numPr>
        <w:tabs>
          <w:tab w:val="clear" w:pos="578"/>
          <w:tab w:val="left" w:pos="567"/>
        </w:tabs>
        <w:spacing w:line="360" w:lineRule="auto"/>
        <w:ind w:left="567" w:hanging="567"/>
        <w:jc w:val="both"/>
        <w:rPr>
          <w:rFonts w:ascii="Arial" w:hAnsi="Arial" w:cs="Arial"/>
        </w:rPr>
      </w:pPr>
      <w:r>
        <w:rPr>
          <w:rFonts w:ascii="Arial" w:hAnsi="Arial" w:cs="Arial"/>
        </w:rPr>
        <w:t xml:space="preserve">Usunięcie wad zostanie stwierdzone w protokołach </w:t>
      </w:r>
      <w:proofErr w:type="spellStart"/>
      <w:r>
        <w:rPr>
          <w:rFonts w:ascii="Arial" w:hAnsi="Arial" w:cs="Arial"/>
        </w:rPr>
        <w:t>pousterkowych</w:t>
      </w:r>
      <w:proofErr w:type="spellEnd"/>
      <w:r>
        <w:rPr>
          <w:rFonts w:ascii="Arial" w:hAnsi="Arial" w:cs="Arial"/>
        </w:rPr>
        <w:t>.</w:t>
      </w:r>
    </w:p>
    <w:p w14:paraId="4920879C" w14:textId="77777777" w:rsidR="00FA7073" w:rsidRDefault="00577414">
      <w:pPr>
        <w:numPr>
          <w:ilvl w:val="0"/>
          <w:numId w:val="5"/>
        </w:numPr>
        <w:tabs>
          <w:tab w:val="clear" w:pos="578"/>
          <w:tab w:val="left" w:pos="567"/>
        </w:tabs>
        <w:spacing w:line="360" w:lineRule="auto"/>
        <w:ind w:left="567" w:hanging="567"/>
        <w:jc w:val="both"/>
        <w:rPr>
          <w:rFonts w:ascii="Arial" w:hAnsi="Arial" w:cs="Arial"/>
        </w:rPr>
      </w:pPr>
      <w:r>
        <w:rPr>
          <w:rFonts w:ascii="Arial" w:hAnsi="Arial" w:cs="Arial"/>
        </w:rPr>
        <w:t xml:space="preserve">Zasady eksploatacji i konserwacji obiektu/-ów i urządzeń w trakcie biegu terminów gwarancji </w:t>
      </w:r>
      <w:r>
        <w:rPr>
          <w:rFonts w:ascii="Arial" w:hAnsi="Arial" w:cs="Arial"/>
        </w:rPr>
        <w:br/>
        <w:t xml:space="preserve">i rękojmi zostaną określone w przekazanej przez Wykonawcę dokumentacji powykonawczej </w:t>
      </w:r>
      <w:r>
        <w:rPr>
          <w:rFonts w:ascii="Arial" w:hAnsi="Arial" w:cs="Arial"/>
        </w:rPr>
        <w:lastRenderedPageBreak/>
        <w:t xml:space="preserve">wraz z wykazem wbudowanych urządzeń, które wymagają obligatoryjnych przeglądów serwisowych. </w:t>
      </w:r>
    </w:p>
    <w:p w14:paraId="7FFF3ADE" w14:textId="77777777" w:rsidR="00FA7073" w:rsidRDefault="00577414">
      <w:pPr>
        <w:numPr>
          <w:ilvl w:val="0"/>
          <w:numId w:val="5"/>
        </w:numPr>
        <w:tabs>
          <w:tab w:val="clear" w:pos="578"/>
          <w:tab w:val="left" w:pos="567"/>
        </w:tabs>
        <w:spacing w:line="360" w:lineRule="auto"/>
        <w:ind w:left="567" w:hanging="567"/>
        <w:jc w:val="both"/>
        <w:rPr>
          <w:rFonts w:ascii="Arial" w:hAnsi="Arial" w:cs="Arial"/>
        </w:rPr>
      </w:pPr>
      <w:r>
        <w:rPr>
          <w:rFonts w:ascii="Arial" w:hAnsi="Arial" w:cs="Arial"/>
        </w:rPr>
        <w:t>Wykonawca jest zobowiązany do przeprowadzenia, w okresie obowiązywania gwarancji, bez dodatkowych opłat, rocznych przeglądów gwarancyjnych w obecności Zamawiającego i użytkownika obiektu. Wykonawca będzie informowany pisemnie o wyznaczonym terminie przeglądu przez Zamawiającego. Przeprowadzenie rocznego przeglądu gwarancyjnego będzie udokumentowane stosownym protokołem.</w:t>
      </w:r>
      <w:r>
        <w:t xml:space="preserve"> </w:t>
      </w:r>
      <w:r>
        <w:rPr>
          <w:rFonts w:ascii="Arial" w:hAnsi="Arial" w:cs="Arial"/>
        </w:rPr>
        <w:t>Koszty napraw wynikających ze zużycia eksploatacyjnego lub z uszkodzeń mechanicznych powstałych z winy użytkownika pokrywa Zamawiający.</w:t>
      </w:r>
    </w:p>
    <w:p w14:paraId="7D82569F" w14:textId="77777777" w:rsidR="00FA7073" w:rsidRPr="006B055B" w:rsidRDefault="00577414">
      <w:pPr>
        <w:numPr>
          <w:ilvl w:val="0"/>
          <w:numId w:val="5"/>
        </w:numPr>
        <w:tabs>
          <w:tab w:val="clear" w:pos="578"/>
          <w:tab w:val="left" w:pos="567"/>
        </w:tabs>
        <w:spacing w:line="360" w:lineRule="auto"/>
        <w:ind w:left="567" w:hanging="567"/>
        <w:jc w:val="both"/>
        <w:rPr>
          <w:rFonts w:ascii="Arial" w:hAnsi="Arial" w:cs="Arial"/>
        </w:rPr>
      </w:pPr>
      <w:r w:rsidRPr="006B055B">
        <w:rPr>
          <w:rFonts w:ascii="Arial" w:hAnsi="Arial" w:cs="Arial"/>
        </w:rPr>
        <w:t>Wykonawca oświadcza, że wykonanie przez Zamawiającego następujących prac w okresie trwania gwarancji:</w:t>
      </w:r>
    </w:p>
    <w:p w14:paraId="0C421B42" w14:textId="33EC8811" w:rsidR="00FA7073" w:rsidRPr="006B055B" w:rsidRDefault="00577414">
      <w:pPr>
        <w:spacing w:line="360" w:lineRule="auto"/>
        <w:ind w:left="567"/>
        <w:jc w:val="both"/>
      </w:pPr>
      <w:r w:rsidRPr="006B055B">
        <w:rPr>
          <w:rFonts w:ascii="Arial" w:hAnsi="Arial" w:cs="Arial"/>
        </w:rPr>
        <w:t>- prace remontowe nie ingerujące w konstrukcję oraz nie powodujące przerwania ciągłości  izolacji termicznej i przeciwwodnej</w:t>
      </w:r>
      <w:r w:rsidR="000B4B26">
        <w:rPr>
          <w:rFonts w:ascii="Arial" w:hAnsi="Arial" w:cs="Arial"/>
        </w:rPr>
        <w:t>,</w:t>
      </w:r>
    </w:p>
    <w:p w14:paraId="5F1C7270" w14:textId="1AE85119" w:rsidR="00FA7073" w:rsidRPr="006B055B" w:rsidRDefault="00577414">
      <w:pPr>
        <w:spacing w:line="360" w:lineRule="auto"/>
        <w:ind w:left="567"/>
        <w:jc w:val="both"/>
      </w:pPr>
      <w:r w:rsidRPr="006B055B">
        <w:rPr>
          <w:rFonts w:ascii="Arial" w:hAnsi="Arial" w:cs="Arial"/>
        </w:rPr>
        <w:t>- montaż elementów nie ingerujący w konstrukcję oraz nie powodujący przerwania ciągłości izolacji termicznej i przeciwwodnej</w:t>
      </w:r>
      <w:r w:rsidR="006B055B">
        <w:rPr>
          <w:rFonts w:ascii="Arial" w:hAnsi="Arial" w:cs="Arial"/>
        </w:rPr>
        <w:t>,</w:t>
      </w:r>
    </w:p>
    <w:p w14:paraId="615F2D1E" w14:textId="77777777" w:rsidR="00FA7073" w:rsidRDefault="00577414">
      <w:pPr>
        <w:spacing w:line="360" w:lineRule="auto"/>
        <w:ind w:left="567"/>
        <w:jc w:val="both"/>
        <w:rPr>
          <w:rFonts w:ascii="Arial" w:hAnsi="Arial" w:cs="Arial"/>
        </w:rPr>
      </w:pPr>
      <w:r w:rsidRPr="006B055B">
        <w:rPr>
          <w:rFonts w:ascii="Arial" w:hAnsi="Arial" w:cs="Arial"/>
        </w:rPr>
        <w:t>może nastąpić bez wcześniejszej</w:t>
      </w:r>
      <w:r>
        <w:rPr>
          <w:rFonts w:ascii="Arial" w:hAnsi="Arial" w:cs="Arial"/>
        </w:rPr>
        <w:t xml:space="preserve"> zgody Wykonawcy i nie spowoduje utraty przez Zamawiającego gwarancji na przedmiot umowy.</w:t>
      </w:r>
    </w:p>
    <w:p w14:paraId="1B52D076" w14:textId="77777777" w:rsidR="00FA7073" w:rsidRDefault="00FA7073">
      <w:pPr>
        <w:spacing w:line="360" w:lineRule="auto"/>
        <w:jc w:val="both"/>
        <w:rPr>
          <w:rFonts w:ascii="Arial" w:hAnsi="Arial" w:cs="Arial"/>
        </w:rPr>
      </w:pPr>
    </w:p>
    <w:p w14:paraId="5313FC4F" w14:textId="77777777" w:rsidR="00FA7073" w:rsidRDefault="00577414">
      <w:pPr>
        <w:spacing w:line="360" w:lineRule="auto"/>
        <w:jc w:val="center"/>
        <w:rPr>
          <w:rFonts w:ascii="Arial" w:hAnsi="Arial" w:cs="Arial"/>
        </w:rPr>
      </w:pPr>
      <w:r>
        <w:rPr>
          <w:rFonts w:ascii="Arial" w:hAnsi="Arial" w:cs="Arial"/>
        </w:rPr>
        <w:t>§ 8</w:t>
      </w:r>
    </w:p>
    <w:p w14:paraId="40C33A71" w14:textId="77777777" w:rsidR="00FA7073" w:rsidRDefault="00577414">
      <w:pPr>
        <w:numPr>
          <w:ilvl w:val="0"/>
          <w:numId w:val="6"/>
        </w:numPr>
        <w:tabs>
          <w:tab w:val="left" w:pos="567"/>
        </w:tabs>
        <w:spacing w:line="360" w:lineRule="auto"/>
        <w:ind w:left="567" w:hanging="567"/>
        <w:jc w:val="both"/>
        <w:rPr>
          <w:rFonts w:ascii="Arial" w:hAnsi="Arial" w:cs="Arial"/>
        </w:rPr>
      </w:pPr>
      <w:r>
        <w:rPr>
          <w:rFonts w:ascii="Arial" w:hAnsi="Arial" w:cs="Arial"/>
        </w:rPr>
        <w:t>W czasie realizacji robót Wykonawca zapewni właściwe oznakowanie terenu budowy.</w:t>
      </w:r>
    </w:p>
    <w:p w14:paraId="1CA5CF6E" w14:textId="77777777" w:rsidR="00FA7073" w:rsidRDefault="00577414">
      <w:pPr>
        <w:numPr>
          <w:ilvl w:val="0"/>
          <w:numId w:val="6"/>
        </w:numPr>
        <w:tabs>
          <w:tab w:val="left" w:pos="567"/>
        </w:tabs>
        <w:spacing w:line="360" w:lineRule="auto"/>
        <w:ind w:left="567" w:hanging="567"/>
        <w:jc w:val="both"/>
        <w:rPr>
          <w:rFonts w:ascii="Arial" w:hAnsi="Arial" w:cs="Arial"/>
        </w:rPr>
      </w:pPr>
      <w:r>
        <w:rPr>
          <w:rFonts w:ascii="Arial" w:hAnsi="Arial" w:cs="Arial"/>
        </w:rPr>
        <w:t>Wykonawca zobowiązuje się wykonać i utrzymać na swój koszt: zabezpieczenie terenu budowy, strzec znajdującego się tam mienia, zapewnić warunki bezpieczeństwa osób i mienia znajdującego się na jego terenie oraz strzec teren budowy przed wstępem osób nieupoważnionych.</w:t>
      </w:r>
    </w:p>
    <w:p w14:paraId="2013624A" w14:textId="77777777" w:rsidR="00FA7073" w:rsidRDefault="00577414">
      <w:pPr>
        <w:numPr>
          <w:ilvl w:val="0"/>
          <w:numId w:val="6"/>
        </w:numPr>
        <w:tabs>
          <w:tab w:val="left" w:pos="567"/>
        </w:tabs>
        <w:spacing w:line="360" w:lineRule="auto"/>
        <w:ind w:left="567" w:hanging="567"/>
        <w:jc w:val="both"/>
        <w:rPr>
          <w:rFonts w:ascii="Arial" w:hAnsi="Arial" w:cs="Arial"/>
        </w:rPr>
      </w:pPr>
      <w:r>
        <w:rPr>
          <w:rFonts w:ascii="Arial" w:hAnsi="Arial" w:cs="Arial"/>
        </w:rPr>
        <w:t>W okresie realizacji robót Wykonawca będzie utrzymywał teren budowy w stanie wolnym od przeszkód komunikacyjnych, a zbędne materiały, odpady, gruz budowlany, opakowania i inne pozostałości po zużytych przez Wykonawcę materiałach niezwłocznie usuwał poza teren budowy. W przypadku zaniechania przez Wykonawcę czynności porządkowych określonych w niniejszym ustępie bądź w ust. 4, czynności te mogą zostać wykonane bez dodatkowego wezwania przez Zamawiającego na koszt Wykonawcy.</w:t>
      </w:r>
    </w:p>
    <w:p w14:paraId="22AE749F" w14:textId="77777777" w:rsidR="00FA7073" w:rsidRDefault="00577414">
      <w:pPr>
        <w:numPr>
          <w:ilvl w:val="0"/>
          <w:numId w:val="6"/>
        </w:numPr>
        <w:tabs>
          <w:tab w:val="left" w:pos="567"/>
        </w:tabs>
        <w:spacing w:line="360" w:lineRule="auto"/>
        <w:ind w:left="567" w:hanging="567"/>
        <w:jc w:val="both"/>
        <w:rPr>
          <w:rFonts w:ascii="Arial" w:hAnsi="Arial" w:cs="Arial"/>
        </w:rPr>
      </w:pPr>
      <w:r>
        <w:rPr>
          <w:rFonts w:ascii="Arial" w:hAnsi="Arial" w:cs="Arial"/>
        </w:rPr>
        <w:t>Po zakończeniu prac Wykonawca zobowiązany jest uporządkować teren budowy jak również tereny sąsiadujące zajęte lub użytkowane przez Wykonawcę, w tym dokonać na własny koszt renowacji zniszczonych lub uszkodzonych w wyniku prowadzonych prac obiektów, fragmentów dróg, nawierzchni lub instalacji.</w:t>
      </w:r>
    </w:p>
    <w:p w14:paraId="19BCB308" w14:textId="77777777" w:rsidR="00FA7073" w:rsidRDefault="00577414">
      <w:pPr>
        <w:numPr>
          <w:ilvl w:val="0"/>
          <w:numId w:val="6"/>
        </w:numPr>
        <w:tabs>
          <w:tab w:val="left" w:pos="567"/>
        </w:tabs>
        <w:spacing w:line="360" w:lineRule="auto"/>
        <w:ind w:left="567" w:hanging="567"/>
        <w:jc w:val="both"/>
        <w:rPr>
          <w:rFonts w:ascii="Arial" w:hAnsi="Arial" w:cs="Arial"/>
        </w:rPr>
      </w:pPr>
      <w:r>
        <w:rPr>
          <w:rFonts w:ascii="Arial" w:hAnsi="Arial" w:cs="Arial"/>
        </w:rPr>
        <w:t xml:space="preserve">Wykonawca zapewnia ogólny dozór terenu budowy. </w:t>
      </w:r>
    </w:p>
    <w:p w14:paraId="772D0761" w14:textId="77777777" w:rsidR="00FA7073" w:rsidRDefault="00577414">
      <w:pPr>
        <w:numPr>
          <w:ilvl w:val="0"/>
          <w:numId w:val="6"/>
        </w:numPr>
        <w:tabs>
          <w:tab w:val="left" w:pos="567"/>
        </w:tabs>
        <w:spacing w:line="360" w:lineRule="auto"/>
        <w:ind w:left="567" w:hanging="567"/>
        <w:jc w:val="both"/>
        <w:rPr>
          <w:rFonts w:ascii="Arial" w:hAnsi="Arial" w:cs="Arial"/>
        </w:rPr>
      </w:pPr>
      <w:r>
        <w:rPr>
          <w:rFonts w:ascii="Arial" w:hAnsi="Arial" w:cs="Arial"/>
        </w:rPr>
        <w:t>Zamawiający nie ponosi odpowiedzialności za mienie Wykonawcy zgromadzone na terenie budowy.</w:t>
      </w:r>
    </w:p>
    <w:p w14:paraId="15810D66" w14:textId="77777777" w:rsidR="00FA7073" w:rsidRDefault="00577414">
      <w:pPr>
        <w:numPr>
          <w:ilvl w:val="0"/>
          <w:numId w:val="6"/>
        </w:numPr>
        <w:tabs>
          <w:tab w:val="left" w:pos="567"/>
        </w:tabs>
        <w:spacing w:line="360" w:lineRule="auto"/>
        <w:ind w:left="567" w:hanging="567"/>
        <w:jc w:val="both"/>
        <w:rPr>
          <w:rFonts w:ascii="Arial" w:hAnsi="Arial" w:cs="Arial"/>
        </w:rPr>
      </w:pPr>
      <w:r>
        <w:rPr>
          <w:rFonts w:ascii="Arial" w:hAnsi="Arial" w:cs="Arial"/>
        </w:rPr>
        <w:t>Wykonawca jest zobowiązany do zabezpieczenia na własny koszt na terenie placu, na którym realizowany jest przedmiot umowy, pomieszczeń magazynowych służących do przechowywania maszyn i urządzeń Wykonawcy oraz jego pod</w:t>
      </w:r>
      <w:r>
        <w:rPr>
          <w:rFonts w:ascii="Arial" w:hAnsi="Arial" w:cs="Arial"/>
        </w:rPr>
        <w:softHyphen/>
        <w:t xml:space="preserve">wykonawców, jak również </w:t>
      </w:r>
      <w:r>
        <w:rPr>
          <w:rFonts w:ascii="Arial" w:hAnsi="Arial" w:cs="Arial"/>
        </w:rPr>
        <w:lastRenderedPageBreak/>
        <w:t>materiałów budowlanych. Ponadto za</w:t>
      </w:r>
      <w:r>
        <w:rPr>
          <w:rFonts w:ascii="Arial" w:hAnsi="Arial" w:cs="Arial"/>
        </w:rPr>
        <w:softHyphen/>
        <w:t>pewnienie swoim pracownikom oraz pracownikom podwykonawców pomieszczeń socjalnych, z których będą mogli korzystać w okresie realizacji przedmiotu umowy należy do obowiązków Wykonawcy.</w:t>
      </w:r>
    </w:p>
    <w:p w14:paraId="12EBD0F5" w14:textId="77777777" w:rsidR="00FA7073" w:rsidRDefault="00577414">
      <w:pPr>
        <w:numPr>
          <w:ilvl w:val="0"/>
          <w:numId w:val="6"/>
        </w:numPr>
        <w:tabs>
          <w:tab w:val="left" w:pos="567"/>
        </w:tabs>
        <w:spacing w:line="360" w:lineRule="auto"/>
        <w:ind w:left="567" w:hanging="567"/>
        <w:jc w:val="both"/>
        <w:rPr>
          <w:rFonts w:ascii="Arial" w:hAnsi="Arial" w:cs="Arial"/>
        </w:rPr>
      </w:pPr>
      <w:r>
        <w:rPr>
          <w:rFonts w:ascii="Arial" w:hAnsi="Arial" w:cs="Arial"/>
        </w:rPr>
        <w:t>Wykonawca zapewni właściwą organizację i koordynację prac poprzez zabezpieczenie nadzoru wykonawczego.</w:t>
      </w:r>
    </w:p>
    <w:p w14:paraId="7BBC04BE" w14:textId="77777777" w:rsidR="00FA7073" w:rsidRDefault="00577414">
      <w:pPr>
        <w:numPr>
          <w:ilvl w:val="0"/>
          <w:numId w:val="6"/>
        </w:numPr>
        <w:tabs>
          <w:tab w:val="left" w:pos="567"/>
        </w:tabs>
        <w:spacing w:line="360" w:lineRule="auto"/>
        <w:ind w:left="567" w:hanging="567"/>
        <w:jc w:val="both"/>
        <w:rPr>
          <w:rFonts w:ascii="Arial" w:hAnsi="Arial" w:cs="Arial"/>
        </w:rPr>
      </w:pPr>
      <w:r>
        <w:rPr>
          <w:rFonts w:ascii="Arial" w:hAnsi="Arial" w:cs="Arial"/>
        </w:rPr>
        <w:t>Wykonawca będzie prawidłowo prowadził dokumentację budowy.</w:t>
      </w:r>
    </w:p>
    <w:p w14:paraId="770EE0A2" w14:textId="77777777" w:rsidR="00FA7073" w:rsidRDefault="00577414">
      <w:pPr>
        <w:numPr>
          <w:ilvl w:val="0"/>
          <w:numId w:val="6"/>
        </w:numPr>
        <w:tabs>
          <w:tab w:val="left" w:pos="567"/>
        </w:tabs>
        <w:spacing w:line="360" w:lineRule="auto"/>
        <w:ind w:left="567" w:hanging="567"/>
        <w:jc w:val="both"/>
        <w:rPr>
          <w:rFonts w:ascii="Arial" w:hAnsi="Arial" w:cs="Arial"/>
        </w:rPr>
      </w:pPr>
      <w:r>
        <w:rPr>
          <w:rFonts w:ascii="Arial" w:hAnsi="Arial" w:cs="Arial"/>
        </w:rPr>
        <w:t>Wykonawca zobowiązuje się do umożliwienia wstępu na teren budowy Zamawiającemu oraz wszystkim osobom przez niego upoważnionym. Nadto powyższe upoważnienie obejmuje pracowników organów państwowego nadzoru budowlanego, do których należy wykonanie zadań określonych ustawą – Prawo budowlane oraz udostępnienie im danych i informacji wymaganych tą ustawą.</w:t>
      </w:r>
    </w:p>
    <w:p w14:paraId="10CCB18C" w14:textId="77777777" w:rsidR="00FA7073" w:rsidRDefault="00FA7073">
      <w:pPr>
        <w:spacing w:line="360" w:lineRule="auto"/>
        <w:jc w:val="both"/>
        <w:rPr>
          <w:rFonts w:ascii="Arial" w:hAnsi="Arial" w:cs="Arial"/>
        </w:rPr>
      </w:pPr>
    </w:p>
    <w:p w14:paraId="17C403BB" w14:textId="77777777" w:rsidR="00FA7073" w:rsidRDefault="00577414">
      <w:pPr>
        <w:spacing w:line="360" w:lineRule="auto"/>
        <w:jc w:val="center"/>
        <w:rPr>
          <w:rFonts w:ascii="Arial" w:hAnsi="Arial" w:cs="Arial"/>
        </w:rPr>
      </w:pPr>
      <w:r>
        <w:rPr>
          <w:rFonts w:ascii="Arial" w:hAnsi="Arial" w:cs="Arial"/>
        </w:rPr>
        <w:t>§ 9</w:t>
      </w:r>
    </w:p>
    <w:p w14:paraId="55CFD56E" w14:textId="77777777" w:rsidR="00FA7073" w:rsidRDefault="00577414">
      <w:pPr>
        <w:numPr>
          <w:ilvl w:val="0"/>
          <w:numId w:val="7"/>
        </w:numPr>
        <w:tabs>
          <w:tab w:val="clear" w:pos="720"/>
          <w:tab w:val="left" w:pos="567"/>
        </w:tabs>
        <w:spacing w:line="360" w:lineRule="auto"/>
        <w:ind w:left="567" w:hanging="567"/>
        <w:jc w:val="both"/>
        <w:rPr>
          <w:rFonts w:ascii="Arial" w:hAnsi="Arial" w:cs="Arial"/>
        </w:rPr>
      </w:pPr>
      <w:r>
        <w:rPr>
          <w:rFonts w:ascii="Arial" w:hAnsi="Arial" w:cs="Arial"/>
        </w:rPr>
        <w:t xml:space="preserve">Wykonawca ponosi pełną odpowiedzialność za wszystkie szkody związane z wykonywaniem niniejszej umowy – wyrządzone przez niego, jego pracowników, podwykonawców oraz inne podmioty i osoby którymi się posługuje. </w:t>
      </w:r>
    </w:p>
    <w:p w14:paraId="213BB527" w14:textId="77777777" w:rsidR="00FA7073" w:rsidRDefault="00577414">
      <w:pPr>
        <w:numPr>
          <w:ilvl w:val="0"/>
          <w:numId w:val="7"/>
        </w:numPr>
        <w:tabs>
          <w:tab w:val="clear" w:pos="720"/>
          <w:tab w:val="left" w:pos="567"/>
        </w:tabs>
        <w:spacing w:line="360" w:lineRule="auto"/>
        <w:ind w:left="567" w:hanging="567"/>
        <w:jc w:val="both"/>
        <w:rPr>
          <w:rFonts w:ascii="Arial" w:hAnsi="Arial" w:cs="Arial"/>
        </w:rPr>
      </w:pPr>
      <w:r>
        <w:rPr>
          <w:rFonts w:ascii="Arial" w:hAnsi="Arial" w:cs="Arial"/>
        </w:rPr>
        <w:t xml:space="preserve">Wykonawca zobowiązany jest do posiadania ubezpieczenia wykonania robót objętych przedmiotową umową w zakresie </w:t>
      </w:r>
      <w:proofErr w:type="spellStart"/>
      <w:r>
        <w:rPr>
          <w:rFonts w:ascii="Arial" w:hAnsi="Arial" w:cs="Arial"/>
        </w:rPr>
        <w:t>ryzyk</w:t>
      </w:r>
      <w:proofErr w:type="spellEnd"/>
      <w:r>
        <w:rPr>
          <w:rFonts w:ascii="Arial" w:hAnsi="Arial" w:cs="Arial"/>
        </w:rPr>
        <w:t xml:space="preserve"> budowlano – montażowych związanych z prowadzonymi robotami budowlanymi na kwotę minimum wartości umowy określonej w § 6 ust. 1 przez cały okres obowiązywania umowy – aż do podpisania protokołu odbioru końcowego. W przypadku przedłużenia terminu wykonywania umowy Wykonawca zobowiązany jest do przedłużenia okresu ubezpieczenia lub zawarcia nowej umowy ubezpieczenia – w przypadku nie wykonania tego obowiązku Zamawiający uprawniony jest do zawarcia umowy ubezpieczenia na koszt Wykonawcy, a następnie do potrącenia kwoty zapłaconej składki z wynagrodzenia należnego Wykonawcy.</w:t>
      </w:r>
    </w:p>
    <w:p w14:paraId="0AA16AFE" w14:textId="77777777" w:rsidR="00FA7073" w:rsidRDefault="00577414">
      <w:pPr>
        <w:numPr>
          <w:ilvl w:val="0"/>
          <w:numId w:val="7"/>
        </w:numPr>
        <w:tabs>
          <w:tab w:val="clear" w:pos="720"/>
          <w:tab w:val="left" w:pos="567"/>
        </w:tabs>
        <w:spacing w:line="360" w:lineRule="auto"/>
        <w:ind w:left="567" w:hanging="567"/>
        <w:jc w:val="both"/>
        <w:rPr>
          <w:rFonts w:ascii="Arial" w:hAnsi="Arial" w:cs="Arial"/>
        </w:rPr>
      </w:pPr>
      <w:r>
        <w:rPr>
          <w:rFonts w:ascii="Arial" w:hAnsi="Arial" w:cs="Arial"/>
        </w:rPr>
        <w:t xml:space="preserve">Na każde żądanie Zamawiającego Wykonawca zobowiązany jest przedłożyć mu do wglądu oryginał polisy wraz z dowodem uiszczenia składek. </w:t>
      </w:r>
    </w:p>
    <w:p w14:paraId="6D92533C" w14:textId="77777777" w:rsidR="00FA7073" w:rsidRDefault="00FA7073">
      <w:pPr>
        <w:spacing w:line="360" w:lineRule="auto"/>
        <w:jc w:val="both"/>
        <w:rPr>
          <w:rFonts w:ascii="Arial" w:hAnsi="Arial" w:cs="Arial"/>
        </w:rPr>
      </w:pPr>
    </w:p>
    <w:p w14:paraId="21901125" w14:textId="77777777" w:rsidR="00FA7073" w:rsidRDefault="00577414">
      <w:pPr>
        <w:spacing w:line="360" w:lineRule="auto"/>
        <w:jc w:val="center"/>
        <w:rPr>
          <w:rFonts w:ascii="Arial" w:hAnsi="Arial" w:cs="Arial"/>
        </w:rPr>
      </w:pPr>
      <w:r>
        <w:rPr>
          <w:rFonts w:ascii="Arial" w:hAnsi="Arial" w:cs="Arial"/>
        </w:rPr>
        <w:t>§ 10</w:t>
      </w:r>
    </w:p>
    <w:p w14:paraId="2EEE8518" w14:textId="77777777" w:rsidR="00FA7073" w:rsidRDefault="00577414">
      <w:pPr>
        <w:numPr>
          <w:ilvl w:val="0"/>
          <w:numId w:val="8"/>
        </w:numPr>
        <w:tabs>
          <w:tab w:val="clear" w:pos="720"/>
          <w:tab w:val="left" w:pos="567"/>
        </w:tabs>
        <w:spacing w:line="360" w:lineRule="auto"/>
        <w:ind w:left="567" w:hanging="567"/>
        <w:jc w:val="both"/>
        <w:rPr>
          <w:rFonts w:ascii="Arial" w:hAnsi="Arial" w:cs="Arial"/>
        </w:rPr>
      </w:pPr>
      <w:r>
        <w:rPr>
          <w:rFonts w:ascii="Arial" w:hAnsi="Arial" w:cs="Arial"/>
        </w:rPr>
        <w:t>Obowiązki Inspektorów Nadzoru pełnić będą:</w:t>
      </w:r>
    </w:p>
    <w:p w14:paraId="0F74BC98" w14:textId="77777777" w:rsidR="00FA7073" w:rsidRDefault="00577414">
      <w:pPr>
        <w:pStyle w:val="Akapitzlist"/>
        <w:numPr>
          <w:ilvl w:val="0"/>
          <w:numId w:val="64"/>
        </w:numPr>
        <w:spacing w:line="360" w:lineRule="auto"/>
        <w:jc w:val="both"/>
        <w:rPr>
          <w:rFonts w:ascii="Arial" w:hAnsi="Arial" w:cs="Arial"/>
          <w:sz w:val="20"/>
          <w:szCs w:val="20"/>
        </w:rPr>
      </w:pPr>
      <w:r>
        <w:rPr>
          <w:rFonts w:ascii="Arial" w:hAnsi="Arial" w:cs="Arial"/>
          <w:sz w:val="20"/>
          <w:szCs w:val="20"/>
        </w:rPr>
        <w:t>Obowiązki Inspektora Nadzoru w branży konstrukcyjno-budowlanej pełnić będzie ……………..</w:t>
      </w:r>
    </w:p>
    <w:p w14:paraId="0C73C2A7" w14:textId="77777777" w:rsidR="00FA7073" w:rsidRDefault="00577414">
      <w:pPr>
        <w:spacing w:line="360" w:lineRule="auto"/>
        <w:ind w:left="567"/>
        <w:jc w:val="both"/>
        <w:rPr>
          <w:rFonts w:ascii="Arial" w:hAnsi="Arial" w:cs="Arial"/>
        </w:rPr>
      </w:pPr>
      <w:r>
        <w:rPr>
          <w:rFonts w:ascii="Arial" w:hAnsi="Arial" w:cs="Arial"/>
        </w:rPr>
        <w:t xml:space="preserve">Inspektor nadzoru reprezentuje Zamawiającego wobec Wykonawcy, działając w imieniu i na rachunek Zamawiającego. </w:t>
      </w:r>
    </w:p>
    <w:p w14:paraId="4FFF3352" w14:textId="77777777" w:rsidR="00FA7073" w:rsidRDefault="00577414">
      <w:pPr>
        <w:numPr>
          <w:ilvl w:val="0"/>
          <w:numId w:val="8"/>
        </w:numPr>
        <w:tabs>
          <w:tab w:val="clear" w:pos="720"/>
          <w:tab w:val="left" w:pos="567"/>
        </w:tabs>
        <w:spacing w:line="360" w:lineRule="auto"/>
        <w:ind w:left="567" w:hanging="567"/>
        <w:jc w:val="both"/>
        <w:rPr>
          <w:rFonts w:ascii="Arial" w:hAnsi="Arial" w:cs="Arial"/>
        </w:rPr>
      </w:pPr>
      <w:r>
        <w:rPr>
          <w:rFonts w:ascii="Arial" w:hAnsi="Arial" w:cs="Arial"/>
        </w:rPr>
        <w:t xml:space="preserve">Zamawiający zastrzega sobie możliwość zmiany w każdym czasie osób odpowiedzialnych za wykonywanie czynności w zakresie nadzoru inwestorskiego. </w:t>
      </w:r>
    </w:p>
    <w:p w14:paraId="0C60A28A" w14:textId="77777777" w:rsidR="00FA7073" w:rsidRDefault="00577414">
      <w:pPr>
        <w:pStyle w:val="Lista"/>
        <w:numPr>
          <w:ilvl w:val="0"/>
          <w:numId w:val="8"/>
        </w:numPr>
        <w:tabs>
          <w:tab w:val="clear" w:pos="720"/>
          <w:tab w:val="left" w:pos="567"/>
        </w:tabs>
        <w:spacing w:line="360" w:lineRule="auto"/>
        <w:ind w:left="567" w:hanging="567"/>
        <w:jc w:val="both"/>
        <w:rPr>
          <w:rFonts w:ascii="Arial" w:hAnsi="Arial" w:cs="Arial"/>
        </w:rPr>
      </w:pPr>
      <w:r>
        <w:rPr>
          <w:rFonts w:ascii="Arial" w:hAnsi="Arial" w:cs="Arial"/>
        </w:rPr>
        <w:t>Personel Wykonawcy:</w:t>
      </w:r>
    </w:p>
    <w:p w14:paraId="72484220" w14:textId="77777777" w:rsidR="00FA7073" w:rsidRDefault="00577414">
      <w:pPr>
        <w:pStyle w:val="Lista"/>
        <w:numPr>
          <w:ilvl w:val="0"/>
          <w:numId w:val="65"/>
        </w:numPr>
        <w:spacing w:line="360" w:lineRule="auto"/>
        <w:jc w:val="both"/>
        <w:rPr>
          <w:rFonts w:ascii="Arial" w:hAnsi="Arial" w:cs="Arial"/>
        </w:rPr>
      </w:pPr>
      <w:r>
        <w:rPr>
          <w:rFonts w:ascii="Arial" w:hAnsi="Arial" w:cs="Arial"/>
        </w:rPr>
        <w:t>Obowiązki Projektanta pełnić będzie………………………………………………………….</w:t>
      </w:r>
    </w:p>
    <w:p w14:paraId="591DB617" w14:textId="77777777" w:rsidR="00FA7073" w:rsidRDefault="00577414">
      <w:pPr>
        <w:pStyle w:val="Lista"/>
        <w:numPr>
          <w:ilvl w:val="0"/>
          <w:numId w:val="65"/>
        </w:numPr>
        <w:spacing w:line="360" w:lineRule="auto"/>
        <w:jc w:val="both"/>
        <w:rPr>
          <w:rFonts w:ascii="Arial" w:hAnsi="Arial" w:cs="Arial"/>
        </w:rPr>
      </w:pPr>
      <w:r>
        <w:rPr>
          <w:rFonts w:ascii="Arial" w:hAnsi="Arial" w:cs="Arial"/>
        </w:rPr>
        <w:t>Obowiązki Projektanta pełnić będzie………………………………………………………….</w:t>
      </w:r>
    </w:p>
    <w:p w14:paraId="63DF82EB" w14:textId="77777777" w:rsidR="00FA7073" w:rsidRDefault="00577414">
      <w:pPr>
        <w:pStyle w:val="Lista"/>
        <w:numPr>
          <w:ilvl w:val="0"/>
          <w:numId w:val="65"/>
        </w:numPr>
        <w:spacing w:line="360" w:lineRule="auto"/>
        <w:jc w:val="both"/>
        <w:rPr>
          <w:rFonts w:ascii="Arial" w:hAnsi="Arial" w:cs="Arial"/>
        </w:rPr>
      </w:pPr>
      <w:r>
        <w:rPr>
          <w:rFonts w:ascii="Arial" w:hAnsi="Arial" w:cs="Arial"/>
        </w:rPr>
        <w:lastRenderedPageBreak/>
        <w:t>Obowiązki Kierownika Budowy pełnić będzie ……………………………………………….</w:t>
      </w:r>
    </w:p>
    <w:p w14:paraId="10AE6729" w14:textId="1F193E2A" w:rsidR="00FA7073" w:rsidRDefault="00577414">
      <w:pPr>
        <w:pStyle w:val="Lista"/>
        <w:numPr>
          <w:ilvl w:val="0"/>
          <w:numId w:val="8"/>
        </w:numPr>
        <w:tabs>
          <w:tab w:val="clear" w:pos="720"/>
          <w:tab w:val="left" w:pos="567"/>
        </w:tabs>
        <w:spacing w:line="360" w:lineRule="auto"/>
        <w:ind w:left="567" w:hanging="567"/>
        <w:jc w:val="both"/>
        <w:rPr>
          <w:rFonts w:ascii="Calibri" w:hAnsi="Calibri"/>
          <w:sz w:val="22"/>
          <w:szCs w:val="22"/>
        </w:rPr>
      </w:pPr>
      <w:r>
        <w:rPr>
          <w:rFonts w:ascii="Arial" w:hAnsi="Arial" w:cs="Arial"/>
        </w:rPr>
        <w:t xml:space="preserve">Zmiana osób, o których mowa w ust.  3, w trakcie realizacji przedmiotu niniejszej umowy, musi być uzasadniona przez Wykonawcę na piśmie i wymaga zaakceptowania przez Zamawiającego w formie aneksu do umowy oraz może nastąpić pod warunkiem, że proponowane osoby posiadają odpowiednie przygotowanie, doświadczenie i uprawnienia, które nie są gorsze niż osób wymienionych w ofercie, w wykazie stanowiącym załącznik do oferty </w:t>
      </w:r>
      <w:r w:rsidR="00AC7AD9">
        <w:rPr>
          <w:rFonts w:ascii="Arial" w:hAnsi="Arial" w:cs="Arial"/>
        </w:rPr>
        <w:t>i wymaganiach określonych w S</w:t>
      </w:r>
      <w:r>
        <w:rPr>
          <w:rFonts w:ascii="Arial" w:hAnsi="Arial" w:cs="Arial"/>
        </w:rPr>
        <w:t>WZ.</w:t>
      </w:r>
      <w:r>
        <w:rPr>
          <w:rFonts w:ascii="Calibri" w:hAnsi="Calibri"/>
          <w:sz w:val="22"/>
          <w:szCs w:val="22"/>
        </w:rPr>
        <w:t xml:space="preserve"> </w:t>
      </w:r>
    </w:p>
    <w:p w14:paraId="0DB8580E" w14:textId="77777777" w:rsidR="00FA7073" w:rsidRDefault="00FA7073">
      <w:pPr>
        <w:pStyle w:val="Lista"/>
        <w:spacing w:line="360" w:lineRule="auto"/>
        <w:ind w:left="567" w:firstLine="0"/>
        <w:jc w:val="both"/>
        <w:rPr>
          <w:rFonts w:ascii="Arial" w:hAnsi="Arial" w:cs="Arial"/>
        </w:rPr>
      </w:pPr>
    </w:p>
    <w:p w14:paraId="7416C17D" w14:textId="77777777" w:rsidR="00FA7073" w:rsidRDefault="00FA7073">
      <w:pPr>
        <w:pStyle w:val="Lista"/>
        <w:spacing w:line="360" w:lineRule="auto"/>
        <w:ind w:left="360" w:firstLine="0"/>
        <w:jc w:val="both"/>
        <w:rPr>
          <w:rFonts w:ascii="Arial" w:hAnsi="Arial" w:cs="Arial"/>
        </w:rPr>
      </w:pPr>
    </w:p>
    <w:p w14:paraId="2809BF4A" w14:textId="77777777" w:rsidR="00FA7073" w:rsidRDefault="00577414">
      <w:pPr>
        <w:spacing w:line="360" w:lineRule="auto"/>
        <w:jc w:val="center"/>
        <w:rPr>
          <w:rFonts w:ascii="Arial" w:hAnsi="Arial" w:cs="Arial"/>
        </w:rPr>
      </w:pPr>
      <w:r>
        <w:rPr>
          <w:rFonts w:ascii="Arial" w:hAnsi="Arial" w:cs="Arial"/>
        </w:rPr>
        <w:t>§ 11</w:t>
      </w:r>
    </w:p>
    <w:p w14:paraId="18FC3C7F" w14:textId="77777777" w:rsidR="00FA7073" w:rsidRDefault="00577414">
      <w:pPr>
        <w:pStyle w:val="Akapitzlist"/>
        <w:numPr>
          <w:ilvl w:val="0"/>
          <w:numId w:val="51"/>
        </w:numPr>
        <w:tabs>
          <w:tab w:val="clear" w:pos="720"/>
          <w:tab w:val="left" w:pos="567"/>
        </w:tabs>
        <w:spacing w:line="360" w:lineRule="auto"/>
        <w:ind w:left="567" w:hanging="567"/>
        <w:jc w:val="both"/>
        <w:rPr>
          <w:rFonts w:ascii="Arial" w:hAnsi="Arial" w:cs="Arial"/>
        </w:rPr>
      </w:pPr>
      <w:r>
        <w:rPr>
          <w:rFonts w:ascii="Arial" w:eastAsia="Times New Roman" w:hAnsi="Arial" w:cs="Arial"/>
          <w:sz w:val="20"/>
          <w:szCs w:val="20"/>
          <w:lang w:eastAsia="pl-PL"/>
        </w:rPr>
        <w:t>Wykonawca przyjmuje na siebie obowiązek informowania odpowiedniego Inspektora Nadzoru Inwestorskiego o terminie zakończenia robót ulegających zakryciu. Jeżeli Wykonawca nie poinformował o tym fakcie Inspektora Nadzoru, zobowiązany jest odkryć roboty lub wykonać otwory niezbędne do zbadania robót, a następnie przywrócić roboty do stanu poprzedniego na własny koszt.</w:t>
      </w:r>
    </w:p>
    <w:p w14:paraId="1FA999F9" w14:textId="77777777" w:rsidR="00FA7073" w:rsidRDefault="00577414">
      <w:pPr>
        <w:pStyle w:val="Akapitzlist"/>
        <w:numPr>
          <w:ilvl w:val="0"/>
          <w:numId w:val="51"/>
        </w:numPr>
        <w:tabs>
          <w:tab w:val="clear" w:pos="720"/>
          <w:tab w:val="left" w:pos="567"/>
        </w:tabs>
        <w:spacing w:line="360" w:lineRule="auto"/>
        <w:ind w:left="567" w:hanging="567"/>
        <w:jc w:val="both"/>
        <w:rPr>
          <w:rFonts w:ascii="Arial" w:hAnsi="Arial" w:cs="Arial"/>
          <w:sz w:val="20"/>
          <w:szCs w:val="20"/>
        </w:rPr>
      </w:pPr>
      <w:r>
        <w:rPr>
          <w:rFonts w:ascii="Arial" w:hAnsi="Arial" w:cs="Arial"/>
          <w:sz w:val="20"/>
          <w:szCs w:val="20"/>
        </w:rPr>
        <w:t>W przypadku ukończenia robót zanikających lub podlegających zakryciu Zamawiający przystąpi do odbioru w terminie 3 dni roboczych od dnia zgłoszenia przez Wykonawcę Zamawiającemu gotowości do odbioru wraz z przedłożeniem wymaganych dokumentów niezbędnych do dokonania odbioru i dokona odbioru w terminie 3 dni roboczych od dnia przystąpienia do odbioru. Z czynności odbioru sporządzany jest protokół, podpisywany przez przedstawicieli Stron. W razie stwierdzenia przez Zamawiającego w trakcie odbioru robót zanikających lub podlegających zakryciu istnienia:</w:t>
      </w:r>
    </w:p>
    <w:p w14:paraId="4884A406" w14:textId="77777777" w:rsidR="00FA7073" w:rsidRDefault="00577414">
      <w:pPr>
        <w:numPr>
          <w:ilvl w:val="0"/>
          <w:numId w:val="33"/>
        </w:numPr>
        <w:spacing w:line="360" w:lineRule="auto"/>
        <w:jc w:val="both"/>
        <w:rPr>
          <w:rFonts w:ascii="Arial" w:hAnsi="Arial" w:cs="Arial"/>
        </w:rPr>
      </w:pPr>
      <w:r>
        <w:rPr>
          <w:rFonts w:ascii="Arial" w:hAnsi="Arial" w:cs="Arial"/>
        </w:rPr>
        <w:t>istotnych wad prac wykonanych w ramach odbieranej części robót może on odmówić odbioru i:</w:t>
      </w:r>
    </w:p>
    <w:p w14:paraId="2395475C" w14:textId="77777777" w:rsidR="00FA7073" w:rsidRDefault="00577414">
      <w:pPr>
        <w:numPr>
          <w:ilvl w:val="0"/>
          <w:numId w:val="34"/>
        </w:numPr>
        <w:spacing w:line="360" w:lineRule="auto"/>
        <w:jc w:val="both"/>
        <w:rPr>
          <w:rFonts w:ascii="Arial" w:hAnsi="Arial" w:cs="Arial"/>
        </w:rPr>
      </w:pPr>
      <w:r>
        <w:rPr>
          <w:rFonts w:ascii="Arial" w:hAnsi="Arial" w:cs="Arial"/>
        </w:rPr>
        <w:t>jeżeli wady nadają się do usunięcia uzależnić dokonanie tego odbioru i podpisanie protokołu odbioru od usunięcia tych wad</w:t>
      </w:r>
    </w:p>
    <w:p w14:paraId="30DF4B58" w14:textId="77777777" w:rsidR="00FA7073" w:rsidRDefault="00577414">
      <w:pPr>
        <w:numPr>
          <w:ilvl w:val="0"/>
          <w:numId w:val="34"/>
        </w:numPr>
        <w:spacing w:line="360" w:lineRule="auto"/>
        <w:jc w:val="both"/>
        <w:rPr>
          <w:rFonts w:ascii="Arial" w:hAnsi="Arial" w:cs="Arial"/>
        </w:rPr>
      </w:pPr>
      <w:r>
        <w:rPr>
          <w:rFonts w:ascii="Arial" w:hAnsi="Arial" w:cs="Arial"/>
        </w:rPr>
        <w:t>jeżeli wady nie nadają się do usunięcia może on od umowy odstąpić lub obniżyć odpowiednio wynagrodzenie;</w:t>
      </w:r>
    </w:p>
    <w:p w14:paraId="015A4E48" w14:textId="77777777" w:rsidR="00FA7073" w:rsidRDefault="00577414">
      <w:pPr>
        <w:numPr>
          <w:ilvl w:val="0"/>
          <w:numId w:val="33"/>
        </w:numPr>
        <w:spacing w:line="360" w:lineRule="auto"/>
        <w:jc w:val="both"/>
        <w:rPr>
          <w:rFonts w:ascii="Arial" w:hAnsi="Arial" w:cs="Arial"/>
        </w:rPr>
      </w:pPr>
      <w:r>
        <w:rPr>
          <w:rFonts w:ascii="Arial" w:hAnsi="Arial" w:cs="Arial"/>
        </w:rPr>
        <w:t>nieistotnych wad prac wykonanych w ramach odbieranej części robót dokonuje on odbioru z zastrzeżeniem wad i:</w:t>
      </w:r>
    </w:p>
    <w:p w14:paraId="0079D56F" w14:textId="77777777" w:rsidR="00FA7073" w:rsidRDefault="00577414">
      <w:pPr>
        <w:numPr>
          <w:ilvl w:val="0"/>
          <w:numId w:val="35"/>
        </w:numPr>
        <w:spacing w:line="360" w:lineRule="auto"/>
        <w:ind w:left="1985" w:hanging="284"/>
        <w:jc w:val="both"/>
        <w:rPr>
          <w:rFonts w:ascii="Arial" w:hAnsi="Arial" w:cs="Arial"/>
        </w:rPr>
      </w:pPr>
      <w:r>
        <w:rPr>
          <w:rFonts w:ascii="Arial" w:hAnsi="Arial" w:cs="Arial"/>
        </w:rPr>
        <w:t xml:space="preserve">jeżeli wady nadają się do usunięcia wyznacza Wykonawcy odpowiedni termin na ich usunięcie co zostanie stwierdzone w protokołach </w:t>
      </w:r>
      <w:proofErr w:type="spellStart"/>
      <w:r>
        <w:rPr>
          <w:rFonts w:ascii="Arial" w:hAnsi="Arial" w:cs="Arial"/>
        </w:rPr>
        <w:t>pousterkowych</w:t>
      </w:r>
      <w:proofErr w:type="spellEnd"/>
      <w:r>
        <w:rPr>
          <w:rFonts w:ascii="Arial" w:hAnsi="Arial" w:cs="Arial"/>
        </w:rPr>
        <w:t>. W przypadku gdy Wykonawca nie usunie wad w wyznaczonym terminie Zamawiający może albo zlecić usunięcie wad podmiotowi trzeciemu lub samemu usunąć wady na koszt i ryzyko Wykonawcy;</w:t>
      </w:r>
    </w:p>
    <w:p w14:paraId="5CFDBC6B" w14:textId="77777777" w:rsidR="00FA7073" w:rsidRDefault="00577414">
      <w:pPr>
        <w:numPr>
          <w:ilvl w:val="0"/>
          <w:numId w:val="35"/>
        </w:numPr>
        <w:spacing w:line="360" w:lineRule="auto"/>
        <w:ind w:left="1843" w:hanging="283"/>
        <w:jc w:val="both"/>
        <w:rPr>
          <w:rFonts w:ascii="Arial" w:hAnsi="Arial" w:cs="Arial"/>
        </w:rPr>
      </w:pPr>
      <w:r>
        <w:rPr>
          <w:rFonts w:ascii="Arial" w:hAnsi="Arial" w:cs="Arial"/>
        </w:rPr>
        <w:t>jeżeli wady nie nadają się do usunięcia może on odpowiednio obniżyć wynagrodzenie.</w:t>
      </w:r>
    </w:p>
    <w:p w14:paraId="0D3249F3" w14:textId="77777777" w:rsidR="00FA7073" w:rsidRDefault="00577414">
      <w:pPr>
        <w:pStyle w:val="Akapitzlist"/>
        <w:numPr>
          <w:ilvl w:val="0"/>
          <w:numId w:val="51"/>
        </w:numPr>
        <w:tabs>
          <w:tab w:val="clear" w:pos="720"/>
          <w:tab w:val="left" w:pos="567"/>
        </w:tabs>
        <w:spacing w:line="360" w:lineRule="auto"/>
        <w:ind w:left="567" w:hanging="567"/>
        <w:jc w:val="both"/>
        <w:rPr>
          <w:rFonts w:ascii="Arial" w:hAnsi="Arial" w:cs="Arial"/>
          <w:sz w:val="20"/>
          <w:szCs w:val="20"/>
        </w:rPr>
      </w:pPr>
      <w:r>
        <w:rPr>
          <w:rFonts w:ascii="Arial" w:hAnsi="Arial" w:cs="Arial"/>
          <w:sz w:val="20"/>
          <w:szCs w:val="20"/>
        </w:rPr>
        <w:t>Protokoły odbioru robót zanikających lub podlegających zakryciu stanowią odpowiednio załączniki do protokołów odbiorów częściowych i końcowego.</w:t>
      </w:r>
    </w:p>
    <w:p w14:paraId="5D4B97D0" w14:textId="77777777" w:rsidR="00FA7073" w:rsidRDefault="00FA7073">
      <w:pPr>
        <w:spacing w:line="360" w:lineRule="auto"/>
        <w:jc w:val="center"/>
        <w:rPr>
          <w:rFonts w:ascii="Arial" w:hAnsi="Arial" w:cs="Arial"/>
        </w:rPr>
      </w:pPr>
    </w:p>
    <w:p w14:paraId="380BEAAB" w14:textId="77777777" w:rsidR="00FA7073" w:rsidRDefault="00577414">
      <w:pPr>
        <w:spacing w:line="360" w:lineRule="auto"/>
        <w:jc w:val="center"/>
        <w:rPr>
          <w:rFonts w:ascii="Arial" w:hAnsi="Arial" w:cs="Arial"/>
        </w:rPr>
      </w:pPr>
      <w:r>
        <w:rPr>
          <w:rFonts w:ascii="Arial" w:hAnsi="Arial" w:cs="Arial"/>
        </w:rPr>
        <w:t>§ 12</w:t>
      </w:r>
    </w:p>
    <w:p w14:paraId="3C366F5F" w14:textId="77777777" w:rsidR="00FA7073" w:rsidRDefault="00577414">
      <w:pPr>
        <w:numPr>
          <w:ilvl w:val="0"/>
          <w:numId w:val="9"/>
        </w:numPr>
        <w:tabs>
          <w:tab w:val="clear" w:pos="720"/>
          <w:tab w:val="left" w:pos="567"/>
        </w:tabs>
        <w:spacing w:line="360" w:lineRule="auto"/>
        <w:ind w:left="567" w:hanging="567"/>
        <w:jc w:val="both"/>
        <w:rPr>
          <w:rFonts w:ascii="Arial" w:hAnsi="Arial" w:cs="Arial"/>
        </w:rPr>
      </w:pPr>
      <w:r>
        <w:rPr>
          <w:rFonts w:ascii="Arial" w:hAnsi="Arial" w:cs="Arial"/>
        </w:rPr>
        <w:t xml:space="preserve">Wszystkie opracowania projektowe muszą zostać zatwierdzone przez Zamawiającego. </w:t>
      </w:r>
    </w:p>
    <w:p w14:paraId="0F5B73C5" w14:textId="77777777" w:rsidR="00FA7073" w:rsidRDefault="00577414">
      <w:pPr>
        <w:numPr>
          <w:ilvl w:val="0"/>
          <w:numId w:val="9"/>
        </w:numPr>
        <w:tabs>
          <w:tab w:val="clear" w:pos="720"/>
          <w:tab w:val="left" w:pos="567"/>
        </w:tabs>
        <w:spacing w:line="360" w:lineRule="auto"/>
        <w:ind w:left="567" w:hanging="567"/>
        <w:jc w:val="both"/>
        <w:rPr>
          <w:rFonts w:ascii="Arial" w:hAnsi="Arial" w:cs="Arial"/>
        </w:rPr>
      </w:pPr>
      <w:r>
        <w:rPr>
          <w:rFonts w:ascii="Arial" w:hAnsi="Arial" w:cs="Arial"/>
        </w:rPr>
        <w:t>Przedstawicielami Zamawiającego w zakresie merytoryczno-organizacyjnym przy realizacji przedmiotu zamówienia są: Zarządzający Projektem (dalej jako ZP) oraz Zespół Weryfikatorów branżowych (dalej jako ZW). Szczegółowy skład osobowy ZW dla każdej z branż oraz ZP przedstawiony zostanie Wykonawcy po podpisaniu umowy.</w:t>
      </w:r>
    </w:p>
    <w:p w14:paraId="42750164" w14:textId="77777777" w:rsidR="00FA7073" w:rsidRDefault="00577414">
      <w:pPr>
        <w:numPr>
          <w:ilvl w:val="0"/>
          <w:numId w:val="9"/>
        </w:numPr>
        <w:tabs>
          <w:tab w:val="clear" w:pos="720"/>
          <w:tab w:val="left" w:pos="567"/>
        </w:tabs>
        <w:spacing w:line="360" w:lineRule="auto"/>
        <w:ind w:left="567" w:hanging="567"/>
        <w:jc w:val="both"/>
        <w:rPr>
          <w:rFonts w:ascii="Arial" w:hAnsi="Arial" w:cs="Arial"/>
        </w:rPr>
      </w:pPr>
      <w:r>
        <w:rPr>
          <w:rFonts w:ascii="Arial" w:hAnsi="Arial" w:cs="Arial"/>
        </w:rPr>
        <w:t>Każdy element składowy dokumentacji przedmiotu umowy opracowywany przez Wykonawcę  podlega procedurze weryfikacji, oceny i zatwierdzenia przez ZW i ZP</w:t>
      </w:r>
    </w:p>
    <w:p w14:paraId="1DC33558" w14:textId="77777777" w:rsidR="00FA7073" w:rsidRDefault="00577414">
      <w:pPr>
        <w:numPr>
          <w:ilvl w:val="0"/>
          <w:numId w:val="9"/>
        </w:numPr>
        <w:tabs>
          <w:tab w:val="clear" w:pos="720"/>
          <w:tab w:val="left" w:pos="567"/>
        </w:tabs>
        <w:spacing w:line="360" w:lineRule="auto"/>
        <w:ind w:left="567" w:hanging="567"/>
        <w:jc w:val="both"/>
        <w:rPr>
          <w:rFonts w:ascii="Arial" w:hAnsi="Arial" w:cs="Arial"/>
        </w:rPr>
      </w:pPr>
      <w:r>
        <w:rPr>
          <w:rFonts w:ascii="Arial" w:hAnsi="Arial" w:cs="Arial"/>
        </w:rPr>
        <w:t>Odbiór dokumentacji projektowej polega na ocenie ilości i zakresu wykonanej dokumentacji projektowej oraz jej zgodności z PFU. Odbiorowi podlegają:</w:t>
      </w:r>
    </w:p>
    <w:p w14:paraId="64E2268A" w14:textId="77777777" w:rsidR="00FA7073" w:rsidRDefault="00577414">
      <w:pPr>
        <w:pStyle w:val="Akapitzlist"/>
        <w:numPr>
          <w:ilvl w:val="0"/>
          <w:numId w:val="66"/>
        </w:numPr>
        <w:spacing w:line="360" w:lineRule="auto"/>
        <w:jc w:val="both"/>
        <w:rPr>
          <w:rFonts w:ascii="Arial" w:hAnsi="Arial" w:cs="Arial"/>
          <w:sz w:val="20"/>
          <w:szCs w:val="20"/>
        </w:rPr>
      </w:pPr>
      <w:r>
        <w:rPr>
          <w:rFonts w:ascii="Arial" w:hAnsi="Arial" w:cs="Arial"/>
          <w:sz w:val="20"/>
          <w:szCs w:val="20"/>
        </w:rPr>
        <w:t>Projekt budowlany</w:t>
      </w:r>
    </w:p>
    <w:p w14:paraId="52ED7777" w14:textId="77777777" w:rsidR="00FA7073" w:rsidRDefault="00577414">
      <w:pPr>
        <w:pStyle w:val="Akapitzlist"/>
        <w:numPr>
          <w:ilvl w:val="0"/>
          <w:numId w:val="66"/>
        </w:numPr>
        <w:spacing w:line="360" w:lineRule="auto"/>
        <w:jc w:val="both"/>
        <w:rPr>
          <w:rFonts w:ascii="Arial" w:hAnsi="Arial" w:cs="Arial"/>
          <w:sz w:val="20"/>
          <w:szCs w:val="20"/>
        </w:rPr>
      </w:pPr>
      <w:r>
        <w:rPr>
          <w:rFonts w:ascii="Arial" w:hAnsi="Arial" w:cs="Arial"/>
          <w:sz w:val="20"/>
          <w:szCs w:val="20"/>
        </w:rPr>
        <w:t xml:space="preserve">dokumentacja wykonawcza. </w:t>
      </w:r>
    </w:p>
    <w:p w14:paraId="7B0CE951" w14:textId="77777777" w:rsidR="00FA7073" w:rsidRDefault="00577414">
      <w:pPr>
        <w:numPr>
          <w:ilvl w:val="0"/>
          <w:numId w:val="9"/>
        </w:numPr>
        <w:tabs>
          <w:tab w:val="clear" w:pos="720"/>
          <w:tab w:val="left" w:pos="567"/>
        </w:tabs>
        <w:spacing w:line="360" w:lineRule="auto"/>
        <w:ind w:left="567" w:hanging="567"/>
        <w:jc w:val="both"/>
        <w:rPr>
          <w:rFonts w:ascii="Arial" w:hAnsi="Arial" w:cs="Arial"/>
        </w:rPr>
      </w:pPr>
      <w:r>
        <w:rPr>
          <w:rFonts w:ascii="Arial" w:hAnsi="Arial" w:cs="Arial"/>
        </w:rPr>
        <w:t xml:space="preserve">Wykonawca zobowiązany jest do przedłożenia Zamawiającemu Projektu budowlanego. ZW i ZP na podstawie pisemnego zgłoszenia przez Wykonawcę gotowości do odbioru Projektu budowlanego w terminie do 7 dni roboczych od daty zgłoszenia, przystąpią do odbioru tych prac. </w:t>
      </w:r>
    </w:p>
    <w:p w14:paraId="395FC781" w14:textId="77777777" w:rsidR="00FA7073" w:rsidRDefault="00577414">
      <w:pPr>
        <w:numPr>
          <w:ilvl w:val="0"/>
          <w:numId w:val="9"/>
        </w:numPr>
        <w:tabs>
          <w:tab w:val="clear" w:pos="720"/>
        </w:tabs>
        <w:spacing w:line="360" w:lineRule="auto"/>
        <w:ind w:left="567" w:hanging="578"/>
        <w:jc w:val="both"/>
        <w:rPr>
          <w:rFonts w:ascii="Arial" w:hAnsi="Arial" w:cs="Arial"/>
        </w:rPr>
      </w:pPr>
      <w:r>
        <w:rPr>
          <w:rFonts w:ascii="Arial" w:hAnsi="Arial" w:cs="Arial"/>
        </w:rPr>
        <w:t>Wykonawca wraz z dokonaniem pisemnego zgłoszenia do odbioru Projektu budowlanego jest zobowiązany dostarczyć Zamawiającemu do jego siedziby:</w:t>
      </w:r>
    </w:p>
    <w:p w14:paraId="2A757C1A" w14:textId="77777777" w:rsidR="00FA7073" w:rsidRDefault="00577414">
      <w:pPr>
        <w:pStyle w:val="Tekstpodstawowy"/>
        <w:numPr>
          <w:ilvl w:val="0"/>
          <w:numId w:val="68"/>
        </w:numPr>
        <w:spacing w:line="360" w:lineRule="auto"/>
        <w:rPr>
          <w:b w:val="0"/>
          <w:bCs w:val="0"/>
        </w:rPr>
      </w:pPr>
      <w:r>
        <w:rPr>
          <w:rFonts w:ascii="Arial" w:hAnsi="Arial" w:cs="Arial"/>
          <w:b w:val="0"/>
          <w:bCs w:val="0"/>
          <w:sz w:val="20"/>
        </w:rPr>
        <w:t>Projekt architektoniczny</w:t>
      </w:r>
    </w:p>
    <w:p w14:paraId="7826BBEC" w14:textId="77777777" w:rsidR="00FA7073" w:rsidRDefault="00577414">
      <w:pPr>
        <w:pStyle w:val="Tekstpodstawowy"/>
        <w:numPr>
          <w:ilvl w:val="0"/>
          <w:numId w:val="68"/>
        </w:numPr>
        <w:spacing w:line="360" w:lineRule="auto"/>
        <w:rPr>
          <w:rFonts w:ascii="Arial" w:hAnsi="Arial" w:cs="Arial"/>
          <w:b w:val="0"/>
          <w:bCs w:val="0"/>
          <w:sz w:val="20"/>
        </w:rPr>
      </w:pPr>
      <w:r>
        <w:rPr>
          <w:rFonts w:ascii="Arial" w:hAnsi="Arial" w:cs="Arial"/>
          <w:b w:val="0"/>
          <w:bCs w:val="0"/>
          <w:sz w:val="20"/>
        </w:rPr>
        <w:t xml:space="preserve">Projekt konstrukcyjny </w:t>
      </w:r>
    </w:p>
    <w:p w14:paraId="01043BB5" w14:textId="77777777" w:rsidR="00FA7073" w:rsidRDefault="00577414">
      <w:pPr>
        <w:pStyle w:val="Tekstpodstawowy"/>
        <w:numPr>
          <w:ilvl w:val="0"/>
          <w:numId w:val="68"/>
        </w:numPr>
        <w:spacing w:line="360" w:lineRule="auto"/>
        <w:rPr>
          <w:rFonts w:ascii="Arial" w:hAnsi="Arial" w:cs="Arial"/>
          <w:b w:val="0"/>
          <w:bCs w:val="0"/>
          <w:sz w:val="20"/>
        </w:rPr>
      </w:pPr>
      <w:r>
        <w:rPr>
          <w:rFonts w:ascii="Arial" w:hAnsi="Arial" w:cs="Arial"/>
          <w:b w:val="0"/>
          <w:bCs w:val="0"/>
          <w:sz w:val="20"/>
        </w:rPr>
        <w:t xml:space="preserve">Projekt Drogowy </w:t>
      </w:r>
    </w:p>
    <w:p w14:paraId="1A7342AF" w14:textId="77777777" w:rsidR="00FA7073" w:rsidRDefault="00577414">
      <w:pPr>
        <w:pStyle w:val="Tekstpodstawowy"/>
        <w:numPr>
          <w:ilvl w:val="0"/>
          <w:numId w:val="68"/>
        </w:numPr>
        <w:spacing w:line="360" w:lineRule="auto"/>
        <w:rPr>
          <w:rFonts w:ascii="Arial" w:hAnsi="Arial" w:cs="Arial"/>
          <w:b w:val="0"/>
          <w:bCs w:val="0"/>
          <w:sz w:val="20"/>
        </w:rPr>
      </w:pPr>
      <w:r>
        <w:rPr>
          <w:rFonts w:ascii="Arial" w:hAnsi="Arial" w:cs="Arial"/>
          <w:b w:val="0"/>
          <w:bCs w:val="0"/>
          <w:sz w:val="20"/>
        </w:rPr>
        <w:t>Zagospodarowanie terenu</w:t>
      </w:r>
    </w:p>
    <w:p w14:paraId="52D1E254" w14:textId="77777777" w:rsidR="00FA7073" w:rsidRDefault="00577414">
      <w:pPr>
        <w:pStyle w:val="Tekstpodstawowy"/>
        <w:numPr>
          <w:ilvl w:val="0"/>
          <w:numId w:val="68"/>
        </w:numPr>
        <w:spacing w:line="360" w:lineRule="auto"/>
        <w:rPr>
          <w:rFonts w:ascii="Arial" w:hAnsi="Arial" w:cs="Arial"/>
          <w:b w:val="0"/>
          <w:bCs w:val="0"/>
          <w:sz w:val="20"/>
        </w:rPr>
      </w:pPr>
      <w:r>
        <w:rPr>
          <w:rFonts w:ascii="Arial" w:hAnsi="Arial" w:cs="Arial"/>
          <w:b w:val="0"/>
          <w:bCs w:val="0"/>
          <w:sz w:val="20"/>
        </w:rPr>
        <w:t>Charakterystyka energetyczna budynku</w:t>
      </w:r>
    </w:p>
    <w:p w14:paraId="58E4A30B" w14:textId="77777777" w:rsidR="00FA7073" w:rsidRDefault="00577414">
      <w:pPr>
        <w:pStyle w:val="Tekstpodstawowy"/>
        <w:numPr>
          <w:ilvl w:val="0"/>
          <w:numId w:val="68"/>
        </w:numPr>
        <w:spacing w:line="360" w:lineRule="auto"/>
        <w:rPr>
          <w:rFonts w:ascii="Arial" w:hAnsi="Arial" w:cs="Arial"/>
          <w:b w:val="0"/>
          <w:bCs w:val="0"/>
          <w:sz w:val="20"/>
        </w:rPr>
      </w:pPr>
      <w:r>
        <w:rPr>
          <w:rFonts w:ascii="Arial" w:hAnsi="Arial" w:cs="Arial"/>
          <w:b w:val="0"/>
          <w:bCs w:val="0"/>
          <w:sz w:val="20"/>
        </w:rPr>
        <w:t xml:space="preserve">Projekt instalacji elektrycznych </w:t>
      </w:r>
      <w:proofErr w:type="spellStart"/>
      <w:r>
        <w:rPr>
          <w:rFonts w:ascii="Arial" w:hAnsi="Arial" w:cs="Arial"/>
          <w:b w:val="0"/>
          <w:bCs w:val="0"/>
          <w:sz w:val="20"/>
        </w:rPr>
        <w:t>t.j</w:t>
      </w:r>
      <w:proofErr w:type="spellEnd"/>
      <w:r>
        <w:rPr>
          <w:rFonts w:ascii="Arial" w:hAnsi="Arial" w:cs="Arial"/>
          <w:b w:val="0"/>
          <w:bCs w:val="0"/>
          <w:sz w:val="20"/>
        </w:rPr>
        <w:t xml:space="preserve">.: </w:t>
      </w:r>
    </w:p>
    <w:p w14:paraId="564FBC27" w14:textId="77777777" w:rsidR="00FA7073" w:rsidRDefault="00577414">
      <w:pPr>
        <w:pStyle w:val="Tekstpodstawowy"/>
        <w:numPr>
          <w:ilvl w:val="1"/>
          <w:numId w:val="67"/>
        </w:numPr>
        <w:spacing w:line="360" w:lineRule="auto"/>
        <w:rPr>
          <w:rFonts w:ascii="Arial" w:hAnsi="Arial" w:cs="Arial"/>
          <w:b w:val="0"/>
          <w:bCs w:val="0"/>
          <w:sz w:val="20"/>
        </w:rPr>
      </w:pPr>
      <w:r>
        <w:rPr>
          <w:rFonts w:ascii="Arial" w:hAnsi="Arial" w:cs="Arial"/>
          <w:b w:val="0"/>
          <w:bCs w:val="0"/>
          <w:sz w:val="20"/>
        </w:rPr>
        <w:t>Linie zasilające projektowane obiekty</w:t>
      </w:r>
    </w:p>
    <w:p w14:paraId="4BF2183B" w14:textId="77777777" w:rsidR="00FA7073" w:rsidRDefault="00577414">
      <w:pPr>
        <w:pStyle w:val="Tekstpodstawowy"/>
        <w:numPr>
          <w:ilvl w:val="1"/>
          <w:numId w:val="67"/>
        </w:numPr>
        <w:spacing w:line="360" w:lineRule="auto"/>
      </w:pPr>
      <w:r>
        <w:rPr>
          <w:rFonts w:ascii="Arial" w:hAnsi="Arial" w:cs="Arial"/>
          <w:b w:val="0"/>
          <w:bCs w:val="0"/>
          <w:sz w:val="20"/>
        </w:rPr>
        <w:t>Instalacja głównego przeciwpożarowego wyłącznika prądu</w:t>
      </w:r>
    </w:p>
    <w:p w14:paraId="21987723" w14:textId="77777777" w:rsidR="00FA7073" w:rsidRDefault="00577414">
      <w:pPr>
        <w:pStyle w:val="Tekstpodstawowy"/>
        <w:numPr>
          <w:ilvl w:val="1"/>
          <w:numId w:val="67"/>
        </w:numPr>
        <w:spacing w:line="360" w:lineRule="auto"/>
        <w:rPr>
          <w:rFonts w:ascii="Arial" w:hAnsi="Arial" w:cs="Arial"/>
          <w:b w:val="0"/>
          <w:bCs w:val="0"/>
          <w:sz w:val="20"/>
        </w:rPr>
      </w:pPr>
      <w:r>
        <w:rPr>
          <w:rFonts w:ascii="Arial" w:hAnsi="Arial" w:cs="Arial"/>
          <w:b w:val="0"/>
          <w:bCs w:val="0"/>
          <w:sz w:val="20"/>
        </w:rPr>
        <w:t xml:space="preserve">Rozdział energii, </w:t>
      </w:r>
    </w:p>
    <w:p w14:paraId="711F3C2C" w14:textId="77777777" w:rsidR="00FA7073" w:rsidRDefault="00577414">
      <w:pPr>
        <w:pStyle w:val="Tekstpodstawowy"/>
        <w:numPr>
          <w:ilvl w:val="1"/>
          <w:numId w:val="67"/>
        </w:numPr>
        <w:spacing w:line="360" w:lineRule="auto"/>
        <w:rPr>
          <w:rFonts w:ascii="Arial" w:hAnsi="Arial" w:cs="Arial"/>
          <w:b w:val="0"/>
          <w:bCs w:val="0"/>
          <w:sz w:val="20"/>
        </w:rPr>
      </w:pPr>
      <w:r>
        <w:rPr>
          <w:rFonts w:ascii="Arial" w:hAnsi="Arial" w:cs="Arial"/>
          <w:b w:val="0"/>
          <w:bCs w:val="0"/>
          <w:sz w:val="20"/>
        </w:rPr>
        <w:t xml:space="preserve">Instalacja siłowa i gniazd wtykowych, </w:t>
      </w:r>
    </w:p>
    <w:p w14:paraId="5654689B" w14:textId="77777777" w:rsidR="00FA7073" w:rsidRDefault="00577414">
      <w:pPr>
        <w:pStyle w:val="Tekstpodstawowy"/>
        <w:numPr>
          <w:ilvl w:val="1"/>
          <w:numId w:val="67"/>
        </w:numPr>
        <w:spacing w:line="360" w:lineRule="auto"/>
        <w:rPr>
          <w:rFonts w:ascii="Arial" w:hAnsi="Arial" w:cs="Arial"/>
          <w:b w:val="0"/>
          <w:bCs w:val="0"/>
          <w:sz w:val="20"/>
        </w:rPr>
      </w:pPr>
      <w:r>
        <w:rPr>
          <w:rFonts w:ascii="Arial" w:hAnsi="Arial" w:cs="Arial"/>
          <w:b w:val="0"/>
          <w:bCs w:val="0"/>
          <w:sz w:val="20"/>
        </w:rPr>
        <w:t>Instalacja oświetlenia wewnętrznego,</w:t>
      </w:r>
    </w:p>
    <w:p w14:paraId="7F3DEFA0" w14:textId="77777777" w:rsidR="00FA7073" w:rsidRDefault="00577414">
      <w:pPr>
        <w:pStyle w:val="Tekstpodstawowy"/>
        <w:numPr>
          <w:ilvl w:val="1"/>
          <w:numId w:val="67"/>
        </w:numPr>
        <w:spacing w:line="360" w:lineRule="auto"/>
        <w:rPr>
          <w:rFonts w:ascii="Arial" w:hAnsi="Arial" w:cs="Arial"/>
          <w:b w:val="0"/>
          <w:bCs w:val="0"/>
          <w:sz w:val="20"/>
        </w:rPr>
      </w:pPr>
      <w:r>
        <w:rPr>
          <w:rFonts w:ascii="Arial" w:hAnsi="Arial" w:cs="Arial"/>
          <w:b w:val="0"/>
          <w:bCs w:val="0"/>
          <w:sz w:val="20"/>
        </w:rPr>
        <w:t xml:space="preserve">Sterownie oświetleniem wewnętrznym i zewnętrznym, </w:t>
      </w:r>
    </w:p>
    <w:p w14:paraId="061ECDDB" w14:textId="77777777" w:rsidR="00FA7073" w:rsidRDefault="00577414">
      <w:pPr>
        <w:pStyle w:val="Tekstpodstawowy"/>
        <w:numPr>
          <w:ilvl w:val="1"/>
          <w:numId w:val="67"/>
        </w:numPr>
        <w:spacing w:line="360" w:lineRule="auto"/>
        <w:rPr>
          <w:rFonts w:ascii="Arial" w:hAnsi="Arial" w:cs="Arial"/>
          <w:b w:val="0"/>
          <w:bCs w:val="0"/>
          <w:sz w:val="20"/>
        </w:rPr>
      </w:pPr>
      <w:r>
        <w:rPr>
          <w:rFonts w:ascii="Arial" w:hAnsi="Arial" w:cs="Arial"/>
          <w:b w:val="0"/>
          <w:bCs w:val="0"/>
          <w:sz w:val="20"/>
        </w:rPr>
        <w:t>Instalacje ochrony odgromowej, uziemienia i połączeń wyrównawczych</w:t>
      </w:r>
    </w:p>
    <w:p w14:paraId="66CC006E" w14:textId="77777777" w:rsidR="00FA7073" w:rsidRDefault="00577414">
      <w:pPr>
        <w:pStyle w:val="Tekstpodstawowy"/>
        <w:numPr>
          <w:ilvl w:val="1"/>
          <w:numId w:val="67"/>
        </w:numPr>
        <w:spacing w:line="360" w:lineRule="auto"/>
        <w:rPr>
          <w:rFonts w:ascii="Arial" w:hAnsi="Arial" w:cs="Arial"/>
          <w:b w:val="0"/>
          <w:bCs w:val="0"/>
          <w:sz w:val="20"/>
        </w:rPr>
      </w:pPr>
      <w:r>
        <w:rPr>
          <w:rFonts w:ascii="Arial" w:hAnsi="Arial" w:cs="Arial"/>
          <w:b w:val="0"/>
          <w:bCs w:val="0"/>
          <w:sz w:val="20"/>
        </w:rPr>
        <w:t>Instalacja napięć wydzielonych i gwarantowanych (agregat mobilny)</w:t>
      </w:r>
    </w:p>
    <w:p w14:paraId="3B396CCE" w14:textId="77777777" w:rsidR="00FA7073" w:rsidRDefault="00577414">
      <w:pPr>
        <w:pStyle w:val="Tekstpodstawowy"/>
        <w:numPr>
          <w:ilvl w:val="0"/>
          <w:numId w:val="68"/>
        </w:numPr>
        <w:spacing w:line="360" w:lineRule="auto"/>
        <w:rPr>
          <w:rFonts w:ascii="Arial" w:hAnsi="Arial" w:cs="Arial"/>
          <w:b w:val="0"/>
          <w:bCs w:val="0"/>
          <w:sz w:val="20"/>
        </w:rPr>
      </w:pPr>
      <w:r>
        <w:rPr>
          <w:rFonts w:ascii="Arial" w:hAnsi="Arial" w:cs="Arial"/>
          <w:b w:val="0"/>
          <w:bCs w:val="0"/>
          <w:sz w:val="20"/>
        </w:rPr>
        <w:t xml:space="preserve">Projekt instalacji sanitarnych i wentylacyjnych </w:t>
      </w:r>
      <w:proofErr w:type="spellStart"/>
      <w:r>
        <w:rPr>
          <w:rFonts w:ascii="Arial" w:hAnsi="Arial" w:cs="Arial"/>
          <w:b w:val="0"/>
          <w:bCs w:val="0"/>
          <w:sz w:val="20"/>
        </w:rPr>
        <w:t>t.j</w:t>
      </w:r>
      <w:proofErr w:type="spellEnd"/>
      <w:r>
        <w:rPr>
          <w:rFonts w:ascii="Arial" w:hAnsi="Arial" w:cs="Arial"/>
          <w:b w:val="0"/>
          <w:bCs w:val="0"/>
          <w:sz w:val="20"/>
        </w:rPr>
        <w:t xml:space="preserve">.: </w:t>
      </w:r>
    </w:p>
    <w:p w14:paraId="250FE372" w14:textId="77777777" w:rsidR="00FA7073" w:rsidRDefault="00577414">
      <w:pPr>
        <w:pStyle w:val="Tekstpodstawowy"/>
        <w:numPr>
          <w:ilvl w:val="0"/>
          <w:numId w:val="69"/>
        </w:numPr>
        <w:spacing w:line="360" w:lineRule="auto"/>
        <w:rPr>
          <w:rFonts w:ascii="Arial" w:hAnsi="Arial" w:cs="Arial"/>
          <w:b w:val="0"/>
          <w:bCs w:val="0"/>
          <w:sz w:val="20"/>
        </w:rPr>
      </w:pPr>
      <w:r>
        <w:rPr>
          <w:rFonts w:ascii="Arial" w:hAnsi="Arial" w:cs="Arial"/>
          <w:b w:val="0"/>
          <w:bCs w:val="0"/>
          <w:sz w:val="20"/>
        </w:rPr>
        <w:t xml:space="preserve">Zewnętrzne instalacje wodociągowe, </w:t>
      </w:r>
    </w:p>
    <w:p w14:paraId="6D954043" w14:textId="77777777" w:rsidR="00FA7073" w:rsidRDefault="00577414">
      <w:pPr>
        <w:pStyle w:val="Tekstpodstawowy"/>
        <w:numPr>
          <w:ilvl w:val="0"/>
          <w:numId w:val="69"/>
        </w:numPr>
        <w:spacing w:line="360" w:lineRule="auto"/>
        <w:rPr>
          <w:rFonts w:ascii="Arial" w:hAnsi="Arial" w:cs="Arial"/>
          <w:b w:val="0"/>
          <w:bCs w:val="0"/>
          <w:sz w:val="20"/>
        </w:rPr>
      </w:pPr>
      <w:r>
        <w:rPr>
          <w:rFonts w:ascii="Arial" w:hAnsi="Arial" w:cs="Arial"/>
          <w:b w:val="0"/>
          <w:bCs w:val="0"/>
          <w:sz w:val="20"/>
        </w:rPr>
        <w:t xml:space="preserve">Zewnętrzne instalacje kanalizacji sanitarnej, </w:t>
      </w:r>
    </w:p>
    <w:p w14:paraId="11CF3EDB" w14:textId="77777777" w:rsidR="00FA7073" w:rsidRDefault="00577414">
      <w:pPr>
        <w:pStyle w:val="Tekstpodstawowy"/>
        <w:numPr>
          <w:ilvl w:val="0"/>
          <w:numId w:val="69"/>
        </w:numPr>
        <w:spacing w:line="360" w:lineRule="auto"/>
        <w:rPr>
          <w:rFonts w:ascii="Arial" w:hAnsi="Arial" w:cs="Arial"/>
          <w:b w:val="0"/>
          <w:bCs w:val="0"/>
          <w:sz w:val="20"/>
        </w:rPr>
      </w:pPr>
      <w:r>
        <w:rPr>
          <w:rFonts w:ascii="Arial" w:hAnsi="Arial" w:cs="Arial"/>
          <w:b w:val="0"/>
          <w:bCs w:val="0"/>
          <w:sz w:val="20"/>
        </w:rPr>
        <w:t xml:space="preserve">Instalacja kanalizacji sanitarnej, </w:t>
      </w:r>
    </w:p>
    <w:p w14:paraId="56AB1C6B" w14:textId="77777777" w:rsidR="00FA7073" w:rsidRDefault="00577414">
      <w:pPr>
        <w:pStyle w:val="Tekstpodstawowy"/>
        <w:numPr>
          <w:ilvl w:val="0"/>
          <w:numId w:val="69"/>
        </w:numPr>
        <w:spacing w:line="360" w:lineRule="auto"/>
        <w:rPr>
          <w:rFonts w:ascii="Arial" w:hAnsi="Arial" w:cs="Arial"/>
          <w:b w:val="0"/>
          <w:bCs w:val="0"/>
          <w:sz w:val="20"/>
        </w:rPr>
      </w:pPr>
      <w:r>
        <w:rPr>
          <w:rFonts w:ascii="Arial" w:hAnsi="Arial" w:cs="Arial"/>
          <w:b w:val="0"/>
          <w:bCs w:val="0"/>
          <w:sz w:val="20"/>
        </w:rPr>
        <w:t xml:space="preserve">Instalacja wodociągowa, </w:t>
      </w:r>
    </w:p>
    <w:p w14:paraId="7D6E0BEF" w14:textId="77777777" w:rsidR="00FA7073" w:rsidRDefault="00577414">
      <w:pPr>
        <w:pStyle w:val="Tekstpodstawowy"/>
        <w:numPr>
          <w:ilvl w:val="0"/>
          <w:numId w:val="69"/>
        </w:numPr>
        <w:spacing w:line="360" w:lineRule="auto"/>
        <w:rPr>
          <w:rFonts w:ascii="Arial" w:hAnsi="Arial" w:cs="Arial"/>
          <w:b w:val="0"/>
          <w:bCs w:val="0"/>
          <w:sz w:val="20"/>
        </w:rPr>
      </w:pPr>
      <w:r>
        <w:rPr>
          <w:rFonts w:ascii="Arial" w:hAnsi="Arial" w:cs="Arial"/>
          <w:b w:val="0"/>
          <w:bCs w:val="0"/>
          <w:sz w:val="20"/>
        </w:rPr>
        <w:t xml:space="preserve">Instalacja wentylacji, </w:t>
      </w:r>
    </w:p>
    <w:p w14:paraId="01CCD294" w14:textId="77777777" w:rsidR="00FA7073" w:rsidRDefault="00577414">
      <w:pPr>
        <w:pStyle w:val="Tekstpodstawowy"/>
        <w:numPr>
          <w:ilvl w:val="0"/>
          <w:numId w:val="69"/>
        </w:numPr>
        <w:spacing w:line="360" w:lineRule="auto"/>
        <w:rPr>
          <w:rFonts w:ascii="Arial" w:hAnsi="Arial" w:cs="Arial"/>
          <w:b w:val="0"/>
          <w:bCs w:val="0"/>
          <w:sz w:val="20"/>
        </w:rPr>
      </w:pPr>
      <w:r>
        <w:rPr>
          <w:rFonts w:ascii="Arial" w:hAnsi="Arial" w:cs="Arial"/>
          <w:b w:val="0"/>
          <w:bCs w:val="0"/>
          <w:sz w:val="20"/>
        </w:rPr>
        <w:lastRenderedPageBreak/>
        <w:t>Instalacja chłodzenia (WL),</w:t>
      </w:r>
    </w:p>
    <w:p w14:paraId="29B729E5" w14:textId="77777777" w:rsidR="00FA7073" w:rsidRDefault="00577414">
      <w:pPr>
        <w:pStyle w:val="Tekstpodstawowy"/>
        <w:numPr>
          <w:ilvl w:val="0"/>
          <w:numId w:val="69"/>
        </w:numPr>
        <w:spacing w:line="360" w:lineRule="auto"/>
        <w:rPr>
          <w:rFonts w:ascii="Arial" w:hAnsi="Arial" w:cs="Arial"/>
        </w:rPr>
      </w:pPr>
      <w:r>
        <w:rPr>
          <w:rFonts w:ascii="Arial" w:hAnsi="Arial" w:cs="Arial"/>
          <w:b w:val="0"/>
          <w:bCs w:val="0"/>
          <w:sz w:val="20"/>
        </w:rPr>
        <w:t>Instalacja grzewcza (CO, CT),</w:t>
      </w:r>
    </w:p>
    <w:p w14:paraId="72CEFD86" w14:textId="77777777" w:rsidR="00FA7073" w:rsidRDefault="00577414">
      <w:pPr>
        <w:pStyle w:val="Tekstpodstawowy"/>
        <w:numPr>
          <w:ilvl w:val="0"/>
          <w:numId w:val="68"/>
        </w:numPr>
        <w:spacing w:line="360" w:lineRule="auto"/>
        <w:rPr>
          <w:rFonts w:ascii="Arial" w:hAnsi="Arial" w:cs="Arial"/>
          <w:b w:val="0"/>
          <w:bCs w:val="0"/>
          <w:sz w:val="20"/>
        </w:rPr>
      </w:pPr>
      <w:r>
        <w:rPr>
          <w:rFonts w:ascii="Arial" w:hAnsi="Arial" w:cs="Arial"/>
          <w:b w:val="0"/>
          <w:bCs w:val="0"/>
          <w:sz w:val="20"/>
        </w:rPr>
        <w:t>Instalacje wewnątrz budynkowe:</w:t>
      </w:r>
    </w:p>
    <w:p w14:paraId="09E0EB87" w14:textId="77777777" w:rsidR="00FA7073" w:rsidRDefault="00577414">
      <w:pPr>
        <w:pStyle w:val="Tekstpodstawowy"/>
        <w:numPr>
          <w:ilvl w:val="0"/>
          <w:numId w:val="70"/>
        </w:numPr>
        <w:spacing w:line="360" w:lineRule="auto"/>
      </w:pPr>
      <w:r>
        <w:rPr>
          <w:rFonts w:ascii="Arial" w:hAnsi="Arial" w:cs="Arial"/>
          <w:b w:val="0"/>
          <w:bCs w:val="0"/>
          <w:sz w:val="20"/>
        </w:rPr>
        <w:t>instalacja okablowania strukturalnego</w:t>
      </w:r>
    </w:p>
    <w:p w14:paraId="14B8589C" w14:textId="77777777" w:rsidR="00FA7073" w:rsidRDefault="00577414">
      <w:pPr>
        <w:pStyle w:val="Tekstpodstawowy"/>
        <w:numPr>
          <w:ilvl w:val="0"/>
          <w:numId w:val="68"/>
        </w:numPr>
        <w:spacing w:line="360" w:lineRule="auto"/>
        <w:rPr>
          <w:rFonts w:ascii="Arial" w:hAnsi="Arial" w:cs="Arial"/>
          <w:b w:val="0"/>
          <w:bCs w:val="0"/>
          <w:sz w:val="20"/>
        </w:rPr>
      </w:pPr>
      <w:r>
        <w:rPr>
          <w:rFonts w:ascii="Arial" w:hAnsi="Arial" w:cs="Arial"/>
          <w:b w:val="0"/>
          <w:bCs w:val="0"/>
          <w:sz w:val="20"/>
        </w:rPr>
        <w:t>Warunki ochrony przeciwpożarowej budynku.</w:t>
      </w:r>
    </w:p>
    <w:p w14:paraId="7F2C25D8" w14:textId="77777777" w:rsidR="00FA7073" w:rsidRDefault="00577414">
      <w:pPr>
        <w:numPr>
          <w:ilvl w:val="0"/>
          <w:numId w:val="9"/>
        </w:numPr>
        <w:tabs>
          <w:tab w:val="clear" w:pos="720"/>
          <w:tab w:val="left" w:pos="567"/>
        </w:tabs>
        <w:spacing w:line="360" w:lineRule="auto"/>
        <w:ind w:left="709" w:hanging="709"/>
        <w:jc w:val="both"/>
        <w:rPr>
          <w:rFonts w:ascii="Arial" w:hAnsi="Arial" w:cs="Arial"/>
        </w:rPr>
      </w:pPr>
      <w:r>
        <w:rPr>
          <w:rFonts w:ascii="Arial" w:hAnsi="Arial" w:cs="Arial"/>
        </w:rPr>
        <w:t>Po przekazaniu Projektu budowlanego przez Wykonawcę ZW i ZP w ciągu 7 dni roboczych od daty przystąpienia do odbioru sprawdzą kompletność i zakres Projektu budowlanego. W przypadku stwierdzenia wad i braków w Projekcie budowlanym Wykonawca zobowiązany jest do ich usunięcia w terminie do 7 dni roboczych. Raporty uwag będące efektem weryfikacji, przekazywane będą przez Weryfikatorów i ZP do Wykonawcy w formie elektronicznej na adres e-mail Wykonawcy:………….</w:t>
      </w:r>
    </w:p>
    <w:p w14:paraId="5BB4D31E" w14:textId="77777777" w:rsidR="00FA7073" w:rsidRDefault="00577414">
      <w:pPr>
        <w:numPr>
          <w:ilvl w:val="0"/>
          <w:numId w:val="9"/>
        </w:numPr>
        <w:tabs>
          <w:tab w:val="clear" w:pos="720"/>
          <w:tab w:val="left" w:pos="567"/>
        </w:tabs>
        <w:spacing w:line="360" w:lineRule="auto"/>
        <w:ind w:left="709" w:hanging="709"/>
        <w:jc w:val="both"/>
        <w:rPr>
          <w:rFonts w:ascii="Arial" w:hAnsi="Arial" w:cs="Arial"/>
        </w:rPr>
      </w:pPr>
      <w:r>
        <w:rPr>
          <w:rFonts w:ascii="Arial" w:hAnsi="Arial" w:cs="Arial"/>
        </w:rPr>
        <w:t>Z czynności odbiorowych spisany zostanie protokół odbioru Projektu budowlanego, który musi być zatwierdzony przez ZW i ZP.</w:t>
      </w:r>
    </w:p>
    <w:p w14:paraId="43140548" w14:textId="77777777" w:rsidR="00FA7073" w:rsidRDefault="00577414">
      <w:pPr>
        <w:numPr>
          <w:ilvl w:val="0"/>
          <w:numId w:val="9"/>
        </w:numPr>
        <w:tabs>
          <w:tab w:val="clear" w:pos="720"/>
          <w:tab w:val="left" w:pos="567"/>
        </w:tabs>
        <w:spacing w:line="360" w:lineRule="auto"/>
        <w:ind w:left="567" w:hanging="567"/>
        <w:jc w:val="both"/>
        <w:rPr>
          <w:rFonts w:ascii="Arial" w:hAnsi="Arial" w:cs="Arial"/>
        </w:rPr>
      </w:pPr>
      <w:r>
        <w:rPr>
          <w:rFonts w:ascii="Arial" w:hAnsi="Arial" w:cs="Arial"/>
        </w:rPr>
        <w:t xml:space="preserve">Dokonanie odbioru Projektu budowlanego nastąpi po stwierdzeniu przez ZW i ZP jego zgodności z PFU. </w:t>
      </w:r>
    </w:p>
    <w:p w14:paraId="721B7DC2" w14:textId="77777777" w:rsidR="00FA7073" w:rsidRDefault="00577414">
      <w:pPr>
        <w:numPr>
          <w:ilvl w:val="0"/>
          <w:numId w:val="9"/>
        </w:numPr>
        <w:tabs>
          <w:tab w:val="clear" w:pos="720"/>
          <w:tab w:val="left" w:pos="567"/>
        </w:tabs>
        <w:spacing w:line="360" w:lineRule="auto"/>
        <w:ind w:left="567" w:hanging="567"/>
        <w:jc w:val="both"/>
        <w:rPr>
          <w:rFonts w:ascii="Arial" w:hAnsi="Arial" w:cs="Arial"/>
        </w:rPr>
      </w:pPr>
      <w:r>
        <w:rPr>
          <w:rFonts w:ascii="Arial" w:hAnsi="Arial" w:cs="Arial"/>
        </w:rPr>
        <w:t>Wykonawca w czasie od dnia podpisania protokołu odbioru Projektu Budowlanego do dnia przedłożenia Projektu Wykonawczego wraz z kompletną dokumentacją  może wykonywać roboty budowlane nie wymagające dokumentacji wykonawczej, jak również roboty budowlane w zakresie w jakim posiada dokumentację wykonawczą zatwierdzoną przez Zamawiającego dla danego zakresu prac.</w:t>
      </w:r>
    </w:p>
    <w:p w14:paraId="23B47D2E" w14:textId="77777777" w:rsidR="00FA7073" w:rsidRDefault="00577414">
      <w:pPr>
        <w:numPr>
          <w:ilvl w:val="0"/>
          <w:numId w:val="9"/>
        </w:numPr>
        <w:tabs>
          <w:tab w:val="clear" w:pos="720"/>
          <w:tab w:val="left" w:pos="567"/>
        </w:tabs>
        <w:spacing w:line="360" w:lineRule="auto"/>
        <w:ind w:left="567" w:hanging="567"/>
        <w:jc w:val="both"/>
        <w:rPr>
          <w:rFonts w:ascii="Arial" w:hAnsi="Arial" w:cs="Arial"/>
        </w:rPr>
      </w:pPr>
      <w:r>
        <w:rPr>
          <w:rFonts w:ascii="Arial" w:hAnsi="Arial" w:cs="Arial"/>
        </w:rPr>
        <w:t xml:space="preserve">Wykonawca zobowiązany jest do przedłożenia Zamawiającemu dokumentacji projektowej wykonawczej. ZW i ZP na podstawie pisemnego zgłoszenia przez Wykonawcę gotowości do odbioru dokumentacji projektowej wykonawczej w terminie do 7 dni roboczych od daty zgłoszenia, przystąpią do odbioru tych prac. </w:t>
      </w:r>
    </w:p>
    <w:p w14:paraId="5E33115F" w14:textId="77777777" w:rsidR="00FA7073" w:rsidRDefault="00577414">
      <w:pPr>
        <w:numPr>
          <w:ilvl w:val="0"/>
          <w:numId w:val="9"/>
        </w:numPr>
        <w:tabs>
          <w:tab w:val="clear" w:pos="720"/>
          <w:tab w:val="left" w:pos="567"/>
        </w:tabs>
        <w:spacing w:line="360" w:lineRule="auto"/>
        <w:ind w:left="567" w:hanging="567"/>
        <w:jc w:val="both"/>
        <w:rPr>
          <w:rFonts w:ascii="Arial" w:hAnsi="Arial" w:cs="Arial"/>
        </w:rPr>
      </w:pPr>
      <w:r>
        <w:rPr>
          <w:rFonts w:ascii="Arial" w:hAnsi="Arial" w:cs="Arial"/>
        </w:rPr>
        <w:t>Wykonawca wraz z dokonaniem pisemnego zgłoszenia do odbioru dokumentacji projektowej wykonawczej  jest zobowiązany dostarczyć Zamawiającemu do jego siedziby: Poznań, Plac Marii Skłodowskiej-Curie 5, pok. 208A): (zgodnie z p. 23 PFU)</w:t>
      </w:r>
    </w:p>
    <w:p w14:paraId="682E442C" w14:textId="77777777" w:rsidR="00FA7073" w:rsidRDefault="00577414">
      <w:pPr>
        <w:tabs>
          <w:tab w:val="left" w:pos="567"/>
        </w:tabs>
        <w:spacing w:line="360" w:lineRule="auto"/>
        <w:ind w:left="720"/>
        <w:jc w:val="both"/>
        <w:rPr>
          <w:rFonts w:ascii="Arial" w:hAnsi="Arial" w:cs="Arial"/>
        </w:rPr>
      </w:pPr>
      <w:r>
        <w:rPr>
          <w:rFonts w:ascii="Arial" w:hAnsi="Arial" w:cs="Arial"/>
        </w:rPr>
        <w:t xml:space="preserve">Na zakres projektów </w:t>
      </w:r>
      <w:r>
        <w:rPr>
          <w:rFonts w:ascii="Arial" w:hAnsi="Arial" w:cs="Arial"/>
          <w:color w:val="000000"/>
        </w:rPr>
        <w:t>wykonawczych</w:t>
      </w:r>
      <w:r>
        <w:rPr>
          <w:rFonts w:ascii="Arial" w:hAnsi="Arial" w:cs="Arial"/>
        </w:rPr>
        <w:t xml:space="preserve"> składają się następujące opracowania: </w:t>
      </w:r>
    </w:p>
    <w:p w14:paraId="51FA43F2" w14:textId="77777777" w:rsidR="00FA7073" w:rsidRDefault="00577414">
      <w:pPr>
        <w:spacing w:line="360" w:lineRule="auto"/>
        <w:ind w:left="720"/>
        <w:rPr>
          <w:rFonts w:ascii="Arial" w:hAnsi="Arial" w:cs="Arial"/>
        </w:rPr>
      </w:pPr>
      <w:r>
        <w:rPr>
          <w:rFonts w:ascii="Arial" w:hAnsi="Arial" w:cs="Arial"/>
        </w:rPr>
        <w:t>1) Projekt architektoniczny,</w:t>
      </w:r>
    </w:p>
    <w:p w14:paraId="090D6D57" w14:textId="77777777" w:rsidR="00FA7073" w:rsidRDefault="00577414">
      <w:pPr>
        <w:spacing w:line="360" w:lineRule="auto"/>
        <w:ind w:left="720"/>
        <w:rPr>
          <w:rFonts w:ascii="Arial" w:hAnsi="Arial" w:cs="Arial"/>
        </w:rPr>
      </w:pPr>
      <w:r>
        <w:rPr>
          <w:rFonts w:ascii="Arial" w:hAnsi="Arial" w:cs="Arial"/>
        </w:rPr>
        <w:t>2) Kolorystyka elewacji i wizualizacja budynku,</w:t>
      </w:r>
      <w:r>
        <w:rPr>
          <w:rFonts w:ascii="Arial" w:hAnsi="Arial" w:cs="Arial"/>
          <w:highlight w:val="yellow"/>
        </w:rPr>
        <w:t xml:space="preserve"> </w:t>
      </w:r>
    </w:p>
    <w:p w14:paraId="63284E96" w14:textId="77777777" w:rsidR="00FA7073" w:rsidRDefault="00577414">
      <w:pPr>
        <w:spacing w:line="360" w:lineRule="auto"/>
        <w:ind w:left="720"/>
        <w:rPr>
          <w:rFonts w:ascii="Arial" w:hAnsi="Arial" w:cs="Arial"/>
        </w:rPr>
      </w:pPr>
      <w:r>
        <w:rPr>
          <w:rFonts w:ascii="Arial" w:hAnsi="Arial" w:cs="Arial"/>
        </w:rPr>
        <w:t xml:space="preserve">3) Aranżacja i kolorystyka wnętrz, </w:t>
      </w:r>
    </w:p>
    <w:p w14:paraId="1C5BC23C" w14:textId="77777777" w:rsidR="00FA7073" w:rsidRDefault="00577414">
      <w:pPr>
        <w:spacing w:line="360" w:lineRule="auto"/>
        <w:ind w:left="720"/>
        <w:rPr>
          <w:rFonts w:ascii="Arial" w:hAnsi="Arial" w:cs="Arial"/>
        </w:rPr>
      </w:pPr>
      <w:r>
        <w:rPr>
          <w:rFonts w:ascii="Arial" w:hAnsi="Arial" w:cs="Arial"/>
        </w:rPr>
        <w:t xml:space="preserve">4) Projekt konstrukcyjny </w:t>
      </w:r>
    </w:p>
    <w:p w14:paraId="0737474D" w14:textId="77777777" w:rsidR="00FA7073" w:rsidRDefault="00577414">
      <w:pPr>
        <w:spacing w:line="360" w:lineRule="auto"/>
        <w:ind w:left="720"/>
        <w:rPr>
          <w:rFonts w:ascii="Arial" w:hAnsi="Arial" w:cs="Arial"/>
        </w:rPr>
      </w:pPr>
      <w:r>
        <w:rPr>
          <w:rFonts w:ascii="Arial" w:hAnsi="Arial" w:cs="Arial"/>
        </w:rPr>
        <w:t xml:space="preserve">5) Projekt Drogowy </w:t>
      </w:r>
    </w:p>
    <w:p w14:paraId="6EB6FDBB" w14:textId="77777777" w:rsidR="00FA7073" w:rsidRDefault="00577414">
      <w:pPr>
        <w:spacing w:line="360" w:lineRule="auto"/>
        <w:ind w:left="720"/>
        <w:rPr>
          <w:rFonts w:ascii="Arial" w:hAnsi="Arial" w:cs="Arial"/>
        </w:rPr>
      </w:pPr>
      <w:r>
        <w:rPr>
          <w:rFonts w:ascii="Arial" w:hAnsi="Arial" w:cs="Arial"/>
        </w:rPr>
        <w:t>6) Zagospodarowanie terenu</w:t>
      </w:r>
    </w:p>
    <w:p w14:paraId="7D30E7F0" w14:textId="77777777" w:rsidR="00FA7073" w:rsidRDefault="00577414">
      <w:pPr>
        <w:spacing w:line="360" w:lineRule="auto"/>
        <w:ind w:left="720"/>
        <w:rPr>
          <w:rFonts w:ascii="Arial" w:hAnsi="Arial" w:cs="Arial"/>
        </w:rPr>
      </w:pPr>
      <w:r>
        <w:rPr>
          <w:rFonts w:ascii="Arial" w:hAnsi="Arial" w:cs="Arial"/>
        </w:rPr>
        <w:t>7) Charakterystyka energetyczna budynku</w:t>
      </w:r>
    </w:p>
    <w:p w14:paraId="583EEFE0" w14:textId="77777777" w:rsidR="00FA7073" w:rsidRDefault="00577414">
      <w:pPr>
        <w:spacing w:line="360" w:lineRule="auto"/>
        <w:ind w:left="720"/>
        <w:rPr>
          <w:rFonts w:ascii="Arial" w:hAnsi="Arial" w:cs="Arial"/>
        </w:rPr>
      </w:pPr>
      <w:r>
        <w:rPr>
          <w:rFonts w:ascii="Arial" w:hAnsi="Arial" w:cs="Arial"/>
        </w:rPr>
        <w:t xml:space="preserve">8) Projekt instalacji elektrycznych </w:t>
      </w:r>
      <w:proofErr w:type="spellStart"/>
      <w:r>
        <w:rPr>
          <w:rFonts w:ascii="Arial" w:hAnsi="Arial" w:cs="Arial"/>
        </w:rPr>
        <w:t>t.j</w:t>
      </w:r>
      <w:proofErr w:type="spellEnd"/>
      <w:r>
        <w:rPr>
          <w:rFonts w:ascii="Arial" w:hAnsi="Arial" w:cs="Arial"/>
        </w:rPr>
        <w:t xml:space="preserve">.: </w:t>
      </w:r>
    </w:p>
    <w:p w14:paraId="018550CD" w14:textId="77777777" w:rsidR="00FA7073" w:rsidRDefault="00577414">
      <w:pPr>
        <w:spacing w:line="360" w:lineRule="auto"/>
        <w:ind w:left="720"/>
        <w:rPr>
          <w:rFonts w:ascii="Arial" w:hAnsi="Arial" w:cs="Arial"/>
        </w:rPr>
      </w:pPr>
      <w:r>
        <w:rPr>
          <w:rFonts w:ascii="Arial" w:hAnsi="Arial" w:cs="Arial"/>
        </w:rPr>
        <w:t>- Linie zasilające projektowane obiekty</w:t>
      </w:r>
    </w:p>
    <w:p w14:paraId="72797594" w14:textId="77777777" w:rsidR="00FA7073" w:rsidRDefault="00577414">
      <w:pPr>
        <w:spacing w:line="360" w:lineRule="auto"/>
        <w:ind w:left="720"/>
        <w:rPr>
          <w:rFonts w:ascii="Arial" w:hAnsi="Arial" w:cs="Arial"/>
        </w:rPr>
      </w:pPr>
      <w:r>
        <w:rPr>
          <w:rFonts w:ascii="Arial" w:hAnsi="Arial" w:cs="Arial"/>
        </w:rPr>
        <w:t>- Instalacja głównego przeciwpożarowego wyłącznika prądu</w:t>
      </w:r>
    </w:p>
    <w:p w14:paraId="38A095F2" w14:textId="77777777" w:rsidR="00FA7073" w:rsidRDefault="00577414">
      <w:pPr>
        <w:spacing w:line="360" w:lineRule="auto"/>
        <w:ind w:left="720"/>
        <w:rPr>
          <w:rFonts w:ascii="Arial" w:hAnsi="Arial" w:cs="Arial"/>
        </w:rPr>
      </w:pPr>
      <w:r>
        <w:rPr>
          <w:rFonts w:ascii="Arial" w:hAnsi="Arial" w:cs="Arial"/>
        </w:rPr>
        <w:t xml:space="preserve">- Rozdział energii, </w:t>
      </w:r>
    </w:p>
    <w:p w14:paraId="03A52894" w14:textId="77777777" w:rsidR="00FA7073" w:rsidRDefault="00577414">
      <w:pPr>
        <w:spacing w:line="360" w:lineRule="auto"/>
        <w:ind w:left="720"/>
        <w:rPr>
          <w:rFonts w:ascii="Arial" w:hAnsi="Arial" w:cs="Arial"/>
        </w:rPr>
      </w:pPr>
      <w:r>
        <w:rPr>
          <w:rFonts w:ascii="Arial" w:hAnsi="Arial" w:cs="Arial"/>
        </w:rPr>
        <w:t xml:space="preserve">- Instalacja siłowa i gniazd wtykowych, </w:t>
      </w:r>
    </w:p>
    <w:p w14:paraId="72126A10" w14:textId="77777777" w:rsidR="00FA7073" w:rsidRDefault="00577414">
      <w:pPr>
        <w:spacing w:line="360" w:lineRule="auto"/>
        <w:ind w:left="720"/>
        <w:rPr>
          <w:rFonts w:ascii="Arial" w:hAnsi="Arial" w:cs="Arial"/>
        </w:rPr>
      </w:pPr>
      <w:r>
        <w:rPr>
          <w:rFonts w:ascii="Arial" w:hAnsi="Arial" w:cs="Arial"/>
        </w:rPr>
        <w:lastRenderedPageBreak/>
        <w:t>- Instalacja oświetlenia wewnętrznego i zewnętrznego,</w:t>
      </w:r>
    </w:p>
    <w:p w14:paraId="477BDFC6" w14:textId="77777777" w:rsidR="00FA7073" w:rsidRDefault="00577414">
      <w:pPr>
        <w:spacing w:line="360" w:lineRule="auto"/>
        <w:ind w:left="720"/>
        <w:rPr>
          <w:rFonts w:ascii="Arial" w:hAnsi="Arial" w:cs="Arial"/>
        </w:rPr>
      </w:pPr>
      <w:r>
        <w:rPr>
          <w:rFonts w:ascii="Arial" w:hAnsi="Arial" w:cs="Arial"/>
        </w:rPr>
        <w:t xml:space="preserve">- Sterownie oświetleniem wewnętrznym i zewnętrznym, </w:t>
      </w:r>
    </w:p>
    <w:p w14:paraId="7644816C" w14:textId="77777777" w:rsidR="00FA7073" w:rsidRDefault="00577414">
      <w:pPr>
        <w:spacing w:line="360" w:lineRule="auto"/>
        <w:ind w:left="720"/>
        <w:rPr>
          <w:rFonts w:ascii="Arial" w:hAnsi="Arial" w:cs="Arial"/>
        </w:rPr>
      </w:pPr>
      <w:r>
        <w:rPr>
          <w:rFonts w:ascii="Arial" w:hAnsi="Arial" w:cs="Arial"/>
        </w:rPr>
        <w:t>- Instalacje ochrony odgromowej, uziemienia i połączeń wyrównawczych</w:t>
      </w:r>
    </w:p>
    <w:p w14:paraId="3D260BEA" w14:textId="77777777" w:rsidR="00FA7073" w:rsidRDefault="00577414">
      <w:pPr>
        <w:spacing w:line="360" w:lineRule="auto"/>
        <w:ind w:left="720"/>
        <w:rPr>
          <w:rFonts w:ascii="Arial" w:hAnsi="Arial" w:cs="Arial"/>
        </w:rPr>
      </w:pPr>
      <w:r>
        <w:rPr>
          <w:rFonts w:ascii="Arial" w:hAnsi="Arial" w:cs="Arial"/>
        </w:rPr>
        <w:t>- Instalacja napięć wydzielonych i gwarantowanych</w:t>
      </w:r>
    </w:p>
    <w:p w14:paraId="77A3D743" w14:textId="77777777" w:rsidR="00FA7073" w:rsidRDefault="00577414">
      <w:pPr>
        <w:spacing w:line="360" w:lineRule="auto"/>
        <w:ind w:left="720"/>
        <w:rPr>
          <w:rFonts w:ascii="Arial" w:hAnsi="Arial" w:cs="Arial"/>
        </w:rPr>
      </w:pPr>
      <w:r>
        <w:rPr>
          <w:rFonts w:ascii="Arial" w:hAnsi="Arial" w:cs="Arial"/>
        </w:rPr>
        <w:t xml:space="preserve">9)Projekt instalacji sanitarnych i wentylacyjnych </w:t>
      </w:r>
      <w:proofErr w:type="spellStart"/>
      <w:r>
        <w:rPr>
          <w:rFonts w:ascii="Arial" w:hAnsi="Arial" w:cs="Arial"/>
        </w:rPr>
        <w:t>t.j</w:t>
      </w:r>
      <w:proofErr w:type="spellEnd"/>
      <w:r>
        <w:rPr>
          <w:rFonts w:ascii="Arial" w:hAnsi="Arial" w:cs="Arial"/>
        </w:rPr>
        <w:t xml:space="preserve">.: </w:t>
      </w:r>
    </w:p>
    <w:p w14:paraId="63861B93" w14:textId="77777777" w:rsidR="00FA7073" w:rsidRDefault="00577414">
      <w:pPr>
        <w:spacing w:line="360" w:lineRule="auto"/>
        <w:ind w:left="720"/>
        <w:rPr>
          <w:rFonts w:ascii="Arial" w:hAnsi="Arial" w:cs="Arial"/>
        </w:rPr>
      </w:pPr>
      <w:r>
        <w:rPr>
          <w:rFonts w:ascii="Arial" w:hAnsi="Arial" w:cs="Arial"/>
        </w:rPr>
        <w:t xml:space="preserve">- Zewnętrzne instalacje wodociągowe, </w:t>
      </w:r>
    </w:p>
    <w:p w14:paraId="2ADCC885" w14:textId="77777777" w:rsidR="00FA7073" w:rsidRDefault="00577414">
      <w:pPr>
        <w:spacing w:line="360" w:lineRule="auto"/>
        <w:ind w:left="720"/>
        <w:rPr>
          <w:rFonts w:ascii="Arial" w:hAnsi="Arial" w:cs="Arial"/>
        </w:rPr>
      </w:pPr>
      <w:r>
        <w:rPr>
          <w:rFonts w:ascii="Arial" w:hAnsi="Arial" w:cs="Arial"/>
        </w:rPr>
        <w:t xml:space="preserve">- Zewnętrzne instalacje kanalizacji sanitarnej, </w:t>
      </w:r>
    </w:p>
    <w:p w14:paraId="7305624A" w14:textId="77777777" w:rsidR="00FA7073" w:rsidRDefault="00577414">
      <w:pPr>
        <w:spacing w:line="360" w:lineRule="auto"/>
        <w:ind w:left="720"/>
        <w:rPr>
          <w:rFonts w:ascii="Arial" w:hAnsi="Arial" w:cs="Arial"/>
        </w:rPr>
      </w:pPr>
      <w:r>
        <w:rPr>
          <w:rFonts w:ascii="Arial" w:hAnsi="Arial" w:cs="Arial"/>
        </w:rPr>
        <w:t xml:space="preserve">- Instalacja kanalizacji sanitarnej, </w:t>
      </w:r>
    </w:p>
    <w:p w14:paraId="3098B821" w14:textId="77777777" w:rsidR="00FA7073" w:rsidRDefault="00577414">
      <w:pPr>
        <w:spacing w:line="360" w:lineRule="auto"/>
        <w:ind w:left="720"/>
        <w:rPr>
          <w:rFonts w:ascii="Arial" w:hAnsi="Arial" w:cs="Arial"/>
        </w:rPr>
      </w:pPr>
      <w:r>
        <w:rPr>
          <w:rFonts w:ascii="Arial" w:hAnsi="Arial" w:cs="Arial"/>
        </w:rPr>
        <w:t xml:space="preserve">- Instalacja wodociągowa, </w:t>
      </w:r>
    </w:p>
    <w:p w14:paraId="6DDC9E94" w14:textId="77777777" w:rsidR="00FA7073" w:rsidRDefault="00577414">
      <w:pPr>
        <w:spacing w:line="360" w:lineRule="auto"/>
        <w:ind w:left="720"/>
        <w:rPr>
          <w:rFonts w:ascii="Arial" w:hAnsi="Arial" w:cs="Arial"/>
        </w:rPr>
      </w:pPr>
      <w:r>
        <w:rPr>
          <w:rFonts w:ascii="Arial" w:hAnsi="Arial" w:cs="Arial"/>
        </w:rPr>
        <w:t xml:space="preserve">- Instalacja wentylacji, </w:t>
      </w:r>
    </w:p>
    <w:p w14:paraId="43BC96BE" w14:textId="77777777" w:rsidR="00FA7073" w:rsidRDefault="00577414">
      <w:pPr>
        <w:spacing w:line="360" w:lineRule="auto"/>
        <w:ind w:left="720"/>
        <w:rPr>
          <w:rFonts w:ascii="Arial" w:hAnsi="Arial" w:cs="Arial"/>
        </w:rPr>
      </w:pPr>
      <w:r>
        <w:rPr>
          <w:rFonts w:ascii="Arial" w:hAnsi="Arial" w:cs="Arial"/>
        </w:rPr>
        <w:t>- Instalacja chłodzenia (WL),</w:t>
      </w:r>
    </w:p>
    <w:p w14:paraId="34EFBDFB" w14:textId="77777777" w:rsidR="00FA7073" w:rsidRDefault="00577414">
      <w:pPr>
        <w:spacing w:line="360" w:lineRule="auto"/>
        <w:ind w:left="720"/>
        <w:rPr>
          <w:rFonts w:ascii="Arial" w:hAnsi="Arial" w:cs="Arial"/>
        </w:rPr>
      </w:pPr>
      <w:r>
        <w:rPr>
          <w:rFonts w:ascii="Arial" w:hAnsi="Arial" w:cs="Arial"/>
        </w:rPr>
        <w:t>- Instalacja grzewcza (CO, CT),</w:t>
      </w:r>
    </w:p>
    <w:p w14:paraId="6C58208B" w14:textId="77777777" w:rsidR="00FA7073" w:rsidRDefault="00577414">
      <w:pPr>
        <w:spacing w:line="360" w:lineRule="auto"/>
        <w:ind w:left="720"/>
        <w:rPr>
          <w:rFonts w:ascii="Arial" w:hAnsi="Arial" w:cs="Arial"/>
        </w:rPr>
      </w:pPr>
      <w:r>
        <w:rPr>
          <w:rFonts w:ascii="Arial" w:hAnsi="Arial" w:cs="Arial"/>
        </w:rPr>
        <w:t>projekt geologiczny dolnego źródła ciepła/chłodu,</w:t>
      </w:r>
    </w:p>
    <w:p w14:paraId="0BE576F3" w14:textId="77777777" w:rsidR="00FA7073" w:rsidRDefault="00577414">
      <w:pPr>
        <w:spacing w:line="360" w:lineRule="auto"/>
        <w:ind w:left="720"/>
        <w:rPr>
          <w:rFonts w:ascii="Arial" w:hAnsi="Arial" w:cs="Arial"/>
        </w:rPr>
      </w:pPr>
      <w:r>
        <w:rPr>
          <w:rFonts w:ascii="Arial" w:hAnsi="Arial" w:cs="Arial"/>
        </w:rPr>
        <w:t>plan ruchu zakładu górniczego,</w:t>
      </w:r>
    </w:p>
    <w:p w14:paraId="7D1104E4" w14:textId="77777777" w:rsidR="00FA7073" w:rsidRDefault="00577414">
      <w:pPr>
        <w:spacing w:line="360" w:lineRule="auto"/>
        <w:ind w:left="720"/>
        <w:rPr>
          <w:rFonts w:ascii="Arial" w:hAnsi="Arial" w:cs="Arial"/>
        </w:rPr>
      </w:pPr>
      <w:r>
        <w:rPr>
          <w:rFonts w:ascii="Arial" w:hAnsi="Arial" w:cs="Arial"/>
        </w:rPr>
        <w:t>Raport z pomiarów szczelności powietrznej n50</w:t>
      </w:r>
    </w:p>
    <w:p w14:paraId="10F59D03" w14:textId="77777777" w:rsidR="00FA7073" w:rsidRDefault="00577414">
      <w:pPr>
        <w:spacing w:line="360" w:lineRule="auto"/>
        <w:ind w:left="720"/>
        <w:rPr>
          <w:rFonts w:ascii="Arial" w:hAnsi="Arial" w:cs="Arial"/>
        </w:rPr>
      </w:pPr>
      <w:r>
        <w:rPr>
          <w:rFonts w:ascii="Arial" w:hAnsi="Arial" w:cs="Arial"/>
        </w:rPr>
        <w:t>Raport z badania powłoki metodą termograficzną</w:t>
      </w:r>
    </w:p>
    <w:p w14:paraId="39952B12" w14:textId="77777777" w:rsidR="00FA7073" w:rsidRDefault="00577414">
      <w:pPr>
        <w:spacing w:line="360" w:lineRule="auto"/>
        <w:ind w:left="720"/>
        <w:rPr>
          <w:rFonts w:ascii="Arial" w:hAnsi="Arial" w:cs="Arial"/>
        </w:rPr>
      </w:pPr>
      <w:r>
        <w:rPr>
          <w:rFonts w:ascii="Arial" w:hAnsi="Arial" w:cs="Arial"/>
        </w:rPr>
        <w:t>Raport z pomiarów szczelności kanałów</w:t>
      </w:r>
    </w:p>
    <w:p w14:paraId="2AA2271C" w14:textId="77777777" w:rsidR="00FA7073" w:rsidRDefault="00577414">
      <w:pPr>
        <w:spacing w:line="360" w:lineRule="auto"/>
        <w:ind w:left="720"/>
        <w:rPr>
          <w:rFonts w:ascii="Arial" w:hAnsi="Arial" w:cs="Arial"/>
        </w:rPr>
      </w:pPr>
      <w:r>
        <w:rPr>
          <w:rFonts w:ascii="Arial" w:hAnsi="Arial" w:cs="Arial"/>
        </w:rPr>
        <w:t>Raport z pomiarów badania termicznego testu gruntu (TRT)</w:t>
      </w:r>
    </w:p>
    <w:p w14:paraId="29C32149" w14:textId="77777777" w:rsidR="00FA7073" w:rsidRDefault="00577414">
      <w:pPr>
        <w:spacing w:line="360" w:lineRule="auto"/>
        <w:ind w:left="720"/>
        <w:rPr>
          <w:rFonts w:ascii="Arial" w:hAnsi="Arial" w:cs="Arial"/>
        </w:rPr>
      </w:pPr>
      <w:r>
        <w:rPr>
          <w:rFonts w:ascii="Arial" w:hAnsi="Arial" w:cs="Arial"/>
        </w:rPr>
        <w:t>bilanse grzewcze, chłodnicze i wentylacyjne</w:t>
      </w:r>
    </w:p>
    <w:p w14:paraId="3DE0A544" w14:textId="77777777" w:rsidR="00FA7073" w:rsidRDefault="00577414">
      <w:pPr>
        <w:spacing w:line="360" w:lineRule="auto"/>
        <w:ind w:left="720"/>
        <w:rPr>
          <w:rFonts w:ascii="Arial" w:hAnsi="Arial" w:cs="Arial"/>
        </w:rPr>
      </w:pPr>
      <w:r>
        <w:rPr>
          <w:rFonts w:ascii="Arial" w:hAnsi="Arial" w:cs="Arial"/>
        </w:rPr>
        <w:t>obliczenia charakterystyki energetycznej dla budynku i instalacji HVAC</w:t>
      </w:r>
    </w:p>
    <w:p w14:paraId="6E3100EF" w14:textId="77777777" w:rsidR="00FA7073" w:rsidRDefault="00577414">
      <w:pPr>
        <w:spacing w:line="360" w:lineRule="auto"/>
        <w:ind w:left="720"/>
        <w:rPr>
          <w:rFonts w:ascii="Arial" w:hAnsi="Arial" w:cs="Arial"/>
        </w:rPr>
      </w:pPr>
      <w:r>
        <w:rPr>
          <w:rFonts w:ascii="Arial" w:hAnsi="Arial" w:cs="Arial"/>
        </w:rPr>
        <w:t>szczegółowe obliczenia mostków cieplnych</w:t>
      </w:r>
    </w:p>
    <w:p w14:paraId="68FDCBDB" w14:textId="77777777" w:rsidR="00FA7073" w:rsidRDefault="00577414">
      <w:pPr>
        <w:spacing w:line="360" w:lineRule="auto"/>
        <w:ind w:left="720"/>
        <w:rPr>
          <w:rFonts w:ascii="Arial" w:hAnsi="Arial" w:cs="Arial"/>
        </w:rPr>
      </w:pPr>
      <w:r>
        <w:rPr>
          <w:rFonts w:ascii="Arial" w:hAnsi="Arial" w:cs="Arial"/>
        </w:rPr>
        <w:t>symulacja energetyczna dolnego źródła ciepła dla pomp ciepła</w:t>
      </w:r>
    </w:p>
    <w:p w14:paraId="6B827449" w14:textId="77777777" w:rsidR="00FA7073" w:rsidRDefault="00577414">
      <w:pPr>
        <w:spacing w:line="360" w:lineRule="auto"/>
        <w:ind w:left="720"/>
        <w:rPr>
          <w:rFonts w:ascii="Arial" w:hAnsi="Arial" w:cs="Arial"/>
        </w:rPr>
      </w:pPr>
      <w:r>
        <w:rPr>
          <w:rFonts w:ascii="Arial" w:hAnsi="Arial" w:cs="Arial"/>
        </w:rPr>
        <w:t>10) Instalacje wewnątrz budynkowe:</w:t>
      </w:r>
    </w:p>
    <w:p w14:paraId="06B40BA9" w14:textId="77777777" w:rsidR="00FA7073" w:rsidRDefault="00577414">
      <w:pPr>
        <w:spacing w:line="360" w:lineRule="auto"/>
        <w:ind w:left="720"/>
        <w:rPr>
          <w:rFonts w:ascii="Arial" w:hAnsi="Arial" w:cs="Arial"/>
        </w:rPr>
      </w:pPr>
      <w:r>
        <w:rPr>
          <w:rFonts w:ascii="Arial" w:hAnsi="Arial" w:cs="Arial"/>
        </w:rPr>
        <w:tab/>
        <w:t xml:space="preserve">10.1. instalacja okablowania strukturalnego </w:t>
      </w:r>
    </w:p>
    <w:p w14:paraId="442FFEAD" w14:textId="77777777" w:rsidR="00FA7073" w:rsidRDefault="00577414">
      <w:pPr>
        <w:spacing w:line="360" w:lineRule="auto"/>
        <w:ind w:left="720"/>
        <w:rPr>
          <w:rFonts w:ascii="Arial" w:hAnsi="Arial" w:cs="Arial"/>
        </w:rPr>
      </w:pPr>
      <w:r>
        <w:rPr>
          <w:rFonts w:ascii="Arial" w:hAnsi="Arial" w:cs="Arial"/>
        </w:rPr>
        <w:t xml:space="preserve">11) Zestawienia materiałów, </w:t>
      </w:r>
    </w:p>
    <w:p w14:paraId="004A1A1A" w14:textId="77777777" w:rsidR="00FA7073" w:rsidRDefault="00577414">
      <w:pPr>
        <w:spacing w:line="360" w:lineRule="auto"/>
        <w:ind w:left="720"/>
        <w:rPr>
          <w:rFonts w:ascii="Arial" w:hAnsi="Arial" w:cs="Arial"/>
        </w:rPr>
      </w:pPr>
      <w:r>
        <w:rPr>
          <w:rFonts w:ascii="Arial" w:hAnsi="Arial" w:cs="Arial"/>
        </w:rPr>
        <w:t xml:space="preserve">12) Plan Bezpieczeństwa i Ochrony Zdrowia, </w:t>
      </w:r>
    </w:p>
    <w:p w14:paraId="35D81676" w14:textId="77777777" w:rsidR="00FA7073" w:rsidRDefault="00577414">
      <w:pPr>
        <w:spacing w:line="360" w:lineRule="auto"/>
        <w:ind w:left="720"/>
        <w:rPr>
          <w:rFonts w:ascii="Arial" w:hAnsi="Arial" w:cs="Arial"/>
        </w:rPr>
      </w:pPr>
      <w:r>
        <w:rPr>
          <w:rFonts w:ascii="Arial" w:hAnsi="Arial" w:cs="Arial"/>
        </w:rPr>
        <w:t xml:space="preserve">13) Warunki ochrony przeciwpożarowej budynku, </w:t>
      </w:r>
    </w:p>
    <w:p w14:paraId="3DE27D7E" w14:textId="77777777" w:rsidR="00FA7073" w:rsidRDefault="00577414">
      <w:pPr>
        <w:spacing w:line="360" w:lineRule="auto"/>
        <w:ind w:left="720"/>
        <w:rPr>
          <w:rFonts w:ascii="Arial" w:hAnsi="Arial" w:cs="Arial"/>
        </w:rPr>
      </w:pPr>
      <w:r>
        <w:rPr>
          <w:rFonts w:ascii="Arial" w:hAnsi="Arial" w:cs="Arial"/>
        </w:rPr>
        <w:t xml:space="preserve">14)Projekt organizacji ruchu na czas prowadzenia robót i ewentualnych objazdów </w:t>
      </w:r>
    </w:p>
    <w:p w14:paraId="34F51DB8" w14:textId="77777777" w:rsidR="00FA7073" w:rsidRDefault="00577414">
      <w:pPr>
        <w:spacing w:line="360" w:lineRule="auto"/>
        <w:ind w:left="720"/>
        <w:rPr>
          <w:rFonts w:ascii="Arial" w:hAnsi="Arial" w:cs="Arial"/>
        </w:rPr>
      </w:pPr>
      <w:r>
        <w:rPr>
          <w:rFonts w:ascii="Arial" w:hAnsi="Arial" w:cs="Arial"/>
        </w:rPr>
        <w:t xml:space="preserve">tymczasowych na czas budowy, </w:t>
      </w:r>
    </w:p>
    <w:p w14:paraId="3A81F89B" w14:textId="77777777" w:rsidR="00FA7073" w:rsidRDefault="00577414">
      <w:pPr>
        <w:spacing w:line="360" w:lineRule="auto"/>
        <w:ind w:left="720"/>
        <w:rPr>
          <w:rFonts w:ascii="Arial" w:hAnsi="Arial" w:cs="Arial"/>
        </w:rPr>
      </w:pPr>
      <w:r>
        <w:rPr>
          <w:rFonts w:ascii="Arial" w:hAnsi="Arial" w:cs="Arial"/>
        </w:rPr>
        <w:t xml:space="preserve">15) Projekt organizacji robót ziemnych i montażowych, </w:t>
      </w:r>
    </w:p>
    <w:p w14:paraId="272B2734" w14:textId="77777777" w:rsidR="00FA7073" w:rsidRDefault="00577414">
      <w:pPr>
        <w:tabs>
          <w:tab w:val="left" w:pos="567"/>
        </w:tabs>
        <w:spacing w:line="360" w:lineRule="auto"/>
        <w:ind w:left="720"/>
        <w:jc w:val="both"/>
        <w:rPr>
          <w:rFonts w:ascii="Arial" w:hAnsi="Arial" w:cs="Arial"/>
        </w:rPr>
      </w:pPr>
      <w:r>
        <w:rPr>
          <w:rFonts w:ascii="Arial" w:hAnsi="Arial" w:cs="Arial"/>
        </w:rPr>
        <w:t>16) Projekt zaplecza technicznego budowy.</w:t>
      </w:r>
    </w:p>
    <w:p w14:paraId="3D8BC803" w14:textId="77777777" w:rsidR="00FA7073" w:rsidRDefault="00577414">
      <w:pPr>
        <w:spacing w:line="360" w:lineRule="auto"/>
        <w:ind w:left="567"/>
        <w:jc w:val="both"/>
        <w:rPr>
          <w:rFonts w:ascii="Arial" w:hAnsi="Arial" w:cs="Arial"/>
        </w:rPr>
      </w:pPr>
      <w:r>
        <w:rPr>
          <w:rFonts w:ascii="Arial" w:hAnsi="Arial" w:cs="Arial"/>
        </w:rPr>
        <w:t>Po przekazaniu dokumentacji projektowej wykonawczej przez Wykonawcę ZW i ZP w ciągu 7 dni roboczych od daty przystąpienia do odbioru sprawdzą kompletność i zakres opracowanej dokumentacji. W przypadku stwierdzenia wad i braków w dokumentacji projektowej wykonawczej Wykonawca zobowiązany jest do ich usunięcia w terminie do 7 dni roboczych. Raporty uwag będące efektem weryfikacji, przekazywane będą przez Weryfikatorów i ZP do Wykonawcy w formie elektronicznej na adres e-mail:……………….</w:t>
      </w:r>
    </w:p>
    <w:p w14:paraId="3684F7ED" w14:textId="77777777" w:rsidR="00FA7073" w:rsidRDefault="00577414">
      <w:pPr>
        <w:numPr>
          <w:ilvl w:val="0"/>
          <w:numId w:val="9"/>
        </w:numPr>
        <w:tabs>
          <w:tab w:val="clear" w:pos="720"/>
          <w:tab w:val="left" w:pos="567"/>
        </w:tabs>
        <w:spacing w:line="360" w:lineRule="auto"/>
        <w:ind w:left="709" w:hanging="709"/>
        <w:jc w:val="both"/>
        <w:rPr>
          <w:rFonts w:ascii="Arial" w:hAnsi="Arial" w:cs="Arial"/>
        </w:rPr>
      </w:pPr>
      <w:r>
        <w:rPr>
          <w:rFonts w:ascii="Arial" w:hAnsi="Arial" w:cs="Arial"/>
        </w:rPr>
        <w:t>Z czynności odbiorowych spisany zostanie protokół odbioru dokumentacji projektowej wykonawczej, który musi być zatwierdzony przez ZW i ZP.</w:t>
      </w:r>
    </w:p>
    <w:p w14:paraId="26281AF6" w14:textId="77777777" w:rsidR="00FA7073" w:rsidRDefault="00577414">
      <w:pPr>
        <w:numPr>
          <w:ilvl w:val="0"/>
          <w:numId w:val="9"/>
        </w:numPr>
        <w:tabs>
          <w:tab w:val="clear" w:pos="720"/>
          <w:tab w:val="left" w:pos="567"/>
        </w:tabs>
        <w:spacing w:line="360" w:lineRule="auto"/>
        <w:ind w:left="567" w:hanging="567"/>
        <w:jc w:val="both"/>
        <w:rPr>
          <w:rFonts w:ascii="Arial" w:hAnsi="Arial" w:cs="Arial"/>
        </w:rPr>
      </w:pPr>
      <w:r>
        <w:rPr>
          <w:rFonts w:ascii="Arial" w:hAnsi="Arial" w:cs="Arial"/>
        </w:rPr>
        <w:lastRenderedPageBreak/>
        <w:t xml:space="preserve">Dokonanie odbioru dokumentacji projektowej wykonawczej nastąpi po stwierdzeniu przez ZW i ZP jej zgodności z Projektem Budowlanym. </w:t>
      </w:r>
    </w:p>
    <w:p w14:paraId="6B9F1D5D" w14:textId="77777777" w:rsidR="00FA7073" w:rsidRDefault="00577414">
      <w:pPr>
        <w:numPr>
          <w:ilvl w:val="0"/>
          <w:numId w:val="9"/>
        </w:numPr>
        <w:tabs>
          <w:tab w:val="clear" w:pos="720"/>
          <w:tab w:val="left" w:pos="567"/>
        </w:tabs>
        <w:spacing w:line="360" w:lineRule="auto"/>
        <w:ind w:left="567" w:hanging="567"/>
        <w:jc w:val="both"/>
        <w:rPr>
          <w:rFonts w:ascii="Arial" w:hAnsi="Arial" w:cs="Arial"/>
        </w:rPr>
      </w:pPr>
      <w:r>
        <w:rPr>
          <w:rFonts w:ascii="Arial" w:hAnsi="Arial" w:cs="Arial"/>
        </w:rPr>
        <w:t>Dokonanie odbioru dokumentacji projektowej nie pozbawia Zamawiającego prawa do zgłaszania zastrzeżeń i dochodzenia roszczeń z tytułu jakości dokumentacji projektowej i poprawności przyjętych przez Wykonawcę rozwiązań.</w:t>
      </w:r>
    </w:p>
    <w:p w14:paraId="52367C5C" w14:textId="77777777" w:rsidR="00FA7073" w:rsidRDefault="00577414">
      <w:pPr>
        <w:numPr>
          <w:ilvl w:val="0"/>
          <w:numId w:val="9"/>
        </w:numPr>
        <w:tabs>
          <w:tab w:val="clear" w:pos="720"/>
          <w:tab w:val="left" w:pos="567"/>
        </w:tabs>
        <w:spacing w:line="360" w:lineRule="auto"/>
        <w:ind w:left="567" w:hanging="567"/>
        <w:jc w:val="both"/>
        <w:rPr>
          <w:rFonts w:ascii="Arial" w:hAnsi="Arial" w:cs="Arial"/>
        </w:rPr>
      </w:pPr>
      <w:r>
        <w:rPr>
          <w:rFonts w:ascii="Arial" w:hAnsi="Arial" w:cs="Arial"/>
        </w:rPr>
        <w:t>Wykonawca ma obowiązek informować z wyprzedzeniem odpowiedniego weryfikatora branżowego o planowanych odbiorach i badaniach. Wykonawca ma obowiązek zapewnić ZW możliwość obecności w odbiorach. W przypadku braku informacji ZW ma prawo domagać się powtórzenia odbiorów w jego obecności.</w:t>
      </w:r>
    </w:p>
    <w:p w14:paraId="0F4DADC4" w14:textId="77777777" w:rsidR="00FA7073" w:rsidRDefault="00577414">
      <w:pPr>
        <w:numPr>
          <w:ilvl w:val="0"/>
          <w:numId w:val="9"/>
        </w:numPr>
        <w:tabs>
          <w:tab w:val="clear" w:pos="720"/>
          <w:tab w:val="left" w:pos="567"/>
        </w:tabs>
        <w:spacing w:line="360" w:lineRule="auto"/>
        <w:ind w:left="567" w:hanging="567"/>
        <w:jc w:val="both"/>
        <w:rPr>
          <w:rFonts w:ascii="Arial" w:hAnsi="Arial" w:cs="Arial"/>
        </w:rPr>
      </w:pPr>
      <w:r>
        <w:rPr>
          <w:rFonts w:ascii="Arial" w:hAnsi="Arial" w:cs="Arial"/>
        </w:rPr>
        <w:t>Odbioru częściowego dokonuje się w celu prowadzenia bieżących, częściowych rozliczeń, zgodnie z Harmonogramem. Odbioru częściowego dokonuje się:</w:t>
      </w:r>
    </w:p>
    <w:p w14:paraId="320FF199" w14:textId="77777777" w:rsidR="00FA7073" w:rsidRDefault="00577414">
      <w:pPr>
        <w:pStyle w:val="Akapitzlist"/>
        <w:numPr>
          <w:ilvl w:val="0"/>
          <w:numId w:val="73"/>
        </w:numPr>
        <w:spacing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pierwszy odbiór częściowy po wykonaniu minimum 25 % wartości robót budowlanych składających się na przedmiot umowy określony w § 1 ust. 1, </w:t>
      </w:r>
    </w:p>
    <w:p w14:paraId="28B459AB" w14:textId="77777777" w:rsidR="00FA7073" w:rsidRDefault="00577414">
      <w:pPr>
        <w:pStyle w:val="Akapitzlist"/>
        <w:numPr>
          <w:ilvl w:val="0"/>
          <w:numId w:val="73"/>
        </w:numPr>
        <w:spacing w:line="360" w:lineRule="auto"/>
        <w:jc w:val="both"/>
        <w:rPr>
          <w:rFonts w:ascii="Arial" w:eastAsia="Times New Roman" w:hAnsi="Arial" w:cs="Arial"/>
          <w:sz w:val="20"/>
          <w:szCs w:val="20"/>
          <w:lang w:eastAsia="pl-PL"/>
        </w:rPr>
      </w:pPr>
      <w:r>
        <w:rPr>
          <w:rFonts w:ascii="Arial" w:hAnsi="Arial" w:cs="Arial"/>
          <w:sz w:val="20"/>
          <w:szCs w:val="20"/>
        </w:rPr>
        <w:t xml:space="preserve">drugi odbiór częściowy po wykonaniu minimum 50 % </w:t>
      </w:r>
      <w:r>
        <w:rPr>
          <w:rFonts w:ascii="Arial" w:eastAsia="Times New Roman" w:hAnsi="Arial" w:cs="Arial"/>
          <w:sz w:val="20"/>
          <w:szCs w:val="20"/>
          <w:lang w:eastAsia="pl-PL"/>
        </w:rPr>
        <w:t xml:space="preserve">wartości </w:t>
      </w:r>
      <w:r>
        <w:rPr>
          <w:rFonts w:ascii="Arial" w:hAnsi="Arial" w:cs="Arial"/>
          <w:sz w:val="20"/>
          <w:szCs w:val="20"/>
        </w:rPr>
        <w:t xml:space="preserve">robót budowlanych składających się na przedmiot umowy  określony w § 1 ust. 1, </w:t>
      </w:r>
    </w:p>
    <w:p w14:paraId="29E0BBDB" w14:textId="77777777" w:rsidR="00FA7073" w:rsidRDefault="00577414">
      <w:pPr>
        <w:pStyle w:val="Akapitzlist"/>
        <w:numPr>
          <w:ilvl w:val="0"/>
          <w:numId w:val="73"/>
        </w:numPr>
        <w:spacing w:line="360" w:lineRule="auto"/>
        <w:jc w:val="both"/>
        <w:rPr>
          <w:rFonts w:ascii="Arial" w:eastAsia="Times New Roman" w:hAnsi="Arial" w:cs="Arial"/>
          <w:sz w:val="20"/>
          <w:szCs w:val="20"/>
          <w:lang w:eastAsia="pl-PL"/>
        </w:rPr>
      </w:pPr>
      <w:r>
        <w:rPr>
          <w:rFonts w:ascii="Arial" w:hAnsi="Arial" w:cs="Arial"/>
          <w:sz w:val="20"/>
          <w:szCs w:val="20"/>
        </w:rPr>
        <w:t xml:space="preserve">trzeci odbiór częściowy po wykonaniu minimum 80 % </w:t>
      </w:r>
      <w:r>
        <w:rPr>
          <w:rFonts w:ascii="Arial" w:eastAsia="Times New Roman" w:hAnsi="Arial" w:cs="Arial"/>
          <w:sz w:val="20"/>
          <w:szCs w:val="20"/>
          <w:lang w:eastAsia="pl-PL"/>
        </w:rPr>
        <w:t xml:space="preserve">wartości </w:t>
      </w:r>
      <w:r>
        <w:rPr>
          <w:rFonts w:ascii="Arial" w:hAnsi="Arial" w:cs="Arial"/>
          <w:sz w:val="20"/>
          <w:szCs w:val="20"/>
        </w:rPr>
        <w:t>robót budowlanych składających się na przedmiot umowy określony w § 1 ust. 1.</w:t>
      </w:r>
    </w:p>
    <w:p w14:paraId="2D938605" w14:textId="77777777" w:rsidR="00FA7073" w:rsidRDefault="00577414">
      <w:pPr>
        <w:numPr>
          <w:ilvl w:val="0"/>
          <w:numId w:val="9"/>
        </w:numPr>
        <w:tabs>
          <w:tab w:val="clear" w:pos="720"/>
          <w:tab w:val="left" w:pos="567"/>
        </w:tabs>
        <w:spacing w:line="360" w:lineRule="auto"/>
        <w:ind w:left="567" w:hanging="567"/>
        <w:jc w:val="both"/>
        <w:rPr>
          <w:rFonts w:ascii="Arial" w:hAnsi="Arial" w:cs="Arial"/>
        </w:rPr>
      </w:pPr>
      <w:r>
        <w:rPr>
          <w:rFonts w:ascii="Arial" w:hAnsi="Arial" w:cs="Arial"/>
        </w:rPr>
        <w:t xml:space="preserve">Dokonanie odbioru częściowego następuje na podstawie sporządzonego przez Wykonawcę „Wykazu robót wykonanych częściowo”, potwierdzonego przez ZP. Wykaz ten sporządzany jest na podstawie stopnia zaawansowania robót. Suma kwot z „Wykazu robót wykonanych częściowo” musi być zgodna z Harmonogramem. Zamawiający przystąpi do odbioru częściowego w terminie 3 dni od daty zgłoszenia i dokona odbioru częściowego w terminie 3 dni od daty przystąpienia do odbioru. </w:t>
      </w:r>
    </w:p>
    <w:p w14:paraId="0F892FE8" w14:textId="77777777" w:rsidR="00FA7073" w:rsidRDefault="00577414">
      <w:pPr>
        <w:numPr>
          <w:ilvl w:val="0"/>
          <w:numId w:val="9"/>
        </w:numPr>
        <w:tabs>
          <w:tab w:val="clear" w:pos="720"/>
          <w:tab w:val="left" w:pos="567"/>
        </w:tabs>
        <w:spacing w:line="360" w:lineRule="auto"/>
        <w:ind w:left="567" w:hanging="567"/>
        <w:jc w:val="both"/>
        <w:rPr>
          <w:rFonts w:ascii="Arial" w:hAnsi="Arial" w:cs="Arial"/>
        </w:rPr>
      </w:pPr>
      <w:r>
        <w:rPr>
          <w:rFonts w:ascii="Arial" w:hAnsi="Arial" w:cs="Arial"/>
        </w:rPr>
        <w:t>W razie stwierdzenia przez Zamawiającego w trakcie odbioru częściowego istnienia:</w:t>
      </w:r>
    </w:p>
    <w:p w14:paraId="1CFF92B4" w14:textId="77777777" w:rsidR="00FA7073" w:rsidRDefault="00577414">
      <w:pPr>
        <w:numPr>
          <w:ilvl w:val="0"/>
          <w:numId w:val="48"/>
        </w:numPr>
        <w:spacing w:line="360" w:lineRule="auto"/>
        <w:jc w:val="both"/>
        <w:rPr>
          <w:rFonts w:ascii="Arial" w:hAnsi="Arial" w:cs="Arial"/>
        </w:rPr>
      </w:pPr>
      <w:r>
        <w:rPr>
          <w:rFonts w:ascii="Arial" w:hAnsi="Arial" w:cs="Arial"/>
        </w:rPr>
        <w:t>istotnych wad prac wykonanych w ramach odbieranej części robót może on odmówić odbioru i:</w:t>
      </w:r>
    </w:p>
    <w:p w14:paraId="13ABB871" w14:textId="77777777" w:rsidR="00FA7073" w:rsidRDefault="00577414">
      <w:pPr>
        <w:numPr>
          <w:ilvl w:val="0"/>
          <w:numId w:val="49"/>
        </w:numPr>
        <w:spacing w:line="360" w:lineRule="auto"/>
        <w:jc w:val="both"/>
        <w:rPr>
          <w:rFonts w:ascii="Arial" w:hAnsi="Arial" w:cs="Arial"/>
        </w:rPr>
      </w:pPr>
      <w:r>
        <w:rPr>
          <w:rFonts w:ascii="Arial" w:hAnsi="Arial" w:cs="Arial"/>
        </w:rPr>
        <w:t>jeżeli wady nadają się do usunięcia uzależnić dokonanie tego odbioru i podpisanie protokołu odbioru od usunięcia tych wad</w:t>
      </w:r>
    </w:p>
    <w:p w14:paraId="3DCF919B" w14:textId="77777777" w:rsidR="00FA7073" w:rsidRDefault="00577414">
      <w:pPr>
        <w:numPr>
          <w:ilvl w:val="0"/>
          <w:numId w:val="49"/>
        </w:numPr>
        <w:spacing w:line="360" w:lineRule="auto"/>
        <w:jc w:val="both"/>
        <w:rPr>
          <w:rFonts w:ascii="Arial" w:hAnsi="Arial" w:cs="Arial"/>
        </w:rPr>
      </w:pPr>
      <w:r>
        <w:rPr>
          <w:rFonts w:ascii="Arial" w:hAnsi="Arial" w:cs="Arial"/>
        </w:rPr>
        <w:t>jeżeli wady nie nadają się do usunięcia może on od umowy odstąpić lub obniżyć odpowiednio wynagrodzenie;</w:t>
      </w:r>
    </w:p>
    <w:p w14:paraId="5F11B6E2" w14:textId="77777777" w:rsidR="00FA7073" w:rsidRDefault="00577414">
      <w:pPr>
        <w:numPr>
          <w:ilvl w:val="0"/>
          <w:numId w:val="48"/>
        </w:numPr>
        <w:spacing w:line="360" w:lineRule="auto"/>
        <w:jc w:val="both"/>
        <w:rPr>
          <w:rFonts w:ascii="Arial" w:hAnsi="Arial" w:cs="Arial"/>
        </w:rPr>
      </w:pPr>
      <w:r>
        <w:rPr>
          <w:rFonts w:ascii="Arial" w:hAnsi="Arial" w:cs="Arial"/>
        </w:rPr>
        <w:t>nieistotnych wad prac wykonanych w ramach odbieranej części robót dokonuje on odbioru z zastrzeżeniem wad i:</w:t>
      </w:r>
    </w:p>
    <w:p w14:paraId="45A1D232" w14:textId="77777777" w:rsidR="00FA7073" w:rsidRDefault="00577414">
      <w:pPr>
        <w:numPr>
          <w:ilvl w:val="0"/>
          <w:numId w:val="50"/>
        </w:numPr>
        <w:spacing w:line="360" w:lineRule="auto"/>
        <w:jc w:val="both"/>
        <w:rPr>
          <w:rFonts w:ascii="Arial" w:hAnsi="Arial" w:cs="Arial"/>
        </w:rPr>
      </w:pPr>
      <w:r>
        <w:rPr>
          <w:rFonts w:ascii="Arial" w:hAnsi="Arial" w:cs="Arial"/>
        </w:rPr>
        <w:t xml:space="preserve">jeżeli wady nadają się do usunięcia wyznacza Wykonawcy odpowiedni termin na ich usunięcie co zostanie stwierdzone w protokołach </w:t>
      </w:r>
      <w:proofErr w:type="spellStart"/>
      <w:r>
        <w:rPr>
          <w:rFonts w:ascii="Arial" w:hAnsi="Arial" w:cs="Arial"/>
        </w:rPr>
        <w:t>pousterkowych</w:t>
      </w:r>
      <w:proofErr w:type="spellEnd"/>
      <w:r>
        <w:rPr>
          <w:rFonts w:ascii="Arial" w:hAnsi="Arial" w:cs="Arial"/>
        </w:rPr>
        <w:t>. W przypadku gdy Wykonawca nie usunie wad w wyznaczonym terminie Zamawiający może albo zlecić usunięcie wad podmiotowi trzeciemu lub samemu usunąć wady na koszt i ryzyko Wykonawcy;</w:t>
      </w:r>
    </w:p>
    <w:p w14:paraId="6C0996B0" w14:textId="77777777" w:rsidR="00FA7073" w:rsidRDefault="00577414">
      <w:pPr>
        <w:numPr>
          <w:ilvl w:val="0"/>
          <w:numId w:val="50"/>
        </w:numPr>
        <w:spacing w:line="360" w:lineRule="auto"/>
        <w:jc w:val="both"/>
        <w:rPr>
          <w:rFonts w:ascii="Arial" w:hAnsi="Arial" w:cs="Arial"/>
        </w:rPr>
      </w:pPr>
      <w:r>
        <w:rPr>
          <w:rFonts w:ascii="Arial" w:hAnsi="Arial" w:cs="Arial"/>
        </w:rPr>
        <w:t>jeżeli wady nie nadają się do usunięcia może on odpowiednio obniżyć wynagrodzenie.</w:t>
      </w:r>
    </w:p>
    <w:p w14:paraId="46E6C590" w14:textId="77777777" w:rsidR="00FA7073" w:rsidRDefault="00577414">
      <w:pPr>
        <w:numPr>
          <w:ilvl w:val="0"/>
          <w:numId w:val="9"/>
        </w:numPr>
        <w:tabs>
          <w:tab w:val="clear" w:pos="720"/>
          <w:tab w:val="left" w:pos="567"/>
        </w:tabs>
        <w:spacing w:line="360" w:lineRule="auto"/>
        <w:ind w:left="567" w:hanging="567"/>
        <w:jc w:val="both"/>
        <w:rPr>
          <w:rFonts w:ascii="Arial" w:hAnsi="Arial" w:cs="Arial"/>
        </w:rPr>
      </w:pPr>
      <w:r>
        <w:rPr>
          <w:rFonts w:ascii="Arial" w:hAnsi="Arial" w:cs="Arial"/>
        </w:rPr>
        <w:lastRenderedPageBreak/>
        <w:t xml:space="preserve">Odbiór końcowy robót polegający na ocenie ilości i jakości wykonanych prac, powinien być przez Wykonawcę zgłoszony Zamawiającemu na piśmie pod rygorem nieważności. Zamawiający przystąpi do odbioru odpowiednio w terminie 7 dni roboczych od daty otrzymania zgłoszenia i dokona odbioru w terminie 14 dni roboczych od dnia przystąpienia. </w:t>
      </w:r>
      <w:r>
        <w:rPr>
          <w:rFonts w:ascii="Arial" w:hAnsi="Arial" w:cs="Arial"/>
          <w:highlight w:val="yellow"/>
          <w:lang w:eastAsia="zh-CN"/>
        </w:rPr>
        <w:t xml:space="preserve"> </w:t>
      </w:r>
    </w:p>
    <w:p w14:paraId="1E36073F" w14:textId="77777777" w:rsidR="00FA7073" w:rsidRDefault="00577414">
      <w:pPr>
        <w:spacing w:line="360" w:lineRule="auto"/>
        <w:ind w:left="567"/>
        <w:jc w:val="both"/>
        <w:rPr>
          <w:rFonts w:ascii="Arial" w:hAnsi="Arial" w:cs="Arial"/>
        </w:rPr>
      </w:pPr>
      <w:r>
        <w:rPr>
          <w:rFonts w:ascii="Arial" w:hAnsi="Arial" w:cs="Arial"/>
          <w:lang w:eastAsia="zh-CN"/>
        </w:rPr>
        <w:t xml:space="preserve">Do zgłoszenia odbioru końcowego należy załączyć kserokopię wpisu  inspektora nadzoru inwestorskiego potwierdzającego </w:t>
      </w:r>
      <w:r>
        <w:rPr>
          <w:rFonts w:ascii="Arial" w:hAnsi="Arial" w:cs="Arial"/>
        </w:rPr>
        <w:t>oświadczenie kierownika budowy o zakończeniu wszystkich robót budowlanych i gotowość do odbioru</w:t>
      </w:r>
      <w:r>
        <w:rPr>
          <w:rFonts w:ascii="Arial" w:hAnsi="Arial" w:cs="Arial"/>
          <w:lang w:eastAsia="zh-CN"/>
        </w:rPr>
        <w:t xml:space="preserve">. </w:t>
      </w:r>
      <w:r>
        <w:rPr>
          <w:rFonts w:ascii="Arial" w:hAnsi="Arial" w:cs="Arial"/>
        </w:rPr>
        <w:t xml:space="preserve">W przypadku braku potwierdzenia przez inspektora nadzoru inwestorskiego zakończenia wszelkich robót budowlanych Zamawiający uzna, że roboty budowlane nie zostały wykonane i nie wyznaczy terminu odbioru końcowego. </w:t>
      </w:r>
    </w:p>
    <w:p w14:paraId="19C0BEE0" w14:textId="77777777" w:rsidR="00FA7073" w:rsidRDefault="00577414">
      <w:pPr>
        <w:numPr>
          <w:ilvl w:val="0"/>
          <w:numId w:val="9"/>
        </w:numPr>
        <w:tabs>
          <w:tab w:val="clear" w:pos="720"/>
          <w:tab w:val="left" w:pos="567"/>
        </w:tabs>
        <w:spacing w:line="360" w:lineRule="auto"/>
        <w:ind w:left="567" w:hanging="567"/>
        <w:jc w:val="both"/>
        <w:rPr>
          <w:rFonts w:ascii="Arial" w:hAnsi="Arial" w:cs="Arial"/>
        </w:rPr>
      </w:pPr>
      <w:r>
        <w:rPr>
          <w:rFonts w:ascii="Arial" w:hAnsi="Arial" w:cs="Arial"/>
        </w:rPr>
        <w:t>Odbiór końcowy robót budowlanych nastąpi po wykonaniu całości robót budowlanych składających się na przedmiot umowy.</w:t>
      </w:r>
    </w:p>
    <w:p w14:paraId="126759B1" w14:textId="77777777" w:rsidR="00FA7073" w:rsidRDefault="00577414">
      <w:pPr>
        <w:numPr>
          <w:ilvl w:val="0"/>
          <w:numId w:val="9"/>
        </w:numPr>
        <w:tabs>
          <w:tab w:val="clear" w:pos="720"/>
          <w:tab w:val="left" w:pos="567"/>
        </w:tabs>
        <w:spacing w:line="360" w:lineRule="auto"/>
        <w:ind w:left="567" w:hanging="567"/>
        <w:jc w:val="both"/>
        <w:rPr>
          <w:rFonts w:ascii="Arial" w:hAnsi="Arial" w:cs="Arial"/>
        </w:rPr>
      </w:pPr>
      <w:r>
        <w:rPr>
          <w:rFonts w:ascii="Arial" w:hAnsi="Arial" w:cs="Arial"/>
        </w:rPr>
        <w:t>Wykonawca przekaże Zamawiającemu razem ze zgłoszeniem odbioru końcowego robót:</w:t>
      </w:r>
    </w:p>
    <w:p w14:paraId="21E88543" w14:textId="77777777" w:rsidR="00FA7073" w:rsidRDefault="00577414">
      <w:pPr>
        <w:numPr>
          <w:ilvl w:val="0"/>
          <w:numId w:val="38"/>
        </w:numPr>
        <w:spacing w:line="360" w:lineRule="auto"/>
        <w:ind w:left="1276" w:hanging="567"/>
        <w:jc w:val="both"/>
        <w:rPr>
          <w:rFonts w:ascii="Arial" w:hAnsi="Arial" w:cs="Arial"/>
        </w:rPr>
      </w:pPr>
      <w:r>
        <w:rPr>
          <w:rFonts w:ascii="Arial" w:hAnsi="Arial" w:cs="Arial"/>
        </w:rPr>
        <w:t>inwentaryzację geodezyjną powykonawczą oraz szkice, operaty pośrednie z tyczenia i inwentaryzacji wykonywanych w trakcie realizacji obiektu,</w:t>
      </w:r>
    </w:p>
    <w:p w14:paraId="704D2A63" w14:textId="77777777" w:rsidR="00FA7073" w:rsidRDefault="00577414">
      <w:pPr>
        <w:numPr>
          <w:ilvl w:val="0"/>
          <w:numId w:val="38"/>
        </w:numPr>
        <w:spacing w:line="360" w:lineRule="auto"/>
        <w:ind w:left="1276" w:hanging="567"/>
        <w:jc w:val="both"/>
        <w:rPr>
          <w:rFonts w:ascii="Arial" w:hAnsi="Arial" w:cs="Arial"/>
        </w:rPr>
      </w:pPr>
      <w:r>
        <w:rPr>
          <w:rFonts w:ascii="Arial" w:hAnsi="Arial" w:cs="Arial"/>
        </w:rPr>
        <w:t xml:space="preserve">dokumentację budowy </w:t>
      </w:r>
    </w:p>
    <w:p w14:paraId="5B600A01" w14:textId="77777777" w:rsidR="00FA7073" w:rsidRDefault="00577414">
      <w:pPr>
        <w:numPr>
          <w:ilvl w:val="0"/>
          <w:numId w:val="38"/>
        </w:numPr>
        <w:spacing w:line="360" w:lineRule="auto"/>
        <w:ind w:left="1276" w:hanging="567"/>
        <w:jc w:val="both"/>
        <w:rPr>
          <w:rFonts w:ascii="Arial" w:hAnsi="Arial" w:cs="Arial"/>
        </w:rPr>
      </w:pPr>
      <w:r>
        <w:rPr>
          <w:rFonts w:ascii="Arial" w:hAnsi="Arial" w:cs="Arial"/>
        </w:rPr>
        <w:t xml:space="preserve">dokumentację powykonawczą, </w:t>
      </w:r>
    </w:p>
    <w:p w14:paraId="0E6CB3E4" w14:textId="77777777" w:rsidR="00FA7073" w:rsidRDefault="00577414">
      <w:pPr>
        <w:numPr>
          <w:ilvl w:val="0"/>
          <w:numId w:val="38"/>
        </w:numPr>
        <w:spacing w:line="360" w:lineRule="auto"/>
        <w:ind w:left="1276" w:hanging="567"/>
        <w:jc w:val="both"/>
        <w:rPr>
          <w:rFonts w:ascii="Arial" w:hAnsi="Arial" w:cs="Arial"/>
        </w:rPr>
      </w:pPr>
      <w:r>
        <w:rPr>
          <w:rFonts w:ascii="Arial" w:hAnsi="Arial" w:cs="Arial"/>
        </w:rPr>
        <w:t xml:space="preserve">oświadczenie kierownika budowy o zgodności wykonania przedmiotu umowy zgodnie z zatwierdzoną dokumentacją techniczną oraz przepisami, </w:t>
      </w:r>
    </w:p>
    <w:p w14:paraId="7B3DD80A" w14:textId="77777777" w:rsidR="00FA7073" w:rsidRDefault="00577414">
      <w:pPr>
        <w:numPr>
          <w:ilvl w:val="0"/>
          <w:numId w:val="38"/>
        </w:numPr>
        <w:spacing w:line="360" w:lineRule="auto"/>
        <w:ind w:left="1276" w:hanging="567"/>
        <w:jc w:val="both"/>
        <w:rPr>
          <w:rFonts w:ascii="Arial" w:hAnsi="Arial" w:cs="Arial"/>
        </w:rPr>
      </w:pPr>
      <w:r>
        <w:rPr>
          <w:rFonts w:ascii="Arial" w:hAnsi="Arial" w:cs="Arial"/>
        </w:rPr>
        <w:t xml:space="preserve">oryginał dzienników budowy, </w:t>
      </w:r>
    </w:p>
    <w:p w14:paraId="0E95E9E7" w14:textId="77777777" w:rsidR="00FA7073" w:rsidRDefault="00577414">
      <w:pPr>
        <w:numPr>
          <w:ilvl w:val="0"/>
          <w:numId w:val="38"/>
        </w:numPr>
        <w:spacing w:line="360" w:lineRule="auto"/>
        <w:ind w:left="1276" w:hanging="567"/>
        <w:jc w:val="both"/>
        <w:rPr>
          <w:rFonts w:ascii="Arial" w:hAnsi="Arial" w:cs="Arial"/>
        </w:rPr>
      </w:pPr>
      <w:r>
        <w:rPr>
          <w:rFonts w:ascii="Arial" w:hAnsi="Arial" w:cs="Arial"/>
        </w:rPr>
        <w:t xml:space="preserve"> świadectwa jakości, certyfikaty oraz świadectwa wykonanych prób i atesty na zastosowane i wbudowane prefabrykaty, materiały i urządzenia, </w:t>
      </w:r>
    </w:p>
    <w:p w14:paraId="283AF68C" w14:textId="77777777" w:rsidR="00FA7073" w:rsidRDefault="00577414">
      <w:pPr>
        <w:numPr>
          <w:ilvl w:val="0"/>
          <w:numId w:val="38"/>
        </w:numPr>
        <w:spacing w:line="360" w:lineRule="auto"/>
        <w:ind w:left="1276" w:hanging="567"/>
        <w:jc w:val="both"/>
        <w:rPr>
          <w:rFonts w:ascii="Arial" w:hAnsi="Arial" w:cs="Arial"/>
        </w:rPr>
      </w:pPr>
      <w:r>
        <w:rPr>
          <w:rFonts w:ascii="Arial" w:hAnsi="Arial" w:cs="Arial"/>
        </w:rPr>
        <w:t xml:space="preserve">dokumenty gwarancyjne wystawione Zamawiającemu przez Wykonawcę w związku z wykonaniem przedmiotu niniejszej umowy, </w:t>
      </w:r>
    </w:p>
    <w:p w14:paraId="7911121A" w14:textId="77777777" w:rsidR="00FA7073" w:rsidRDefault="00577414">
      <w:pPr>
        <w:numPr>
          <w:ilvl w:val="0"/>
          <w:numId w:val="38"/>
        </w:numPr>
        <w:spacing w:line="360" w:lineRule="auto"/>
        <w:ind w:left="1276" w:hanging="567"/>
        <w:jc w:val="both"/>
        <w:rPr>
          <w:rFonts w:ascii="Arial" w:hAnsi="Arial" w:cs="Arial"/>
        </w:rPr>
      </w:pPr>
      <w:r>
        <w:rPr>
          <w:rFonts w:ascii="Arial" w:hAnsi="Arial" w:cs="Arial"/>
        </w:rPr>
        <w:t>wymagane dokumenty, protokoły i zaświadczenia z przeprowadzonych przez Wykonawcę sprawozdań i badań, a w szczególności protokoły odbioru robót branżowych objętych zamówieniem,</w:t>
      </w:r>
    </w:p>
    <w:p w14:paraId="1EF066F5" w14:textId="77777777" w:rsidR="00FA7073" w:rsidRDefault="00577414">
      <w:pPr>
        <w:numPr>
          <w:ilvl w:val="0"/>
          <w:numId w:val="38"/>
        </w:numPr>
        <w:spacing w:line="360" w:lineRule="auto"/>
        <w:ind w:left="1276" w:hanging="567"/>
        <w:jc w:val="both"/>
        <w:rPr>
          <w:rFonts w:ascii="Arial" w:hAnsi="Arial" w:cs="Arial"/>
        </w:rPr>
      </w:pPr>
      <w:r>
        <w:rPr>
          <w:rFonts w:ascii="Arial" w:hAnsi="Arial" w:cs="Arial"/>
        </w:rPr>
        <w:t xml:space="preserve">instrukcje obsługi i konserwacji do rzeczy, obiektów wykonanych w ramach przedmiotu umowy, </w:t>
      </w:r>
    </w:p>
    <w:p w14:paraId="07AA940F" w14:textId="77777777" w:rsidR="00FA7073" w:rsidRDefault="00577414">
      <w:pPr>
        <w:numPr>
          <w:ilvl w:val="0"/>
          <w:numId w:val="38"/>
        </w:numPr>
        <w:spacing w:line="360" w:lineRule="auto"/>
        <w:ind w:left="1276" w:hanging="567"/>
        <w:jc w:val="both"/>
        <w:rPr>
          <w:rFonts w:ascii="Arial" w:hAnsi="Arial" w:cs="Arial"/>
        </w:rPr>
      </w:pPr>
      <w:r>
        <w:rPr>
          <w:rFonts w:ascii="Arial" w:hAnsi="Arial" w:cs="Arial"/>
        </w:rPr>
        <w:t>instrukcje p.poż. wraz z oznakowaniem obiektu i uzyskaniem uzgodnienia Państwowej Straży Pożarnej związanych z użytkowaniem,</w:t>
      </w:r>
    </w:p>
    <w:p w14:paraId="35FEA8C4" w14:textId="77777777" w:rsidR="00FA7073" w:rsidRDefault="00577414">
      <w:pPr>
        <w:numPr>
          <w:ilvl w:val="0"/>
          <w:numId w:val="38"/>
        </w:numPr>
        <w:spacing w:line="360" w:lineRule="auto"/>
        <w:ind w:left="1276" w:hanging="567"/>
        <w:jc w:val="both"/>
        <w:rPr>
          <w:rFonts w:ascii="Arial" w:hAnsi="Arial" w:cs="Arial"/>
        </w:rPr>
      </w:pPr>
      <w:r>
        <w:rPr>
          <w:rFonts w:ascii="Arial" w:hAnsi="Arial" w:cs="Arial"/>
        </w:rPr>
        <w:t>pozytywną opinię Powiatowego Inspektora Sanitarnego dot. badania wody oraz sprawdzenia prawidłowości wykonania obiektu,</w:t>
      </w:r>
    </w:p>
    <w:p w14:paraId="059D2C37" w14:textId="77777777" w:rsidR="00FA7073" w:rsidRDefault="00577414">
      <w:pPr>
        <w:numPr>
          <w:ilvl w:val="0"/>
          <w:numId w:val="38"/>
        </w:numPr>
        <w:spacing w:line="360" w:lineRule="auto"/>
        <w:ind w:left="1276" w:hanging="567"/>
        <w:jc w:val="both"/>
        <w:rPr>
          <w:rFonts w:ascii="Arial" w:hAnsi="Arial" w:cs="Arial"/>
        </w:rPr>
      </w:pPr>
      <w:r>
        <w:rPr>
          <w:rFonts w:ascii="Arial" w:hAnsi="Arial" w:cs="Arial"/>
        </w:rPr>
        <w:t>pozytywną opinię Państwowej Inspekcji Pracy dot. sprawdzenia prawidłowości wykonania obiektu,</w:t>
      </w:r>
    </w:p>
    <w:p w14:paraId="79B5F89E" w14:textId="77777777" w:rsidR="00FA7073" w:rsidRDefault="00577414">
      <w:pPr>
        <w:numPr>
          <w:ilvl w:val="0"/>
          <w:numId w:val="38"/>
        </w:numPr>
        <w:spacing w:line="360" w:lineRule="auto"/>
        <w:ind w:left="1276" w:hanging="567"/>
        <w:jc w:val="both"/>
        <w:rPr>
          <w:rFonts w:ascii="Arial" w:hAnsi="Arial" w:cs="Arial"/>
        </w:rPr>
      </w:pPr>
      <w:r>
        <w:rPr>
          <w:rFonts w:ascii="Arial" w:hAnsi="Arial" w:cs="Arial"/>
        </w:rPr>
        <w:t>dokumentacja wraz z uzyskanym świadectwem charakterystyki energetycznej dla wykonanego obiektu,</w:t>
      </w:r>
    </w:p>
    <w:p w14:paraId="550FBFE8" w14:textId="77777777" w:rsidR="00FA7073" w:rsidRDefault="00577414">
      <w:pPr>
        <w:numPr>
          <w:ilvl w:val="0"/>
          <w:numId w:val="38"/>
        </w:numPr>
        <w:spacing w:line="360" w:lineRule="auto"/>
        <w:ind w:left="1276" w:hanging="567"/>
        <w:jc w:val="both"/>
        <w:rPr>
          <w:rFonts w:ascii="Arial" w:hAnsi="Arial" w:cs="Arial"/>
        </w:rPr>
      </w:pPr>
      <w:r>
        <w:rPr>
          <w:rFonts w:ascii="Arial" w:hAnsi="Arial" w:cs="Arial"/>
        </w:rPr>
        <w:t>dokumenty DTR dla wszystkich zamontowanych urządzeń (dokumentacja techniczno-ruchowa),</w:t>
      </w:r>
    </w:p>
    <w:p w14:paraId="58420085" w14:textId="77777777" w:rsidR="00FA7073" w:rsidRDefault="00577414">
      <w:pPr>
        <w:pStyle w:val="Akapitzlist"/>
        <w:numPr>
          <w:ilvl w:val="0"/>
          <w:numId w:val="38"/>
        </w:numPr>
        <w:ind w:left="1276" w:hanging="567"/>
        <w:rPr>
          <w:rFonts w:ascii="Arial" w:hAnsi="Arial" w:cs="Arial"/>
        </w:rPr>
      </w:pPr>
      <w:r>
        <w:rPr>
          <w:rFonts w:ascii="Arial" w:eastAsia="Times New Roman" w:hAnsi="Arial" w:cs="Arial"/>
          <w:sz w:val="20"/>
          <w:szCs w:val="20"/>
          <w:lang w:eastAsia="pl-PL"/>
        </w:rPr>
        <w:t xml:space="preserve">dokumenty gwarancyjne wystawione Zamawiającemu przez Wykonawcę w związku z wykonaniem przedmiotu niniejszej umowy, </w:t>
      </w:r>
    </w:p>
    <w:p w14:paraId="771AD4F7" w14:textId="77777777" w:rsidR="00FA7073" w:rsidRDefault="00577414">
      <w:pPr>
        <w:numPr>
          <w:ilvl w:val="0"/>
          <w:numId w:val="38"/>
        </w:numPr>
        <w:spacing w:line="360" w:lineRule="auto"/>
        <w:ind w:left="1276" w:hanging="567"/>
        <w:jc w:val="both"/>
        <w:rPr>
          <w:rFonts w:ascii="Arial" w:hAnsi="Arial" w:cs="Arial"/>
        </w:rPr>
      </w:pPr>
      <w:r>
        <w:rPr>
          <w:rFonts w:ascii="Arial" w:hAnsi="Arial" w:cs="Arial"/>
        </w:rPr>
        <w:lastRenderedPageBreak/>
        <w:t>pozwolenia na uruchomienie infrastruktury technicznej od zarządców mediów,</w:t>
      </w:r>
    </w:p>
    <w:p w14:paraId="5B690216" w14:textId="77777777" w:rsidR="00FA7073" w:rsidRDefault="00577414">
      <w:pPr>
        <w:numPr>
          <w:ilvl w:val="0"/>
          <w:numId w:val="38"/>
        </w:numPr>
        <w:spacing w:line="360" w:lineRule="auto"/>
        <w:ind w:left="1276" w:hanging="567"/>
        <w:jc w:val="both"/>
        <w:rPr>
          <w:rFonts w:ascii="Arial" w:hAnsi="Arial" w:cs="Arial"/>
        </w:rPr>
      </w:pPr>
      <w:r>
        <w:rPr>
          <w:rFonts w:ascii="Arial" w:hAnsi="Arial" w:cs="Arial"/>
        </w:rPr>
        <w:t>decyzję pozwolenia na użytkowanie; decyzja pozwolenia na użytkowanie w momencie zgłoszenia przedmiotu umowy do odbioru końcowego nie musi być prawomocna. Decyzja pozwolenia na użytkowanie musi być prawomocna w dniu podpisania protokołu odbioru końcowego.</w:t>
      </w:r>
      <w:bookmarkStart w:id="4" w:name="_Hlk47709978"/>
      <w:bookmarkEnd w:id="4"/>
    </w:p>
    <w:p w14:paraId="6681F7A8" w14:textId="77777777" w:rsidR="00FA7073" w:rsidRDefault="00577414">
      <w:pPr>
        <w:numPr>
          <w:ilvl w:val="0"/>
          <w:numId w:val="38"/>
        </w:numPr>
        <w:spacing w:line="360" w:lineRule="auto"/>
        <w:ind w:left="1276" w:hanging="567"/>
        <w:jc w:val="both"/>
        <w:rPr>
          <w:rFonts w:ascii="Arial" w:hAnsi="Arial" w:cs="Arial"/>
        </w:rPr>
      </w:pPr>
      <w:r>
        <w:rPr>
          <w:rFonts w:ascii="Arial" w:hAnsi="Arial" w:cs="Arial"/>
        </w:rPr>
        <w:t>wykaz środków trwałych wraz z przypisaniem wartości.</w:t>
      </w:r>
    </w:p>
    <w:p w14:paraId="2306D6ED" w14:textId="77777777" w:rsidR="00FA7073" w:rsidRDefault="00FA7073">
      <w:pPr>
        <w:spacing w:line="360" w:lineRule="auto"/>
        <w:jc w:val="both"/>
        <w:rPr>
          <w:rFonts w:ascii="Arial" w:hAnsi="Arial" w:cs="Arial"/>
        </w:rPr>
      </w:pPr>
    </w:p>
    <w:p w14:paraId="58701558" w14:textId="77777777" w:rsidR="00FA7073" w:rsidRDefault="00577414">
      <w:pPr>
        <w:spacing w:line="360" w:lineRule="auto"/>
        <w:ind w:left="567"/>
        <w:jc w:val="both"/>
        <w:rPr>
          <w:rFonts w:ascii="Arial" w:hAnsi="Arial" w:cs="Arial"/>
        </w:rPr>
      </w:pPr>
      <w:r>
        <w:rPr>
          <w:rFonts w:ascii="Arial" w:hAnsi="Arial" w:cs="Arial"/>
        </w:rPr>
        <w:t>przy czym Dokumentację odbiorową należy umieścić w segregatorach wyposażonych w spis treści jednoznacznie określający jej zawartość, a Wykonawca przed złożeniem dokumentacji odbiorowej w siedzibie Zamawiającego uzyska pisemne zatwierdzenie jej poprawności i kompletności od właściwego inspektora nadzoru inwestorskiego, który ma na jej sprawdzenie 5 dni roboczych od daty jej otrzymania.</w:t>
      </w:r>
      <w:r>
        <w:t xml:space="preserve"> </w:t>
      </w:r>
      <w:r>
        <w:rPr>
          <w:rFonts w:ascii="Arial" w:hAnsi="Arial" w:cs="Arial"/>
        </w:rPr>
        <w:t xml:space="preserve">Elektroniczną wersję dokumentacji należy opracować i dostarczyć Zamawiającemu. Dokumentację powykonawczą należy wykonać w 2 egz. w wersji papierowej i 2 egz. w wersji elektronicznej. W przypadku niedostarczenia dokumentacji razem ze zgłoszeniem odbioru zgłoszenie jest nieważne. </w:t>
      </w:r>
    </w:p>
    <w:p w14:paraId="5EEFA33D" w14:textId="77777777" w:rsidR="00FA7073" w:rsidRDefault="00577414">
      <w:pPr>
        <w:numPr>
          <w:ilvl w:val="0"/>
          <w:numId w:val="9"/>
        </w:numPr>
        <w:tabs>
          <w:tab w:val="clear" w:pos="720"/>
          <w:tab w:val="left" w:pos="567"/>
        </w:tabs>
        <w:spacing w:line="360" w:lineRule="auto"/>
        <w:ind w:left="567" w:hanging="567"/>
        <w:jc w:val="both"/>
        <w:rPr>
          <w:rFonts w:ascii="Arial" w:hAnsi="Arial" w:cs="Arial"/>
        </w:rPr>
      </w:pPr>
      <w:r>
        <w:rPr>
          <w:rFonts w:ascii="Arial" w:hAnsi="Arial" w:cs="Arial"/>
        </w:rPr>
        <w:t>Jeżeli w trakcie odbioru końcowego robót zostaną stwierdzone wady, to Zamawiającemu przysługują następujące uprawnienia:</w:t>
      </w:r>
    </w:p>
    <w:p w14:paraId="2A5645EF" w14:textId="77777777" w:rsidR="00FA7073" w:rsidRDefault="00577414">
      <w:pPr>
        <w:numPr>
          <w:ilvl w:val="0"/>
          <w:numId w:val="10"/>
        </w:numPr>
        <w:spacing w:line="360" w:lineRule="auto"/>
        <w:ind w:left="851" w:hanging="284"/>
        <w:jc w:val="both"/>
        <w:rPr>
          <w:rFonts w:ascii="Arial" w:hAnsi="Arial" w:cs="Arial"/>
        </w:rPr>
      </w:pPr>
      <w:r>
        <w:rPr>
          <w:rFonts w:ascii="Arial" w:hAnsi="Arial" w:cs="Arial"/>
        </w:rPr>
        <w:t>jeżeli wady nie są istotne, Zamawiający zaznacza ten fakt w protokole odbioru końcowego robót i:</w:t>
      </w:r>
    </w:p>
    <w:p w14:paraId="4AC5B572" w14:textId="77777777" w:rsidR="00FA7073" w:rsidRDefault="00577414">
      <w:pPr>
        <w:numPr>
          <w:ilvl w:val="0"/>
          <w:numId w:val="36"/>
        </w:numPr>
        <w:spacing w:line="360" w:lineRule="auto"/>
        <w:jc w:val="both"/>
        <w:rPr>
          <w:rFonts w:ascii="Arial" w:hAnsi="Arial" w:cs="Arial"/>
        </w:rPr>
      </w:pPr>
      <w:r>
        <w:rPr>
          <w:rFonts w:ascii="Arial" w:hAnsi="Arial" w:cs="Arial"/>
        </w:rPr>
        <w:t xml:space="preserve">jeżeli wady nadają się do usunięcia wyznacza Wykonawcy odpowiedni termin na ich usunięcie, co zostanie stwierdzone w protokołach </w:t>
      </w:r>
      <w:proofErr w:type="spellStart"/>
      <w:r>
        <w:rPr>
          <w:rFonts w:ascii="Arial" w:hAnsi="Arial" w:cs="Arial"/>
        </w:rPr>
        <w:t>pousterkowych</w:t>
      </w:r>
      <w:proofErr w:type="spellEnd"/>
      <w:r>
        <w:rPr>
          <w:rFonts w:ascii="Arial" w:hAnsi="Arial" w:cs="Arial"/>
        </w:rPr>
        <w:t>. W przypadku gdy Wykonawca nie usunie wad w wyznaczonym terminie Zamawiający może albo zlecić usunięcie wad podmiotowi trzeciemu lub samemu usunąć wady na koszt i ryzyko Wykonawcy;</w:t>
      </w:r>
    </w:p>
    <w:p w14:paraId="1DCEA52B" w14:textId="77777777" w:rsidR="00FA7073" w:rsidRDefault="00577414">
      <w:pPr>
        <w:numPr>
          <w:ilvl w:val="0"/>
          <w:numId w:val="36"/>
        </w:numPr>
        <w:spacing w:line="360" w:lineRule="auto"/>
        <w:jc w:val="both"/>
        <w:rPr>
          <w:rFonts w:ascii="Arial" w:hAnsi="Arial" w:cs="Arial"/>
        </w:rPr>
      </w:pPr>
      <w:r>
        <w:rPr>
          <w:rFonts w:ascii="Arial" w:hAnsi="Arial" w:cs="Arial"/>
        </w:rPr>
        <w:t>jeżeli wady nie nadają się do usunięcia Zamawiający może obniżyć odpowiednio wynagrodzenie,</w:t>
      </w:r>
    </w:p>
    <w:p w14:paraId="1BA3126E" w14:textId="77777777" w:rsidR="00FA7073" w:rsidRDefault="00577414">
      <w:pPr>
        <w:numPr>
          <w:ilvl w:val="0"/>
          <w:numId w:val="10"/>
        </w:numPr>
        <w:spacing w:line="360" w:lineRule="auto"/>
        <w:ind w:left="851" w:hanging="284"/>
        <w:jc w:val="both"/>
        <w:rPr>
          <w:rFonts w:ascii="Arial" w:hAnsi="Arial" w:cs="Arial"/>
        </w:rPr>
      </w:pPr>
      <w:r>
        <w:rPr>
          <w:rFonts w:ascii="Arial" w:hAnsi="Arial" w:cs="Arial"/>
        </w:rPr>
        <w:t>jeżeli wady są istotne, Zamawiający może odmówić dokonania odbioru i:</w:t>
      </w:r>
    </w:p>
    <w:p w14:paraId="5A06B517" w14:textId="77777777" w:rsidR="00FA7073" w:rsidRDefault="00577414">
      <w:pPr>
        <w:numPr>
          <w:ilvl w:val="0"/>
          <w:numId w:val="11"/>
        </w:numPr>
        <w:spacing w:line="360" w:lineRule="auto"/>
        <w:ind w:left="1134" w:firstLine="0"/>
        <w:jc w:val="both"/>
        <w:rPr>
          <w:rFonts w:ascii="Arial" w:hAnsi="Arial" w:cs="Arial"/>
        </w:rPr>
      </w:pPr>
      <w:r>
        <w:rPr>
          <w:rFonts w:ascii="Arial" w:hAnsi="Arial" w:cs="Arial"/>
        </w:rPr>
        <w:t>jeżeli wady nadają się do usunięcia uzależnić dokonanie tego odbioru i podpisanie protokołu od usunięcia tych wad,</w:t>
      </w:r>
    </w:p>
    <w:p w14:paraId="4E5E16DC" w14:textId="77777777" w:rsidR="00FA7073" w:rsidRDefault="00577414">
      <w:pPr>
        <w:numPr>
          <w:ilvl w:val="0"/>
          <w:numId w:val="11"/>
        </w:numPr>
        <w:spacing w:line="360" w:lineRule="auto"/>
        <w:ind w:left="1134" w:firstLine="0"/>
        <w:jc w:val="both"/>
        <w:rPr>
          <w:rFonts w:ascii="Arial" w:hAnsi="Arial" w:cs="Arial"/>
        </w:rPr>
      </w:pPr>
      <w:r>
        <w:rPr>
          <w:rFonts w:ascii="Arial" w:hAnsi="Arial" w:cs="Arial"/>
        </w:rPr>
        <w:t>jeżeli wady nie nadają się do usunięcia Zamawiający może:</w:t>
      </w:r>
    </w:p>
    <w:p w14:paraId="0A9FD828" w14:textId="77777777" w:rsidR="00FA7073" w:rsidRDefault="00577414">
      <w:pPr>
        <w:spacing w:line="360" w:lineRule="auto"/>
        <w:ind w:left="1134"/>
        <w:jc w:val="both"/>
        <w:rPr>
          <w:rFonts w:ascii="Arial" w:hAnsi="Arial" w:cs="Arial"/>
        </w:rPr>
      </w:pPr>
      <w:r>
        <w:rPr>
          <w:rFonts w:ascii="Arial" w:hAnsi="Arial" w:cs="Arial"/>
        </w:rPr>
        <w:t>- jeżeli możliwe jest użytkowanie przedmiotu umowy zgodnie z przeznaczeniem, Zamawiający może obniżyć odpowiednio wynagrodzenie,</w:t>
      </w:r>
    </w:p>
    <w:p w14:paraId="31342F07" w14:textId="77777777" w:rsidR="00FA7073" w:rsidRDefault="00577414">
      <w:pPr>
        <w:spacing w:line="360" w:lineRule="auto"/>
        <w:ind w:left="1134"/>
        <w:jc w:val="both"/>
        <w:rPr>
          <w:rFonts w:ascii="Arial" w:hAnsi="Arial" w:cs="Arial"/>
        </w:rPr>
      </w:pPr>
      <w:r>
        <w:rPr>
          <w:rFonts w:ascii="Arial" w:hAnsi="Arial" w:cs="Arial"/>
        </w:rPr>
        <w:t>- jeżeli wady uniemożliwiają użytkowanie przedmiotu odbioru zgodnie z przeznaczeniem, Zamawiający może odstąpić od umowy.</w:t>
      </w:r>
    </w:p>
    <w:p w14:paraId="39FCF7BC" w14:textId="77777777" w:rsidR="00FA7073" w:rsidRDefault="00577414">
      <w:pPr>
        <w:numPr>
          <w:ilvl w:val="0"/>
          <w:numId w:val="9"/>
        </w:numPr>
        <w:tabs>
          <w:tab w:val="clear" w:pos="720"/>
          <w:tab w:val="left" w:pos="567"/>
        </w:tabs>
        <w:spacing w:line="360" w:lineRule="auto"/>
        <w:ind w:left="567" w:hanging="567"/>
        <w:jc w:val="both"/>
        <w:rPr>
          <w:rFonts w:ascii="Arial" w:hAnsi="Arial" w:cs="Arial"/>
        </w:rPr>
      </w:pPr>
      <w:r>
        <w:rPr>
          <w:rFonts w:ascii="Arial" w:hAnsi="Arial" w:cs="Arial"/>
        </w:rPr>
        <w:t>W przypadku nie usunięcia przez Wykonawcę wszystkich wad, usterek i braków w terminach wyznaczonych przez Zamawiającego, Zamawiający – niezależnie od innych środków przewidzianych w Umowie – ma prawo zlecić osobom trzecim usunięcie wad i usterek oraz wykonanie niezrealizowanych robót na koszt i ryzyko  Wykonawcy bez upoważnienia sądu.</w:t>
      </w:r>
    </w:p>
    <w:p w14:paraId="38B8B91F" w14:textId="77777777" w:rsidR="00FA7073" w:rsidRDefault="00577414">
      <w:pPr>
        <w:numPr>
          <w:ilvl w:val="0"/>
          <w:numId w:val="9"/>
        </w:numPr>
        <w:tabs>
          <w:tab w:val="clear" w:pos="720"/>
          <w:tab w:val="left" w:pos="567"/>
        </w:tabs>
        <w:spacing w:line="360" w:lineRule="auto"/>
        <w:ind w:left="567" w:hanging="567"/>
        <w:jc w:val="both"/>
        <w:rPr>
          <w:rFonts w:ascii="Arial" w:hAnsi="Arial" w:cs="Arial"/>
        </w:rPr>
      </w:pPr>
      <w:r>
        <w:rPr>
          <w:rFonts w:ascii="Arial" w:hAnsi="Arial" w:cs="Arial"/>
        </w:rPr>
        <w:t>Wykonawca wyraża zgodę na potrącenie ze swojego wynagrodzenia kosztów robót, o których mowa w ust. 24.</w:t>
      </w:r>
    </w:p>
    <w:p w14:paraId="21A29B3A" w14:textId="77777777" w:rsidR="00FA7073" w:rsidRDefault="00577414">
      <w:pPr>
        <w:numPr>
          <w:ilvl w:val="0"/>
          <w:numId w:val="9"/>
        </w:numPr>
        <w:tabs>
          <w:tab w:val="clear" w:pos="720"/>
          <w:tab w:val="left" w:pos="567"/>
        </w:tabs>
        <w:spacing w:line="360" w:lineRule="auto"/>
        <w:ind w:left="567" w:hanging="567"/>
        <w:jc w:val="both"/>
        <w:rPr>
          <w:rFonts w:ascii="Arial" w:hAnsi="Arial" w:cs="Arial"/>
        </w:rPr>
      </w:pPr>
      <w:r>
        <w:rPr>
          <w:rFonts w:ascii="Arial" w:hAnsi="Arial" w:cs="Arial"/>
        </w:rPr>
        <w:lastRenderedPageBreak/>
        <w:t>Ilekroć w niniejszym paragrafie jest mowa o wadach istotnych, Strony rozumieją przez to:</w:t>
      </w:r>
    </w:p>
    <w:p w14:paraId="7629C60D" w14:textId="77777777" w:rsidR="00FA7073" w:rsidRDefault="00577414">
      <w:pPr>
        <w:numPr>
          <w:ilvl w:val="0"/>
          <w:numId w:val="39"/>
        </w:numPr>
        <w:spacing w:line="360" w:lineRule="auto"/>
        <w:jc w:val="both"/>
        <w:rPr>
          <w:rFonts w:ascii="Arial" w:hAnsi="Arial" w:cs="Arial"/>
        </w:rPr>
      </w:pPr>
      <w:r>
        <w:rPr>
          <w:rFonts w:ascii="Arial" w:hAnsi="Arial" w:cs="Arial"/>
        </w:rPr>
        <w:t>wady uniemożliwiające użytkowanie przedmiotu umowy,</w:t>
      </w:r>
    </w:p>
    <w:p w14:paraId="3B9FD397" w14:textId="77777777" w:rsidR="00FA7073" w:rsidRDefault="00577414">
      <w:pPr>
        <w:numPr>
          <w:ilvl w:val="0"/>
          <w:numId w:val="39"/>
        </w:numPr>
        <w:spacing w:line="360" w:lineRule="auto"/>
        <w:jc w:val="both"/>
        <w:rPr>
          <w:rFonts w:ascii="Arial" w:hAnsi="Arial" w:cs="Arial"/>
        </w:rPr>
      </w:pPr>
      <w:r>
        <w:rPr>
          <w:rFonts w:ascii="Arial" w:hAnsi="Arial" w:cs="Arial"/>
        </w:rPr>
        <w:t xml:space="preserve">wykonanie przedmiotu umowy niezgodnie z projektem budowlanym, dokumentacją wykonawczą lub zasadami wiedzy technicznej. </w:t>
      </w:r>
    </w:p>
    <w:p w14:paraId="7D850CDC" w14:textId="77777777" w:rsidR="00FA7073" w:rsidRDefault="00FA7073">
      <w:pPr>
        <w:spacing w:line="360" w:lineRule="auto"/>
        <w:ind w:left="567"/>
        <w:jc w:val="both"/>
        <w:rPr>
          <w:rFonts w:ascii="Arial" w:hAnsi="Arial" w:cs="Arial"/>
        </w:rPr>
      </w:pPr>
    </w:p>
    <w:p w14:paraId="744B5F49" w14:textId="77777777" w:rsidR="00FA7073" w:rsidRDefault="00FA7073">
      <w:pPr>
        <w:spacing w:line="360" w:lineRule="auto"/>
        <w:jc w:val="both"/>
        <w:rPr>
          <w:rFonts w:ascii="Arial" w:hAnsi="Arial" w:cs="Arial"/>
        </w:rPr>
      </w:pPr>
    </w:p>
    <w:p w14:paraId="0A936E08" w14:textId="77777777" w:rsidR="00FA7073" w:rsidRDefault="00577414">
      <w:pPr>
        <w:spacing w:line="360" w:lineRule="auto"/>
        <w:jc w:val="center"/>
        <w:rPr>
          <w:rFonts w:ascii="Arial" w:hAnsi="Arial" w:cs="Arial"/>
        </w:rPr>
      </w:pPr>
      <w:r>
        <w:rPr>
          <w:rFonts w:ascii="Arial" w:hAnsi="Arial" w:cs="Arial"/>
        </w:rPr>
        <w:t>§ 13</w:t>
      </w:r>
    </w:p>
    <w:p w14:paraId="54F0DBC8" w14:textId="77777777" w:rsidR="00FA7073" w:rsidRDefault="00577414">
      <w:pPr>
        <w:numPr>
          <w:ilvl w:val="0"/>
          <w:numId w:val="12"/>
        </w:numPr>
        <w:tabs>
          <w:tab w:val="clear" w:pos="720"/>
          <w:tab w:val="left" w:pos="567"/>
        </w:tabs>
        <w:spacing w:line="360" w:lineRule="auto"/>
        <w:ind w:left="567" w:hanging="567"/>
        <w:jc w:val="both"/>
        <w:rPr>
          <w:rFonts w:ascii="Arial" w:hAnsi="Arial" w:cs="Arial"/>
        </w:rPr>
      </w:pPr>
      <w:r>
        <w:rPr>
          <w:rFonts w:ascii="Arial" w:hAnsi="Arial" w:cs="Arial"/>
        </w:rPr>
        <w:t xml:space="preserve">Przedmiot umowy podczas trwania niniejszej umowy na wszystkich etapach wymagać będzie weryfikacji branżowej ze strony Zamawiającego. </w:t>
      </w:r>
    </w:p>
    <w:p w14:paraId="372C6E4F" w14:textId="77777777" w:rsidR="00FA7073" w:rsidRDefault="00577414">
      <w:pPr>
        <w:numPr>
          <w:ilvl w:val="0"/>
          <w:numId w:val="12"/>
        </w:numPr>
        <w:tabs>
          <w:tab w:val="clear" w:pos="720"/>
          <w:tab w:val="left" w:pos="567"/>
        </w:tabs>
        <w:spacing w:line="360" w:lineRule="auto"/>
        <w:ind w:left="567" w:hanging="567"/>
        <w:jc w:val="both"/>
        <w:rPr>
          <w:rFonts w:ascii="Arial" w:hAnsi="Arial" w:cs="Arial"/>
        </w:rPr>
      </w:pPr>
      <w:r>
        <w:rPr>
          <w:rFonts w:ascii="Arial" w:hAnsi="Arial" w:cs="Arial"/>
        </w:rPr>
        <w:t>Weryfikacji technicznej ze strony Zamawiającego podlega cały proces realizacji przedmiotu umowy, w tym przede wszystkim wykonawstwo i uzyskiwanie pozwoleń oraz odbiory.</w:t>
      </w:r>
    </w:p>
    <w:p w14:paraId="3E90A0B2" w14:textId="77777777" w:rsidR="00FA7073" w:rsidRDefault="00577414">
      <w:pPr>
        <w:numPr>
          <w:ilvl w:val="0"/>
          <w:numId w:val="12"/>
        </w:numPr>
        <w:tabs>
          <w:tab w:val="clear" w:pos="720"/>
          <w:tab w:val="left" w:pos="567"/>
        </w:tabs>
        <w:spacing w:line="360" w:lineRule="auto"/>
        <w:ind w:left="567" w:hanging="567"/>
        <w:jc w:val="both"/>
        <w:rPr>
          <w:rFonts w:ascii="Arial" w:hAnsi="Arial" w:cs="Arial"/>
        </w:rPr>
      </w:pPr>
      <w:r>
        <w:rPr>
          <w:rFonts w:ascii="Arial" w:hAnsi="Arial" w:cs="Arial"/>
        </w:rPr>
        <w:t>Wykonawca zobowiązany jest na bieżąco informować Zamawiającego o postępie prac, przyjmowanych założeniach i rozwiązaniach technicznych itp. Ponadto wymagane jest również regularne przeprowadzanie koordynacji branżowych i międzybranżowych, dotyczących konkretnych etapów i elementów realizacji przedmiotu umowy, w których uczestniczyć będą przedstawiciele Wykonawcy i Zamawiającego.</w:t>
      </w:r>
    </w:p>
    <w:p w14:paraId="4D7197E4" w14:textId="77777777" w:rsidR="00FA7073" w:rsidRDefault="00577414">
      <w:pPr>
        <w:numPr>
          <w:ilvl w:val="0"/>
          <w:numId w:val="12"/>
        </w:numPr>
        <w:tabs>
          <w:tab w:val="clear" w:pos="720"/>
          <w:tab w:val="left" w:pos="567"/>
        </w:tabs>
        <w:spacing w:line="360" w:lineRule="auto"/>
        <w:ind w:left="567" w:hanging="567"/>
        <w:jc w:val="both"/>
        <w:rPr>
          <w:rFonts w:ascii="Arial" w:hAnsi="Arial" w:cs="Arial"/>
        </w:rPr>
      </w:pPr>
      <w:r>
        <w:rPr>
          <w:rFonts w:ascii="Arial" w:hAnsi="Arial" w:cs="Arial"/>
        </w:rPr>
        <w:t>Wykonawca ma obowiązek informować z wyprzedzeniem Zamawiającego o planowanych odbiorach i badaniach. Wykonawca ma obowiązek zapewnić Zamawiającemu możliwość obecności w odbiorach. W przypadku braku informacji Zamawiającego ma prawo domagać się powtórzenia odbiorów w jego obecności.</w:t>
      </w:r>
    </w:p>
    <w:p w14:paraId="19DCEDC2" w14:textId="77777777" w:rsidR="00FA7073" w:rsidRDefault="00577414">
      <w:pPr>
        <w:numPr>
          <w:ilvl w:val="0"/>
          <w:numId w:val="12"/>
        </w:numPr>
        <w:tabs>
          <w:tab w:val="clear" w:pos="720"/>
          <w:tab w:val="left" w:pos="567"/>
        </w:tabs>
        <w:spacing w:line="360" w:lineRule="auto"/>
        <w:ind w:left="567" w:hanging="567"/>
        <w:jc w:val="both"/>
        <w:rPr>
          <w:rFonts w:ascii="Arial" w:hAnsi="Arial" w:cs="Arial"/>
        </w:rPr>
      </w:pPr>
      <w:r>
        <w:rPr>
          <w:rFonts w:ascii="Arial" w:hAnsi="Arial" w:cs="Arial"/>
        </w:rPr>
        <w:t>Wszelkie ustalenia w ramach procesu muszą mieć formę pisemną (dokumentacja projektowa, raporty, notatki służbowe itd.).</w:t>
      </w:r>
    </w:p>
    <w:p w14:paraId="4B99DC7B" w14:textId="77777777" w:rsidR="00FA7073" w:rsidRDefault="00577414">
      <w:pPr>
        <w:numPr>
          <w:ilvl w:val="0"/>
          <w:numId w:val="12"/>
        </w:numPr>
        <w:tabs>
          <w:tab w:val="clear" w:pos="720"/>
          <w:tab w:val="left" w:pos="567"/>
        </w:tabs>
        <w:spacing w:line="360" w:lineRule="auto"/>
        <w:ind w:left="567" w:hanging="567"/>
        <w:jc w:val="both"/>
        <w:rPr>
          <w:rFonts w:ascii="Arial" w:hAnsi="Arial" w:cs="Arial"/>
        </w:rPr>
      </w:pPr>
      <w:r>
        <w:rPr>
          <w:rFonts w:ascii="Arial" w:hAnsi="Arial" w:cs="Arial"/>
        </w:rPr>
        <w:t xml:space="preserve">Wszystkie materiały do weryfikacji przez Zamawiającego należy przekazywać w formie papierowej i elektronicznej. </w:t>
      </w:r>
    </w:p>
    <w:p w14:paraId="30371810" w14:textId="33BCB5EF" w:rsidR="00FA7073" w:rsidRDefault="00577414" w:rsidP="00AC7AD9">
      <w:pPr>
        <w:spacing w:before="240"/>
        <w:jc w:val="center"/>
        <w:rPr>
          <w:rFonts w:ascii="Arial" w:hAnsi="Arial" w:cs="Arial"/>
        </w:rPr>
      </w:pPr>
      <w:r>
        <w:rPr>
          <w:rFonts w:ascii="Arial" w:hAnsi="Arial" w:cs="Arial"/>
        </w:rPr>
        <w:t>§ 14</w:t>
      </w:r>
    </w:p>
    <w:p w14:paraId="4CA2DFAD" w14:textId="77777777" w:rsidR="00FA7073" w:rsidRDefault="00577414">
      <w:pPr>
        <w:pStyle w:val="msonormalcxspdrugie"/>
        <w:numPr>
          <w:ilvl w:val="1"/>
          <w:numId w:val="13"/>
        </w:numPr>
        <w:spacing w:before="280" w:beforeAutospacing="0" w:afterAutospacing="0" w:line="360" w:lineRule="auto"/>
        <w:ind w:left="567" w:hanging="567"/>
        <w:contextualSpacing/>
        <w:jc w:val="both"/>
        <w:rPr>
          <w:rFonts w:ascii="Arial" w:hAnsi="Arial" w:cs="Arial"/>
          <w:sz w:val="20"/>
          <w:szCs w:val="20"/>
        </w:rPr>
      </w:pPr>
      <w:r>
        <w:rPr>
          <w:rFonts w:ascii="Arial" w:hAnsi="Arial" w:cs="Arial"/>
          <w:sz w:val="20"/>
          <w:szCs w:val="20"/>
        </w:rPr>
        <w:t>W ramach wynagrodzenia, o którym mowa w § 6 ust. 1 niniejszej umowy, Wykonawca przenosi na Zamawiającego majątkowe prawa autorskie do wszelkich materiałów i wyników prac: Projektu budowlanego oraz projektów wykonawczych oraz materiałów stanowiących dokumentację powykonawczą powstałą w wyniku realizacji przedmiotu niniejszej Umowy, opracowań dodatkowych, o których mowa w SWZ (jeśli takie istnieją) oraz innych dokumentów powstałych w wyniku realizacji przedmiotu niniejszej umowy, zwanych dalej Utworami lub osobno Utworem.</w:t>
      </w:r>
    </w:p>
    <w:p w14:paraId="1F6BBCBA" w14:textId="77777777" w:rsidR="00FA7073" w:rsidRDefault="00577414">
      <w:pPr>
        <w:pStyle w:val="msonormalcxspdrugie"/>
        <w:numPr>
          <w:ilvl w:val="1"/>
          <w:numId w:val="13"/>
        </w:numPr>
        <w:spacing w:before="280" w:beforeAutospacing="0" w:afterAutospacing="0" w:line="360" w:lineRule="auto"/>
        <w:ind w:left="567" w:hanging="567"/>
        <w:contextualSpacing/>
        <w:jc w:val="both"/>
        <w:rPr>
          <w:rFonts w:ascii="Arial" w:hAnsi="Arial" w:cs="Arial"/>
          <w:sz w:val="20"/>
          <w:szCs w:val="20"/>
        </w:rPr>
      </w:pPr>
      <w:r>
        <w:rPr>
          <w:rFonts w:ascii="Arial" w:hAnsi="Arial" w:cs="Arial"/>
          <w:sz w:val="20"/>
          <w:szCs w:val="20"/>
        </w:rPr>
        <w:t>Przeniesienie majątkowych praw autorskich do Utworów o których mowa w ust. 1 powyżej nastąpi w chwili przekazania Zamawiającemu Utworu.</w:t>
      </w:r>
    </w:p>
    <w:p w14:paraId="0333ECFD" w14:textId="77777777" w:rsidR="00FA7073" w:rsidRDefault="00577414">
      <w:pPr>
        <w:pStyle w:val="msonormalcxspdrugie"/>
        <w:numPr>
          <w:ilvl w:val="1"/>
          <w:numId w:val="13"/>
        </w:numPr>
        <w:spacing w:before="280" w:beforeAutospacing="0" w:afterAutospacing="0" w:line="360" w:lineRule="auto"/>
        <w:ind w:left="567" w:hanging="567"/>
        <w:contextualSpacing/>
        <w:jc w:val="both"/>
        <w:rPr>
          <w:rFonts w:ascii="Arial" w:hAnsi="Arial" w:cs="Arial"/>
          <w:sz w:val="20"/>
          <w:szCs w:val="20"/>
        </w:rPr>
      </w:pPr>
      <w:r>
        <w:rPr>
          <w:rFonts w:ascii="Arial" w:hAnsi="Arial" w:cs="Arial"/>
          <w:sz w:val="20"/>
          <w:szCs w:val="20"/>
        </w:rPr>
        <w:t>Niezależnie od powyższych postanowień na pierwsze żądanie Zamawiającego, Wykonawca w każdej chwili potwierdzi na piśmie, iż nastąpiło przeniesienie na Zamawiającego majątkowych praw autorskich do wszelkich utworów, które powstały na podstawie Umowy i zostały przeniesione na Zamawiającego. Wykonawca potwierdzi przejście praw bez prawa do dodatkowego wynagrodzenia.</w:t>
      </w:r>
    </w:p>
    <w:p w14:paraId="7A1748F9" w14:textId="77777777" w:rsidR="00FA7073" w:rsidRDefault="00577414">
      <w:pPr>
        <w:pStyle w:val="msonormalcxspdrugie"/>
        <w:numPr>
          <w:ilvl w:val="1"/>
          <w:numId w:val="13"/>
        </w:numPr>
        <w:spacing w:before="280" w:beforeAutospacing="0" w:afterAutospacing="0" w:line="360" w:lineRule="auto"/>
        <w:ind w:left="567" w:hanging="567"/>
        <w:contextualSpacing/>
        <w:jc w:val="both"/>
        <w:rPr>
          <w:rFonts w:ascii="Arial" w:hAnsi="Arial" w:cs="Arial"/>
          <w:sz w:val="20"/>
          <w:szCs w:val="20"/>
        </w:rPr>
      </w:pPr>
      <w:r>
        <w:rPr>
          <w:rFonts w:ascii="Arial" w:hAnsi="Arial" w:cs="Arial"/>
          <w:sz w:val="20"/>
          <w:szCs w:val="20"/>
        </w:rPr>
        <w:lastRenderedPageBreak/>
        <w:t xml:space="preserve">Strony uznają, że Utwór, zgodnie z ustawą z dnia 4 lutego 1994 r. o prawie autorskim i prawach pokrewnych (Dz. U. z 2019 r., poz. 1231 z </w:t>
      </w:r>
      <w:proofErr w:type="spellStart"/>
      <w:r>
        <w:rPr>
          <w:rFonts w:ascii="Arial" w:hAnsi="Arial" w:cs="Arial"/>
          <w:sz w:val="20"/>
          <w:szCs w:val="20"/>
        </w:rPr>
        <w:t>późn</w:t>
      </w:r>
      <w:proofErr w:type="spellEnd"/>
      <w:r>
        <w:rPr>
          <w:rFonts w:ascii="Arial" w:hAnsi="Arial" w:cs="Arial"/>
          <w:sz w:val="20"/>
          <w:szCs w:val="20"/>
        </w:rPr>
        <w:t xml:space="preserve">. zm.), jest przedmiotem praw autorskich. </w:t>
      </w:r>
    </w:p>
    <w:p w14:paraId="6A5778F6" w14:textId="77777777" w:rsidR="00FA7073" w:rsidRDefault="00577414">
      <w:pPr>
        <w:pStyle w:val="msonormalcxspdrugie"/>
        <w:numPr>
          <w:ilvl w:val="1"/>
          <w:numId w:val="13"/>
        </w:numPr>
        <w:spacing w:before="280" w:beforeAutospacing="0" w:afterAutospacing="0" w:line="360" w:lineRule="auto"/>
        <w:ind w:left="567" w:hanging="567"/>
        <w:contextualSpacing/>
        <w:jc w:val="both"/>
        <w:rPr>
          <w:rFonts w:ascii="Arial" w:hAnsi="Arial" w:cs="Arial"/>
          <w:sz w:val="20"/>
          <w:szCs w:val="20"/>
        </w:rPr>
      </w:pPr>
      <w:r>
        <w:rPr>
          <w:rFonts w:ascii="Arial" w:hAnsi="Arial" w:cs="Arial"/>
          <w:sz w:val="20"/>
          <w:szCs w:val="20"/>
        </w:rPr>
        <w:t>Wraz z dostarczeniem Utworu, przechodzi na rzecz Zamawiającego własność wszystkich egzemplarzy Utworów powstałych przy realizacji Umowy w wersji papierowej oraz na nośniku elektronicznym.</w:t>
      </w:r>
    </w:p>
    <w:p w14:paraId="38C8538E" w14:textId="77777777" w:rsidR="00FA7073" w:rsidRDefault="00577414">
      <w:pPr>
        <w:pStyle w:val="msonormalcxspdrugie"/>
        <w:numPr>
          <w:ilvl w:val="1"/>
          <w:numId w:val="13"/>
        </w:numPr>
        <w:spacing w:before="280" w:after="280" w:afterAutospacing="0" w:line="360" w:lineRule="auto"/>
        <w:ind w:left="567" w:hanging="567"/>
        <w:contextualSpacing/>
        <w:jc w:val="both"/>
        <w:rPr>
          <w:rFonts w:ascii="Arial" w:hAnsi="Arial" w:cs="Arial"/>
          <w:sz w:val="20"/>
          <w:szCs w:val="20"/>
        </w:rPr>
      </w:pPr>
      <w:r>
        <w:rPr>
          <w:rFonts w:ascii="Arial" w:hAnsi="Arial" w:cs="Arial"/>
          <w:sz w:val="20"/>
          <w:szCs w:val="20"/>
        </w:rPr>
        <w:t>Przeniesienie majątkowych praw autorskich następuje bez ograniczeń czasowych i terytorialnych, na niżej wymienionych polach eksploatacji:</w:t>
      </w:r>
    </w:p>
    <w:p w14:paraId="783A2E6C" w14:textId="77777777" w:rsidR="00FA7073" w:rsidRDefault="00577414">
      <w:pPr>
        <w:numPr>
          <w:ilvl w:val="0"/>
          <w:numId w:val="14"/>
        </w:numPr>
        <w:spacing w:line="360" w:lineRule="auto"/>
        <w:ind w:left="851" w:hanging="284"/>
        <w:jc w:val="both"/>
        <w:rPr>
          <w:rFonts w:ascii="Arial" w:hAnsi="Arial" w:cs="Arial"/>
        </w:rPr>
      </w:pPr>
      <w:r>
        <w:rPr>
          <w:rFonts w:ascii="Arial" w:hAnsi="Arial" w:cs="Arial"/>
        </w:rPr>
        <w:t>w zakresie utrwalania i zwielokrotniania utworu – wytwarzanie dowolną techniką w dowolnej skali na dowolnym materiale egzemplarzy utworu, w szczególności:  techniką drukarską, reprograficzną, zapisu magnetycznego oraz techniką cyfrową,</w:t>
      </w:r>
    </w:p>
    <w:p w14:paraId="6B13DC25" w14:textId="77777777" w:rsidR="00FA7073" w:rsidRDefault="00577414">
      <w:pPr>
        <w:numPr>
          <w:ilvl w:val="0"/>
          <w:numId w:val="14"/>
        </w:numPr>
        <w:spacing w:line="360" w:lineRule="auto"/>
        <w:ind w:left="851" w:hanging="284"/>
        <w:jc w:val="both"/>
        <w:rPr>
          <w:rFonts w:ascii="Arial" w:hAnsi="Arial" w:cs="Arial"/>
        </w:rPr>
      </w:pPr>
      <w:r>
        <w:rPr>
          <w:rFonts w:ascii="Arial" w:hAnsi="Arial" w:cs="Arial"/>
        </w:rPr>
        <w:t>w zakresie obrotu oryginałem albo egzemplarzami, na których utwór utrwalono - wprowadzanie do obrotu w całości bądź częściach w szczególności poprzez: zbywanie, użyczenie lub najem oryginału albo egzemplarzy.</w:t>
      </w:r>
    </w:p>
    <w:p w14:paraId="73F15B78" w14:textId="77777777" w:rsidR="00FA7073" w:rsidRDefault="00577414">
      <w:pPr>
        <w:numPr>
          <w:ilvl w:val="0"/>
          <w:numId w:val="14"/>
        </w:numPr>
        <w:spacing w:line="360" w:lineRule="auto"/>
        <w:ind w:left="851" w:hanging="284"/>
        <w:jc w:val="both"/>
        <w:rPr>
          <w:rFonts w:ascii="Arial" w:hAnsi="Arial" w:cs="Arial"/>
        </w:rPr>
      </w:pPr>
      <w:r>
        <w:rPr>
          <w:rFonts w:ascii="Arial" w:hAnsi="Arial" w:cs="Arial"/>
        </w:rPr>
        <w:t>w zakresie rozpowszechniania utworu w sposób inny niż określony w pkt 2) – publiczne wystawienie, wyświetlenie, odtworzenie oraz nadawanie i remitowanie, a także publiczne udostępnianie utworu w taki sposób, aby każdy mógł mieć do niego dostęp w miejscu i czasie przez siebie wybranym,</w:t>
      </w:r>
    </w:p>
    <w:p w14:paraId="0D4EF751" w14:textId="77777777" w:rsidR="00FA7073" w:rsidRDefault="00577414">
      <w:pPr>
        <w:numPr>
          <w:ilvl w:val="0"/>
          <w:numId w:val="14"/>
        </w:numPr>
        <w:spacing w:line="360" w:lineRule="auto"/>
        <w:ind w:left="851" w:hanging="284"/>
        <w:jc w:val="both"/>
        <w:rPr>
          <w:rFonts w:ascii="Arial" w:hAnsi="Arial" w:cs="Arial"/>
        </w:rPr>
      </w:pPr>
      <w:r>
        <w:rPr>
          <w:rFonts w:ascii="Arial" w:hAnsi="Arial" w:cs="Arial"/>
        </w:rPr>
        <w:t xml:space="preserve">wprowadzanie do pamięci komputera i innych podobnie działających urządzeń, </w:t>
      </w:r>
    </w:p>
    <w:p w14:paraId="2972A77C" w14:textId="77777777" w:rsidR="00FA7073" w:rsidRDefault="00577414">
      <w:pPr>
        <w:numPr>
          <w:ilvl w:val="0"/>
          <w:numId w:val="14"/>
        </w:numPr>
        <w:spacing w:line="360" w:lineRule="auto"/>
        <w:ind w:left="851" w:hanging="284"/>
        <w:jc w:val="both"/>
        <w:rPr>
          <w:rFonts w:ascii="Arial" w:hAnsi="Arial" w:cs="Arial"/>
        </w:rPr>
      </w:pPr>
      <w:r>
        <w:rPr>
          <w:rFonts w:ascii="Arial" w:hAnsi="Arial" w:cs="Arial"/>
        </w:rPr>
        <w:t xml:space="preserve">wykorzystywania i umieszczania w aplikacjach multimedialnych czy informatycznych, w </w:t>
      </w:r>
      <w:proofErr w:type="spellStart"/>
      <w:r>
        <w:rPr>
          <w:rFonts w:ascii="Arial" w:hAnsi="Arial" w:cs="Arial"/>
        </w:rPr>
        <w:t>oprogramowaniach</w:t>
      </w:r>
      <w:proofErr w:type="spellEnd"/>
      <w:r>
        <w:rPr>
          <w:rFonts w:ascii="Arial" w:hAnsi="Arial" w:cs="Arial"/>
        </w:rPr>
        <w:t xml:space="preserve"> dotyczących komputera, telefonu oraz innych podobnie działających urządzeń,</w:t>
      </w:r>
    </w:p>
    <w:p w14:paraId="2E8FF758" w14:textId="77777777" w:rsidR="00FA7073" w:rsidRDefault="00577414">
      <w:pPr>
        <w:numPr>
          <w:ilvl w:val="0"/>
          <w:numId w:val="14"/>
        </w:numPr>
        <w:spacing w:line="360" w:lineRule="auto"/>
        <w:ind w:left="851" w:hanging="284"/>
        <w:jc w:val="both"/>
        <w:rPr>
          <w:rFonts w:ascii="Arial" w:hAnsi="Arial" w:cs="Arial"/>
        </w:rPr>
      </w:pPr>
      <w:r>
        <w:rPr>
          <w:rFonts w:ascii="Arial" w:hAnsi="Arial" w:cs="Arial"/>
        </w:rPr>
        <w:t xml:space="preserve">wykorzystywanie w sieci Internet lub innych sieciach komputerowych lub teleinformatycznych, </w:t>
      </w:r>
    </w:p>
    <w:p w14:paraId="6410C6C1" w14:textId="77777777" w:rsidR="00FA7073" w:rsidRDefault="00577414">
      <w:pPr>
        <w:numPr>
          <w:ilvl w:val="0"/>
          <w:numId w:val="14"/>
        </w:numPr>
        <w:spacing w:line="360" w:lineRule="auto"/>
        <w:ind w:left="851" w:hanging="284"/>
        <w:jc w:val="both"/>
        <w:rPr>
          <w:rFonts w:ascii="Arial" w:hAnsi="Arial" w:cs="Arial"/>
        </w:rPr>
      </w:pPr>
      <w:r>
        <w:rPr>
          <w:rFonts w:ascii="Arial" w:hAnsi="Arial" w:cs="Arial"/>
        </w:rPr>
        <w:t>rozpowszechnianie przez Internet (w szczególności przez pocztę elektroniczną, strony www i serwery ftp), Intranet, Extranet i inne sieci komputerowe</w:t>
      </w:r>
    </w:p>
    <w:p w14:paraId="72A5C781" w14:textId="77777777" w:rsidR="00FA7073" w:rsidRDefault="00577414">
      <w:pPr>
        <w:numPr>
          <w:ilvl w:val="0"/>
          <w:numId w:val="14"/>
        </w:numPr>
        <w:spacing w:line="360" w:lineRule="auto"/>
        <w:ind w:left="851" w:hanging="284"/>
        <w:jc w:val="both"/>
        <w:rPr>
          <w:rFonts w:ascii="Arial" w:hAnsi="Arial" w:cs="Arial"/>
        </w:rPr>
      </w:pPr>
      <w:r>
        <w:rPr>
          <w:rFonts w:ascii="Arial" w:hAnsi="Arial" w:cs="Arial"/>
        </w:rPr>
        <w:t xml:space="preserve">używania we wszystkich formach reklamy, </w:t>
      </w:r>
    </w:p>
    <w:p w14:paraId="5CE3A78F" w14:textId="77777777" w:rsidR="00FA7073" w:rsidRDefault="00577414">
      <w:pPr>
        <w:numPr>
          <w:ilvl w:val="0"/>
          <w:numId w:val="14"/>
        </w:numPr>
        <w:spacing w:line="360" w:lineRule="auto"/>
        <w:ind w:left="851" w:hanging="284"/>
        <w:jc w:val="both"/>
        <w:rPr>
          <w:rFonts w:ascii="Arial" w:hAnsi="Arial" w:cs="Arial"/>
        </w:rPr>
      </w:pPr>
      <w:r>
        <w:rPr>
          <w:rFonts w:ascii="Arial" w:hAnsi="Arial" w:cs="Arial"/>
        </w:rPr>
        <w:t>umieszczanie na towarach lub opakowaniach,</w:t>
      </w:r>
    </w:p>
    <w:p w14:paraId="249FF0FE" w14:textId="77777777" w:rsidR="00FA7073" w:rsidRDefault="00577414">
      <w:pPr>
        <w:numPr>
          <w:ilvl w:val="0"/>
          <w:numId w:val="14"/>
        </w:numPr>
        <w:spacing w:line="360" w:lineRule="auto"/>
        <w:ind w:left="993" w:hanging="426"/>
        <w:jc w:val="both"/>
        <w:rPr>
          <w:rFonts w:ascii="Arial" w:hAnsi="Arial" w:cs="Arial"/>
        </w:rPr>
      </w:pPr>
      <w:r>
        <w:rPr>
          <w:rFonts w:ascii="Arial" w:hAnsi="Arial" w:cs="Arial"/>
        </w:rPr>
        <w:t>umieszczania na środkach trwałych, wyposażeniu, dokumentach, pismach,</w:t>
      </w:r>
    </w:p>
    <w:p w14:paraId="26ED0429" w14:textId="77777777" w:rsidR="00FA7073" w:rsidRDefault="00577414">
      <w:pPr>
        <w:numPr>
          <w:ilvl w:val="0"/>
          <w:numId w:val="14"/>
        </w:numPr>
        <w:spacing w:line="360" w:lineRule="auto"/>
        <w:ind w:left="993" w:hanging="426"/>
        <w:jc w:val="both"/>
        <w:rPr>
          <w:rFonts w:ascii="Arial" w:hAnsi="Arial" w:cs="Arial"/>
        </w:rPr>
      </w:pPr>
      <w:r>
        <w:rPr>
          <w:rFonts w:ascii="Arial" w:hAnsi="Arial" w:cs="Arial"/>
        </w:rPr>
        <w:t xml:space="preserve">swobodnego używania i korzystania w zakresie promocji i reklamy tak przez Zamawiającego, jak i przez podmioty pozostające z nim w związkach kapitałowych, personalnych i gospodarczych, </w:t>
      </w:r>
    </w:p>
    <w:p w14:paraId="6DC56219" w14:textId="77777777" w:rsidR="00FA7073" w:rsidRDefault="00577414">
      <w:pPr>
        <w:pStyle w:val="msonormalcxspdrugie"/>
        <w:numPr>
          <w:ilvl w:val="0"/>
          <w:numId w:val="15"/>
        </w:numPr>
        <w:spacing w:before="280" w:beforeAutospacing="0" w:afterAutospacing="0" w:line="360" w:lineRule="auto"/>
        <w:ind w:left="567" w:hanging="567"/>
        <w:contextualSpacing/>
        <w:jc w:val="both"/>
        <w:rPr>
          <w:rFonts w:ascii="Arial" w:hAnsi="Arial" w:cs="Arial"/>
          <w:sz w:val="20"/>
          <w:szCs w:val="20"/>
        </w:rPr>
      </w:pPr>
      <w:r>
        <w:rPr>
          <w:rFonts w:ascii="Arial" w:hAnsi="Arial" w:cs="Arial"/>
          <w:sz w:val="20"/>
          <w:szCs w:val="20"/>
        </w:rPr>
        <w:t xml:space="preserve">Wykonawca przenosi na Zamawiającego wyłączne prawo zezwalania na wykonywanie zależnego prawa autorskiego do Utworów i zezwala na korzystanie przez Zamawiającego z zależnych praw autorskich, w tym udzielanie zezwoleń na m.in. dokonywanie opracowań, przeróbek, itp. Utwór po wykonaniu zależnego prawa autorskiego, w tym m.in. modyfikacji, podlega tym samym możliwym polom eksploatacyjnym wynikającym z przeniesienia autorskich praw majątkowych do Utworów na Zamawiającego. </w:t>
      </w:r>
    </w:p>
    <w:p w14:paraId="485144AE" w14:textId="77777777" w:rsidR="00FA7073" w:rsidRDefault="00577414">
      <w:pPr>
        <w:pStyle w:val="msonormalcxspdrugie"/>
        <w:numPr>
          <w:ilvl w:val="0"/>
          <w:numId w:val="15"/>
        </w:numPr>
        <w:spacing w:before="280" w:beforeAutospacing="0" w:afterAutospacing="0" w:line="360" w:lineRule="auto"/>
        <w:ind w:left="567" w:hanging="567"/>
        <w:contextualSpacing/>
        <w:jc w:val="both"/>
        <w:rPr>
          <w:rFonts w:ascii="Arial" w:hAnsi="Arial" w:cs="Arial"/>
          <w:sz w:val="20"/>
          <w:szCs w:val="20"/>
        </w:rPr>
      </w:pPr>
      <w:r>
        <w:rPr>
          <w:rFonts w:ascii="Arial" w:hAnsi="Arial" w:cs="Arial"/>
          <w:sz w:val="20"/>
          <w:szCs w:val="20"/>
        </w:rPr>
        <w:t>Prawa określone w ust. 6 i 7 Zamawiający może wykonywać bez ograniczeń.</w:t>
      </w:r>
    </w:p>
    <w:p w14:paraId="70C49AC1" w14:textId="77777777" w:rsidR="00FA7073" w:rsidRDefault="00577414">
      <w:pPr>
        <w:pStyle w:val="msonormalcxspdrugie"/>
        <w:numPr>
          <w:ilvl w:val="0"/>
          <w:numId w:val="15"/>
        </w:numPr>
        <w:spacing w:before="280" w:beforeAutospacing="0" w:afterAutospacing="0" w:line="360" w:lineRule="auto"/>
        <w:ind w:left="567" w:hanging="567"/>
        <w:contextualSpacing/>
        <w:jc w:val="both"/>
        <w:rPr>
          <w:rFonts w:ascii="Arial" w:hAnsi="Arial" w:cs="Arial"/>
          <w:sz w:val="20"/>
          <w:szCs w:val="20"/>
        </w:rPr>
      </w:pPr>
      <w:r>
        <w:rPr>
          <w:rFonts w:ascii="Arial" w:hAnsi="Arial" w:cs="Arial"/>
          <w:sz w:val="20"/>
          <w:szCs w:val="20"/>
        </w:rPr>
        <w:lastRenderedPageBreak/>
        <w:t>Wykonawca zobowiązuje się do niezwłocznego udzielenia Zamawiającemu zezwolenia na korzystanie z Utworu na nowym polu eksploatacji, nieznanym w chwili zawarcia Umowy. Wykonawca może odmówić udzielenia zezwolenia tylko z ważnych powodów.</w:t>
      </w:r>
    </w:p>
    <w:p w14:paraId="4171CC42" w14:textId="77777777" w:rsidR="00FA7073" w:rsidRDefault="00577414">
      <w:pPr>
        <w:pStyle w:val="msonormalcxspdrugie"/>
        <w:numPr>
          <w:ilvl w:val="0"/>
          <w:numId w:val="15"/>
        </w:numPr>
        <w:spacing w:before="280" w:beforeAutospacing="0" w:afterAutospacing="0" w:line="360" w:lineRule="auto"/>
        <w:ind w:left="567" w:hanging="567"/>
        <w:contextualSpacing/>
        <w:jc w:val="both"/>
        <w:rPr>
          <w:rFonts w:ascii="Arial" w:hAnsi="Arial" w:cs="Arial"/>
          <w:sz w:val="20"/>
          <w:szCs w:val="20"/>
        </w:rPr>
      </w:pPr>
      <w:r>
        <w:rPr>
          <w:rFonts w:ascii="Arial" w:hAnsi="Arial" w:cs="Arial"/>
          <w:sz w:val="20"/>
          <w:szCs w:val="20"/>
        </w:rPr>
        <w:t>Wykonawca oświadcza, iż jest podmiotem praw autorskich do Utworu.</w:t>
      </w:r>
    </w:p>
    <w:p w14:paraId="45B5DA6A" w14:textId="77777777" w:rsidR="00FA7073" w:rsidRDefault="00577414">
      <w:pPr>
        <w:pStyle w:val="msonormalcxspdrugie"/>
        <w:numPr>
          <w:ilvl w:val="0"/>
          <w:numId w:val="15"/>
        </w:numPr>
        <w:spacing w:before="280" w:beforeAutospacing="0" w:afterAutospacing="0" w:line="360" w:lineRule="auto"/>
        <w:ind w:left="567" w:hanging="567"/>
        <w:contextualSpacing/>
        <w:jc w:val="both"/>
        <w:rPr>
          <w:rFonts w:ascii="Arial" w:hAnsi="Arial" w:cs="Arial"/>
          <w:sz w:val="20"/>
          <w:szCs w:val="20"/>
        </w:rPr>
      </w:pPr>
      <w:r>
        <w:rPr>
          <w:rFonts w:ascii="Arial" w:hAnsi="Arial" w:cs="Arial"/>
          <w:sz w:val="20"/>
          <w:szCs w:val="20"/>
        </w:rPr>
        <w:t>W przypadku wystąpienia przez osoby trzecie z roszczeniami do Zamawiającego dotyczącymi naruszenia ich praw do utworu o którym mowa w ust. 1, Wykonawca zobowiązany jest na każde wezwanie Zamawiającego przedstawić wszystkie posiadane informacje pomocne do wyjaśnienia zasadności roszczeń osób trzecich. Nadto Wykonawca zobowiązany będzie w wypadku wytoczenia powództwa pokryć koszty zastępstwa procesowego, koszty sądowe oraz zapłacić zasądzone odszkodowanie lub koszty polubownego załatwienia sprawy. Wykonawca zobowiązuje się dokonać wszelkich działań niezbędnych do zwolnienia Zamawiającego z odpowiedzialności z tytułu jakichkolwiek roszczeń osób trzecich i doprowadzić do stanu zgodnego z postanowieniami niniejszej Umowy.</w:t>
      </w:r>
    </w:p>
    <w:p w14:paraId="6C88F790" w14:textId="77777777" w:rsidR="00FA7073" w:rsidRDefault="00577414">
      <w:pPr>
        <w:pStyle w:val="msonormalcxspdrugie"/>
        <w:numPr>
          <w:ilvl w:val="0"/>
          <w:numId w:val="15"/>
        </w:numPr>
        <w:spacing w:before="280" w:beforeAutospacing="0" w:afterAutospacing="0" w:line="360" w:lineRule="auto"/>
        <w:ind w:left="567" w:hanging="567"/>
        <w:contextualSpacing/>
        <w:jc w:val="both"/>
        <w:rPr>
          <w:rFonts w:ascii="Arial" w:hAnsi="Arial" w:cs="Arial"/>
          <w:sz w:val="20"/>
          <w:szCs w:val="20"/>
        </w:rPr>
      </w:pPr>
      <w:r>
        <w:rPr>
          <w:rFonts w:ascii="Arial" w:hAnsi="Arial" w:cs="Arial"/>
          <w:sz w:val="20"/>
          <w:szCs w:val="20"/>
        </w:rPr>
        <w:t>Wykonawca zobowiązuje się przystąpić po stronie Zamawiającego do wszystkich sporów mogących wyniknąć z roszczeń zgłaszanych przez osoby trzecie z tytułu naruszenia przez Zamawiającego praw, o których mowa w ust. 1, w tym w szczególności praw do patentu, praw autorskich, praw do znaku towarowego lub z tytułu przywłaszczenia tajemnic handlowych.</w:t>
      </w:r>
    </w:p>
    <w:p w14:paraId="5D8E2E18" w14:textId="77777777" w:rsidR="00FA7073" w:rsidRDefault="00577414">
      <w:pPr>
        <w:numPr>
          <w:ilvl w:val="0"/>
          <w:numId w:val="15"/>
        </w:numPr>
        <w:tabs>
          <w:tab w:val="left" w:pos="502"/>
          <w:tab w:val="left" w:pos="567"/>
        </w:tabs>
        <w:spacing w:line="360" w:lineRule="auto"/>
        <w:ind w:left="567" w:hanging="567"/>
        <w:jc w:val="both"/>
        <w:rPr>
          <w:rFonts w:ascii="Arial" w:hAnsi="Arial" w:cs="Arial"/>
        </w:rPr>
      </w:pPr>
      <w:r>
        <w:rPr>
          <w:rFonts w:ascii="Arial" w:hAnsi="Arial" w:cs="Arial"/>
        </w:rPr>
        <w:t>Wykonawca zobowiązuje się, że jeżeli wraz z realizacją inwestycji, będącej przedmiotem niniejszej umowy, do której prawidłowego korzystania i używania niezbędne będzie odpowiednie oprogramowanie, Zamawiającemu zostaną udzielone licencje na niniejsze oprogramowanie w zakresie niezbędnym do prawidłowego korzystania i używania dostarczonego sprzętu zgodnie z jego przeznaczeniem.</w:t>
      </w:r>
    </w:p>
    <w:p w14:paraId="328B4661" w14:textId="77777777" w:rsidR="00FA7073" w:rsidRDefault="00577414">
      <w:pPr>
        <w:numPr>
          <w:ilvl w:val="0"/>
          <w:numId w:val="15"/>
        </w:numPr>
        <w:tabs>
          <w:tab w:val="left" w:pos="502"/>
        </w:tabs>
        <w:spacing w:line="360" w:lineRule="auto"/>
        <w:ind w:left="567" w:hanging="567"/>
        <w:jc w:val="both"/>
        <w:rPr>
          <w:rFonts w:ascii="Arial" w:hAnsi="Arial" w:cs="Arial"/>
        </w:rPr>
      </w:pPr>
      <w:r>
        <w:rPr>
          <w:rFonts w:ascii="Arial" w:hAnsi="Arial" w:cs="Arial"/>
        </w:rPr>
        <w:t>Licencje, o których mowa ust. 13, udzielone Zamawiającemu będą licencjami niewyłącznymi, bezterminowymi, nieograniczonymi terytorialnie, niepodlegającymi przeniesieniu, bez prawa do udzielenia sublicencji, uprawniającymi Zamawiającego do używania oprogramowania na standardowych warunkach producentów oprogramowania.</w:t>
      </w:r>
    </w:p>
    <w:p w14:paraId="2417D427" w14:textId="77777777" w:rsidR="00FA7073" w:rsidRDefault="00577414">
      <w:pPr>
        <w:numPr>
          <w:ilvl w:val="0"/>
          <w:numId w:val="15"/>
        </w:numPr>
        <w:tabs>
          <w:tab w:val="left" w:pos="502"/>
        </w:tabs>
        <w:spacing w:line="360" w:lineRule="auto"/>
        <w:jc w:val="both"/>
        <w:rPr>
          <w:rFonts w:ascii="Arial" w:hAnsi="Arial" w:cs="Arial"/>
        </w:rPr>
      </w:pPr>
      <w:r>
        <w:rPr>
          <w:rFonts w:ascii="Arial" w:hAnsi="Arial" w:cs="Arial"/>
        </w:rPr>
        <w:t>Licencje, o których mowa w ust. 13 obejmować mają następujące pola eksploatacji:</w:t>
      </w:r>
    </w:p>
    <w:p w14:paraId="413298A3" w14:textId="77777777" w:rsidR="00FA7073" w:rsidRDefault="00577414">
      <w:pPr>
        <w:numPr>
          <w:ilvl w:val="1"/>
          <w:numId w:val="15"/>
        </w:numPr>
        <w:spacing w:line="360" w:lineRule="auto"/>
        <w:jc w:val="both"/>
        <w:rPr>
          <w:rFonts w:ascii="Arial" w:hAnsi="Arial" w:cs="Arial"/>
        </w:rPr>
      </w:pPr>
      <w:r>
        <w:rPr>
          <w:rFonts w:ascii="Arial" w:hAnsi="Arial" w:cs="Arial"/>
        </w:rPr>
        <w:t>trwałe lub czasowe zwielokrotnienie oprogramowania w całości lub w części jakimikolwiek środkami i w jakiejkolwiek formie, w zakresie niezbędnym do prawidłowego wykorzystywania i używania oprogramowania przez Zamawiającego,</w:t>
      </w:r>
    </w:p>
    <w:p w14:paraId="4D166F18" w14:textId="77777777" w:rsidR="00FA7073" w:rsidRDefault="00577414">
      <w:pPr>
        <w:numPr>
          <w:ilvl w:val="1"/>
          <w:numId w:val="15"/>
        </w:numPr>
        <w:spacing w:line="360" w:lineRule="auto"/>
        <w:rPr>
          <w:rFonts w:ascii="Arial" w:hAnsi="Arial" w:cs="Arial"/>
        </w:rPr>
      </w:pPr>
      <w:r>
        <w:rPr>
          <w:rFonts w:ascii="Arial" w:hAnsi="Arial" w:cs="Arial"/>
        </w:rPr>
        <w:t>wprowadzenie, wyświetlanie, stosowanie, przekazywanie i przechowywanie oprogramowania, w zakresie niezbędnym do prawidłowego wykorzystywania i używania oprogramowania przez Zamawiającego,</w:t>
      </w:r>
    </w:p>
    <w:p w14:paraId="70B0C94D" w14:textId="77777777" w:rsidR="00FA7073" w:rsidRDefault="00577414">
      <w:pPr>
        <w:numPr>
          <w:ilvl w:val="1"/>
          <w:numId w:val="15"/>
        </w:numPr>
        <w:spacing w:line="360" w:lineRule="auto"/>
        <w:jc w:val="both"/>
        <w:rPr>
          <w:rFonts w:ascii="Arial" w:hAnsi="Arial" w:cs="Arial"/>
        </w:rPr>
      </w:pPr>
      <w:r>
        <w:rPr>
          <w:rFonts w:ascii="Arial" w:hAnsi="Arial" w:cs="Arial"/>
        </w:rPr>
        <w:t>tworzenie kopii zapasowej bezpieczeństwa oprogramowania,</w:t>
      </w:r>
    </w:p>
    <w:p w14:paraId="49278A28" w14:textId="77777777" w:rsidR="00FA7073" w:rsidRDefault="00577414">
      <w:pPr>
        <w:numPr>
          <w:ilvl w:val="1"/>
          <w:numId w:val="15"/>
        </w:numPr>
        <w:spacing w:line="360" w:lineRule="auto"/>
        <w:jc w:val="both"/>
        <w:rPr>
          <w:rFonts w:ascii="Arial" w:hAnsi="Arial" w:cs="Arial"/>
        </w:rPr>
      </w:pPr>
      <w:r>
        <w:rPr>
          <w:rFonts w:ascii="Arial" w:hAnsi="Arial" w:cs="Arial"/>
        </w:rPr>
        <w:t>wprowadzanie do pamięci komputera i innych podobnie działających urządzeń,</w:t>
      </w:r>
    </w:p>
    <w:p w14:paraId="0CEBEBB0" w14:textId="77777777" w:rsidR="00FA7073" w:rsidRDefault="00577414">
      <w:pPr>
        <w:numPr>
          <w:ilvl w:val="1"/>
          <w:numId w:val="15"/>
        </w:numPr>
        <w:spacing w:line="360" w:lineRule="auto"/>
        <w:jc w:val="both"/>
        <w:rPr>
          <w:rFonts w:ascii="Arial" w:hAnsi="Arial" w:cs="Arial"/>
        </w:rPr>
      </w:pPr>
      <w:r>
        <w:rPr>
          <w:rFonts w:ascii="Arial" w:hAnsi="Arial" w:cs="Arial"/>
        </w:rPr>
        <w:t xml:space="preserve">przesyłanie pomiędzy serwerami i użytkownikami sieci wszelkimi środkami przekazu </w:t>
      </w:r>
      <w:r>
        <w:rPr>
          <w:rFonts w:ascii="Arial" w:hAnsi="Arial" w:cs="Arial"/>
        </w:rPr>
        <w:br/>
        <w:t>i transmisji, w zakresie niezbędnym do prawidłowego wykorzystywania i używania oprogramowania przez Zamawiającego,</w:t>
      </w:r>
    </w:p>
    <w:p w14:paraId="51BD7988" w14:textId="77777777" w:rsidR="00FA7073" w:rsidRDefault="00577414">
      <w:pPr>
        <w:numPr>
          <w:ilvl w:val="1"/>
          <w:numId w:val="15"/>
        </w:numPr>
        <w:spacing w:line="360" w:lineRule="auto"/>
        <w:jc w:val="both"/>
        <w:rPr>
          <w:rFonts w:ascii="Arial" w:hAnsi="Arial" w:cs="Arial"/>
        </w:rPr>
      </w:pPr>
      <w:proofErr w:type="spellStart"/>
      <w:r>
        <w:rPr>
          <w:rFonts w:ascii="Arial" w:hAnsi="Arial" w:cs="Arial"/>
          <w:lang w:val="en-US"/>
        </w:rPr>
        <w:t>uruchamianie</w:t>
      </w:r>
      <w:proofErr w:type="spellEnd"/>
      <w:r>
        <w:rPr>
          <w:rFonts w:ascii="Arial" w:hAnsi="Arial" w:cs="Arial"/>
          <w:lang w:val="en-US"/>
        </w:rPr>
        <w:t xml:space="preserve"> </w:t>
      </w:r>
      <w:proofErr w:type="spellStart"/>
      <w:r>
        <w:rPr>
          <w:rFonts w:ascii="Arial" w:hAnsi="Arial" w:cs="Arial"/>
          <w:lang w:val="en-US"/>
        </w:rPr>
        <w:t>oprogramowania</w:t>
      </w:r>
      <w:proofErr w:type="spellEnd"/>
      <w:r>
        <w:rPr>
          <w:rFonts w:ascii="Arial" w:hAnsi="Arial" w:cs="Arial"/>
          <w:lang w:val="en-US"/>
        </w:rPr>
        <w:t>,</w:t>
      </w:r>
    </w:p>
    <w:p w14:paraId="6CEC31E4" w14:textId="77777777" w:rsidR="00FA7073" w:rsidRDefault="00577414">
      <w:pPr>
        <w:numPr>
          <w:ilvl w:val="1"/>
          <w:numId w:val="15"/>
        </w:numPr>
        <w:spacing w:line="360" w:lineRule="auto"/>
        <w:jc w:val="both"/>
        <w:rPr>
          <w:rFonts w:ascii="Arial" w:hAnsi="Arial" w:cs="Arial"/>
        </w:rPr>
      </w:pPr>
      <w:r>
        <w:rPr>
          <w:rFonts w:ascii="Arial" w:hAnsi="Arial" w:cs="Arial"/>
        </w:rPr>
        <w:t>wprowadzanie, aktualizacja, kasowanie, dokonywanie eksportu danych,</w:t>
      </w:r>
    </w:p>
    <w:p w14:paraId="3C42EFB7" w14:textId="77777777" w:rsidR="00FA7073" w:rsidRDefault="00577414">
      <w:pPr>
        <w:numPr>
          <w:ilvl w:val="1"/>
          <w:numId w:val="15"/>
        </w:numPr>
        <w:spacing w:line="360" w:lineRule="auto"/>
        <w:jc w:val="both"/>
        <w:rPr>
          <w:rFonts w:ascii="Arial" w:hAnsi="Arial" w:cs="Arial"/>
        </w:rPr>
      </w:pPr>
      <w:proofErr w:type="spellStart"/>
      <w:r>
        <w:rPr>
          <w:rFonts w:ascii="Arial" w:hAnsi="Arial" w:cs="Arial"/>
          <w:lang w:val="en-US"/>
        </w:rPr>
        <w:lastRenderedPageBreak/>
        <w:t>zwielokrotnianie</w:t>
      </w:r>
      <w:proofErr w:type="spellEnd"/>
      <w:r>
        <w:rPr>
          <w:rFonts w:ascii="Arial" w:hAnsi="Arial" w:cs="Arial"/>
          <w:lang w:val="en-US"/>
        </w:rPr>
        <w:t xml:space="preserve"> </w:t>
      </w:r>
      <w:proofErr w:type="spellStart"/>
      <w:r>
        <w:rPr>
          <w:rFonts w:ascii="Arial" w:hAnsi="Arial" w:cs="Arial"/>
          <w:lang w:val="en-US"/>
        </w:rPr>
        <w:t>kodu</w:t>
      </w:r>
      <w:proofErr w:type="spellEnd"/>
      <w:r>
        <w:rPr>
          <w:rFonts w:ascii="Arial" w:hAnsi="Arial" w:cs="Arial"/>
          <w:lang w:val="en-US"/>
        </w:rPr>
        <w:t xml:space="preserve"> </w:t>
      </w:r>
      <w:r>
        <w:rPr>
          <w:rFonts w:ascii="Arial" w:hAnsi="Arial" w:cs="Arial"/>
        </w:rPr>
        <w:t>źródłowego.</w:t>
      </w:r>
    </w:p>
    <w:p w14:paraId="6EF30AEE" w14:textId="77777777" w:rsidR="00FA7073" w:rsidRDefault="00577414">
      <w:pPr>
        <w:numPr>
          <w:ilvl w:val="0"/>
          <w:numId w:val="15"/>
        </w:numPr>
        <w:tabs>
          <w:tab w:val="left" w:pos="502"/>
          <w:tab w:val="left" w:pos="567"/>
        </w:tabs>
        <w:suppressAutoHyphens/>
        <w:spacing w:line="360" w:lineRule="auto"/>
        <w:ind w:left="567" w:hanging="567"/>
        <w:jc w:val="both"/>
        <w:rPr>
          <w:rFonts w:ascii="Arial" w:hAnsi="Arial" w:cs="Arial"/>
        </w:rPr>
      </w:pPr>
      <w:r>
        <w:rPr>
          <w:rFonts w:ascii="Arial" w:hAnsi="Arial" w:cs="Arial"/>
        </w:rPr>
        <w:t>Wykonawca oświadcza, że korzystanie przez Zamawiającego z oprogramowania, na które została udzielona licencja, o której mowa w ust. 13 nie narusza praw autorskich, praw własności intelektualnej lub przemysłowej, jak również jakichkolwiek innych praw osób trzecich.</w:t>
      </w:r>
    </w:p>
    <w:p w14:paraId="7CF7494A" w14:textId="77777777" w:rsidR="00FA7073" w:rsidRDefault="00577414">
      <w:pPr>
        <w:numPr>
          <w:ilvl w:val="0"/>
          <w:numId w:val="15"/>
        </w:numPr>
        <w:tabs>
          <w:tab w:val="left" w:pos="502"/>
          <w:tab w:val="left" w:pos="567"/>
        </w:tabs>
        <w:suppressAutoHyphens/>
        <w:spacing w:line="360" w:lineRule="auto"/>
        <w:ind w:left="567" w:hanging="567"/>
        <w:jc w:val="both"/>
        <w:rPr>
          <w:rFonts w:ascii="Arial" w:hAnsi="Arial" w:cs="Arial"/>
        </w:rPr>
      </w:pPr>
      <w:r>
        <w:rPr>
          <w:rFonts w:ascii="Arial" w:hAnsi="Arial" w:cs="Arial"/>
        </w:rPr>
        <w:t xml:space="preserve">Wykonawca zobowiązuje się dokonać wszelkich działań niezbędnych do zwolnienia Zamawiającego od odpowiedzialności z tytułu jakichkolwiek roszczeń osób trzecich do oprogramowania i doprowadzić do stanu zgodnego z postanowieniami niniejszej Umowy. W przypadku wystąpienia przez osoby trzecie z roszczeniami do Zamawiającego dotyczącymi naruszenia ich praw do oprogramowania, Wykonawca zobowiązany jest na każde wezwanie Zamawiającego przedstawić wszystkie posiadane informacje pomocne do wyjaśnienia zasadności roszczeń osób trzecich. Nadto Wykonawca zobowiązany będzie w wypadku wytoczenia powództwa pokryć koszty zastępstwa procesowego, koszty sądowe oraz zapłacić zasądzone odszkodowanie lub koszty polubownego załatwienia sprawy. </w:t>
      </w:r>
    </w:p>
    <w:p w14:paraId="35C38D66" w14:textId="77777777" w:rsidR="00FA7073" w:rsidRDefault="00577414">
      <w:pPr>
        <w:numPr>
          <w:ilvl w:val="0"/>
          <w:numId w:val="15"/>
        </w:numPr>
        <w:tabs>
          <w:tab w:val="left" w:pos="502"/>
          <w:tab w:val="left" w:pos="567"/>
        </w:tabs>
        <w:suppressAutoHyphens/>
        <w:spacing w:line="360" w:lineRule="auto"/>
        <w:ind w:left="567" w:hanging="567"/>
        <w:jc w:val="both"/>
        <w:rPr>
          <w:rFonts w:ascii="Arial" w:hAnsi="Arial" w:cs="Arial"/>
        </w:rPr>
      </w:pPr>
      <w:r>
        <w:rPr>
          <w:rFonts w:ascii="Arial" w:hAnsi="Arial" w:cs="Arial"/>
        </w:rPr>
        <w:t>Wykonawca zobowiązuje się przystąpić po stronie Zamawiającego do wszystkich sporów mogących wyniknąć z roszczeń zgłaszanych przez osoby trzecie z tytułu naruszenia przez Zamawiającego prawa do oprogramowania, na które została udzielona licencja, o której mowa w ust. 13, w tym w szczególności praw do patentu, praw autorskich, praw do znaku towarowego lub z tytułu przywłaszczenia tajemnic handlowych.</w:t>
      </w:r>
    </w:p>
    <w:p w14:paraId="2A146317" w14:textId="77777777" w:rsidR="00FA7073" w:rsidRDefault="00577414">
      <w:pPr>
        <w:numPr>
          <w:ilvl w:val="0"/>
          <w:numId w:val="15"/>
        </w:numPr>
        <w:tabs>
          <w:tab w:val="left" w:pos="502"/>
          <w:tab w:val="left" w:pos="567"/>
        </w:tabs>
        <w:suppressAutoHyphens/>
        <w:spacing w:line="360" w:lineRule="auto"/>
        <w:ind w:left="567" w:hanging="567"/>
        <w:jc w:val="both"/>
        <w:rPr>
          <w:rFonts w:ascii="Arial" w:hAnsi="Arial" w:cs="Arial"/>
        </w:rPr>
      </w:pPr>
      <w:r>
        <w:rPr>
          <w:rFonts w:ascii="Arial" w:hAnsi="Arial" w:cs="Arial"/>
        </w:rPr>
        <w:t>Wynagrodzenie, o którym mowa w § 6 ust. 1 niniejszej umowy obejmuje udzielenie licencji, o których mowa w ust. 13. Wykonawcy nie przysługuje z tego tytułu odrębne wynagrodzenie.</w:t>
      </w:r>
    </w:p>
    <w:p w14:paraId="6B2A2572" w14:textId="77777777" w:rsidR="00FA7073" w:rsidRDefault="00577414">
      <w:pPr>
        <w:numPr>
          <w:ilvl w:val="0"/>
          <w:numId w:val="15"/>
        </w:numPr>
        <w:tabs>
          <w:tab w:val="left" w:pos="502"/>
          <w:tab w:val="left" w:pos="567"/>
        </w:tabs>
        <w:suppressAutoHyphens/>
        <w:spacing w:line="360" w:lineRule="auto"/>
        <w:ind w:left="567" w:hanging="567"/>
        <w:jc w:val="both"/>
        <w:rPr>
          <w:rFonts w:ascii="Arial" w:hAnsi="Arial" w:cs="Arial"/>
        </w:rPr>
      </w:pPr>
      <w:r>
        <w:rPr>
          <w:rFonts w:ascii="Arial" w:hAnsi="Arial" w:cs="Arial"/>
        </w:rPr>
        <w:t xml:space="preserve">Zamawiający dopuszcza wykorzystanie wizerunku obiektu w celach marketingowych lub materiałach promocyjnych Wykonawcy, co zostanie uregulowane odrębną umową. </w:t>
      </w:r>
    </w:p>
    <w:p w14:paraId="4AEB7A2E" w14:textId="77777777" w:rsidR="00FA7073" w:rsidRDefault="00577414">
      <w:pPr>
        <w:pStyle w:val="Akapitzlist"/>
        <w:numPr>
          <w:ilvl w:val="0"/>
          <w:numId w:val="15"/>
        </w:numPr>
        <w:tabs>
          <w:tab w:val="left" w:pos="502"/>
          <w:tab w:val="left" w:pos="567"/>
        </w:tabs>
        <w:suppressAutoHyphens/>
        <w:spacing w:line="360" w:lineRule="auto"/>
        <w:jc w:val="both"/>
        <w:rPr>
          <w:rFonts w:ascii="Arial" w:hAnsi="Arial" w:cs="Arial"/>
          <w:sz w:val="20"/>
          <w:szCs w:val="20"/>
        </w:rPr>
      </w:pPr>
      <w:r>
        <w:rPr>
          <w:rFonts w:ascii="Arial" w:hAnsi="Arial" w:cs="Arial"/>
          <w:sz w:val="20"/>
          <w:szCs w:val="20"/>
        </w:rPr>
        <w:t>Zamawiający nie dopuszcza umieszczenia logo lub innej reklamy lub nazwy Wykonawcy na konstrukcji lub elewacji budynku.</w:t>
      </w:r>
    </w:p>
    <w:p w14:paraId="46BB029D" w14:textId="77777777" w:rsidR="00FA7073" w:rsidRDefault="00FA7073">
      <w:pPr>
        <w:pStyle w:val="Akapitzlist"/>
        <w:tabs>
          <w:tab w:val="left" w:pos="502"/>
          <w:tab w:val="left" w:pos="567"/>
        </w:tabs>
        <w:suppressAutoHyphens/>
        <w:spacing w:line="360" w:lineRule="auto"/>
        <w:ind w:left="360"/>
        <w:jc w:val="both"/>
        <w:rPr>
          <w:rFonts w:ascii="Arial" w:hAnsi="Arial" w:cs="Arial"/>
        </w:rPr>
      </w:pPr>
    </w:p>
    <w:p w14:paraId="0F601AF4" w14:textId="77777777" w:rsidR="00FA7073" w:rsidRDefault="00577414">
      <w:pPr>
        <w:spacing w:line="360" w:lineRule="auto"/>
        <w:jc w:val="center"/>
        <w:rPr>
          <w:rFonts w:ascii="Arial" w:hAnsi="Arial" w:cs="Arial"/>
        </w:rPr>
      </w:pPr>
      <w:r>
        <w:rPr>
          <w:rFonts w:ascii="Arial" w:hAnsi="Arial" w:cs="Arial"/>
        </w:rPr>
        <w:t>§ 15</w:t>
      </w:r>
    </w:p>
    <w:p w14:paraId="74F6B4EA" w14:textId="77777777" w:rsidR="00FA7073" w:rsidRDefault="00577414">
      <w:pPr>
        <w:numPr>
          <w:ilvl w:val="0"/>
          <w:numId w:val="16"/>
        </w:numPr>
        <w:tabs>
          <w:tab w:val="clear" w:pos="720"/>
          <w:tab w:val="left" w:pos="567"/>
        </w:tabs>
        <w:spacing w:line="360" w:lineRule="auto"/>
        <w:ind w:left="567" w:hanging="567"/>
        <w:jc w:val="both"/>
        <w:rPr>
          <w:rFonts w:ascii="Arial" w:hAnsi="Arial" w:cs="Arial"/>
        </w:rPr>
      </w:pPr>
      <w:r>
        <w:rPr>
          <w:rFonts w:ascii="Arial" w:hAnsi="Arial" w:cs="Arial"/>
        </w:rPr>
        <w:t>Wszelkie zawiadomienia, powiadomienia, wezwania lub informacje przekazywane pomiędzy Stronami w związku z obowiązywaniem i wykonywaniem niniejszej umowy wymagają formy pisemnej pod rygorem nieważności i winny być doręczane drugiej Stronie przy użyciu posłańca lub firmy kurierskiej za potwierdzeniem odbioru lub listem poleconym, z zastrzeżeniem ust. 2, na poniższe adresy:</w:t>
      </w:r>
    </w:p>
    <w:p w14:paraId="378770A4" w14:textId="77777777" w:rsidR="00FA7073" w:rsidRDefault="00577414">
      <w:pPr>
        <w:numPr>
          <w:ilvl w:val="1"/>
          <w:numId w:val="17"/>
        </w:numPr>
        <w:tabs>
          <w:tab w:val="left" w:pos="851"/>
        </w:tabs>
        <w:spacing w:line="360" w:lineRule="auto"/>
        <w:ind w:left="851" w:hanging="284"/>
        <w:jc w:val="both"/>
        <w:rPr>
          <w:rFonts w:ascii="Arial" w:hAnsi="Arial" w:cs="Arial"/>
        </w:rPr>
      </w:pPr>
      <w:r>
        <w:rPr>
          <w:rFonts w:ascii="Arial" w:hAnsi="Arial" w:cs="Arial"/>
        </w:rPr>
        <w:t>dla Zamawiającego: ………………….,</w:t>
      </w:r>
    </w:p>
    <w:p w14:paraId="61F91253" w14:textId="77777777" w:rsidR="00FA7073" w:rsidRDefault="00577414">
      <w:pPr>
        <w:numPr>
          <w:ilvl w:val="1"/>
          <w:numId w:val="17"/>
        </w:numPr>
        <w:tabs>
          <w:tab w:val="left" w:pos="851"/>
        </w:tabs>
        <w:spacing w:line="360" w:lineRule="auto"/>
        <w:ind w:left="851" w:hanging="284"/>
        <w:jc w:val="both"/>
        <w:rPr>
          <w:rFonts w:ascii="Arial" w:hAnsi="Arial" w:cs="Arial"/>
        </w:rPr>
      </w:pPr>
      <w:r>
        <w:rPr>
          <w:rFonts w:ascii="Arial" w:hAnsi="Arial" w:cs="Arial"/>
        </w:rPr>
        <w:t>dla Wykonawcy: ……………………………………………………….</w:t>
      </w:r>
    </w:p>
    <w:p w14:paraId="2B40F6AF" w14:textId="77777777" w:rsidR="00FA7073" w:rsidRDefault="00577414">
      <w:pPr>
        <w:numPr>
          <w:ilvl w:val="0"/>
          <w:numId w:val="16"/>
        </w:numPr>
        <w:tabs>
          <w:tab w:val="clear" w:pos="720"/>
          <w:tab w:val="left" w:pos="567"/>
        </w:tabs>
        <w:spacing w:line="360" w:lineRule="auto"/>
        <w:ind w:left="567" w:hanging="567"/>
        <w:jc w:val="both"/>
        <w:rPr>
          <w:rFonts w:ascii="Arial" w:hAnsi="Arial" w:cs="Arial"/>
        </w:rPr>
      </w:pPr>
      <w:r>
        <w:rPr>
          <w:rFonts w:ascii="Arial" w:hAnsi="Arial" w:cs="Arial"/>
        </w:rPr>
        <w:t xml:space="preserve">Dopuszcza się przekazywanie wszelkich zawiadomień, powiadomień lub informacji faksem lub mailem pod warunkiem przestrzegania zasady potwierdzania tych informacji zgodnie z zasadą opisaną powyżej. Numer faksu oraz mail Zamawiającego …………………, numer faksu oraz mail Wykonawcy: ……………………………. </w:t>
      </w:r>
    </w:p>
    <w:p w14:paraId="76446D10" w14:textId="77777777" w:rsidR="00FA7073" w:rsidRDefault="00577414">
      <w:pPr>
        <w:numPr>
          <w:ilvl w:val="0"/>
          <w:numId w:val="16"/>
        </w:numPr>
        <w:tabs>
          <w:tab w:val="clear" w:pos="720"/>
          <w:tab w:val="left" w:pos="567"/>
        </w:tabs>
        <w:spacing w:line="360" w:lineRule="auto"/>
        <w:ind w:left="567" w:hanging="567"/>
        <w:jc w:val="both"/>
        <w:rPr>
          <w:rFonts w:ascii="Arial" w:hAnsi="Arial" w:cs="Arial"/>
        </w:rPr>
      </w:pPr>
      <w:r>
        <w:rPr>
          <w:rFonts w:ascii="Arial" w:hAnsi="Arial" w:cs="Arial"/>
        </w:rPr>
        <w:lastRenderedPageBreak/>
        <w:t xml:space="preserve">Strony są zobowiązane do niezwłocznego wzajemnego powiadamiania się na piśmie o każdej zmianie adresu. Zaniechanie powyższego obowiązku powoduje, że pismo wysłane na adres określony w umowie uznaje się za doręczone, po dwukrotnym awizowaniu przesyłki. </w:t>
      </w:r>
    </w:p>
    <w:p w14:paraId="3A1908AE" w14:textId="77777777" w:rsidR="00FA7073" w:rsidRDefault="00577414">
      <w:pPr>
        <w:numPr>
          <w:ilvl w:val="0"/>
          <w:numId w:val="16"/>
        </w:numPr>
        <w:tabs>
          <w:tab w:val="clear" w:pos="720"/>
          <w:tab w:val="left" w:pos="567"/>
        </w:tabs>
        <w:spacing w:line="360" w:lineRule="auto"/>
        <w:ind w:left="567" w:hanging="567"/>
        <w:jc w:val="both"/>
        <w:rPr>
          <w:rFonts w:ascii="Arial" w:hAnsi="Arial" w:cs="Arial"/>
        </w:rPr>
      </w:pPr>
      <w:r>
        <w:rPr>
          <w:rFonts w:ascii="Arial" w:hAnsi="Arial" w:cs="Arial"/>
        </w:rPr>
        <w:t>Jako koordynatora w zakresie realizacji obowiązków umownych Wykonawcy, Wykonawca wyznacza: …………………. tel. ……………………</w:t>
      </w:r>
    </w:p>
    <w:p w14:paraId="6D6EDD71" w14:textId="77777777" w:rsidR="00FA7073" w:rsidRDefault="00577414">
      <w:pPr>
        <w:numPr>
          <w:ilvl w:val="0"/>
          <w:numId w:val="16"/>
        </w:numPr>
        <w:tabs>
          <w:tab w:val="clear" w:pos="720"/>
          <w:tab w:val="left" w:pos="567"/>
        </w:tabs>
        <w:spacing w:line="360" w:lineRule="auto"/>
        <w:ind w:left="567" w:hanging="567"/>
        <w:jc w:val="both"/>
        <w:rPr>
          <w:rFonts w:ascii="Arial" w:hAnsi="Arial" w:cs="Arial"/>
        </w:rPr>
      </w:pPr>
      <w:r>
        <w:rPr>
          <w:rFonts w:ascii="Arial" w:hAnsi="Arial" w:cs="Arial"/>
        </w:rPr>
        <w:t>Jako koordynatora w zakresie realizacji obowiązków umownych Zamawiającego, Zamawiający wyznacza: ………………………...</w:t>
      </w:r>
    </w:p>
    <w:p w14:paraId="513216E9" w14:textId="77777777" w:rsidR="00FA7073" w:rsidRDefault="00577414">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09A5C0FD" w14:textId="77777777" w:rsidR="00FA7073" w:rsidRDefault="00577414">
      <w:pPr>
        <w:spacing w:line="360" w:lineRule="auto"/>
        <w:jc w:val="center"/>
        <w:rPr>
          <w:rFonts w:ascii="Arial" w:hAnsi="Arial" w:cs="Arial"/>
        </w:rPr>
      </w:pPr>
      <w:r>
        <w:rPr>
          <w:rFonts w:ascii="Arial" w:hAnsi="Arial" w:cs="Arial"/>
        </w:rPr>
        <w:t>§ 16</w:t>
      </w:r>
    </w:p>
    <w:p w14:paraId="36E9634E" w14:textId="77777777" w:rsidR="00FA7073" w:rsidRDefault="00577414">
      <w:pPr>
        <w:numPr>
          <w:ilvl w:val="0"/>
          <w:numId w:val="18"/>
        </w:numPr>
        <w:tabs>
          <w:tab w:val="left" w:pos="567"/>
        </w:tabs>
        <w:spacing w:line="360" w:lineRule="auto"/>
        <w:ind w:left="567" w:hanging="567"/>
        <w:jc w:val="both"/>
        <w:rPr>
          <w:rFonts w:ascii="Arial" w:hAnsi="Arial" w:cs="Arial"/>
        </w:rPr>
      </w:pPr>
      <w:r>
        <w:rPr>
          <w:rFonts w:ascii="Arial" w:hAnsi="Arial" w:cs="Arial"/>
        </w:rPr>
        <w:t>Zamawiający naliczy Wykonawcy karę umowną w przypadku:</w:t>
      </w:r>
    </w:p>
    <w:p w14:paraId="3293866C" w14:textId="77777777" w:rsidR="00FA7073" w:rsidRDefault="00577414">
      <w:pPr>
        <w:numPr>
          <w:ilvl w:val="0"/>
          <w:numId w:val="41"/>
        </w:numPr>
        <w:spacing w:line="360" w:lineRule="auto"/>
        <w:jc w:val="both"/>
        <w:rPr>
          <w:rFonts w:ascii="Arial" w:hAnsi="Arial" w:cs="Arial"/>
        </w:rPr>
      </w:pPr>
      <w:r>
        <w:rPr>
          <w:rFonts w:ascii="Arial" w:hAnsi="Arial" w:cs="Arial"/>
        </w:rPr>
        <w:t>zwłoki w wykonaniu przedmiotu umowy w stosunku do terminu określonego w § 4 ust. 1 pkt 2 Umowy – w wysokości 0,15% wynagrodzenia brutto, określonego w § 6 ust. 1, za każdy dzień zwłoki,</w:t>
      </w:r>
    </w:p>
    <w:p w14:paraId="6098A3F7" w14:textId="77777777" w:rsidR="00FA7073" w:rsidRDefault="00577414">
      <w:pPr>
        <w:numPr>
          <w:ilvl w:val="0"/>
          <w:numId w:val="41"/>
        </w:numPr>
        <w:spacing w:line="360" w:lineRule="auto"/>
        <w:jc w:val="both"/>
        <w:rPr>
          <w:rFonts w:ascii="Arial" w:hAnsi="Arial" w:cs="Arial"/>
        </w:rPr>
      </w:pPr>
      <w:r>
        <w:rPr>
          <w:rFonts w:ascii="Arial" w:hAnsi="Arial" w:cs="Arial"/>
        </w:rPr>
        <w:t>zwłoki w wykonaniu przedmiotu umowy w stosunku do terminu określonego w § 4 ust. 1 pkt 1 Umowy – w wysokości 0,15% wynagrodzenia brutto, określonego w § 6 ust. 1, za każdy dzień zwłoki,</w:t>
      </w:r>
    </w:p>
    <w:p w14:paraId="5AD7268D" w14:textId="77777777" w:rsidR="00FA7073" w:rsidRDefault="00577414">
      <w:pPr>
        <w:numPr>
          <w:ilvl w:val="0"/>
          <w:numId w:val="41"/>
        </w:numPr>
        <w:spacing w:line="360" w:lineRule="auto"/>
        <w:jc w:val="both"/>
        <w:rPr>
          <w:rFonts w:ascii="Arial" w:hAnsi="Arial" w:cs="Arial"/>
        </w:rPr>
      </w:pPr>
      <w:r>
        <w:rPr>
          <w:rFonts w:ascii="Arial" w:hAnsi="Arial" w:cs="Arial"/>
        </w:rPr>
        <w:t>zwłoki w usunięciu wad stwierdzonych w okresie gwarancji i rękojmi – w wysokości 0,01% wynagrodzenia brutto, określonego w § 6 ust. 1 za każdy dzień zwłoki liczonego od dnia następnego po dniu wyznaczonym na usunięcie wad; dla usunięcia wątpliwości Strony ustalają, że Zamawiającemu będzie przysługiwało roszczenie o zapłatę kary umownej z tytułu każdej wady, nawet w przypadku jeśli w jednym protokole usterek opisano więcej niż jedną wadę,</w:t>
      </w:r>
    </w:p>
    <w:p w14:paraId="0AEED7AD" w14:textId="77777777" w:rsidR="00FA7073" w:rsidRDefault="00577414">
      <w:pPr>
        <w:numPr>
          <w:ilvl w:val="0"/>
          <w:numId w:val="41"/>
        </w:numPr>
        <w:spacing w:line="360" w:lineRule="auto"/>
        <w:jc w:val="both"/>
        <w:rPr>
          <w:rFonts w:ascii="Arial" w:hAnsi="Arial" w:cs="Arial"/>
        </w:rPr>
      </w:pPr>
      <w:r>
        <w:rPr>
          <w:rFonts w:ascii="Arial" w:hAnsi="Arial" w:cs="Arial"/>
        </w:rPr>
        <w:t>niewykonania przez Wykonawcę obowiązków dotyczących zmiany umowy o podwykonawstwo w zakresie terminu zapłaty wynagrodzenia, o którym mowa w § 18 ust. 11 umowy, w wysokości 0,1% wynagrodzenia brutto określonego w § 6 ust. 1 za każdy taki przypadek,</w:t>
      </w:r>
    </w:p>
    <w:p w14:paraId="07D4C345" w14:textId="10E23E88" w:rsidR="00FA7073" w:rsidRDefault="00577414">
      <w:pPr>
        <w:numPr>
          <w:ilvl w:val="0"/>
          <w:numId w:val="41"/>
        </w:numPr>
        <w:spacing w:line="360" w:lineRule="auto"/>
        <w:jc w:val="both"/>
        <w:rPr>
          <w:rFonts w:ascii="Arial" w:hAnsi="Arial" w:cs="Arial"/>
        </w:rPr>
      </w:pPr>
      <w:r>
        <w:rPr>
          <w:rFonts w:ascii="Arial" w:hAnsi="Arial" w:cs="Arial"/>
        </w:rPr>
        <w:t xml:space="preserve">niewykonania obowiązku, o którym mowa w § 1 ust. 5, w terminie 2 dni od dnia wyznaczonego na piśmie przez Zamawiającego – w wysokości 500,00 złotych brutto za każdy dzień </w:t>
      </w:r>
      <w:r w:rsidR="006B055B">
        <w:rPr>
          <w:rFonts w:ascii="Arial" w:hAnsi="Arial" w:cs="Arial"/>
        </w:rPr>
        <w:t>zwłoki</w:t>
      </w:r>
      <w:r>
        <w:rPr>
          <w:rFonts w:ascii="Arial" w:hAnsi="Arial" w:cs="Arial"/>
        </w:rPr>
        <w:t>,</w:t>
      </w:r>
    </w:p>
    <w:p w14:paraId="0853E31F" w14:textId="77777777" w:rsidR="00FA7073" w:rsidRDefault="00577414">
      <w:pPr>
        <w:numPr>
          <w:ilvl w:val="0"/>
          <w:numId w:val="41"/>
        </w:numPr>
        <w:spacing w:line="360" w:lineRule="auto"/>
        <w:jc w:val="both"/>
        <w:rPr>
          <w:rFonts w:ascii="Arial" w:hAnsi="Arial" w:cs="Arial"/>
        </w:rPr>
      </w:pPr>
      <w:r>
        <w:rPr>
          <w:rFonts w:ascii="Arial" w:hAnsi="Arial" w:cs="Arial"/>
        </w:rPr>
        <w:t>niewykonania obowiązku, o którym mowa w § 7 ust. 14 niniejszej umowy, w terminie wyznaczonym przez Zamawiającego - w wysokości 5000,00 złotych brutto za każdy przypadek niewykonania przeglądu w wyznaczonym terminie,</w:t>
      </w:r>
    </w:p>
    <w:p w14:paraId="153CC074" w14:textId="77777777" w:rsidR="00FA7073" w:rsidRDefault="00577414">
      <w:pPr>
        <w:numPr>
          <w:ilvl w:val="0"/>
          <w:numId w:val="41"/>
        </w:numPr>
        <w:spacing w:line="360" w:lineRule="auto"/>
        <w:jc w:val="both"/>
        <w:rPr>
          <w:rFonts w:ascii="Arial" w:hAnsi="Arial" w:cs="Arial"/>
        </w:rPr>
      </w:pPr>
      <w:r>
        <w:rPr>
          <w:rFonts w:ascii="Arial" w:hAnsi="Arial" w:cs="Arial"/>
        </w:rPr>
        <w:t>jeżeli czynności zastrzeżone dla kierownika budowy lub projektanta będzie wykonywała inna osoba niż wskazana w ofercie przetargowej, albo nie zaakceptowana przez Zamawiającego – karę umowną w wysokości 1 % wynagrodzenia brutto Wykonawcy, określonego w § 6 ust. 1 niniejszej umowy;</w:t>
      </w:r>
    </w:p>
    <w:p w14:paraId="56AFF1B7" w14:textId="38DC8F28" w:rsidR="00FA7073" w:rsidRDefault="00D6501E">
      <w:pPr>
        <w:numPr>
          <w:ilvl w:val="0"/>
          <w:numId w:val="41"/>
        </w:numPr>
        <w:spacing w:line="360" w:lineRule="auto"/>
        <w:jc w:val="both"/>
        <w:rPr>
          <w:rFonts w:ascii="Arial" w:hAnsi="Arial" w:cs="Arial"/>
        </w:rPr>
      </w:pPr>
      <w:r>
        <w:rPr>
          <w:rFonts w:ascii="Arial" w:hAnsi="Arial" w:cs="Arial"/>
          <w:color w:val="FF0000"/>
        </w:rPr>
        <w:t>0,3</w:t>
      </w:r>
      <w:r w:rsidR="00577414" w:rsidRPr="003A47B9">
        <w:rPr>
          <w:rFonts w:ascii="Arial" w:hAnsi="Arial" w:cs="Arial"/>
          <w:color w:val="FF0000"/>
        </w:rPr>
        <w:t xml:space="preserve"> % kwoty </w:t>
      </w:r>
      <w:r w:rsidR="00577414">
        <w:rPr>
          <w:rFonts w:ascii="Arial" w:hAnsi="Arial" w:cs="Arial"/>
        </w:rPr>
        <w:t xml:space="preserve">wskazanej w § 6 ust. 1 w przypadku braku zapłaty wynagrodzenia należnego podwykonawcom lub dalszym podwykonawcom za każdy taki przypadek, </w:t>
      </w:r>
    </w:p>
    <w:p w14:paraId="36D8CF93" w14:textId="4D40AB33" w:rsidR="00FA7073" w:rsidRDefault="003A47B9">
      <w:pPr>
        <w:numPr>
          <w:ilvl w:val="0"/>
          <w:numId w:val="41"/>
        </w:numPr>
        <w:spacing w:line="360" w:lineRule="auto"/>
        <w:jc w:val="both"/>
        <w:rPr>
          <w:rFonts w:ascii="Arial" w:hAnsi="Arial" w:cs="Arial"/>
        </w:rPr>
      </w:pPr>
      <w:r w:rsidRPr="003A47B9">
        <w:rPr>
          <w:rFonts w:ascii="Arial" w:hAnsi="Arial" w:cs="Arial"/>
          <w:color w:val="FF0000"/>
        </w:rPr>
        <w:t>0,</w:t>
      </w:r>
      <w:r w:rsidR="00D6501E">
        <w:rPr>
          <w:rFonts w:ascii="Arial" w:hAnsi="Arial" w:cs="Arial"/>
          <w:color w:val="FF0000"/>
        </w:rPr>
        <w:t>3</w:t>
      </w:r>
      <w:r w:rsidR="00577414" w:rsidRPr="003A47B9">
        <w:rPr>
          <w:rFonts w:ascii="Arial" w:hAnsi="Arial" w:cs="Arial"/>
          <w:color w:val="FF0000"/>
        </w:rPr>
        <w:t xml:space="preserve"> % kwoty </w:t>
      </w:r>
      <w:r w:rsidR="00577414">
        <w:rPr>
          <w:rFonts w:ascii="Arial" w:hAnsi="Arial" w:cs="Arial"/>
        </w:rPr>
        <w:t>wskazanej w § 6 ust. 1 w przypadku nieterminowej zapłaty wynagrodzenia należnego podwykonawcom lub dalszym podwykonawcom za każdy taki przypadek,</w:t>
      </w:r>
    </w:p>
    <w:p w14:paraId="36A008EE" w14:textId="77777777" w:rsidR="00FA7073" w:rsidRDefault="00577414">
      <w:pPr>
        <w:numPr>
          <w:ilvl w:val="0"/>
          <w:numId w:val="41"/>
        </w:numPr>
        <w:spacing w:line="360" w:lineRule="auto"/>
        <w:jc w:val="both"/>
        <w:rPr>
          <w:rFonts w:ascii="Arial" w:hAnsi="Arial" w:cs="Arial"/>
        </w:rPr>
      </w:pPr>
      <w:r>
        <w:rPr>
          <w:rFonts w:ascii="Arial" w:hAnsi="Arial" w:cs="Arial"/>
        </w:rPr>
        <w:lastRenderedPageBreak/>
        <w:t>0,1 % kwoty wskazanej w § 6 ust. 1 w przypadku nieprzedłożenia do zaakceptowania projektu umowy o podwykonawstwo, której przedmiotem są roboty budowlane, lub projektu jej zmiany, za każdy nieprzedłożony do zaakceptowania projekt umowy lub jej zmiany,</w:t>
      </w:r>
    </w:p>
    <w:p w14:paraId="348353B9" w14:textId="77777777" w:rsidR="00FA7073" w:rsidRDefault="00577414">
      <w:pPr>
        <w:numPr>
          <w:ilvl w:val="0"/>
          <w:numId w:val="41"/>
        </w:numPr>
        <w:spacing w:line="360" w:lineRule="auto"/>
        <w:jc w:val="both"/>
        <w:rPr>
          <w:rFonts w:ascii="Arial" w:hAnsi="Arial" w:cs="Arial"/>
        </w:rPr>
      </w:pPr>
      <w:r>
        <w:rPr>
          <w:rFonts w:ascii="Arial" w:hAnsi="Arial" w:cs="Arial"/>
        </w:rPr>
        <w:t>0,3 % kwoty wskazanej w § 6 ust. 1 w przypadku nieprzedłożenia poświadczonej za zgodność z oryginałem kopii umowy o podwykonawstwo lub jej zmiany, za każdą nieprzedłożoną kopię  umowy lub jej zmiany,</w:t>
      </w:r>
    </w:p>
    <w:p w14:paraId="2D2FC211" w14:textId="77777777" w:rsidR="00FA7073" w:rsidRDefault="00577414">
      <w:pPr>
        <w:numPr>
          <w:ilvl w:val="0"/>
          <w:numId w:val="41"/>
        </w:numPr>
        <w:spacing w:line="360" w:lineRule="auto"/>
        <w:jc w:val="both"/>
        <w:rPr>
          <w:rFonts w:ascii="Arial" w:hAnsi="Arial" w:cs="Arial"/>
        </w:rPr>
      </w:pPr>
      <w:r>
        <w:rPr>
          <w:rFonts w:ascii="Arial" w:hAnsi="Arial" w:cs="Arial"/>
        </w:rPr>
        <w:t>odstąpienia przez Zamawiającego lub Wykonawcę od Umowy z przyczyn leżących po stronie Wykonawcy – w wysokości 10% wynagrodzenia brutto, określonego w § 6 ust. 1,</w:t>
      </w:r>
    </w:p>
    <w:p w14:paraId="1C34C232" w14:textId="1CCDE189" w:rsidR="00FA7073" w:rsidRDefault="00D6501E">
      <w:pPr>
        <w:numPr>
          <w:ilvl w:val="0"/>
          <w:numId w:val="41"/>
        </w:numPr>
        <w:spacing w:line="360" w:lineRule="auto"/>
        <w:jc w:val="both"/>
        <w:rPr>
          <w:rFonts w:ascii="Arial" w:hAnsi="Arial" w:cs="Arial"/>
        </w:rPr>
      </w:pPr>
      <w:r>
        <w:rPr>
          <w:rFonts w:ascii="Arial" w:hAnsi="Arial" w:cs="Arial"/>
          <w:color w:val="FF0000"/>
        </w:rPr>
        <w:t>0,3</w:t>
      </w:r>
      <w:bookmarkStart w:id="5" w:name="_GoBack"/>
      <w:bookmarkEnd w:id="5"/>
      <w:r w:rsidR="00577414" w:rsidRPr="003A47B9">
        <w:rPr>
          <w:rFonts w:ascii="Arial" w:hAnsi="Arial" w:cs="Arial"/>
          <w:color w:val="FF0000"/>
        </w:rPr>
        <w:t xml:space="preserve"> % </w:t>
      </w:r>
      <w:r w:rsidR="00577414">
        <w:rPr>
          <w:rFonts w:ascii="Arial" w:hAnsi="Arial" w:cs="Arial"/>
        </w:rPr>
        <w:t>kwoty wskazanej w § 6 ust. 1 w przypadku braku zapłaty lub nieterminowej zapłaty wynagrodzenia należnego podwykonawcom z tytułu zmiany wysokości wynagrodz</w:t>
      </w:r>
      <w:r w:rsidR="005E2FAA">
        <w:rPr>
          <w:rFonts w:ascii="Arial" w:hAnsi="Arial" w:cs="Arial"/>
        </w:rPr>
        <w:t xml:space="preserve">enia o której mowa w </w:t>
      </w:r>
      <w:r w:rsidR="005E2FAA" w:rsidRPr="005E2FAA">
        <w:rPr>
          <w:rFonts w:ascii="Arial" w:hAnsi="Arial" w:cs="Arial"/>
          <w:color w:val="FF0000"/>
        </w:rPr>
        <w:t>§ 21 ust. 3</w:t>
      </w:r>
      <w:r w:rsidR="00577414" w:rsidRPr="005E2FAA">
        <w:rPr>
          <w:rFonts w:ascii="Arial" w:hAnsi="Arial" w:cs="Arial"/>
          <w:color w:val="FF0000"/>
        </w:rPr>
        <w:t xml:space="preserve">. </w:t>
      </w:r>
    </w:p>
    <w:p w14:paraId="2F0ABE99" w14:textId="77777777" w:rsidR="00FA7073" w:rsidRDefault="00577414">
      <w:pPr>
        <w:numPr>
          <w:ilvl w:val="0"/>
          <w:numId w:val="41"/>
        </w:numPr>
        <w:spacing w:line="360" w:lineRule="auto"/>
        <w:jc w:val="both"/>
        <w:rPr>
          <w:rFonts w:ascii="Arial" w:hAnsi="Arial" w:cs="Arial"/>
        </w:rPr>
      </w:pPr>
      <w:r>
        <w:rPr>
          <w:rFonts w:ascii="Arial" w:hAnsi="Arial" w:cs="Arial"/>
        </w:rPr>
        <w:t xml:space="preserve">wskazanym w § 19 ust. 5 </w:t>
      </w:r>
    </w:p>
    <w:p w14:paraId="4A3EC388" w14:textId="77777777" w:rsidR="00FA7073" w:rsidRDefault="00577414">
      <w:pPr>
        <w:numPr>
          <w:ilvl w:val="0"/>
          <w:numId w:val="18"/>
        </w:numPr>
        <w:tabs>
          <w:tab w:val="left" w:pos="567"/>
        </w:tabs>
        <w:spacing w:line="360" w:lineRule="auto"/>
        <w:ind w:left="567" w:hanging="567"/>
        <w:jc w:val="both"/>
        <w:rPr>
          <w:rFonts w:ascii="Arial" w:hAnsi="Arial" w:cs="Arial"/>
        </w:rPr>
      </w:pPr>
      <w:r>
        <w:rPr>
          <w:rFonts w:ascii="Arial" w:hAnsi="Arial" w:cs="Arial"/>
        </w:rPr>
        <w:t>Zamawiający zapłaci Wykonawcy karę umowną:</w:t>
      </w:r>
    </w:p>
    <w:p w14:paraId="64E00AFA" w14:textId="77777777" w:rsidR="00FA7073" w:rsidRDefault="00577414">
      <w:pPr>
        <w:numPr>
          <w:ilvl w:val="0"/>
          <w:numId w:val="40"/>
        </w:numPr>
        <w:spacing w:line="360" w:lineRule="auto"/>
        <w:jc w:val="both"/>
        <w:rPr>
          <w:rFonts w:ascii="Arial" w:hAnsi="Arial" w:cs="Arial"/>
        </w:rPr>
      </w:pPr>
      <w:r>
        <w:rPr>
          <w:rFonts w:ascii="Arial" w:hAnsi="Arial" w:cs="Arial"/>
        </w:rPr>
        <w:t>w przypadku odstąpienia przez Wykonawcę lub Zamawiającego od Umowy z przyczyn zależnych od Zamawiającego – w wysokości 10% wynagrodzenia brutto określonego w § 6 ust. 1, z tym, że powyższa kara umowna nie przysługuje Wykonawcy w przypadku odstąpienia od Umowy przez Zamawiającego na podstawie § 20 ust. 1 pkt 1 Umowy.</w:t>
      </w:r>
    </w:p>
    <w:p w14:paraId="0211F91B" w14:textId="77777777" w:rsidR="00FA7073" w:rsidRDefault="00577414">
      <w:pPr>
        <w:numPr>
          <w:ilvl w:val="0"/>
          <w:numId w:val="40"/>
        </w:numPr>
        <w:spacing w:line="360" w:lineRule="auto"/>
        <w:rPr>
          <w:rFonts w:ascii="Arial" w:hAnsi="Arial" w:cs="Arial"/>
        </w:rPr>
      </w:pPr>
      <w:r>
        <w:rPr>
          <w:rFonts w:ascii="Arial" w:hAnsi="Arial" w:cs="Arial"/>
        </w:rPr>
        <w:t>za zwłokę w przystąpieniu do czynności odbiorowych przez Zamawiającego w wysokości 0,15 % wynagrodzenia brutto określonego w § 6 ust. 1, za każdy dzień zwłoki.</w:t>
      </w:r>
    </w:p>
    <w:p w14:paraId="068E43F3" w14:textId="77777777" w:rsidR="00FA7073" w:rsidRDefault="00577414">
      <w:pPr>
        <w:numPr>
          <w:ilvl w:val="0"/>
          <w:numId w:val="18"/>
        </w:numPr>
        <w:tabs>
          <w:tab w:val="left" w:pos="567"/>
        </w:tabs>
        <w:spacing w:line="360" w:lineRule="auto"/>
        <w:ind w:left="567" w:hanging="567"/>
        <w:jc w:val="both"/>
        <w:rPr>
          <w:rFonts w:ascii="Arial" w:hAnsi="Arial" w:cs="Arial"/>
        </w:rPr>
      </w:pPr>
      <w:r>
        <w:rPr>
          <w:rFonts w:ascii="Arial" w:hAnsi="Arial" w:cs="Arial"/>
        </w:rPr>
        <w:t>Jeżeli wysokość zastrzeżonych na rzecz Zamawiającego kar umownych nie pokrywa poniesionej szkody, Zamawiający może dochodzić od Wykonawcy odszkodowania uzupełniającego na zasadach ogólnych określonych w Kodeksie cywilnym.</w:t>
      </w:r>
    </w:p>
    <w:p w14:paraId="1AD16B2B" w14:textId="77777777" w:rsidR="00FA7073" w:rsidRDefault="00577414">
      <w:pPr>
        <w:numPr>
          <w:ilvl w:val="0"/>
          <w:numId w:val="18"/>
        </w:numPr>
        <w:tabs>
          <w:tab w:val="left" w:pos="567"/>
        </w:tabs>
        <w:spacing w:line="360" w:lineRule="auto"/>
        <w:ind w:left="567" w:hanging="567"/>
        <w:jc w:val="both"/>
        <w:rPr>
          <w:rFonts w:ascii="Arial" w:hAnsi="Arial" w:cs="Arial"/>
        </w:rPr>
      </w:pPr>
      <w:r>
        <w:rPr>
          <w:rFonts w:ascii="Arial" w:hAnsi="Arial" w:cs="Arial"/>
        </w:rPr>
        <w:t>Kara umowna zostanie zapłacona przez Stronę zobowiązaną do jej zapłacenia w terminie 14 dni od dnia otrzymania wezwania do zapłaty kary. W przypadku opóźnienia w zapłacie kary przez Wykonawcę, wyraża on zgodę na potrącenie kar umownych z dowolnej należności przysługującej mu od Zamawiającego.</w:t>
      </w:r>
    </w:p>
    <w:p w14:paraId="6F090954" w14:textId="77777777" w:rsidR="00FA7073" w:rsidRDefault="00577414">
      <w:pPr>
        <w:numPr>
          <w:ilvl w:val="0"/>
          <w:numId w:val="18"/>
        </w:numPr>
        <w:tabs>
          <w:tab w:val="left" w:pos="567"/>
        </w:tabs>
        <w:spacing w:line="360" w:lineRule="auto"/>
        <w:ind w:left="567" w:hanging="567"/>
        <w:jc w:val="both"/>
        <w:rPr>
          <w:rFonts w:ascii="Arial" w:hAnsi="Arial" w:cs="Arial"/>
        </w:rPr>
      </w:pPr>
      <w:r>
        <w:rPr>
          <w:rFonts w:ascii="Arial" w:hAnsi="Arial" w:cs="Arial"/>
        </w:rPr>
        <w:t>W przypadku opóźnienia w dokonaniu zapłaty Wykonawca będzie miał prawo do naliczania odsetek za opóźnienie w transakcjach handlowych.</w:t>
      </w:r>
    </w:p>
    <w:p w14:paraId="48B7DFBA" w14:textId="77777777" w:rsidR="00FA7073" w:rsidRDefault="00577414">
      <w:pPr>
        <w:numPr>
          <w:ilvl w:val="0"/>
          <w:numId w:val="18"/>
        </w:numPr>
        <w:tabs>
          <w:tab w:val="left" w:pos="567"/>
        </w:tabs>
        <w:spacing w:line="360" w:lineRule="auto"/>
        <w:ind w:left="567" w:hanging="567"/>
        <w:jc w:val="both"/>
        <w:rPr>
          <w:rFonts w:ascii="Arial" w:hAnsi="Arial" w:cs="Arial"/>
        </w:rPr>
      </w:pPr>
      <w:r>
        <w:rPr>
          <w:rFonts w:ascii="Arial" w:hAnsi="Arial" w:cs="Arial"/>
        </w:rPr>
        <w:t>Maksymalna wysokość kar umownych, jakie Zamawiający może naliczyć Wykonawcy na podstawie niniejszej umowy wynosi 20% wynagrodzenia brutto, określonego w § 6 ust. 1.</w:t>
      </w:r>
    </w:p>
    <w:p w14:paraId="510EBCB5" w14:textId="77777777" w:rsidR="00FA7073" w:rsidRDefault="00577414">
      <w:pPr>
        <w:numPr>
          <w:ilvl w:val="0"/>
          <w:numId w:val="18"/>
        </w:numPr>
        <w:tabs>
          <w:tab w:val="left" w:pos="567"/>
        </w:tabs>
        <w:spacing w:line="360" w:lineRule="auto"/>
        <w:ind w:left="567" w:hanging="567"/>
        <w:jc w:val="both"/>
        <w:rPr>
          <w:rFonts w:ascii="Arial" w:hAnsi="Arial" w:cs="Arial"/>
        </w:rPr>
      </w:pPr>
      <w:r>
        <w:rPr>
          <w:rFonts w:ascii="Arial" w:hAnsi="Arial" w:cs="Arial"/>
        </w:rPr>
        <w:t>Maksymalna wysokość kar umownych, jakie Wykonawca może naliczyć Zamawiającemu na podstawie niniejszej umowy wynosi 20% wynagrodzenia brutto, określonego w § 6 ust. 1.</w:t>
      </w:r>
    </w:p>
    <w:p w14:paraId="3D6A594D" w14:textId="77777777" w:rsidR="00FA7073" w:rsidRDefault="00FA7073">
      <w:pPr>
        <w:spacing w:line="360" w:lineRule="auto"/>
        <w:ind w:left="567"/>
        <w:jc w:val="both"/>
        <w:rPr>
          <w:rFonts w:ascii="Arial" w:hAnsi="Arial" w:cs="Arial"/>
        </w:rPr>
      </w:pPr>
    </w:p>
    <w:p w14:paraId="33F0A7E1" w14:textId="77777777" w:rsidR="00FA7073" w:rsidRDefault="00FA7073">
      <w:pPr>
        <w:tabs>
          <w:tab w:val="left" w:pos="1440"/>
        </w:tabs>
        <w:spacing w:line="360" w:lineRule="auto"/>
        <w:jc w:val="both"/>
        <w:rPr>
          <w:rFonts w:ascii="Arial" w:hAnsi="Arial" w:cs="Arial"/>
        </w:rPr>
      </w:pPr>
    </w:p>
    <w:p w14:paraId="32653277" w14:textId="77777777" w:rsidR="00FA7073" w:rsidRDefault="00577414">
      <w:pPr>
        <w:spacing w:line="360" w:lineRule="auto"/>
        <w:jc w:val="center"/>
        <w:rPr>
          <w:rFonts w:ascii="Arial" w:hAnsi="Arial" w:cs="Arial"/>
        </w:rPr>
      </w:pPr>
      <w:r>
        <w:rPr>
          <w:rFonts w:ascii="Arial" w:hAnsi="Arial" w:cs="Arial"/>
        </w:rPr>
        <w:t>§ 17</w:t>
      </w:r>
    </w:p>
    <w:p w14:paraId="6F4DBCE5" w14:textId="77777777" w:rsidR="00FA7073" w:rsidRDefault="00577414">
      <w:pPr>
        <w:numPr>
          <w:ilvl w:val="0"/>
          <w:numId w:val="19"/>
        </w:numPr>
        <w:spacing w:line="360" w:lineRule="auto"/>
        <w:ind w:hanging="540"/>
        <w:jc w:val="both"/>
        <w:rPr>
          <w:rFonts w:ascii="Arial" w:hAnsi="Arial" w:cs="Arial"/>
        </w:rPr>
      </w:pPr>
      <w:r>
        <w:rPr>
          <w:rFonts w:ascii="Arial" w:hAnsi="Arial" w:cs="Arial"/>
        </w:rPr>
        <w:lastRenderedPageBreak/>
        <w:t>Wykonawca jest zobowiązany do niezwłocznego zawiadomienia Zamawiającego, nie później jednak niż w terminie 3 dni, o wszelkich przeszkodach mogących spowodować niewywiązanie się przez niego z terminów zakończenia realizacji przedmiotu umowy. Wszelkie takie przeszkody winny ponadto zostać udokumentowane przez Wykonawcę odpowiednim wpisem w dzienniku budowy, określającym datę wystąpienia przeszkody, jej charakter oraz czas trwania.</w:t>
      </w:r>
    </w:p>
    <w:p w14:paraId="145489D7" w14:textId="77777777" w:rsidR="00FA7073" w:rsidRDefault="00577414">
      <w:pPr>
        <w:numPr>
          <w:ilvl w:val="0"/>
          <w:numId w:val="19"/>
        </w:numPr>
        <w:spacing w:line="360" w:lineRule="auto"/>
        <w:jc w:val="both"/>
        <w:rPr>
          <w:rFonts w:ascii="Arial" w:hAnsi="Arial" w:cs="Arial"/>
        </w:rPr>
      </w:pPr>
      <w:r>
        <w:rPr>
          <w:rFonts w:ascii="Arial" w:hAnsi="Arial" w:cs="Arial"/>
        </w:rPr>
        <w:t>Okolicznościami uniemożliwiającymi lub znacznie utrudniającymi realizację przedmiotu umowy są w szczególności:</w:t>
      </w:r>
    </w:p>
    <w:p w14:paraId="0A38BF45" w14:textId="77777777" w:rsidR="00FA7073" w:rsidRDefault="00577414">
      <w:pPr>
        <w:numPr>
          <w:ilvl w:val="0"/>
          <w:numId w:val="42"/>
        </w:numPr>
        <w:spacing w:line="360" w:lineRule="auto"/>
        <w:jc w:val="both"/>
        <w:rPr>
          <w:rFonts w:ascii="Arial" w:hAnsi="Arial" w:cs="Arial"/>
        </w:rPr>
      </w:pPr>
      <w:r>
        <w:rPr>
          <w:rFonts w:ascii="Arial" w:hAnsi="Arial" w:cs="Arial"/>
        </w:rPr>
        <w:t>zamarznięcie gruntu uniemożliwiające prace ziemne,</w:t>
      </w:r>
    </w:p>
    <w:p w14:paraId="3E0E7C74" w14:textId="77777777" w:rsidR="00FA7073" w:rsidRDefault="00577414">
      <w:pPr>
        <w:numPr>
          <w:ilvl w:val="0"/>
          <w:numId w:val="42"/>
        </w:numPr>
        <w:spacing w:line="360" w:lineRule="auto"/>
        <w:jc w:val="both"/>
        <w:rPr>
          <w:rFonts w:ascii="Arial" w:hAnsi="Arial" w:cs="Arial"/>
        </w:rPr>
      </w:pPr>
      <w:r>
        <w:rPr>
          <w:rFonts w:ascii="Arial" w:hAnsi="Arial" w:cs="Arial"/>
        </w:rPr>
        <w:t>utrzymywanie się wód gruntowych na poziomie wyżej niż 1,5 m p.p.t.,</w:t>
      </w:r>
    </w:p>
    <w:p w14:paraId="4CC9456E" w14:textId="77777777" w:rsidR="00FA7073" w:rsidRDefault="00577414">
      <w:pPr>
        <w:numPr>
          <w:ilvl w:val="0"/>
          <w:numId w:val="42"/>
        </w:numPr>
        <w:spacing w:line="360" w:lineRule="auto"/>
        <w:jc w:val="both"/>
        <w:rPr>
          <w:rFonts w:ascii="Arial" w:hAnsi="Arial" w:cs="Arial"/>
        </w:rPr>
      </w:pPr>
      <w:r>
        <w:rPr>
          <w:rFonts w:ascii="Arial" w:hAnsi="Arial" w:cs="Arial"/>
        </w:rPr>
        <w:t>oblodzenie konstrukcji stalowej lub materiałów z których realizowane jest zadanie,</w:t>
      </w:r>
    </w:p>
    <w:p w14:paraId="60797E40" w14:textId="77777777" w:rsidR="00FA7073" w:rsidRDefault="00577414">
      <w:pPr>
        <w:numPr>
          <w:ilvl w:val="0"/>
          <w:numId w:val="42"/>
        </w:numPr>
        <w:spacing w:line="360" w:lineRule="auto"/>
        <w:jc w:val="both"/>
        <w:rPr>
          <w:rFonts w:ascii="Arial" w:hAnsi="Arial" w:cs="Arial"/>
        </w:rPr>
      </w:pPr>
      <w:r>
        <w:rPr>
          <w:rFonts w:ascii="Arial" w:hAnsi="Arial" w:cs="Arial"/>
        </w:rPr>
        <w:t>wiatr przekraczający prędkość 10 m/s,</w:t>
      </w:r>
    </w:p>
    <w:p w14:paraId="2FED4FAB" w14:textId="77777777" w:rsidR="00FA7073" w:rsidRDefault="00577414">
      <w:pPr>
        <w:numPr>
          <w:ilvl w:val="0"/>
          <w:numId w:val="42"/>
        </w:numPr>
        <w:spacing w:line="360" w:lineRule="auto"/>
        <w:jc w:val="both"/>
        <w:rPr>
          <w:rFonts w:ascii="Arial" w:hAnsi="Arial" w:cs="Arial"/>
        </w:rPr>
      </w:pPr>
      <w:r>
        <w:rPr>
          <w:rFonts w:ascii="Arial" w:hAnsi="Arial" w:cs="Arial"/>
        </w:rPr>
        <w:t>mróz poniżej -15°C,</w:t>
      </w:r>
    </w:p>
    <w:p w14:paraId="3E16149C" w14:textId="77777777" w:rsidR="00FA7073" w:rsidRDefault="00577414">
      <w:pPr>
        <w:numPr>
          <w:ilvl w:val="0"/>
          <w:numId w:val="42"/>
        </w:numPr>
        <w:spacing w:line="360" w:lineRule="auto"/>
        <w:jc w:val="both"/>
        <w:rPr>
          <w:rFonts w:ascii="Arial" w:hAnsi="Arial" w:cs="Arial"/>
        </w:rPr>
      </w:pPr>
      <w:r>
        <w:rPr>
          <w:rFonts w:ascii="Arial" w:hAnsi="Arial" w:cs="Arial"/>
        </w:rPr>
        <w:t>gęsta mgła,</w:t>
      </w:r>
    </w:p>
    <w:p w14:paraId="70217511" w14:textId="77777777" w:rsidR="00FA7073" w:rsidRDefault="00577414">
      <w:pPr>
        <w:numPr>
          <w:ilvl w:val="0"/>
          <w:numId w:val="42"/>
        </w:numPr>
        <w:spacing w:line="360" w:lineRule="auto"/>
        <w:jc w:val="both"/>
        <w:rPr>
          <w:rFonts w:ascii="Arial" w:hAnsi="Arial" w:cs="Arial"/>
        </w:rPr>
      </w:pPr>
      <w:r>
        <w:rPr>
          <w:rFonts w:ascii="Arial" w:hAnsi="Arial" w:cs="Arial"/>
        </w:rPr>
        <w:t>silne opady deszczu lub śniegu lub gradobicie,</w:t>
      </w:r>
    </w:p>
    <w:p w14:paraId="4E95098E" w14:textId="77777777" w:rsidR="00FA7073" w:rsidRDefault="00577414">
      <w:pPr>
        <w:numPr>
          <w:ilvl w:val="0"/>
          <w:numId w:val="42"/>
        </w:numPr>
        <w:spacing w:line="360" w:lineRule="auto"/>
        <w:jc w:val="both"/>
        <w:rPr>
          <w:rFonts w:ascii="Arial" w:hAnsi="Arial" w:cs="Arial"/>
        </w:rPr>
      </w:pPr>
      <w:r>
        <w:rPr>
          <w:rFonts w:ascii="Arial" w:hAnsi="Arial" w:cs="Arial"/>
        </w:rPr>
        <w:t>burza (wyładowania atmosferyczne),</w:t>
      </w:r>
    </w:p>
    <w:p w14:paraId="469C7A81" w14:textId="77777777" w:rsidR="00FA7073" w:rsidRDefault="00577414">
      <w:pPr>
        <w:spacing w:line="360" w:lineRule="auto"/>
        <w:ind w:left="540"/>
        <w:jc w:val="both"/>
        <w:rPr>
          <w:rFonts w:ascii="Arial" w:hAnsi="Arial" w:cs="Arial"/>
        </w:rPr>
      </w:pPr>
      <w:r>
        <w:rPr>
          <w:rFonts w:ascii="Arial" w:hAnsi="Arial" w:cs="Arial"/>
        </w:rPr>
        <w:t>W przypadku wystąpienia ww. okoliczności uniemożliwiających lub znacznie utrudniających realizację przedmiotu umowy, a przede wszystkim prawidłowe wykonanie robót budowlanych, w szczególności z powodu technologii realizacji prac określonych umową, normami lub innymi przepisami wymagającymi odpowiednich warunków, Wykonawca ma prawo wnioskować o  przedłużenie terminu wykonania przedmiotu umowy o okres trwania jednej lub kilku ww. przyczyn, z powodu których będzie zagrożone dotrzymanie terminu zakończenia robót. Zgłoszenie zaistnienia jednej lub kilku ww. okoliczności zostanie dokonane zgodnie z ust. 1. Termin wykonania przedmiotu umowy Zamawiający i Wykonawca mogą zmienić w drodze aneksu do umowy.</w:t>
      </w:r>
    </w:p>
    <w:p w14:paraId="7C14929B" w14:textId="77777777" w:rsidR="00FA7073" w:rsidRDefault="00577414">
      <w:pPr>
        <w:numPr>
          <w:ilvl w:val="0"/>
          <w:numId w:val="19"/>
        </w:numPr>
        <w:spacing w:line="360" w:lineRule="auto"/>
        <w:ind w:hanging="540"/>
        <w:jc w:val="both"/>
        <w:rPr>
          <w:rFonts w:ascii="Arial" w:hAnsi="Arial" w:cs="Arial"/>
          <w:strike/>
        </w:rPr>
      </w:pPr>
      <w:r>
        <w:rPr>
          <w:rFonts w:ascii="Arial" w:hAnsi="Arial" w:cs="Arial"/>
        </w:rPr>
        <w:t xml:space="preserve">Roboty zamienne mogą być realizowane wyłącznie po uzyskaniu pisemnej zgody Zamawiającego pod rygorem nieważności, poprzedzonej uzasadnionym pisemnym zgłoszeniem przez Wykonawcę zakresu robót zamiennych wraz z podaniem ich wartości kosztorysowej. Dopuszczalne są roboty zamienne w zakresie zmian materiałów, technologii, urządzeń na materiały, technologie i urządzenia spełniające parametry techniczne określone w specyfikacji istotnych warunków zamówienia lub na materiały, technologie i urządzenia o wyższych parametrach niż te określone w specyfikacji istotnych warunków zamówienia, dokumentacji technicznej i ofercie Wykonawcy. Uzasadnieniem zmian mogą być jedynie: prawidłowa realizacja przedmiotu umowy lub zapewnienie optymalnych parametrów technicznych i jakościowych robót, bądź też obniżenie kosztów inwestycji, przy czym w tym ostatnim przypadku ustalone w § 6 ust. 1 wynagrodzenie ulegnie obniżeniu w tym samym wymiarze. </w:t>
      </w:r>
    </w:p>
    <w:p w14:paraId="3C494C27" w14:textId="77777777" w:rsidR="00FA7073" w:rsidRDefault="00577414">
      <w:pPr>
        <w:numPr>
          <w:ilvl w:val="0"/>
          <w:numId w:val="19"/>
        </w:numPr>
        <w:spacing w:line="360" w:lineRule="auto"/>
        <w:ind w:hanging="540"/>
        <w:jc w:val="both"/>
        <w:rPr>
          <w:rFonts w:ascii="Arial" w:hAnsi="Arial" w:cs="Arial"/>
        </w:rPr>
      </w:pPr>
      <w:r>
        <w:rPr>
          <w:rFonts w:ascii="Arial" w:hAnsi="Arial" w:cs="Arial"/>
        </w:rPr>
        <w:t xml:space="preserve">W wypadku, gdy którekolwiek z postanowień niniejszej umowy okaże się z jakiejkolwiek przyczyny nieważne, pozostałe postanowienia niniejszej umowy pozostają w całości ważne i </w:t>
      </w:r>
      <w:r>
        <w:rPr>
          <w:rFonts w:ascii="Arial" w:hAnsi="Arial" w:cs="Arial"/>
        </w:rPr>
        <w:lastRenderedPageBreak/>
        <w:t>skuteczne. Strony zastąpią nieważne postanowienia umowy takimi postanowieniami, które z punktu widzenia ekonomicznych interesów stron będą mogły zostać uznane za porównywalne.</w:t>
      </w:r>
    </w:p>
    <w:p w14:paraId="62FB5A25" w14:textId="77777777" w:rsidR="00FA7073" w:rsidRDefault="00FA7073">
      <w:pPr>
        <w:spacing w:line="360" w:lineRule="auto"/>
        <w:jc w:val="both"/>
        <w:rPr>
          <w:rFonts w:ascii="Arial" w:hAnsi="Arial" w:cs="Arial"/>
        </w:rPr>
      </w:pPr>
    </w:p>
    <w:p w14:paraId="5FBE1F72" w14:textId="77777777" w:rsidR="00FA7073" w:rsidRDefault="00577414">
      <w:pPr>
        <w:spacing w:line="360" w:lineRule="auto"/>
        <w:jc w:val="center"/>
        <w:rPr>
          <w:rFonts w:ascii="Arial" w:hAnsi="Arial" w:cs="Arial"/>
        </w:rPr>
      </w:pPr>
      <w:r>
        <w:rPr>
          <w:rFonts w:ascii="Arial" w:hAnsi="Arial" w:cs="Arial"/>
        </w:rPr>
        <w:t>§ 18</w:t>
      </w:r>
    </w:p>
    <w:p w14:paraId="1BC948BC" w14:textId="77777777" w:rsidR="00FA7073" w:rsidRDefault="00577414">
      <w:pPr>
        <w:numPr>
          <w:ilvl w:val="0"/>
          <w:numId w:val="20"/>
        </w:numPr>
        <w:tabs>
          <w:tab w:val="clear" w:pos="720"/>
          <w:tab w:val="left" w:pos="567"/>
        </w:tabs>
        <w:spacing w:line="360" w:lineRule="auto"/>
        <w:ind w:left="567" w:hanging="567"/>
        <w:jc w:val="both"/>
        <w:rPr>
          <w:rFonts w:ascii="Arial" w:hAnsi="Arial" w:cs="Arial"/>
        </w:rPr>
      </w:pPr>
      <w:r>
        <w:rPr>
          <w:rFonts w:ascii="Arial" w:hAnsi="Arial" w:cs="Arial"/>
        </w:rPr>
        <w:t>Wykonawca może wykonać zamówienie przy udziale podwykonawców na zasadach określonych niniejszą umową i specyfikacją istotnych warunków zamówienia.</w:t>
      </w:r>
    </w:p>
    <w:p w14:paraId="13F8127E" w14:textId="77777777" w:rsidR="00FA7073" w:rsidRDefault="00577414">
      <w:pPr>
        <w:numPr>
          <w:ilvl w:val="0"/>
          <w:numId w:val="20"/>
        </w:numPr>
        <w:tabs>
          <w:tab w:val="clear" w:pos="720"/>
          <w:tab w:val="left" w:pos="567"/>
        </w:tabs>
        <w:spacing w:line="360" w:lineRule="auto"/>
        <w:ind w:left="567" w:hanging="567"/>
        <w:jc w:val="both"/>
        <w:rPr>
          <w:rFonts w:ascii="Arial" w:hAnsi="Arial" w:cs="Arial"/>
        </w:rPr>
      </w:pPr>
      <w:r>
        <w:rPr>
          <w:rFonts w:ascii="Arial" w:hAnsi="Arial" w:cs="Arial"/>
        </w:rPr>
        <w:t>Ilekroć w niniejszej Umowie jest odwołanie do umowy o podwykonawstwo strony rozumieją przez to umowę zawartą w formie pisemnej o charakterze odpłatnym, której przedmiotem są usługi, dostawy lub roboty budowlane stanowiące część przedmiotu umowy zawartą między Wykonawcą a innym podmiotem, zwanym dalej Podwykonawcą, a także między Podwykonawcą a dalszym Podwykonawcą lub między dalszymi Podwykonawcami.</w:t>
      </w:r>
    </w:p>
    <w:p w14:paraId="2EEA161C" w14:textId="77777777" w:rsidR="00FA7073" w:rsidRDefault="00577414">
      <w:pPr>
        <w:numPr>
          <w:ilvl w:val="0"/>
          <w:numId w:val="20"/>
        </w:numPr>
        <w:tabs>
          <w:tab w:val="clear" w:pos="720"/>
          <w:tab w:val="left" w:pos="567"/>
        </w:tabs>
        <w:spacing w:line="360" w:lineRule="auto"/>
        <w:ind w:left="567" w:hanging="567"/>
        <w:jc w:val="both"/>
        <w:rPr>
          <w:rFonts w:ascii="Arial" w:hAnsi="Arial" w:cs="Arial"/>
        </w:rPr>
      </w:pPr>
      <w:r>
        <w:rPr>
          <w:rFonts w:ascii="Arial" w:hAnsi="Arial" w:cs="Arial"/>
        </w:rPr>
        <w:t>Wykonawca, Podwykonawca lub dalszy Podwykonawca zamierzający zawrzeć umowę o podwykonawstwo, której przedmiotem są roboty budowlane jest obowiązany do przedłożenia Zamawiającemu projektu tej umowy przy czym Podwykonawca albo dalszy Podwykonawca obowiązany jest dołączyć także zgodę Wykonawcy na zawarcie umowy o Podwykonawstwo o treści zgodnej z projektem umowy. Powyższe postanowienie stosuje się odpowiednio do projektu zmian tej umowy.</w:t>
      </w:r>
    </w:p>
    <w:p w14:paraId="655EFBB3" w14:textId="77777777" w:rsidR="00FA7073" w:rsidRDefault="00577414">
      <w:pPr>
        <w:numPr>
          <w:ilvl w:val="0"/>
          <w:numId w:val="20"/>
        </w:numPr>
        <w:tabs>
          <w:tab w:val="clear" w:pos="720"/>
          <w:tab w:val="left" w:pos="567"/>
        </w:tabs>
        <w:spacing w:line="360" w:lineRule="auto"/>
        <w:ind w:left="567" w:hanging="567"/>
        <w:jc w:val="both"/>
        <w:rPr>
          <w:rFonts w:ascii="Arial" w:hAnsi="Arial" w:cs="Arial"/>
        </w:rPr>
      </w:pPr>
      <w:r>
        <w:rPr>
          <w:rFonts w:ascii="Arial" w:hAnsi="Arial" w:cs="Arial"/>
        </w:rPr>
        <w:t>Termin zapłaty wynagrodzenia wynikający z umowy o podwykonawstwo, lub jej zmiany nie może być dłuższy niż 30 dni od dnia doręczenia Wykonawcy, Podwykonawcy, lub dalszemu Podwykonawcy faktury lub rachunku, potwierdzających wykonanie zleconej Podwykonawcy lub dalszemu Podwykonawcy dostawy usługi lub roboty budowlanej.</w:t>
      </w:r>
    </w:p>
    <w:p w14:paraId="07EADF77" w14:textId="77777777" w:rsidR="00FA7073" w:rsidRDefault="00577414">
      <w:pPr>
        <w:spacing w:line="360" w:lineRule="auto"/>
        <w:ind w:firstLine="567"/>
        <w:jc w:val="both"/>
        <w:rPr>
          <w:rFonts w:ascii="Arial" w:hAnsi="Arial" w:cs="Arial"/>
        </w:rPr>
      </w:pPr>
      <w:r>
        <w:rPr>
          <w:rFonts w:ascii="Arial" w:hAnsi="Arial" w:cs="Arial"/>
        </w:rPr>
        <w:t>Umowa o podwykonawstwo powinna ponadto:</w:t>
      </w:r>
    </w:p>
    <w:p w14:paraId="588B9F1D" w14:textId="77777777" w:rsidR="00FA7073" w:rsidRDefault="00577414">
      <w:pPr>
        <w:numPr>
          <w:ilvl w:val="1"/>
          <w:numId w:val="20"/>
        </w:numPr>
        <w:spacing w:line="360" w:lineRule="auto"/>
        <w:jc w:val="both"/>
        <w:rPr>
          <w:rFonts w:ascii="Arial" w:hAnsi="Arial" w:cs="Arial"/>
        </w:rPr>
      </w:pPr>
      <w:r>
        <w:rPr>
          <w:rFonts w:ascii="Arial" w:hAnsi="Arial" w:cs="Arial"/>
        </w:rPr>
        <w:t>szczegółowo określać przedmiot umowy o podwykonawstwo ze wskazaniem miejsca jego realizacji;</w:t>
      </w:r>
    </w:p>
    <w:p w14:paraId="7F63EEED" w14:textId="77777777" w:rsidR="00FA7073" w:rsidRDefault="00577414">
      <w:pPr>
        <w:numPr>
          <w:ilvl w:val="1"/>
          <w:numId w:val="20"/>
        </w:numPr>
        <w:spacing w:line="360" w:lineRule="auto"/>
        <w:jc w:val="both"/>
        <w:rPr>
          <w:rFonts w:ascii="Arial" w:hAnsi="Arial" w:cs="Arial"/>
        </w:rPr>
      </w:pPr>
      <w:r>
        <w:rPr>
          <w:rFonts w:ascii="Arial" w:hAnsi="Arial" w:cs="Arial"/>
        </w:rPr>
        <w:t>zakres przedmiotu umowy o podwykonawstwo winien spełniać wymagania Specyfikacji Warunków Zamówienia, specyfikacji technicznych i dokumentacji projektowej;</w:t>
      </w:r>
    </w:p>
    <w:p w14:paraId="37D200AB" w14:textId="77777777" w:rsidR="00FA7073" w:rsidRDefault="00577414">
      <w:pPr>
        <w:numPr>
          <w:ilvl w:val="1"/>
          <w:numId w:val="20"/>
        </w:numPr>
        <w:spacing w:line="360" w:lineRule="auto"/>
        <w:jc w:val="both"/>
        <w:rPr>
          <w:rFonts w:ascii="Arial" w:hAnsi="Arial" w:cs="Arial"/>
        </w:rPr>
      </w:pPr>
      <w:r>
        <w:rPr>
          <w:rFonts w:ascii="Arial" w:hAnsi="Arial" w:cs="Arial"/>
        </w:rPr>
        <w:t>termin wykonania umowy o podwykonawstwo nie może być dłuższy niż określony w  § 4 ust. 1 pkt 2 ;</w:t>
      </w:r>
    </w:p>
    <w:p w14:paraId="0E7082A8" w14:textId="77777777" w:rsidR="00FA7073" w:rsidRDefault="00577414">
      <w:pPr>
        <w:numPr>
          <w:ilvl w:val="1"/>
          <w:numId w:val="20"/>
        </w:numPr>
        <w:spacing w:line="360" w:lineRule="auto"/>
        <w:jc w:val="both"/>
        <w:rPr>
          <w:rFonts w:ascii="Arial" w:hAnsi="Arial" w:cs="Arial"/>
        </w:rPr>
      </w:pPr>
      <w:r>
        <w:rPr>
          <w:rFonts w:ascii="Arial" w:hAnsi="Arial" w:cs="Arial"/>
        </w:rPr>
        <w:t>umowa o podwykonawstwo nie może zawierać postanowień uzależniających uzyskanie przez podwykonawcę płatności od Wykonawcy w zależności od otrzymania zapłaty przez Wykonawcę od Zamawiającego w zakresie wynagrodzenia obejmującego roboty wykonane przez podwykonawcę;</w:t>
      </w:r>
    </w:p>
    <w:p w14:paraId="0D51150A" w14:textId="77777777" w:rsidR="00FA7073" w:rsidRDefault="00577414">
      <w:pPr>
        <w:numPr>
          <w:ilvl w:val="1"/>
          <w:numId w:val="20"/>
        </w:numPr>
        <w:spacing w:line="360" w:lineRule="auto"/>
        <w:jc w:val="both"/>
        <w:rPr>
          <w:rFonts w:ascii="Arial" w:hAnsi="Arial" w:cs="Arial"/>
        </w:rPr>
      </w:pPr>
      <w:r>
        <w:rPr>
          <w:rFonts w:ascii="Arial" w:hAnsi="Arial" w:cs="Arial"/>
        </w:rPr>
        <w:t>wynagrodzenie podwykonawcy nie może być wyższe niż wartość robót budowlanych, dostaw lub usług wynikających z oferty Wykonawcy;</w:t>
      </w:r>
    </w:p>
    <w:p w14:paraId="7AA0E856" w14:textId="77777777" w:rsidR="00FA7073" w:rsidRDefault="00577414">
      <w:pPr>
        <w:numPr>
          <w:ilvl w:val="0"/>
          <w:numId w:val="20"/>
        </w:numPr>
        <w:tabs>
          <w:tab w:val="clear" w:pos="720"/>
          <w:tab w:val="left" w:pos="567"/>
        </w:tabs>
        <w:spacing w:line="360" w:lineRule="auto"/>
        <w:ind w:left="567" w:hanging="567"/>
        <w:jc w:val="both"/>
        <w:rPr>
          <w:rFonts w:ascii="Arial" w:hAnsi="Arial" w:cs="Arial"/>
        </w:rPr>
      </w:pPr>
      <w:r>
        <w:rPr>
          <w:rFonts w:ascii="Arial" w:hAnsi="Arial" w:cs="Arial"/>
        </w:rPr>
        <w:t>W terminie 7 dni od dnia otrzymania projektu umowy o podwykonawstwo, o którym mowa w ust. 3  lub projektu jej zmian, Zamawiający uprawniony jest do zgłoszenia pisemnych zastrzeżeń w zakresie niezgodności co do wymagań określonych w ust. 4, a także jeżeli projekt umowy zawiera postanowienia niezgodne z art.463 ustawy Prawo zamówień publicznych.</w:t>
      </w:r>
    </w:p>
    <w:p w14:paraId="09FE24EE" w14:textId="77777777" w:rsidR="00FA7073" w:rsidRDefault="00577414">
      <w:pPr>
        <w:numPr>
          <w:ilvl w:val="0"/>
          <w:numId w:val="20"/>
        </w:numPr>
        <w:tabs>
          <w:tab w:val="clear" w:pos="720"/>
          <w:tab w:val="left" w:pos="567"/>
        </w:tabs>
        <w:spacing w:line="360" w:lineRule="auto"/>
        <w:ind w:left="567" w:hanging="567"/>
        <w:jc w:val="both"/>
        <w:rPr>
          <w:rFonts w:ascii="Arial" w:hAnsi="Arial" w:cs="Arial"/>
        </w:rPr>
      </w:pPr>
      <w:r>
        <w:rPr>
          <w:rFonts w:ascii="Arial" w:hAnsi="Arial" w:cs="Arial"/>
        </w:rPr>
        <w:lastRenderedPageBreak/>
        <w:t>Niezgłoszenie pisemnych zastrzeżeń, o których mowa w ust. 5, uważa się za akceptację projektu umowy  lub projektu jej zmian przez Zamawiającego.</w:t>
      </w:r>
    </w:p>
    <w:p w14:paraId="75DB7156" w14:textId="77777777" w:rsidR="00FA7073" w:rsidRDefault="00577414">
      <w:pPr>
        <w:numPr>
          <w:ilvl w:val="0"/>
          <w:numId w:val="20"/>
        </w:numPr>
        <w:tabs>
          <w:tab w:val="clear" w:pos="720"/>
          <w:tab w:val="left" w:pos="567"/>
        </w:tabs>
        <w:spacing w:line="360" w:lineRule="auto"/>
        <w:ind w:left="567" w:hanging="567"/>
        <w:jc w:val="both"/>
        <w:rPr>
          <w:rFonts w:ascii="Arial" w:hAnsi="Arial" w:cs="Arial"/>
        </w:rPr>
      </w:pPr>
      <w:r>
        <w:rPr>
          <w:rFonts w:ascii="Arial" w:hAnsi="Arial" w:cs="Arial"/>
        </w:rPr>
        <w:t>Wykonawca, Podwykonawca lub dalszy Podwykonawca przedkłada Zamawiającemu poświadczoną za zgodność z oryginałem kopię umowy o podwykonawstwo, o której mowa w ust. 3 lub zmian tej umowy w terminie 7 dni od dnia jej zawarcia.</w:t>
      </w:r>
    </w:p>
    <w:p w14:paraId="7E97D6E4" w14:textId="77777777" w:rsidR="00FA7073" w:rsidRDefault="00577414">
      <w:pPr>
        <w:numPr>
          <w:ilvl w:val="0"/>
          <w:numId w:val="20"/>
        </w:numPr>
        <w:tabs>
          <w:tab w:val="clear" w:pos="720"/>
          <w:tab w:val="left" w:pos="567"/>
        </w:tabs>
        <w:spacing w:line="360" w:lineRule="auto"/>
        <w:ind w:left="567" w:hanging="567"/>
        <w:jc w:val="both"/>
        <w:rPr>
          <w:rFonts w:ascii="Arial" w:hAnsi="Arial" w:cs="Arial"/>
        </w:rPr>
      </w:pPr>
      <w:r>
        <w:rPr>
          <w:rFonts w:ascii="Arial" w:hAnsi="Arial" w:cs="Arial"/>
        </w:rPr>
        <w:t>Zamawiający w terminie 7 dni jest uprawniony do zgłoszenia pisemnego sprzeciwu do umowy, o której mowa w ust. 7 lub jej zmian, w przypadku, o którym mowa w ust. 4.</w:t>
      </w:r>
    </w:p>
    <w:p w14:paraId="221BE357" w14:textId="77777777" w:rsidR="00FA7073" w:rsidRDefault="00577414">
      <w:pPr>
        <w:numPr>
          <w:ilvl w:val="0"/>
          <w:numId w:val="20"/>
        </w:numPr>
        <w:tabs>
          <w:tab w:val="clear" w:pos="720"/>
          <w:tab w:val="left" w:pos="567"/>
        </w:tabs>
        <w:spacing w:line="360" w:lineRule="auto"/>
        <w:ind w:left="567" w:hanging="567"/>
        <w:jc w:val="both"/>
        <w:rPr>
          <w:rFonts w:ascii="Arial" w:hAnsi="Arial" w:cs="Arial"/>
        </w:rPr>
      </w:pPr>
      <w:r>
        <w:rPr>
          <w:rFonts w:ascii="Arial" w:hAnsi="Arial" w:cs="Arial"/>
        </w:rPr>
        <w:t>Niezgłoszenie pisemnego sprzeciwu, o którym mowa w ust. 8, uważa się za akceptację umowy lub jej zmian przez Zamawiającego.</w:t>
      </w:r>
    </w:p>
    <w:p w14:paraId="22ED337C" w14:textId="77777777" w:rsidR="00FA7073" w:rsidRDefault="00577414">
      <w:pPr>
        <w:numPr>
          <w:ilvl w:val="0"/>
          <w:numId w:val="20"/>
        </w:numPr>
        <w:tabs>
          <w:tab w:val="clear" w:pos="720"/>
          <w:tab w:val="left" w:pos="567"/>
        </w:tabs>
        <w:spacing w:line="360" w:lineRule="auto"/>
        <w:ind w:left="567" w:hanging="567"/>
        <w:jc w:val="both"/>
        <w:rPr>
          <w:rFonts w:ascii="Arial" w:hAnsi="Arial" w:cs="Arial"/>
        </w:rPr>
      </w:pPr>
      <w:r>
        <w:rPr>
          <w:rFonts w:ascii="Arial" w:hAnsi="Arial" w:cs="Arial"/>
        </w:rPr>
        <w:t xml:space="preserve">Wykonawca, Podwykonawca lub dalszy Podwykonawca przedkłada Zamawiającemu poświadczoną za zgodność z oryginałem kopię umowy o podwykonawstwo, której przedmiotem są dostawy lub usługi lub jej zmian w terminie 7 dni od dnia jej zawarcia z wyłączeniem umów o podwykonawstwo o wartości mniejszej niż 0,5% wynagrodzenia, o którym mowa w § 6 ust. 1 umowy. </w:t>
      </w:r>
    </w:p>
    <w:p w14:paraId="00DCDC57" w14:textId="77777777" w:rsidR="00FA7073" w:rsidRDefault="00577414">
      <w:pPr>
        <w:numPr>
          <w:ilvl w:val="0"/>
          <w:numId w:val="20"/>
        </w:numPr>
        <w:tabs>
          <w:tab w:val="clear" w:pos="720"/>
          <w:tab w:val="left" w:pos="567"/>
        </w:tabs>
        <w:spacing w:line="360" w:lineRule="auto"/>
        <w:ind w:left="567" w:hanging="567"/>
        <w:jc w:val="both"/>
        <w:rPr>
          <w:rFonts w:ascii="Arial" w:hAnsi="Arial" w:cs="Arial"/>
        </w:rPr>
      </w:pPr>
      <w:r>
        <w:rPr>
          <w:rFonts w:ascii="Arial" w:hAnsi="Arial" w:cs="Arial"/>
        </w:rPr>
        <w:t>W przypadku umowy o której mowa w ust. 10 lub jej zmian, jeżeli termin zapłaty wynagrodzenia jest dłuższy niż określony w ust. 4 Zamawiający informuje o tym pisemnie Wykonawcę, Podwykonawcę lub dalszego Podwykonawcę i wzywa do doprowadzenia do zmiany umowy pod rygorem wystąpienia o zapłatę kary umownej.</w:t>
      </w:r>
    </w:p>
    <w:p w14:paraId="33FDA33D" w14:textId="77777777" w:rsidR="00FA7073" w:rsidRDefault="00577414">
      <w:pPr>
        <w:numPr>
          <w:ilvl w:val="0"/>
          <w:numId w:val="20"/>
        </w:numPr>
        <w:tabs>
          <w:tab w:val="clear" w:pos="720"/>
          <w:tab w:val="left" w:pos="567"/>
        </w:tabs>
        <w:spacing w:line="360" w:lineRule="auto"/>
        <w:ind w:left="567" w:hanging="567"/>
        <w:jc w:val="both"/>
        <w:rPr>
          <w:rFonts w:ascii="Arial" w:hAnsi="Arial" w:cs="Arial"/>
        </w:rPr>
      </w:pPr>
      <w:r>
        <w:rPr>
          <w:rFonts w:ascii="Arial" w:hAnsi="Arial" w:cs="Arial"/>
        </w:rPr>
        <w:t>Strony zgodnie ustalają, że Zamawiający dokona bezpośredniej zapłaty wymagalnego wynagrodzenia przysługującego podwykonawcy lub dalszemu podwykonawcy, który zawarł umowę, o której mowa w ust. 7 i 10 w przypadku uchylenia się od obowiązku zapłaty odpowiednio przez Wykonawcę, podwykonawcę lub dalszego podwykonawcę.</w:t>
      </w:r>
    </w:p>
    <w:p w14:paraId="246C2664" w14:textId="77777777" w:rsidR="00FA7073" w:rsidRDefault="00577414">
      <w:pPr>
        <w:numPr>
          <w:ilvl w:val="0"/>
          <w:numId w:val="20"/>
        </w:numPr>
        <w:tabs>
          <w:tab w:val="clear" w:pos="720"/>
          <w:tab w:val="left" w:pos="567"/>
        </w:tabs>
        <w:spacing w:line="360" w:lineRule="auto"/>
        <w:ind w:left="567" w:hanging="567"/>
        <w:jc w:val="both"/>
        <w:rPr>
          <w:rFonts w:ascii="Arial" w:hAnsi="Arial" w:cs="Arial"/>
        </w:rPr>
      </w:pPr>
      <w:r>
        <w:rPr>
          <w:rFonts w:ascii="Arial" w:hAnsi="Arial" w:cs="Arial"/>
        </w:rPr>
        <w:t xml:space="preserve">Zapisy ust. 12 mają zastosowanie wyłącznie w stosunku do należności powstałych po zaakceptowaniu przez Zamawiającego umowy, o której mowa w ust. 3 oraz po przedłożeniu Zamawiającemu umowy o której mowa w ust. 10, a bezpośrednia wypłata obejmuje wyłącznie należne wynagrodzenie bez odsetek. </w:t>
      </w:r>
    </w:p>
    <w:p w14:paraId="64099764" w14:textId="77777777" w:rsidR="00FA7073" w:rsidRDefault="00577414">
      <w:pPr>
        <w:numPr>
          <w:ilvl w:val="0"/>
          <w:numId w:val="20"/>
        </w:numPr>
        <w:tabs>
          <w:tab w:val="clear" w:pos="720"/>
          <w:tab w:val="left" w:pos="567"/>
        </w:tabs>
        <w:spacing w:line="360" w:lineRule="auto"/>
        <w:ind w:left="567" w:hanging="567"/>
        <w:jc w:val="both"/>
        <w:rPr>
          <w:rFonts w:ascii="Arial" w:hAnsi="Arial" w:cs="Arial"/>
        </w:rPr>
      </w:pPr>
      <w:r>
        <w:rPr>
          <w:rFonts w:ascii="Arial" w:hAnsi="Arial" w:cs="Arial"/>
        </w:rPr>
        <w:t>Przed dokonaniem zapłaty w trybie ust. 12 Zamawiający jest obowiązany umożliwić Wykonawcy zgłoszenie pisemnych uwag dotyczących zasadności bezpośredniej zapłaty wynagrodzenia, w terminie 7 dni od dnia zawiadomienia przez Zamawiającego. W uwagach nie można powoływać się na potrącenie roszczeń Wykonawcy względem podwykonawcy niezwiązanych z realizacją umowy o podwykonawstwo.</w:t>
      </w:r>
    </w:p>
    <w:p w14:paraId="5F01BD57" w14:textId="77777777" w:rsidR="00FA7073" w:rsidRDefault="00577414">
      <w:pPr>
        <w:spacing w:line="360" w:lineRule="auto"/>
        <w:ind w:left="567"/>
        <w:jc w:val="both"/>
        <w:rPr>
          <w:rFonts w:ascii="Arial" w:hAnsi="Arial" w:cs="Arial"/>
        </w:rPr>
      </w:pPr>
      <w:r>
        <w:rPr>
          <w:rFonts w:ascii="Arial" w:hAnsi="Arial" w:cs="Arial"/>
        </w:rPr>
        <w:t>W przypadku zgłoszenia uwag w terminie wskazanym przez Zamawiającego, Zamawiający może:</w:t>
      </w:r>
    </w:p>
    <w:p w14:paraId="60C9AB3D" w14:textId="77777777" w:rsidR="00FA7073" w:rsidRDefault="00577414">
      <w:pPr>
        <w:numPr>
          <w:ilvl w:val="1"/>
          <w:numId w:val="20"/>
        </w:numPr>
        <w:tabs>
          <w:tab w:val="left" w:pos="1134"/>
        </w:tabs>
        <w:spacing w:line="360" w:lineRule="auto"/>
        <w:ind w:left="1134"/>
        <w:jc w:val="both"/>
        <w:rPr>
          <w:rFonts w:ascii="Arial" w:hAnsi="Arial" w:cs="Arial"/>
        </w:rPr>
      </w:pPr>
      <w:r>
        <w:rPr>
          <w:rFonts w:ascii="Arial" w:hAnsi="Arial" w:cs="Arial"/>
        </w:rPr>
        <w:t>nie dokonać bezpośredniej zapłaty wynagrodzenia podwykonawcy lub dalszemu podwykonawcy, jeżeli Wykonawcy wykaże niezasadność takiej zapłaty;</w:t>
      </w:r>
    </w:p>
    <w:p w14:paraId="33BB2DEF" w14:textId="77777777" w:rsidR="00FA7073" w:rsidRDefault="00577414">
      <w:pPr>
        <w:numPr>
          <w:ilvl w:val="1"/>
          <w:numId w:val="20"/>
        </w:numPr>
        <w:tabs>
          <w:tab w:val="left" w:pos="1134"/>
        </w:tabs>
        <w:spacing w:line="360" w:lineRule="auto"/>
        <w:ind w:left="1134"/>
        <w:jc w:val="both"/>
        <w:rPr>
          <w:rFonts w:ascii="Arial" w:hAnsi="Arial" w:cs="Arial"/>
        </w:rPr>
      </w:pPr>
      <w:r>
        <w:rPr>
          <w:rFonts w:ascii="Arial" w:hAnsi="Arial" w:cs="Arial"/>
        </w:rPr>
        <w:t>złożyć do depozytu sądowego kwotę potrzebną na pokrycie wynagrodzenia podwykonawcy lub dalszemu podwykonawcy w przypadku istnienia zasadniczej wątpliwości Zamawiającego co do wysokości należnej zapłaty lub podmiotu, któremu płatność się należy;</w:t>
      </w:r>
    </w:p>
    <w:p w14:paraId="2EDDFD72" w14:textId="77777777" w:rsidR="00FA7073" w:rsidRDefault="00577414">
      <w:pPr>
        <w:numPr>
          <w:ilvl w:val="1"/>
          <w:numId w:val="20"/>
        </w:numPr>
        <w:tabs>
          <w:tab w:val="left" w:pos="1134"/>
        </w:tabs>
        <w:spacing w:line="360" w:lineRule="auto"/>
        <w:ind w:left="1134"/>
        <w:jc w:val="both"/>
        <w:rPr>
          <w:rFonts w:ascii="Arial" w:hAnsi="Arial" w:cs="Arial"/>
        </w:rPr>
      </w:pPr>
      <w:r>
        <w:rPr>
          <w:rFonts w:ascii="Arial" w:hAnsi="Arial" w:cs="Arial"/>
        </w:rPr>
        <w:lastRenderedPageBreak/>
        <w:t>dokonać bezpośredniej zapłaty wynagrodzenia podwykonawcy lub dalszemu podwykonawcy, jeżeli podwykonawca lub dalszy podwykonawca wykaże zasadność takiej zapłaty.</w:t>
      </w:r>
    </w:p>
    <w:p w14:paraId="1550CD2B" w14:textId="77777777" w:rsidR="00FA7073" w:rsidRDefault="00577414">
      <w:pPr>
        <w:numPr>
          <w:ilvl w:val="0"/>
          <w:numId w:val="20"/>
        </w:numPr>
        <w:tabs>
          <w:tab w:val="clear" w:pos="720"/>
          <w:tab w:val="left" w:pos="567"/>
        </w:tabs>
        <w:spacing w:line="360" w:lineRule="auto"/>
        <w:ind w:left="567" w:hanging="567"/>
        <w:jc w:val="both"/>
        <w:rPr>
          <w:rFonts w:ascii="Arial" w:hAnsi="Arial" w:cs="Arial"/>
        </w:rPr>
      </w:pPr>
      <w:r>
        <w:rPr>
          <w:rFonts w:ascii="Arial" w:hAnsi="Arial" w:cs="Arial"/>
        </w:rPr>
        <w:t>W przypadku dokonania przez Zamawiającego zapłaty w trybie ust. 12, Zamawiający dokona potrącenia wypłaconej kwoty z wynagrodzenia należnego Wykonawcy.</w:t>
      </w:r>
    </w:p>
    <w:p w14:paraId="57DB9A6D" w14:textId="77777777" w:rsidR="00FA7073" w:rsidRDefault="00577414">
      <w:pPr>
        <w:numPr>
          <w:ilvl w:val="0"/>
          <w:numId w:val="20"/>
        </w:numPr>
        <w:tabs>
          <w:tab w:val="clear" w:pos="720"/>
          <w:tab w:val="left" w:pos="567"/>
        </w:tabs>
        <w:spacing w:line="360" w:lineRule="auto"/>
        <w:ind w:left="567" w:hanging="567"/>
        <w:rPr>
          <w:rFonts w:ascii="Arial" w:hAnsi="Arial" w:cs="Arial"/>
        </w:rPr>
      </w:pPr>
      <w:r>
        <w:rPr>
          <w:rFonts w:ascii="Arial" w:hAnsi="Arial" w:cs="Arial"/>
        </w:rPr>
        <w:t>Wykonawca oświadcza, że niżej wymieniony zakres prac wykona przy pomocy podwykonawców:</w:t>
      </w:r>
    </w:p>
    <w:p w14:paraId="1EC01D18" w14:textId="77777777" w:rsidR="00FA7073" w:rsidRDefault="00577414">
      <w:pPr>
        <w:numPr>
          <w:ilvl w:val="1"/>
          <w:numId w:val="21"/>
        </w:numPr>
        <w:spacing w:line="360" w:lineRule="auto"/>
        <w:ind w:left="1134"/>
        <w:jc w:val="both"/>
        <w:rPr>
          <w:rFonts w:ascii="Arial" w:hAnsi="Arial" w:cs="Arial"/>
        </w:rPr>
      </w:pPr>
      <w:r>
        <w:rPr>
          <w:rFonts w:ascii="Arial" w:hAnsi="Arial" w:cs="Arial"/>
        </w:rPr>
        <w:t>...................................................................................................,</w:t>
      </w:r>
    </w:p>
    <w:p w14:paraId="4B28DEDC" w14:textId="77777777" w:rsidR="00FA7073" w:rsidRDefault="00577414">
      <w:pPr>
        <w:numPr>
          <w:ilvl w:val="1"/>
          <w:numId w:val="21"/>
        </w:numPr>
        <w:spacing w:line="360" w:lineRule="auto"/>
        <w:ind w:left="1134"/>
        <w:jc w:val="both"/>
        <w:rPr>
          <w:rFonts w:ascii="Arial" w:hAnsi="Arial" w:cs="Arial"/>
        </w:rPr>
      </w:pPr>
      <w:r>
        <w:rPr>
          <w:rFonts w:ascii="Arial" w:hAnsi="Arial" w:cs="Arial"/>
        </w:rPr>
        <w:t>.....................................................................................................</w:t>
      </w:r>
    </w:p>
    <w:p w14:paraId="79FA8026" w14:textId="77777777" w:rsidR="00FA7073" w:rsidRDefault="00577414">
      <w:pPr>
        <w:numPr>
          <w:ilvl w:val="0"/>
          <w:numId w:val="20"/>
        </w:numPr>
        <w:tabs>
          <w:tab w:val="clear" w:pos="720"/>
          <w:tab w:val="left" w:pos="567"/>
        </w:tabs>
        <w:spacing w:line="360" w:lineRule="auto"/>
        <w:ind w:left="567" w:hanging="567"/>
        <w:jc w:val="both"/>
        <w:rPr>
          <w:rFonts w:ascii="Arial" w:hAnsi="Arial" w:cs="Arial"/>
        </w:rPr>
      </w:pPr>
      <w:r>
        <w:rPr>
          <w:rFonts w:ascii="Arial" w:hAnsi="Arial" w:cs="Arial"/>
        </w:rPr>
        <w:t>Prace nie wymienione w ust. 16 Wykonawca wykona siłami własnymi.</w:t>
      </w:r>
    </w:p>
    <w:p w14:paraId="1A133708" w14:textId="77777777" w:rsidR="00FA7073" w:rsidRDefault="00577414">
      <w:pPr>
        <w:pStyle w:val="Tekstpodstawowy"/>
        <w:spacing w:before="120" w:line="360" w:lineRule="au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E32DFE2" w14:textId="77777777" w:rsidR="00FA7073" w:rsidRDefault="00577414">
      <w:pPr>
        <w:pStyle w:val="Tekstpodstawowy"/>
        <w:spacing w:before="120" w:line="360" w:lineRule="auto"/>
        <w:jc w:val="both"/>
        <w:rPr>
          <w:rFonts w:ascii="Arial" w:hAnsi="Arial" w:cs="Arial"/>
          <w:b w:val="0"/>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b w:val="0"/>
          <w:sz w:val="20"/>
        </w:rPr>
        <w:tab/>
        <w:t>§ 19</w:t>
      </w:r>
    </w:p>
    <w:p w14:paraId="30C3C0DC" w14:textId="77777777" w:rsidR="00FA7073" w:rsidRDefault="00577414">
      <w:pPr>
        <w:spacing w:line="360" w:lineRule="auto"/>
        <w:jc w:val="both"/>
        <w:rPr>
          <w:rFonts w:ascii="Arial" w:hAnsi="Arial" w:cs="Arial"/>
        </w:rPr>
      </w:pPr>
      <w:r>
        <w:rPr>
          <w:rFonts w:ascii="Arial" w:hAnsi="Arial" w:cs="Arial"/>
        </w:rPr>
        <w:t>1. Zgodnie art. 95 ustawy Prawo zamówień publicznych Zamawiający wymaga zatrudnienia przez Wykonawcę lub podwykonawcę na podstawie umowy o pracę następujących osób:</w:t>
      </w:r>
    </w:p>
    <w:p w14:paraId="60CA9727" w14:textId="77777777" w:rsidR="00FA7073" w:rsidRDefault="00577414">
      <w:pPr>
        <w:pStyle w:val="Akapitzlist"/>
        <w:numPr>
          <w:ilvl w:val="0"/>
          <w:numId w:val="62"/>
        </w:numPr>
        <w:spacing w:after="0" w:line="360" w:lineRule="auto"/>
        <w:jc w:val="both"/>
        <w:rPr>
          <w:rFonts w:ascii="Arial" w:hAnsi="Arial" w:cs="Arial"/>
          <w:sz w:val="20"/>
          <w:szCs w:val="20"/>
        </w:rPr>
      </w:pPr>
      <w:r>
        <w:rPr>
          <w:rFonts w:ascii="Arial" w:hAnsi="Arial" w:cs="Arial"/>
          <w:sz w:val="20"/>
          <w:szCs w:val="20"/>
        </w:rPr>
        <w:t>pracowników niższego dozoru technicznego np. mistrzów, brygadzistów – w zakresie nadzoru i realizacji robót budowlanych;</w:t>
      </w:r>
    </w:p>
    <w:p w14:paraId="5715AE33" w14:textId="77777777" w:rsidR="00FA7073" w:rsidRDefault="00577414">
      <w:pPr>
        <w:pStyle w:val="Akapitzlist"/>
        <w:numPr>
          <w:ilvl w:val="0"/>
          <w:numId w:val="62"/>
        </w:numPr>
        <w:spacing w:after="0" w:line="360" w:lineRule="auto"/>
        <w:jc w:val="both"/>
        <w:rPr>
          <w:rFonts w:ascii="Arial" w:hAnsi="Arial" w:cs="Arial"/>
          <w:sz w:val="20"/>
          <w:szCs w:val="20"/>
        </w:rPr>
      </w:pPr>
      <w:r>
        <w:rPr>
          <w:rFonts w:ascii="Arial" w:hAnsi="Arial" w:cs="Arial"/>
          <w:sz w:val="20"/>
          <w:szCs w:val="20"/>
        </w:rPr>
        <w:t>pracowników fizycznych – wykonujących bezpośrednio roboty budowlane</w:t>
      </w:r>
    </w:p>
    <w:p w14:paraId="75C8BE1B" w14:textId="77777777" w:rsidR="00FA7073" w:rsidRDefault="00577414">
      <w:pPr>
        <w:spacing w:line="360" w:lineRule="auto"/>
        <w:ind w:left="709"/>
        <w:jc w:val="both"/>
        <w:rPr>
          <w:rFonts w:ascii="Arial" w:hAnsi="Arial" w:cs="Arial"/>
        </w:rPr>
      </w:pPr>
      <w:r>
        <w:rPr>
          <w:rFonts w:ascii="Arial" w:hAnsi="Arial" w:cs="Arial"/>
        </w:rPr>
        <w:t xml:space="preserve"> którzy w trakcie realizacji przedmiotowego zamówienia będą wykonywać czynności związane z:</w:t>
      </w:r>
    </w:p>
    <w:p w14:paraId="3131FB02" w14:textId="77777777" w:rsidR="00FA7073" w:rsidRDefault="00577414">
      <w:pPr>
        <w:numPr>
          <w:ilvl w:val="0"/>
          <w:numId w:val="63"/>
        </w:numPr>
        <w:spacing w:line="360" w:lineRule="auto"/>
        <w:ind w:left="709" w:firstLine="0"/>
        <w:jc w:val="both"/>
        <w:rPr>
          <w:rFonts w:ascii="Arial" w:hAnsi="Arial" w:cs="Arial"/>
          <w:color w:val="000000"/>
        </w:rPr>
      </w:pPr>
      <w:r>
        <w:rPr>
          <w:rFonts w:ascii="Arial" w:hAnsi="Arial" w:cs="Arial"/>
          <w:color w:val="000000"/>
        </w:rPr>
        <w:t>pracami ogólnobudowlanymi,</w:t>
      </w:r>
    </w:p>
    <w:p w14:paraId="65775676" w14:textId="77777777" w:rsidR="00FA7073" w:rsidRDefault="00577414">
      <w:pPr>
        <w:numPr>
          <w:ilvl w:val="0"/>
          <w:numId w:val="63"/>
        </w:numPr>
        <w:spacing w:line="360" w:lineRule="auto"/>
        <w:ind w:left="709" w:firstLine="0"/>
        <w:jc w:val="both"/>
        <w:rPr>
          <w:rFonts w:ascii="Arial" w:hAnsi="Arial" w:cs="Arial"/>
          <w:color w:val="000000"/>
        </w:rPr>
      </w:pPr>
      <w:r>
        <w:rPr>
          <w:rFonts w:ascii="Arial" w:hAnsi="Arial" w:cs="Arial"/>
          <w:color w:val="000000"/>
        </w:rPr>
        <w:t>montażem infrastruktury technicznej (roboty technologiczne i budowlano-konstrukcyjne);</w:t>
      </w:r>
    </w:p>
    <w:p w14:paraId="2E3CEBCC" w14:textId="77777777" w:rsidR="00FA7073" w:rsidRDefault="00577414">
      <w:pPr>
        <w:numPr>
          <w:ilvl w:val="0"/>
          <w:numId w:val="63"/>
        </w:numPr>
        <w:spacing w:line="360" w:lineRule="auto"/>
        <w:ind w:left="709" w:firstLine="0"/>
        <w:jc w:val="both"/>
        <w:rPr>
          <w:rFonts w:ascii="Arial" w:hAnsi="Arial" w:cs="Arial"/>
          <w:color w:val="000000"/>
        </w:rPr>
      </w:pPr>
      <w:r>
        <w:rPr>
          <w:rFonts w:ascii="Arial" w:hAnsi="Arial" w:cs="Arial"/>
          <w:color w:val="000000"/>
        </w:rPr>
        <w:t>obsługą jednostek transportowych i sprzętu budowlanego (samochód ciężarowy, dźwig, koparka, itp.);</w:t>
      </w:r>
    </w:p>
    <w:p w14:paraId="722EBF68" w14:textId="77777777" w:rsidR="00FA7073" w:rsidRDefault="00577414">
      <w:pPr>
        <w:spacing w:line="360" w:lineRule="auto"/>
        <w:ind w:left="709"/>
        <w:jc w:val="both"/>
        <w:rPr>
          <w:rFonts w:ascii="Arial" w:hAnsi="Arial" w:cs="Arial"/>
          <w:color w:val="000000"/>
        </w:rPr>
      </w:pPr>
      <w:r>
        <w:rPr>
          <w:rFonts w:ascii="Arial" w:hAnsi="Arial" w:cs="Arial"/>
          <w:color w:val="000000"/>
        </w:rPr>
        <w:t>- nadzorem nad pracami i pracownikami (nie dotyczy to samodzielnych funkcji technicznych w budownictwie).</w:t>
      </w:r>
    </w:p>
    <w:p w14:paraId="0671F1DF" w14:textId="77777777" w:rsidR="00FA7073" w:rsidRDefault="00577414">
      <w:pPr>
        <w:spacing w:line="360" w:lineRule="auto"/>
        <w:jc w:val="both"/>
        <w:rPr>
          <w:rFonts w:ascii="Arial" w:hAnsi="Arial" w:cs="Arial"/>
        </w:rPr>
      </w:pPr>
      <w:r>
        <w:rPr>
          <w:rFonts w:ascii="Arial" w:hAnsi="Arial" w:cs="Arial"/>
        </w:rPr>
        <w:t>2. Wykonawca zobowiązany jest, aby osoby wykonujące roboty budowlane, o których mowa w ust. 1 były zatrudnione do ich realizacji na podstawie umowy o pracę w rozumieniu przepisów ustawy z dnia 26 czerwca 1974 roku – Kodeks pracy, w okresie, w którym dana czynność ma być wykonywana.</w:t>
      </w:r>
    </w:p>
    <w:p w14:paraId="5C589981" w14:textId="77777777" w:rsidR="00FA7073" w:rsidRDefault="00577414">
      <w:pPr>
        <w:spacing w:line="360" w:lineRule="auto"/>
        <w:jc w:val="both"/>
        <w:rPr>
          <w:rFonts w:ascii="Arial" w:hAnsi="Arial" w:cs="Arial"/>
        </w:rPr>
      </w:pPr>
      <w:r>
        <w:rPr>
          <w:rFonts w:ascii="Arial" w:hAnsi="Arial" w:cs="Arial"/>
        </w:rPr>
        <w:t xml:space="preserve">3. W trakcie realizacji zamówienia Zamawiający uprawniony jest do wykonywania czynności kontrolnych wobec Wykonawcy odnośnie spełniania przez wykonawcę lub podwykonawcę wymogu zatrudnienia na podstawie umowy o pracę osób wykonujących wskazane w ust.1 czynności. Zamawiający uprawniony jest w szczególności do: </w:t>
      </w:r>
    </w:p>
    <w:p w14:paraId="4E05CB1F" w14:textId="77777777" w:rsidR="00FA7073" w:rsidRDefault="00577414">
      <w:pPr>
        <w:spacing w:line="360" w:lineRule="auto"/>
        <w:ind w:firstLine="426"/>
        <w:jc w:val="both"/>
        <w:rPr>
          <w:rFonts w:ascii="Arial" w:hAnsi="Arial" w:cs="Arial"/>
        </w:rPr>
      </w:pPr>
      <w:r>
        <w:rPr>
          <w:rFonts w:ascii="Arial" w:hAnsi="Arial" w:cs="Arial"/>
        </w:rPr>
        <w:tab/>
        <w:t xml:space="preserve">1) żądania oświadczeń i dokumentów w zakresie potwierdzenia spełniania ww. wymogów i </w:t>
      </w:r>
      <w:r>
        <w:rPr>
          <w:rFonts w:ascii="Arial" w:hAnsi="Arial" w:cs="Arial"/>
        </w:rPr>
        <w:tab/>
        <w:t>dokonywania ich oceny,</w:t>
      </w:r>
    </w:p>
    <w:p w14:paraId="4F4E3542" w14:textId="77777777" w:rsidR="00FA7073" w:rsidRDefault="00577414">
      <w:pPr>
        <w:spacing w:line="360" w:lineRule="auto"/>
        <w:ind w:firstLine="426"/>
        <w:jc w:val="both"/>
        <w:rPr>
          <w:rFonts w:ascii="Arial" w:hAnsi="Arial" w:cs="Arial"/>
        </w:rPr>
      </w:pPr>
      <w:r>
        <w:rPr>
          <w:rFonts w:ascii="Arial" w:hAnsi="Arial" w:cs="Arial"/>
        </w:rPr>
        <w:tab/>
        <w:t xml:space="preserve">2) żądania wyjaśnień w przypadku wątpliwości w zakresie potwierdzenia spełniania ww. </w:t>
      </w:r>
      <w:r>
        <w:rPr>
          <w:rFonts w:ascii="Arial" w:hAnsi="Arial" w:cs="Arial"/>
        </w:rPr>
        <w:tab/>
        <w:t>wymogów,</w:t>
      </w:r>
    </w:p>
    <w:p w14:paraId="065E0C62" w14:textId="77777777" w:rsidR="00FA7073" w:rsidRDefault="00577414">
      <w:pPr>
        <w:spacing w:line="360" w:lineRule="auto"/>
        <w:ind w:firstLine="426"/>
        <w:jc w:val="both"/>
        <w:rPr>
          <w:rFonts w:ascii="Arial" w:hAnsi="Arial" w:cs="Arial"/>
        </w:rPr>
      </w:pPr>
      <w:r>
        <w:rPr>
          <w:rFonts w:ascii="Arial" w:hAnsi="Arial" w:cs="Arial"/>
        </w:rPr>
        <w:tab/>
        <w:t>3) przeprowadzania kontroli na miejscu wykonywania świadczenia.</w:t>
      </w:r>
    </w:p>
    <w:p w14:paraId="610DB230" w14:textId="77777777" w:rsidR="00FA7073" w:rsidRDefault="00577414">
      <w:pPr>
        <w:spacing w:line="360" w:lineRule="auto"/>
        <w:jc w:val="both"/>
        <w:rPr>
          <w:rFonts w:ascii="Arial" w:hAnsi="Arial" w:cs="Arial"/>
        </w:rPr>
      </w:pPr>
      <w:r>
        <w:rPr>
          <w:rFonts w:ascii="Arial" w:eastAsia="Calibri" w:hAnsi="Arial" w:cs="Arial"/>
          <w:lang w:eastAsia="en-US"/>
        </w:rPr>
        <w:lastRenderedPageBreak/>
        <w:t xml:space="preserve">4. </w:t>
      </w:r>
      <w:r>
        <w:rPr>
          <w:rFonts w:ascii="Arial" w:hAnsi="Arial" w:cs="Aria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6579CA2E" w14:textId="77777777" w:rsidR="00FA7073" w:rsidRDefault="00577414">
      <w:pPr>
        <w:spacing w:line="360" w:lineRule="auto"/>
        <w:ind w:left="709" w:hanging="142"/>
        <w:jc w:val="both"/>
        <w:rPr>
          <w:rFonts w:ascii="Arial" w:hAnsi="Arial" w:cs="Arial"/>
        </w:rPr>
      </w:pPr>
      <w:r>
        <w:rPr>
          <w:rFonts w:ascii="Arial" w:hAnsi="Arial" w:cs="Arial"/>
        </w:rPr>
        <w:tab/>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w:t>
      </w:r>
      <w:r>
        <w:rPr>
          <w:rFonts w:ascii="Arial" w:hAnsi="Arial" w:cs="Arial"/>
        </w:rPr>
        <w:tab/>
        <w:t>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C4E3263" w14:textId="77777777" w:rsidR="00FA7073" w:rsidRDefault="00577414">
      <w:pPr>
        <w:pStyle w:val="Akapitzlist"/>
        <w:numPr>
          <w:ilvl w:val="0"/>
          <w:numId w:val="37"/>
        </w:numPr>
        <w:spacing w:before="120" w:after="0" w:line="360" w:lineRule="auto"/>
        <w:ind w:left="567" w:hanging="567"/>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1000,00 zł za każdy taki przypadek.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2EEFB41E" w14:textId="77777777" w:rsidR="00FA7073" w:rsidRDefault="00577414">
      <w:pPr>
        <w:pStyle w:val="Akapitzlist"/>
        <w:numPr>
          <w:ilvl w:val="0"/>
          <w:numId w:val="37"/>
        </w:numPr>
        <w:spacing w:before="120" w:after="0" w:line="360" w:lineRule="auto"/>
        <w:ind w:left="567" w:hanging="567"/>
        <w:jc w:val="both"/>
        <w:rPr>
          <w:rFonts w:ascii="Arial" w:eastAsia="Times New Roman" w:hAnsi="Arial" w:cs="Arial"/>
          <w:sz w:val="20"/>
          <w:szCs w:val="20"/>
          <w:lang w:eastAsia="pl-PL"/>
        </w:rPr>
      </w:pPr>
      <w:r>
        <w:rPr>
          <w:rFonts w:ascii="Arial" w:eastAsia="Times New Roman" w:hAnsi="Arial" w:cs="Arial"/>
          <w:sz w:val="20"/>
          <w:szCs w:val="20"/>
          <w:lang w:eastAsia="pl-PL"/>
        </w:rPr>
        <w:t>W przypadku uzasadnionych wątpliwości co do przestrzegania prawa pracy przez Wykonawcę lub podwykonawcę, Zamawiający może zwrócić się o przeprowadzenie kontroli przez Państwową Inspekcję Pracy.</w:t>
      </w:r>
    </w:p>
    <w:p w14:paraId="3CDDA68F" w14:textId="77777777" w:rsidR="00FA7073" w:rsidRDefault="00577414">
      <w:pPr>
        <w:spacing w:line="360" w:lineRule="auto"/>
        <w:jc w:val="center"/>
        <w:rPr>
          <w:rFonts w:ascii="Arial" w:hAnsi="Arial" w:cs="Arial"/>
        </w:rPr>
      </w:pPr>
      <w:r>
        <w:rPr>
          <w:rFonts w:ascii="Arial" w:hAnsi="Arial" w:cs="Arial"/>
        </w:rPr>
        <w:t>§ 20</w:t>
      </w:r>
    </w:p>
    <w:p w14:paraId="1E4B969D" w14:textId="77777777" w:rsidR="00FA7073" w:rsidRDefault="00577414">
      <w:pPr>
        <w:widowControl w:val="0"/>
        <w:numPr>
          <w:ilvl w:val="0"/>
          <w:numId w:val="22"/>
        </w:numPr>
        <w:spacing w:line="360" w:lineRule="auto"/>
        <w:ind w:left="567" w:hanging="567"/>
        <w:jc w:val="both"/>
        <w:rPr>
          <w:rFonts w:ascii="Arial" w:hAnsi="Arial" w:cs="Arial"/>
        </w:rPr>
      </w:pPr>
      <w:r>
        <w:rPr>
          <w:rFonts w:ascii="Arial" w:hAnsi="Arial" w:cs="Arial"/>
        </w:rPr>
        <w:t>Zamawiającemu przysługuje prawo odstąpienia od umowy w następujących przypadkach:</w:t>
      </w:r>
    </w:p>
    <w:p w14:paraId="54DDD6A2" w14:textId="77777777" w:rsidR="00FA7073" w:rsidRDefault="00577414">
      <w:pPr>
        <w:widowControl w:val="0"/>
        <w:numPr>
          <w:ilvl w:val="0"/>
          <w:numId w:val="43"/>
        </w:numPr>
        <w:spacing w:line="360" w:lineRule="auto"/>
        <w:jc w:val="both"/>
        <w:rPr>
          <w:rFonts w:ascii="Arial" w:hAnsi="Arial" w:cs="Arial"/>
        </w:rPr>
      </w:pPr>
      <w:r>
        <w:rPr>
          <w:rFonts w:ascii="Arial" w:hAnsi="Arial" w:cs="Arial"/>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5D7FD745" w14:textId="77777777" w:rsidR="00FA7073" w:rsidRDefault="00577414">
      <w:pPr>
        <w:widowControl w:val="0"/>
        <w:numPr>
          <w:ilvl w:val="0"/>
          <w:numId w:val="43"/>
        </w:numPr>
        <w:spacing w:line="360" w:lineRule="auto"/>
        <w:jc w:val="both"/>
        <w:rPr>
          <w:rFonts w:ascii="Arial" w:hAnsi="Arial" w:cs="Arial"/>
        </w:rPr>
      </w:pPr>
      <w:r>
        <w:rPr>
          <w:rFonts w:ascii="Arial" w:hAnsi="Arial" w:cs="Arial"/>
        </w:rPr>
        <w:t>zostanie wydany nakaz zajęcia majątku Wykonawcy;</w:t>
      </w:r>
    </w:p>
    <w:p w14:paraId="0C726AC8" w14:textId="77777777" w:rsidR="00FA7073" w:rsidRDefault="00577414">
      <w:pPr>
        <w:widowControl w:val="0"/>
        <w:numPr>
          <w:ilvl w:val="0"/>
          <w:numId w:val="43"/>
        </w:numPr>
        <w:spacing w:line="360" w:lineRule="auto"/>
        <w:jc w:val="both"/>
        <w:rPr>
          <w:rFonts w:ascii="Arial" w:hAnsi="Arial" w:cs="Arial"/>
        </w:rPr>
      </w:pPr>
      <w:r>
        <w:rPr>
          <w:rFonts w:ascii="Arial" w:hAnsi="Arial" w:cs="Arial"/>
        </w:rPr>
        <w:t>Wykonawca, w wyznaczonym przez Zamawiającego terminie nie rozpoczął prac bez uzasadnionych przyczyn;</w:t>
      </w:r>
    </w:p>
    <w:p w14:paraId="1C771FAC" w14:textId="77777777" w:rsidR="00FA7073" w:rsidRDefault="00577414">
      <w:pPr>
        <w:widowControl w:val="0"/>
        <w:numPr>
          <w:ilvl w:val="0"/>
          <w:numId w:val="43"/>
        </w:numPr>
        <w:spacing w:line="360" w:lineRule="auto"/>
        <w:jc w:val="both"/>
        <w:rPr>
          <w:rFonts w:ascii="Arial" w:hAnsi="Arial" w:cs="Arial"/>
        </w:rPr>
      </w:pPr>
      <w:r>
        <w:rPr>
          <w:rFonts w:ascii="Arial" w:hAnsi="Arial" w:cs="Arial"/>
        </w:rPr>
        <w:t>Wykonawca przerwał realizację umowy i nie realizuje jej przez okres dłuższy niż 14 dni;</w:t>
      </w:r>
    </w:p>
    <w:p w14:paraId="2106D8FC" w14:textId="77777777" w:rsidR="00FA7073" w:rsidRDefault="00577414">
      <w:pPr>
        <w:widowControl w:val="0"/>
        <w:numPr>
          <w:ilvl w:val="0"/>
          <w:numId w:val="43"/>
        </w:numPr>
        <w:spacing w:line="360" w:lineRule="auto"/>
        <w:jc w:val="both"/>
        <w:rPr>
          <w:rFonts w:ascii="Arial" w:hAnsi="Arial" w:cs="Arial"/>
        </w:rPr>
      </w:pPr>
      <w:r>
        <w:rPr>
          <w:rFonts w:ascii="Arial" w:hAnsi="Arial" w:cs="Arial"/>
        </w:rPr>
        <w:t>nieubezpieczenia budowy i robót od ryzyka budowlanego zgodnie z § 9 niniejszej Umowy;</w:t>
      </w:r>
    </w:p>
    <w:p w14:paraId="1EBF0AAC" w14:textId="77777777" w:rsidR="00FA7073" w:rsidRDefault="00577414">
      <w:pPr>
        <w:widowControl w:val="0"/>
        <w:numPr>
          <w:ilvl w:val="0"/>
          <w:numId w:val="43"/>
        </w:numPr>
        <w:spacing w:line="360" w:lineRule="auto"/>
        <w:jc w:val="both"/>
        <w:rPr>
          <w:rFonts w:ascii="Arial" w:hAnsi="Arial" w:cs="Arial"/>
        </w:rPr>
      </w:pPr>
      <w:r>
        <w:rPr>
          <w:rFonts w:ascii="Arial" w:hAnsi="Arial" w:cs="Arial"/>
        </w:rPr>
        <w:t xml:space="preserve">Wykonawca nie przedłożył w umówionym terminie dokumentacji projektowej i pomimo wezwania przez Zamawiającego – nie przedłożył w terminie 7 dni od wezwania; </w:t>
      </w:r>
    </w:p>
    <w:p w14:paraId="22093B22" w14:textId="77777777" w:rsidR="00FA7073" w:rsidRDefault="00577414">
      <w:pPr>
        <w:widowControl w:val="0"/>
        <w:numPr>
          <w:ilvl w:val="0"/>
          <w:numId w:val="43"/>
        </w:numPr>
        <w:spacing w:line="360" w:lineRule="auto"/>
        <w:jc w:val="both"/>
        <w:rPr>
          <w:rFonts w:ascii="Arial" w:hAnsi="Arial" w:cs="Arial"/>
        </w:rPr>
      </w:pPr>
      <w:r>
        <w:rPr>
          <w:rFonts w:ascii="Arial" w:hAnsi="Arial" w:cs="Arial"/>
        </w:rPr>
        <w:t xml:space="preserve">Wykonawca nie wykonuje (nienależycie wykonuje) robót zgodnie z umową, </w:t>
      </w:r>
      <w:r>
        <w:rPr>
          <w:rFonts w:ascii="Arial" w:hAnsi="Arial" w:cs="Arial"/>
        </w:rPr>
        <w:br/>
        <w:t>a w szczególności z dokumentacją techniczną, i pomimo wezwania przez Zamawiającego – nie rozpoczął w terminie 7 dni od wezwania wykonywania robót zgodnie z umową,</w:t>
      </w:r>
    </w:p>
    <w:p w14:paraId="572E483D" w14:textId="77777777" w:rsidR="00FA7073" w:rsidRDefault="00577414">
      <w:pPr>
        <w:widowControl w:val="0"/>
        <w:numPr>
          <w:ilvl w:val="0"/>
          <w:numId w:val="43"/>
        </w:numPr>
        <w:spacing w:line="360" w:lineRule="auto"/>
        <w:jc w:val="both"/>
        <w:rPr>
          <w:rFonts w:ascii="Arial" w:hAnsi="Arial" w:cs="Arial"/>
        </w:rPr>
      </w:pPr>
      <w:r>
        <w:rPr>
          <w:rFonts w:ascii="Arial" w:hAnsi="Arial" w:cs="Arial"/>
        </w:rPr>
        <w:lastRenderedPageBreak/>
        <w:t>Wykonawca opóźnia się w wykonaniu prac objętych umową tak dalece, że nie jest prawdopodobne, żeby zdołał je ukończyć w czasie umówionym – bez wyznaczania przez Zamawiającego dodatkowego terminu,</w:t>
      </w:r>
    </w:p>
    <w:p w14:paraId="2596318A" w14:textId="77777777" w:rsidR="00FA7073" w:rsidRDefault="00577414">
      <w:pPr>
        <w:widowControl w:val="0"/>
        <w:numPr>
          <w:ilvl w:val="0"/>
          <w:numId w:val="43"/>
        </w:numPr>
        <w:spacing w:line="360" w:lineRule="auto"/>
        <w:jc w:val="both"/>
        <w:rPr>
          <w:rFonts w:ascii="Arial" w:hAnsi="Arial" w:cs="Arial"/>
        </w:rPr>
      </w:pPr>
      <w:r>
        <w:rPr>
          <w:rFonts w:ascii="Arial" w:hAnsi="Arial" w:cs="Arial"/>
        </w:rPr>
        <w:t>Wykonawca rażąco naruszy inne obowiązki wynikające z umowy niż wymienione powyżej lub z przepisów prawa,</w:t>
      </w:r>
    </w:p>
    <w:p w14:paraId="0DF74BC2" w14:textId="77777777" w:rsidR="00FA7073" w:rsidRDefault="00577414">
      <w:pPr>
        <w:widowControl w:val="0"/>
        <w:numPr>
          <w:ilvl w:val="0"/>
          <w:numId w:val="43"/>
        </w:numPr>
        <w:spacing w:line="360" w:lineRule="auto"/>
        <w:jc w:val="both"/>
        <w:rPr>
          <w:rFonts w:ascii="Arial" w:hAnsi="Arial" w:cs="Arial"/>
        </w:rPr>
      </w:pPr>
      <w:r>
        <w:rPr>
          <w:rFonts w:ascii="Arial" w:hAnsi="Arial" w:cs="Arial"/>
        </w:rPr>
        <w:t>jeżeli stwierdzone podczas odbioru wady uniemożliwiają użytkowanie przedmiotu odbioru zgodnie z przeznaczeniem,</w:t>
      </w:r>
    </w:p>
    <w:p w14:paraId="63221609" w14:textId="77777777" w:rsidR="00FA7073" w:rsidRDefault="00577414">
      <w:pPr>
        <w:widowControl w:val="0"/>
        <w:numPr>
          <w:ilvl w:val="0"/>
          <w:numId w:val="43"/>
        </w:numPr>
        <w:spacing w:line="360" w:lineRule="auto"/>
        <w:jc w:val="both"/>
        <w:rPr>
          <w:rFonts w:ascii="Arial" w:hAnsi="Arial" w:cs="Arial"/>
        </w:rPr>
      </w:pPr>
      <w:r>
        <w:rPr>
          <w:rFonts w:ascii="Arial" w:hAnsi="Arial" w:cs="Arial"/>
        </w:rPr>
        <w:t xml:space="preserve">w przypadku dokonania przez Zamawiającego trzykrotnej zapłaty wynagrodzenia na rzecz podwykonawców lub dalszych podwykonawców w trybie § 18 ust. 12 Umowy lub gdy dokonane zapłaty przewyższają łącznie 5 % wartości umowy określonej </w:t>
      </w:r>
      <w:r>
        <w:rPr>
          <w:rFonts w:ascii="Arial" w:hAnsi="Arial" w:cs="Arial"/>
        </w:rPr>
        <w:br/>
        <w:t>w § 6 ust.1,</w:t>
      </w:r>
    </w:p>
    <w:p w14:paraId="2DB438D4" w14:textId="77777777" w:rsidR="00FA7073" w:rsidRDefault="00577414">
      <w:pPr>
        <w:widowControl w:val="0"/>
        <w:suppressAutoHyphens/>
        <w:spacing w:line="360" w:lineRule="auto"/>
        <w:jc w:val="both"/>
        <w:rPr>
          <w:rFonts w:ascii="Arial" w:hAnsi="Arial" w:cs="Arial"/>
        </w:rPr>
      </w:pPr>
      <w:r>
        <w:rPr>
          <w:rFonts w:ascii="Arial" w:hAnsi="Arial" w:cs="Arial"/>
        </w:rPr>
        <w:t>w terminie do 30 dni od powzięcia wiadomości o zdarzeniu stanowiącym podstawę odstąpienia – dot. punktów 2) – 11).</w:t>
      </w:r>
    </w:p>
    <w:p w14:paraId="75F4E385" w14:textId="77777777" w:rsidR="00FA7073" w:rsidRDefault="00577414">
      <w:pPr>
        <w:widowControl w:val="0"/>
        <w:numPr>
          <w:ilvl w:val="0"/>
          <w:numId w:val="22"/>
        </w:numPr>
        <w:spacing w:line="360" w:lineRule="auto"/>
        <w:ind w:left="567" w:hanging="567"/>
        <w:jc w:val="both"/>
        <w:rPr>
          <w:rFonts w:ascii="Arial" w:hAnsi="Arial" w:cs="Arial"/>
        </w:rPr>
      </w:pPr>
      <w:r>
        <w:rPr>
          <w:rFonts w:ascii="Arial" w:hAnsi="Arial" w:cs="Arial"/>
        </w:rPr>
        <w:t>Zamawiający może odstąpić od Umowy w terminie 30 dni od dnia powzięcia wiadomości o okolicznościach o których mowa w ust. 1 pkt 1. W takim wypadku Wykonawca może żądać jedynie wynagrodzenia należnego mu z tytułu wykonania części Umowy.</w:t>
      </w:r>
    </w:p>
    <w:p w14:paraId="4EC96299" w14:textId="77777777" w:rsidR="00FA7073" w:rsidRDefault="00577414">
      <w:pPr>
        <w:widowControl w:val="0"/>
        <w:numPr>
          <w:ilvl w:val="0"/>
          <w:numId w:val="22"/>
        </w:numPr>
        <w:spacing w:line="360" w:lineRule="auto"/>
        <w:ind w:left="567" w:hanging="567"/>
        <w:jc w:val="both"/>
        <w:rPr>
          <w:rFonts w:ascii="Arial" w:hAnsi="Arial" w:cs="Arial"/>
        </w:rPr>
      </w:pPr>
      <w:r>
        <w:rPr>
          <w:rFonts w:ascii="Arial" w:hAnsi="Arial" w:cs="Arial"/>
        </w:rPr>
        <w:t>Wykonawcy przysługuje prawo do odstąpienia od umowy jeżeli:</w:t>
      </w:r>
    </w:p>
    <w:p w14:paraId="1ED85609" w14:textId="77777777" w:rsidR="00FA7073" w:rsidRDefault="00577414">
      <w:pPr>
        <w:widowControl w:val="0"/>
        <w:numPr>
          <w:ilvl w:val="0"/>
          <w:numId w:val="44"/>
        </w:numPr>
        <w:spacing w:line="360" w:lineRule="auto"/>
        <w:jc w:val="both"/>
        <w:rPr>
          <w:rFonts w:ascii="Arial" w:hAnsi="Arial" w:cs="Arial"/>
        </w:rPr>
      </w:pPr>
      <w:r>
        <w:rPr>
          <w:rFonts w:ascii="Arial" w:hAnsi="Arial" w:cs="Arial"/>
        </w:rPr>
        <w:t>Zamawiający nie wywiązuje się z obowiązku zapłaty faktur VAT mimo dodatkowego wezwania w terminie 60 dni od upływu terminu zapłaty, określonego w niniejszej umowie,</w:t>
      </w:r>
    </w:p>
    <w:p w14:paraId="6C695190" w14:textId="77777777" w:rsidR="00FA7073" w:rsidRDefault="00577414">
      <w:pPr>
        <w:widowControl w:val="0"/>
        <w:numPr>
          <w:ilvl w:val="0"/>
          <w:numId w:val="44"/>
        </w:numPr>
        <w:spacing w:line="360" w:lineRule="auto"/>
        <w:jc w:val="both"/>
        <w:rPr>
          <w:rFonts w:ascii="Arial" w:hAnsi="Arial" w:cs="Arial"/>
        </w:rPr>
      </w:pPr>
      <w:r>
        <w:rPr>
          <w:rFonts w:ascii="Arial" w:hAnsi="Arial" w:cs="Arial"/>
        </w:rPr>
        <w:t>Zamawiający odmawia bez wskazania uzasadnionej przyczyny odbioru robót lub podpisania protokołu odbioru,</w:t>
      </w:r>
    </w:p>
    <w:p w14:paraId="1F6AE74B" w14:textId="77777777" w:rsidR="00FA7073" w:rsidRDefault="00577414">
      <w:pPr>
        <w:widowControl w:val="0"/>
        <w:numPr>
          <w:ilvl w:val="0"/>
          <w:numId w:val="44"/>
        </w:numPr>
        <w:spacing w:line="360" w:lineRule="auto"/>
        <w:jc w:val="both"/>
        <w:rPr>
          <w:rFonts w:ascii="Arial" w:hAnsi="Arial" w:cs="Arial"/>
        </w:rPr>
      </w:pPr>
      <w:r>
        <w:rPr>
          <w:rFonts w:ascii="Arial" w:hAnsi="Arial" w:cs="Arial"/>
        </w:rPr>
        <w:t>Zamawiający zawiadomi Wykonawcę, iż wobec zaistnienia uprzednio nie przewidzianych okoliczności nie będzie mógł spełnić swoich zobowiązań umownych wobec Wykonawcy.</w:t>
      </w:r>
    </w:p>
    <w:p w14:paraId="6337E3F6" w14:textId="77777777" w:rsidR="00FA7073" w:rsidRDefault="00577414">
      <w:pPr>
        <w:spacing w:line="360" w:lineRule="auto"/>
        <w:ind w:left="557"/>
        <w:jc w:val="both"/>
        <w:rPr>
          <w:rFonts w:ascii="Arial" w:hAnsi="Arial" w:cs="Arial"/>
        </w:rPr>
      </w:pPr>
      <w:r>
        <w:rPr>
          <w:rFonts w:ascii="Arial" w:hAnsi="Arial" w:cs="Arial"/>
        </w:rPr>
        <w:t xml:space="preserve">Wykonawca może odstąpić od umowy z przyczyn, o których mowa w pkt 1-3 w terminie 30 dni od dnia powzięcia wiadomości o przyczynach, o których mowa w pkt 1-3. </w:t>
      </w:r>
    </w:p>
    <w:p w14:paraId="72314BA6" w14:textId="77777777" w:rsidR="00FA7073" w:rsidRDefault="00577414">
      <w:pPr>
        <w:widowControl w:val="0"/>
        <w:spacing w:line="360" w:lineRule="auto"/>
        <w:ind w:left="567" w:hanging="567"/>
        <w:jc w:val="both"/>
        <w:rPr>
          <w:rFonts w:ascii="Arial" w:hAnsi="Arial" w:cs="Arial"/>
        </w:rPr>
      </w:pPr>
      <w:r>
        <w:rPr>
          <w:rFonts w:ascii="Arial" w:hAnsi="Arial" w:cs="Arial"/>
        </w:rPr>
        <w:t>4.</w:t>
      </w:r>
      <w:r>
        <w:rPr>
          <w:rFonts w:ascii="Arial" w:hAnsi="Arial" w:cs="Arial"/>
        </w:rPr>
        <w:tab/>
        <w:t>Odstąpienie od umowy powinno nastąpić w formie pisemnej pod rygorem nieważności takiego oświadczenia i musi zawierać uzasadnienie.</w:t>
      </w:r>
    </w:p>
    <w:p w14:paraId="68302619" w14:textId="77777777" w:rsidR="00FA7073" w:rsidRDefault="00577414">
      <w:pPr>
        <w:widowControl w:val="0"/>
        <w:spacing w:line="360" w:lineRule="auto"/>
        <w:ind w:left="567" w:hanging="567"/>
        <w:jc w:val="both"/>
        <w:rPr>
          <w:rFonts w:ascii="Arial" w:hAnsi="Arial" w:cs="Arial"/>
        </w:rPr>
      </w:pPr>
      <w:r>
        <w:rPr>
          <w:rFonts w:ascii="Arial" w:hAnsi="Arial" w:cs="Arial"/>
        </w:rPr>
        <w:t>5.</w:t>
      </w:r>
      <w:r>
        <w:rPr>
          <w:rFonts w:ascii="Arial" w:hAnsi="Arial" w:cs="Arial"/>
        </w:rPr>
        <w:tab/>
        <w:t>W wypadku odstąpienia od umowy, Wykonawcę oraz Zamawiającego obciążają następujące obowiązki:</w:t>
      </w:r>
    </w:p>
    <w:p w14:paraId="1A328498" w14:textId="77777777" w:rsidR="00FA7073" w:rsidRDefault="00577414">
      <w:pPr>
        <w:widowControl w:val="0"/>
        <w:numPr>
          <w:ilvl w:val="0"/>
          <w:numId w:val="45"/>
        </w:numPr>
        <w:spacing w:line="360" w:lineRule="auto"/>
        <w:ind w:left="1276" w:hanging="425"/>
        <w:jc w:val="both"/>
        <w:rPr>
          <w:rFonts w:ascii="Arial" w:hAnsi="Arial" w:cs="Arial"/>
        </w:rPr>
      </w:pPr>
      <w:r>
        <w:rPr>
          <w:rFonts w:ascii="Arial" w:hAnsi="Arial" w:cs="Arial"/>
        </w:rPr>
        <w:t>Wykonawca zabezpieczy przerwane roboty w zakresie obustronnie uzgodnionym na koszt tej strony, z której to winy nastąpiło odstąpienie od umowy,</w:t>
      </w:r>
    </w:p>
    <w:p w14:paraId="1F158A32" w14:textId="77777777" w:rsidR="00FA7073" w:rsidRDefault="00577414">
      <w:pPr>
        <w:widowControl w:val="0"/>
        <w:numPr>
          <w:ilvl w:val="0"/>
          <w:numId w:val="45"/>
        </w:numPr>
        <w:spacing w:line="360" w:lineRule="auto"/>
        <w:ind w:left="1276" w:hanging="425"/>
        <w:jc w:val="both"/>
        <w:rPr>
          <w:rFonts w:ascii="Arial" w:hAnsi="Arial" w:cs="Arial"/>
        </w:rPr>
      </w:pPr>
      <w:r>
        <w:rPr>
          <w:rFonts w:ascii="Arial" w:hAnsi="Arial" w:cs="Arial"/>
        </w:rPr>
        <w:t xml:space="preserve">najpóźniej w ciągu 10 dni od daty odstąpienia od umowy Wykonawca usunie z terenu budowy urządzenia zaplecza przez niego dostarczone bądź wzniesione, </w:t>
      </w:r>
    </w:p>
    <w:p w14:paraId="186364E0" w14:textId="77777777" w:rsidR="00FA7073" w:rsidRDefault="00577414">
      <w:pPr>
        <w:widowControl w:val="0"/>
        <w:numPr>
          <w:ilvl w:val="0"/>
          <w:numId w:val="45"/>
        </w:numPr>
        <w:spacing w:line="360" w:lineRule="auto"/>
        <w:ind w:left="1276" w:hanging="425"/>
        <w:jc w:val="both"/>
        <w:rPr>
          <w:rFonts w:ascii="Arial" w:hAnsi="Arial" w:cs="Arial"/>
        </w:rPr>
      </w:pPr>
      <w:r>
        <w:rPr>
          <w:rFonts w:ascii="Arial" w:hAnsi="Arial" w:cs="Arial"/>
        </w:rPr>
        <w:t xml:space="preserve">Wykonawca zgłosi do dokonania przez Zamawiającego odbioru robót przerwanych, </w:t>
      </w:r>
    </w:p>
    <w:p w14:paraId="3821AE81" w14:textId="77777777" w:rsidR="00FA7073" w:rsidRDefault="00577414">
      <w:pPr>
        <w:widowControl w:val="0"/>
        <w:numPr>
          <w:ilvl w:val="0"/>
          <w:numId w:val="45"/>
        </w:numPr>
        <w:spacing w:line="360" w:lineRule="auto"/>
        <w:ind w:left="1276" w:hanging="425"/>
        <w:jc w:val="both"/>
        <w:rPr>
          <w:rFonts w:ascii="Arial" w:hAnsi="Arial" w:cs="Arial"/>
        </w:rPr>
      </w:pPr>
      <w:r>
        <w:rPr>
          <w:rFonts w:ascii="Arial" w:hAnsi="Arial" w:cs="Arial"/>
        </w:rPr>
        <w:t xml:space="preserve">w terminie 10 dni od daty zgłoszenia, o którym mowa w pkt 3, Wykonawca przy udziale Zamawiającego sporządzi szczegółowy protokół inwentaryzacji robót w toku wraz z zestawieniem wartości prawidłowo wykonanych robót według stanu na dzień odstąpienia; protokół inwentaryzacji robót w toku stanowić będzie podstawę do </w:t>
      </w:r>
      <w:r>
        <w:rPr>
          <w:rFonts w:ascii="Arial" w:hAnsi="Arial" w:cs="Arial"/>
        </w:rPr>
        <w:lastRenderedPageBreak/>
        <w:t>wystawienia faktury VAT przez Wykonawcę,</w:t>
      </w:r>
    </w:p>
    <w:p w14:paraId="7F306F7D" w14:textId="77777777" w:rsidR="00FA7073" w:rsidRDefault="00577414">
      <w:pPr>
        <w:widowControl w:val="0"/>
        <w:numPr>
          <w:ilvl w:val="0"/>
          <w:numId w:val="45"/>
        </w:numPr>
        <w:spacing w:line="360" w:lineRule="auto"/>
        <w:ind w:left="1276" w:hanging="425"/>
        <w:jc w:val="both"/>
        <w:rPr>
          <w:rFonts w:ascii="Arial" w:hAnsi="Arial" w:cs="Arial"/>
        </w:rPr>
      </w:pPr>
      <w:r>
        <w:rPr>
          <w:rFonts w:ascii="Arial" w:hAnsi="Arial" w:cs="Arial"/>
        </w:rPr>
        <w:t>w razie odstąpienia od umowy przez którąkolwiek ze stron, Zamawiający obowiązany jest do dokonania odbioru robót przerwanych i do zapłaty wynagrodzenia za wykonane zgodnie z umową roboty (bez wad istotnych), według stanu na dzień odstąpienia, bez zwrotu za nakłady poniesione na przyszłe wykonanie przedmiotu umowy,</w:t>
      </w:r>
    </w:p>
    <w:p w14:paraId="00320C72" w14:textId="77777777" w:rsidR="00FA7073" w:rsidRDefault="00577414">
      <w:pPr>
        <w:widowControl w:val="0"/>
        <w:numPr>
          <w:ilvl w:val="0"/>
          <w:numId w:val="45"/>
        </w:numPr>
        <w:spacing w:line="360" w:lineRule="auto"/>
        <w:ind w:left="1276" w:hanging="425"/>
        <w:jc w:val="both"/>
        <w:rPr>
          <w:rFonts w:ascii="Arial" w:hAnsi="Arial" w:cs="Arial"/>
        </w:rPr>
      </w:pPr>
      <w:r>
        <w:rPr>
          <w:rFonts w:ascii="Arial" w:hAnsi="Arial" w:cs="Arial"/>
        </w:rPr>
        <w:t>zapłaty kar umownych zgodnie z § 16.</w:t>
      </w:r>
    </w:p>
    <w:p w14:paraId="1B14129C" w14:textId="77777777" w:rsidR="00FA7073" w:rsidRDefault="00577414">
      <w:pPr>
        <w:spacing w:line="360" w:lineRule="auto"/>
        <w:ind w:left="709" w:hanging="709"/>
        <w:jc w:val="both"/>
        <w:rPr>
          <w:rFonts w:ascii="Arial" w:hAnsi="Arial" w:cs="Arial"/>
        </w:rPr>
      </w:pPr>
      <w:r>
        <w:rPr>
          <w:rFonts w:ascii="Arial" w:hAnsi="Arial" w:cs="Arial"/>
        </w:rPr>
        <w:t>6.</w:t>
      </w:r>
      <w:r>
        <w:rPr>
          <w:rFonts w:ascii="Arial" w:hAnsi="Arial" w:cs="Arial"/>
        </w:rPr>
        <w:tab/>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i ryzyko Wykonawcy.</w:t>
      </w:r>
    </w:p>
    <w:p w14:paraId="6C1AB00E" w14:textId="77777777" w:rsidR="00FA7073" w:rsidRDefault="00FA7073">
      <w:pPr>
        <w:spacing w:line="360" w:lineRule="auto"/>
        <w:ind w:left="709" w:hanging="709"/>
        <w:jc w:val="both"/>
        <w:rPr>
          <w:rFonts w:ascii="Arial" w:hAnsi="Arial" w:cs="Arial"/>
        </w:rPr>
      </w:pPr>
    </w:p>
    <w:p w14:paraId="56E0F8F4" w14:textId="77777777" w:rsidR="00FA7073" w:rsidRDefault="00577414">
      <w:pPr>
        <w:spacing w:line="360" w:lineRule="auto"/>
        <w:jc w:val="center"/>
        <w:rPr>
          <w:rFonts w:ascii="Arial" w:hAnsi="Arial" w:cs="Arial"/>
        </w:rPr>
      </w:pPr>
      <w:r>
        <w:rPr>
          <w:rFonts w:ascii="Arial" w:hAnsi="Arial" w:cs="Arial"/>
        </w:rPr>
        <w:t>§ 21</w:t>
      </w:r>
    </w:p>
    <w:p w14:paraId="0FBB89D3" w14:textId="77777777" w:rsidR="00FA7073" w:rsidRDefault="00577414">
      <w:pPr>
        <w:pStyle w:val="msonormalcxspdrugie"/>
        <w:numPr>
          <w:ilvl w:val="2"/>
          <w:numId w:val="23"/>
        </w:numPr>
        <w:tabs>
          <w:tab w:val="left" w:pos="567"/>
        </w:tabs>
        <w:spacing w:before="280" w:line="360" w:lineRule="auto"/>
        <w:ind w:left="567" w:hanging="567"/>
        <w:contextualSpacing/>
        <w:jc w:val="both"/>
        <w:rPr>
          <w:rFonts w:ascii="Arial" w:hAnsi="Arial" w:cs="Arial"/>
          <w:sz w:val="20"/>
          <w:szCs w:val="20"/>
        </w:rPr>
      </w:pPr>
      <w:r>
        <w:rPr>
          <w:rFonts w:ascii="Arial" w:hAnsi="Arial" w:cs="Arial"/>
          <w:sz w:val="20"/>
          <w:szCs w:val="20"/>
        </w:rPr>
        <w:t>Nieważna jest zmiana postanowień zawartej umowy oraz wprowadzenie do niej nowych postanowień, jeżeli przy ich uwzględnieniu należałoby zmienić treść oferty, na podstawie której dokonano wyboru Wykonawcy, chyba że Zamawiający przewidział możliwość dokonania takiej zmiany w ogłoszeniu o zamówieniu lub specyfikacji istotnych warunków zamówienia oraz określił warunki takiej zmiany.</w:t>
      </w:r>
    </w:p>
    <w:p w14:paraId="28A32DAF" w14:textId="77777777" w:rsidR="00FA7073" w:rsidRDefault="00577414">
      <w:pPr>
        <w:pStyle w:val="msonormalcxspdrugie"/>
        <w:numPr>
          <w:ilvl w:val="2"/>
          <w:numId w:val="23"/>
        </w:numPr>
        <w:tabs>
          <w:tab w:val="left" w:pos="567"/>
        </w:tabs>
        <w:spacing w:before="280" w:after="280" w:line="360" w:lineRule="auto"/>
        <w:ind w:left="567" w:hanging="567"/>
        <w:contextualSpacing/>
        <w:jc w:val="both"/>
        <w:rPr>
          <w:rFonts w:ascii="Arial" w:hAnsi="Arial" w:cs="Arial"/>
          <w:sz w:val="20"/>
          <w:szCs w:val="20"/>
        </w:rPr>
      </w:pPr>
      <w:r>
        <w:rPr>
          <w:rFonts w:ascii="Arial" w:hAnsi="Arial" w:cs="Arial"/>
          <w:sz w:val="20"/>
          <w:szCs w:val="20"/>
        </w:rPr>
        <w:t>Zamawiający przewiduje możliwość dokonania zmiany umowy w następujących wypadkach oraz innych wskazanych w treści umowy:</w:t>
      </w:r>
    </w:p>
    <w:p w14:paraId="171C57BC" w14:textId="77777777" w:rsidR="00FA7073" w:rsidRDefault="00577414">
      <w:pPr>
        <w:pStyle w:val="msonormalcxspdrugie"/>
        <w:numPr>
          <w:ilvl w:val="0"/>
          <w:numId w:val="46"/>
        </w:numPr>
        <w:tabs>
          <w:tab w:val="left" w:pos="1276"/>
        </w:tabs>
        <w:spacing w:before="280" w:line="360" w:lineRule="auto"/>
        <w:contextualSpacing/>
        <w:jc w:val="both"/>
        <w:rPr>
          <w:rFonts w:ascii="Arial" w:hAnsi="Arial" w:cs="Arial"/>
          <w:sz w:val="20"/>
          <w:szCs w:val="20"/>
        </w:rPr>
      </w:pPr>
      <w:r>
        <w:rPr>
          <w:rFonts w:ascii="Arial" w:hAnsi="Arial" w:cs="Arial"/>
          <w:sz w:val="20"/>
          <w:szCs w:val="20"/>
        </w:rPr>
        <w:t>dopuszczalna jest zmiana umowy polegająca na zmianie danych Wykonawcy bez zmian samego Wykonawcy (np. zmiana siedziby, adresu, nazwy),</w:t>
      </w:r>
    </w:p>
    <w:p w14:paraId="355E93E0" w14:textId="77777777" w:rsidR="00FA7073" w:rsidRDefault="00577414">
      <w:pPr>
        <w:pStyle w:val="msonormalcxspdrugie"/>
        <w:numPr>
          <w:ilvl w:val="0"/>
          <w:numId w:val="46"/>
        </w:numPr>
        <w:tabs>
          <w:tab w:val="left" w:pos="1276"/>
        </w:tabs>
        <w:spacing w:before="280" w:line="360" w:lineRule="auto"/>
        <w:contextualSpacing/>
        <w:jc w:val="both"/>
        <w:rPr>
          <w:rFonts w:ascii="Arial" w:hAnsi="Arial" w:cs="Arial"/>
          <w:sz w:val="20"/>
          <w:szCs w:val="20"/>
        </w:rPr>
      </w:pPr>
      <w:r>
        <w:rPr>
          <w:rFonts w:ascii="Arial" w:hAnsi="Arial" w:cs="Arial"/>
          <w:sz w:val="20"/>
          <w:szCs w:val="20"/>
        </w:rPr>
        <w:t>dopuszczalne są zmiany postanowień umowy, które wynikają ze zmiany obowiązujących przepisów, jeżeli konieczne będzie dostosowanie postanowień umowy do nowego stanu prawnego,</w:t>
      </w:r>
    </w:p>
    <w:p w14:paraId="085BC448" w14:textId="77777777" w:rsidR="00FA7073" w:rsidRDefault="00577414">
      <w:pPr>
        <w:pStyle w:val="msonormalcxspdrugie"/>
        <w:numPr>
          <w:ilvl w:val="0"/>
          <w:numId w:val="46"/>
        </w:numPr>
        <w:tabs>
          <w:tab w:val="left" w:pos="1276"/>
        </w:tabs>
        <w:spacing w:before="280" w:after="280" w:line="360" w:lineRule="auto"/>
        <w:contextualSpacing/>
        <w:jc w:val="both"/>
        <w:rPr>
          <w:rFonts w:ascii="Arial" w:hAnsi="Arial" w:cs="Arial"/>
          <w:sz w:val="20"/>
          <w:szCs w:val="20"/>
        </w:rPr>
      </w:pPr>
      <w:r>
        <w:rPr>
          <w:rFonts w:ascii="Arial" w:hAnsi="Arial" w:cs="Arial"/>
          <w:sz w:val="20"/>
          <w:szCs w:val="20"/>
        </w:rPr>
        <w:t>dopuszczalna jest zmiana terminu realizacji przedmiotu zamówienia wraz ze skutkami wprowadzenia takiej zmiany:</w:t>
      </w:r>
    </w:p>
    <w:p w14:paraId="4385B1B5" w14:textId="77777777" w:rsidR="00FA7073" w:rsidRDefault="00577414">
      <w:pPr>
        <w:pStyle w:val="msonormalcxspdrugie"/>
        <w:numPr>
          <w:ilvl w:val="0"/>
          <w:numId w:val="74"/>
        </w:numPr>
        <w:spacing w:before="280" w:line="360" w:lineRule="auto"/>
        <w:contextualSpacing/>
        <w:jc w:val="both"/>
        <w:rPr>
          <w:rFonts w:ascii="Arial" w:hAnsi="Arial" w:cs="Arial"/>
          <w:sz w:val="20"/>
          <w:szCs w:val="20"/>
        </w:rPr>
      </w:pPr>
      <w:r>
        <w:rPr>
          <w:rFonts w:ascii="Arial" w:hAnsi="Arial" w:cs="Arial"/>
          <w:sz w:val="20"/>
          <w:szCs w:val="20"/>
        </w:rPr>
        <w:t xml:space="preserve"> spowodowana okolicznościami leżącymi po stronie Zamawiającego np. konieczność przesunięcia terminu przekazania miejsca realizacji zamówienia, udzielenie zamówień dodatkowych, których wykonanie wpływa na zmianę terminu wykonania zamówienia podstawowego, okoliczności zaistniałe w trakcie realizacji przedmiotu umowy tj. np. kolizje z sieciami infrastruktury, utrudniające lub uniemożliwiające terminowe wykonanie przedmiotu umowy, przedłużający się czas trwania procedur administracyjnych, tymczasowy brak środków finansowych na realizację przedmiotu umowy itp. pod warunkiem, że nie zależą od Wykonawcy,</w:t>
      </w:r>
    </w:p>
    <w:p w14:paraId="7AFF4564" w14:textId="77777777" w:rsidR="00FA7073" w:rsidRDefault="00577414">
      <w:pPr>
        <w:pStyle w:val="msonormalcxspdrugie"/>
        <w:numPr>
          <w:ilvl w:val="0"/>
          <w:numId w:val="74"/>
        </w:numPr>
        <w:spacing w:before="280" w:line="360" w:lineRule="auto"/>
        <w:contextualSpacing/>
        <w:jc w:val="both"/>
        <w:rPr>
          <w:rFonts w:ascii="Arial" w:hAnsi="Arial" w:cs="Arial"/>
          <w:sz w:val="20"/>
          <w:szCs w:val="20"/>
        </w:rPr>
      </w:pPr>
      <w:r>
        <w:rPr>
          <w:rFonts w:ascii="Arial" w:hAnsi="Arial" w:cs="Arial"/>
          <w:sz w:val="20"/>
          <w:szCs w:val="20"/>
        </w:rPr>
        <w:t xml:space="preserve">jeżeli powstaną okoliczności będące następstwem działania organów administracji, w szczególności: przekroczenie zakreślonych przez prawo terminów wydawania przez organy administracji decyzji itp., odmowa wydania przez organy administracji wymaganych decyzji, zezwoleń, uzgodnień na skutek błędów w dokumentacji </w:t>
      </w:r>
      <w:r>
        <w:rPr>
          <w:rFonts w:ascii="Arial" w:hAnsi="Arial" w:cs="Arial"/>
          <w:sz w:val="20"/>
          <w:szCs w:val="20"/>
        </w:rPr>
        <w:lastRenderedPageBreak/>
        <w:t>projektowej, a okoliczności te uniemożliwią wykonanie przedmiotu umowy na warunkach określonych w dokumentacji przetargowej,</w:t>
      </w:r>
    </w:p>
    <w:p w14:paraId="2E1608F6" w14:textId="77777777" w:rsidR="00FA7073" w:rsidRDefault="00577414">
      <w:pPr>
        <w:pStyle w:val="msonormalcxspdrugie"/>
        <w:numPr>
          <w:ilvl w:val="0"/>
          <w:numId w:val="74"/>
        </w:numPr>
        <w:spacing w:before="280" w:line="360" w:lineRule="auto"/>
        <w:contextualSpacing/>
        <w:jc w:val="both"/>
        <w:rPr>
          <w:rFonts w:ascii="Arial" w:hAnsi="Arial" w:cs="Arial"/>
          <w:sz w:val="20"/>
          <w:szCs w:val="20"/>
        </w:rPr>
      </w:pPr>
      <w:r>
        <w:rPr>
          <w:rFonts w:ascii="Arial" w:hAnsi="Arial" w:cs="Arial"/>
          <w:sz w:val="20"/>
          <w:szCs w:val="20"/>
        </w:rPr>
        <w:t>jeżeli w trakcie wykonywania przedmiotu umowy powstały konieczne zmiany technologiczne, w szczególności konieczności zrealizowania projektu przy zastosowaniu innych rozwiązań technicznych, technologicznych niż wskazane w dokumentacji projektowej w sytuacji, gdyby zastosowanie przewidzianych rozwiązań groziłoby niewykonaniem lub wadliwym wykonaniem przedmiotu umowy;</w:t>
      </w:r>
    </w:p>
    <w:p w14:paraId="1E62941F" w14:textId="77777777" w:rsidR="00FA7073" w:rsidRDefault="00577414">
      <w:pPr>
        <w:pStyle w:val="msonormalcxspdrugie"/>
        <w:numPr>
          <w:ilvl w:val="0"/>
          <w:numId w:val="74"/>
        </w:numPr>
        <w:spacing w:before="280" w:line="360" w:lineRule="auto"/>
        <w:contextualSpacing/>
        <w:jc w:val="both"/>
        <w:rPr>
          <w:rFonts w:ascii="Arial" w:hAnsi="Arial" w:cs="Arial"/>
          <w:sz w:val="20"/>
          <w:szCs w:val="20"/>
        </w:rPr>
      </w:pPr>
      <w:r>
        <w:rPr>
          <w:rFonts w:ascii="Arial" w:hAnsi="Arial" w:cs="Arial"/>
          <w:sz w:val="20"/>
          <w:szCs w:val="20"/>
        </w:rPr>
        <w:t>jeżeli w trakcie wykonywania przedmiotu umowy doszło do kolizji z planowanymi lub równolegle prowadzonymi przez inne podmioty lub Zamawiającego inwestycjami, przy czym zmiany w umowie zostaną ograniczone do zmian koniecznych powodujących uniknięcie kolizji.</w:t>
      </w:r>
    </w:p>
    <w:p w14:paraId="46D91911" w14:textId="77777777" w:rsidR="00FA7073" w:rsidRDefault="00577414">
      <w:pPr>
        <w:pStyle w:val="msonormalcxspdrugie"/>
        <w:numPr>
          <w:ilvl w:val="0"/>
          <w:numId w:val="74"/>
        </w:numPr>
        <w:spacing w:before="280" w:after="280" w:line="360" w:lineRule="auto"/>
        <w:contextualSpacing/>
        <w:jc w:val="both"/>
        <w:rPr>
          <w:rFonts w:ascii="Arial" w:hAnsi="Arial" w:cs="Arial"/>
          <w:sz w:val="20"/>
          <w:szCs w:val="20"/>
        </w:rPr>
      </w:pPr>
      <w:r>
        <w:rPr>
          <w:rFonts w:ascii="Arial" w:hAnsi="Arial" w:cs="Arial"/>
          <w:sz w:val="20"/>
          <w:szCs w:val="20"/>
        </w:rPr>
        <w:t>w przypadku wystąpienia okoliczności o których mowa w § 17 ust. 2 umowy, jeżeli wystąpienie tych okoliczności uniemożliwi lub znacznie utrudni realizację przedmiotu zamówienia, w szczególności prawidłowe wykonanie robot budowalnych, przy czym zmiana w umowie zostanie ograniczona do czasu trwania okoliczności o której mowa w § 17 ust. 2 umowy.</w:t>
      </w:r>
    </w:p>
    <w:p w14:paraId="11A376AC" w14:textId="77777777" w:rsidR="00FA7073" w:rsidRDefault="00577414">
      <w:pPr>
        <w:pStyle w:val="msonormalcxspdrugie"/>
        <w:numPr>
          <w:ilvl w:val="0"/>
          <w:numId w:val="46"/>
        </w:numPr>
        <w:tabs>
          <w:tab w:val="left" w:pos="1276"/>
        </w:tabs>
        <w:spacing w:before="280" w:line="360" w:lineRule="auto"/>
        <w:contextualSpacing/>
        <w:jc w:val="both"/>
        <w:rPr>
          <w:rFonts w:ascii="Arial" w:hAnsi="Arial" w:cs="Arial"/>
          <w:sz w:val="20"/>
          <w:szCs w:val="20"/>
        </w:rPr>
      </w:pPr>
      <w:r>
        <w:rPr>
          <w:rFonts w:ascii="Arial" w:hAnsi="Arial" w:cs="Arial"/>
          <w:sz w:val="20"/>
          <w:szCs w:val="20"/>
        </w:rPr>
        <w:t>dopuszczalna jest zmiana zakresu przedmiotu umowy oraz sposób wykonywania przedmiotu umowy wraz ze skutkami wprowadzenia tej zmiany, przy czym zmiana spowodowana może być okolicznościami zaistniałymi w trakcie realizacji przedmiotu umowy, np. zmiana dokumentacji projektowej, zaistnienie warunków faktycznych w miejscu realizacji zamówienia, wpływających na zakres lub sposób wykonywania przedmiotu umowy tj. np. kolizje z sieciami infrastruktury itp.</w:t>
      </w:r>
    </w:p>
    <w:p w14:paraId="470C61A0" w14:textId="77777777" w:rsidR="00FA7073" w:rsidRDefault="00577414">
      <w:pPr>
        <w:pStyle w:val="msonormalcxspdrugie"/>
        <w:numPr>
          <w:ilvl w:val="0"/>
          <w:numId w:val="46"/>
        </w:numPr>
        <w:tabs>
          <w:tab w:val="left" w:pos="1276"/>
        </w:tabs>
        <w:spacing w:before="280" w:line="360" w:lineRule="auto"/>
        <w:contextualSpacing/>
        <w:jc w:val="both"/>
        <w:rPr>
          <w:rFonts w:ascii="Arial" w:hAnsi="Arial" w:cs="Arial"/>
          <w:sz w:val="20"/>
          <w:szCs w:val="20"/>
        </w:rPr>
      </w:pPr>
      <w:r>
        <w:rPr>
          <w:rFonts w:ascii="Arial" w:hAnsi="Arial" w:cs="Arial"/>
          <w:sz w:val="20"/>
          <w:szCs w:val="20"/>
        </w:rPr>
        <w:t>dopuszczalna jest zmiana personelu Wykonawcy lub Zamawiającego wskazanego w umowie jeżeli wystąpiła konieczność zmiany personelu Zamawiającego lub Wykonawcy, wymienionego w umowie pod warunkiem, że nowy personel posiadał będzie co najmniej równorzędne doświadczenie i kwalifikacje, co personel zastępowany.</w:t>
      </w:r>
    </w:p>
    <w:p w14:paraId="410A195B" w14:textId="77777777" w:rsidR="00FA7073" w:rsidRDefault="00577414">
      <w:pPr>
        <w:pStyle w:val="msonormalcxspdrugie"/>
        <w:numPr>
          <w:ilvl w:val="0"/>
          <w:numId w:val="46"/>
        </w:numPr>
        <w:tabs>
          <w:tab w:val="left" w:pos="1276"/>
        </w:tabs>
        <w:spacing w:before="280" w:after="280" w:line="360" w:lineRule="auto"/>
        <w:contextualSpacing/>
        <w:jc w:val="both"/>
        <w:rPr>
          <w:rFonts w:ascii="Arial" w:hAnsi="Arial" w:cs="Arial"/>
          <w:sz w:val="20"/>
          <w:szCs w:val="20"/>
        </w:rPr>
      </w:pPr>
      <w:r>
        <w:rPr>
          <w:rFonts w:ascii="Arial" w:hAnsi="Arial" w:cs="Arial"/>
          <w:sz w:val="20"/>
          <w:szCs w:val="20"/>
        </w:rPr>
        <w:t>zmiana wynagrodzenia Wykonawcy w przypadku zmiany:</w:t>
      </w:r>
    </w:p>
    <w:p w14:paraId="3B7B96EB" w14:textId="77777777" w:rsidR="00FA7073" w:rsidRDefault="00577414">
      <w:pPr>
        <w:pStyle w:val="msonormalcxspdrugie"/>
        <w:numPr>
          <w:ilvl w:val="0"/>
          <w:numId w:val="47"/>
        </w:numPr>
        <w:tabs>
          <w:tab w:val="left" w:pos="1418"/>
        </w:tabs>
        <w:spacing w:before="280" w:after="280" w:line="360" w:lineRule="auto"/>
        <w:ind w:left="1418" w:hanging="284"/>
        <w:contextualSpacing/>
        <w:jc w:val="both"/>
        <w:rPr>
          <w:rFonts w:ascii="Arial" w:hAnsi="Arial" w:cs="Arial"/>
          <w:sz w:val="20"/>
          <w:szCs w:val="20"/>
          <w:lang w:val="x-none" w:eastAsia="x-none"/>
        </w:rPr>
      </w:pPr>
      <w:r>
        <w:rPr>
          <w:rFonts w:ascii="Arial" w:hAnsi="Arial" w:cs="Arial"/>
          <w:sz w:val="20"/>
          <w:szCs w:val="20"/>
          <w:lang w:val="x-none" w:eastAsia="x-none"/>
        </w:rPr>
        <w:t>powszechnie obowiązujących przepisów w zakresie wysokości stawki podatku od towarów i usług</w:t>
      </w:r>
      <w:r>
        <w:rPr>
          <w:rFonts w:ascii="Arial" w:hAnsi="Arial" w:cs="Arial"/>
          <w:sz w:val="20"/>
          <w:szCs w:val="20"/>
          <w:lang w:eastAsia="x-none"/>
        </w:rPr>
        <w:t xml:space="preserve"> oraz podatku akcyzowego</w:t>
      </w:r>
      <w:r>
        <w:rPr>
          <w:rFonts w:ascii="Arial" w:hAnsi="Arial" w:cs="Arial"/>
          <w:sz w:val="20"/>
          <w:szCs w:val="20"/>
          <w:lang w:val="x-none" w:eastAsia="x-none"/>
        </w:rPr>
        <w:t xml:space="preserve">, </w:t>
      </w:r>
      <w:r>
        <w:rPr>
          <w:rFonts w:ascii="Arial" w:hAnsi="Arial" w:cs="Arial"/>
          <w:sz w:val="20"/>
          <w:szCs w:val="20"/>
          <w:lang w:eastAsia="x-none"/>
        </w:rPr>
        <w:t>jeżeli zmiany te będą miały wpływ na koszty wykonania zamówienia przez Wykonawcę.</w:t>
      </w:r>
    </w:p>
    <w:p w14:paraId="0F598D91" w14:textId="77777777" w:rsidR="00FA7073" w:rsidRDefault="00577414">
      <w:pPr>
        <w:pStyle w:val="msonormalcxspdrugie"/>
        <w:tabs>
          <w:tab w:val="left" w:pos="1560"/>
        </w:tabs>
        <w:spacing w:before="280" w:after="280" w:line="360" w:lineRule="auto"/>
        <w:ind w:left="1418"/>
        <w:contextualSpacing/>
        <w:jc w:val="both"/>
        <w:rPr>
          <w:rFonts w:ascii="Arial" w:hAnsi="Arial" w:cs="Arial"/>
          <w:sz w:val="20"/>
          <w:szCs w:val="20"/>
          <w:lang w:eastAsia="x-none"/>
        </w:rPr>
      </w:pPr>
      <w:r>
        <w:rPr>
          <w:rFonts w:ascii="Arial" w:hAnsi="Arial" w:cs="Arial"/>
          <w:sz w:val="20"/>
          <w:szCs w:val="20"/>
          <w:lang w:val="x-none" w:eastAsia="x-none"/>
        </w:rPr>
        <w:t xml:space="preserve">W sytuacji wystąpienia okoliczności wskazanych </w:t>
      </w:r>
      <w:r>
        <w:rPr>
          <w:rFonts w:ascii="Arial" w:hAnsi="Arial" w:cs="Arial"/>
          <w:sz w:val="20"/>
          <w:szCs w:val="20"/>
          <w:lang w:eastAsia="x-none"/>
        </w:rPr>
        <w:t>powyżej</w:t>
      </w:r>
      <w:r>
        <w:rPr>
          <w:rFonts w:ascii="Arial" w:hAnsi="Arial" w:cs="Arial"/>
          <w:sz w:val="20"/>
          <w:szCs w:val="20"/>
          <w:lang w:val="x-none" w:eastAsia="x-none"/>
        </w:rPr>
        <w:t xml:space="preserve"> Wykonawca jest uprawniony złożyć Zamawiającemu pisemny wniosek o zmianę Umowy w zakresie płatności wynikających z faktur wystawionych po wejściu w życie przepisów zmieniających stawkę podatku od towarów i usług</w:t>
      </w:r>
      <w:r>
        <w:rPr>
          <w:rFonts w:ascii="Arial" w:hAnsi="Arial" w:cs="Arial"/>
          <w:sz w:val="20"/>
          <w:szCs w:val="20"/>
          <w:lang w:eastAsia="x-none"/>
        </w:rPr>
        <w:t xml:space="preserve"> lub podatku akcyzowego</w:t>
      </w:r>
      <w:r>
        <w:rPr>
          <w:rFonts w:ascii="Arial" w:hAnsi="Arial" w:cs="Arial"/>
          <w:sz w:val="20"/>
          <w:szCs w:val="20"/>
          <w:lang w:val="x-none" w:eastAsia="x-none"/>
        </w:rPr>
        <w:t xml:space="preserve">. Wniosek powinien zawierać wyczerpujące uzasadnienie faktyczne i wskazanie podstaw prawnych zmiany stawki podatku od towarów i usług </w:t>
      </w:r>
      <w:r>
        <w:rPr>
          <w:rFonts w:ascii="Arial" w:hAnsi="Arial" w:cs="Arial"/>
          <w:sz w:val="20"/>
          <w:szCs w:val="20"/>
          <w:lang w:eastAsia="x-none"/>
        </w:rPr>
        <w:t xml:space="preserve">lub podatku akcyzowego </w:t>
      </w:r>
      <w:r>
        <w:rPr>
          <w:rFonts w:ascii="Arial" w:hAnsi="Arial" w:cs="Arial"/>
          <w:sz w:val="20"/>
          <w:szCs w:val="20"/>
          <w:lang w:val="x-none" w:eastAsia="x-none"/>
        </w:rPr>
        <w:t>oraz dokładne wyliczenie kwoty wynagrodzenia należnego Wykonawcy po zmianie Umowy</w:t>
      </w:r>
      <w:r>
        <w:rPr>
          <w:rFonts w:ascii="Arial" w:hAnsi="Arial" w:cs="Arial"/>
          <w:sz w:val="20"/>
          <w:szCs w:val="20"/>
          <w:lang w:eastAsia="x-none"/>
        </w:rPr>
        <w:t>.</w:t>
      </w:r>
    </w:p>
    <w:p w14:paraId="79989F22" w14:textId="77777777" w:rsidR="00FA7073" w:rsidRDefault="00577414">
      <w:pPr>
        <w:pStyle w:val="msonormalcxspdrugie"/>
        <w:numPr>
          <w:ilvl w:val="0"/>
          <w:numId w:val="47"/>
        </w:numPr>
        <w:tabs>
          <w:tab w:val="left" w:pos="1418"/>
        </w:tabs>
        <w:spacing w:before="280" w:after="280" w:line="360" w:lineRule="auto"/>
        <w:ind w:left="1418" w:hanging="284"/>
        <w:contextualSpacing/>
        <w:jc w:val="both"/>
        <w:rPr>
          <w:rFonts w:ascii="Arial" w:hAnsi="Arial" w:cs="Arial"/>
          <w:sz w:val="20"/>
          <w:szCs w:val="20"/>
          <w:lang w:val="x-none" w:eastAsia="x-none"/>
        </w:rPr>
      </w:pPr>
      <w:r>
        <w:rPr>
          <w:rFonts w:ascii="Arial" w:hAnsi="Arial" w:cs="Arial"/>
          <w:sz w:val="20"/>
          <w:szCs w:val="20"/>
          <w:lang w:val="x-none" w:eastAsia="x-none"/>
        </w:rPr>
        <w:lastRenderedPageBreak/>
        <w:t xml:space="preserve">wysokości minimalnego wynagrodzenia za pracę albo wysokości minimalnej stawki godzinowej, ustalonych na podstawie przepisów  ustawy z dnia 10 października 2002 r. o minimalnym wynagrodzeniu za pracę, </w:t>
      </w:r>
      <w:r>
        <w:rPr>
          <w:rFonts w:ascii="Arial" w:hAnsi="Arial" w:cs="Arial"/>
          <w:sz w:val="20"/>
          <w:szCs w:val="20"/>
          <w:lang w:eastAsia="x-none"/>
        </w:rPr>
        <w:t>jeżeli zmiany te będą miały wpływ na koszty wykonania zamówienia przez Wykonawcę.</w:t>
      </w:r>
    </w:p>
    <w:p w14:paraId="6F1DC2AD" w14:textId="77777777" w:rsidR="00FA7073" w:rsidRDefault="00577414">
      <w:pPr>
        <w:pStyle w:val="msonormalcxspdrugie"/>
        <w:tabs>
          <w:tab w:val="left" w:pos="1560"/>
        </w:tabs>
        <w:spacing w:before="280" w:after="280" w:line="360" w:lineRule="auto"/>
        <w:ind w:left="1418"/>
        <w:contextualSpacing/>
        <w:jc w:val="both"/>
        <w:rPr>
          <w:rFonts w:ascii="Arial" w:hAnsi="Arial" w:cs="Arial"/>
          <w:sz w:val="20"/>
          <w:szCs w:val="20"/>
          <w:lang w:val="x-none" w:eastAsia="x-none"/>
        </w:rPr>
      </w:pPr>
      <w:r>
        <w:rPr>
          <w:rFonts w:ascii="Arial" w:hAnsi="Arial" w:cs="Arial"/>
          <w:sz w:val="20"/>
          <w:szCs w:val="20"/>
          <w:lang w:val="x-none" w:eastAsia="x-none"/>
        </w:rPr>
        <w:t xml:space="preserve">W sytuacji wystąpienia okoliczności wskazanych </w:t>
      </w:r>
      <w:r>
        <w:rPr>
          <w:rFonts w:ascii="Arial" w:hAnsi="Arial" w:cs="Arial"/>
          <w:sz w:val="20"/>
          <w:szCs w:val="20"/>
          <w:lang w:eastAsia="x-none"/>
        </w:rPr>
        <w:t>powyżej</w:t>
      </w:r>
      <w:r>
        <w:rPr>
          <w:rFonts w:ascii="Arial" w:hAnsi="Arial" w:cs="Arial"/>
          <w:sz w:val="20"/>
          <w:szCs w:val="20"/>
          <w:lang w:val="x-none" w:eastAsia="x-none"/>
        </w:rPr>
        <w:t xml:space="preserve">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w:t>
      </w:r>
    </w:p>
    <w:p w14:paraId="63C25344" w14:textId="77777777" w:rsidR="00FA7073" w:rsidRDefault="00577414">
      <w:pPr>
        <w:pStyle w:val="msonormalcxspdrugie"/>
        <w:numPr>
          <w:ilvl w:val="0"/>
          <w:numId w:val="47"/>
        </w:numPr>
        <w:tabs>
          <w:tab w:val="left" w:pos="1418"/>
        </w:tabs>
        <w:spacing w:before="280" w:after="280" w:line="360" w:lineRule="auto"/>
        <w:ind w:left="1418" w:hanging="284"/>
        <w:contextualSpacing/>
        <w:jc w:val="both"/>
        <w:rPr>
          <w:rFonts w:ascii="Arial" w:hAnsi="Arial" w:cs="Arial"/>
          <w:sz w:val="20"/>
          <w:szCs w:val="20"/>
          <w:lang w:val="x-none" w:eastAsia="x-none"/>
        </w:rPr>
      </w:pPr>
      <w:r>
        <w:rPr>
          <w:rFonts w:ascii="Arial" w:hAnsi="Arial" w:cs="Arial"/>
          <w:sz w:val="20"/>
          <w:szCs w:val="20"/>
          <w:lang w:val="x-none" w:eastAsia="x-none"/>
        </w:rPr>
        <w:t xml:space="preserve">zasad podlegania ubezpieczeniom społecznym lub ubezpieczeniu zdrowotnemu lub wysokości stawki składki na ubezpieczenia społeczne lub zdrowotne, </w:t>
      </w:r>
      <w:r>
        <w:rPr>
          <w:rFonts w:ascii="Arial" w:hAnsi="Arial" w:cs="Arial"/>
          <w:sz w:val="20"/>
          <w:szCs w:val="20"/>
          <w:lang w:eastAsia="x-none"/>
        </w:rPr>
        <w:t>jeżeli zmiany te będą miały wpływ na koszty wykonania zamówienia przez Wykonawcę.</w:t>
      </w:r>
    </w:p>
    <w:p w14:paraId="3101519D" w14:textId="77777777" w:rsidR="00FA7073" w:rsidRDefault="00577414">
      <w:pPr>
        <w:pStyle w:val="msonormalcxspdrugie"/>
        <w:tabs>
          <w:tab w:val="left" w:pos="1560"/>
        </w:tabs>
        <w:spacing w:before="280" w:after="280" w:line="360" w:lineRule="auto"/>
        <w:ind w:left="1418"/>
        <w:contextualSpacing/>
        <w:jc w:val="both"/>
        <w:rPr>
          <w:rFonts w:ascii="Arial" w:hAnsi="Arial" w:cs="Arial"/>
          <w:sz w:val="20"/>
          <w:szCs w:val="20"/>
          <w:lang w:val="x-none" w:eastAsia="x-none"/>
        </w:rPr>
      </w:pPr>
      <w:r>
        <w:rPr>
          <w:rFonts w:ascii="Arial" w:hAnsi="Arial" w:cs="Arial"/>
          <w:sz w:val="20"/>
          <w:szCs w:val="20"/>
          <w:lang w:val="x-none" w:eastAsia="x-none"/>
        </w:rPr>
        <w:t xml:space="preserve">W sytuacji wystąpienia okoliczności wskazanych </w:t>
      </w:r>
      <w:r>
        <w:rPr>
          <w:rFonts w:ascii="Arial" w:hAnsi="Arial" w:cs="Arial"/>
          <w:sz w:val="20"/>
          <w:szCs w:val="20"/>
          <w:lang w:eastAsia="x-none"/>
        </w:rPr>
        <w:t>powyżej</w:t>
      </w:r>
      <w:r>
        <w:rPr>
          <w:rFonts w:ascii="Arial" w:hAnsi="Arial" w:cs="Arial"/>
          <w:sz w:val="20"/>
          <w:szCs w:val="20"/>
          <w:lang w:val="x-none" w:eastAsia="x-none"/>
        </w:rPr>
        <w:t xml:space="preserve">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powyżej na kalkulację wynagrodzenia. </w:t>
      </w:r>
    </w:p>
    <w:p w14:paraId="1AA4BBD2" w14:textId="77777777" w:rsidR="00FA7073" w:rsidRDefault="00577414">
      <w:pPr>
        <w:pStyle w:val="msonormalcxspdrugie"/>
        <w:numPr>
          <w:ilvl w:val="0"/>
          <w:numId w:val="47"/>
        </w:numPr>
        <w:tabs>
          <w:tab w:val="left" w:pos="1418"/>
        </w:tabs>
        <w:spacing w:before="280" w:after="280" w:line="360" w:lineRule="auto"/>
        <w:ind w:left="1418" w:hanging="284"/>
        <w:contextualSpacing/>
        <w:jc w:val="both"/>
        <w:rPr>
          <w:rFonts w:ascii="Arial" w:hAnsi="Arial" w:cs="Arial"/>
          <w:sz w:val="20"/>
          <w:szCs w:val="20"/>
          <w:lang w:val="x-none" w:eastAsia="x-none"/>
        </w:rPr>
      </w:pPr>
      <w:r>
        <w:rPr>
          <w:rFonts w:ascii="Arial" w:hAnsi="Arial" w:cs="Arial"/>
          <w:sz w:val="20"/>
          <w:szCs w:val="20"/>
          <w:lang w:eastAsia="x-none"/>
        </w:rPr>
        <w:t xml:space="preserve">zasad gromadzenia i wysokości wpłat do pracowniczych planów kapitałowych, o których mowa w ustawie z dnia 4 października 2018 r. o pracowniczych planach kapitałowych, jeżeli zmiany te będą miały wpływ na koszty wykonania zamówienia przez Wykonawcę. </w:t>
      </w:r>
    </w:p>
    <w:p w14:paraId="3CC61B37" w14:textId="77777777" w:rsidR="00FA7073" w:rsidRDefault="00577414">
      <w:pPr>
        <w:pStyle w:val="msonormalcxspdrugie"/>
        <w:tabs>
          <w:tab w:val="left" w:pos="1560"/>
        </w:tabs>
        <w:spacing w:before="280" w:after="280" w:line="360" w:lineRule="auto"/>
        <w:ind w:left="1418"/>
        <w:contextualSpacing/>
        <w:jc w:val="both"/>
        <w:rPr>
          <w:rFonts w:ascii="Arial" w:hAnsi="Arial" w:cs="Arial"/>
          <w:spacing w:val="2"/>
          <w:sz w:val="20"/>
          <w:szCs w:val="20"/>
        </w:rPr>
      </w:pPr>
      <w:r>
        <w:rPr>
          <w:rFonts w:ascii="Arial" w:hAnsi="Arial" w:cs="Arial"/>
          <w:sz w:val="20"/>
          <w:szCs w:val="20"/>
          <w:lang w:val="x-none" w:eastAsia="x-none"/>
        </w:rPr>
        <w:t xml:space="preserve"> Wykonawca powinien przedstawić oraz wykazać Zamawiającemu za pomocą odpowiednich dokumentów, w jaki sposób ww. zmiany wpływają na koszt wykonania przedmiotu Umowy przez Wykonawcę. W przypadku gdy Wykonawca wykaże wpływ zmian przepisów prawa na koszty wykonania zamówienia, Strony dokonają stosownej zmiany Umowy, w formie pisemnego aneksu zawartego pod rygorem </w:t>
      </w:r>
      <w:r>
        <w:rPr>
          <w:rFonts w:ascii="Arial" w:hAnsi="Arial" w:cs="Arial"/>
          <w:spacing w:val="2"/>
          <w:sz w:val="20"/>
          <w:szCs w:val="20"/>
        </w:rPr>
        <w:t xml:space="preserve">nieważności.  </w:t>
      </w:r>
    </w:p>
    <w:p w14:paraId="170EE21A" w14:textId="77777777" w:rsidR="00FA7073" w:rsidRDefault="00577414">
      <w:pPr>
        <w:pStyle w:val="msonormalcxspdrugie"/>
        <w:numPr>
          <w:ilvl w:val="2"/>
          <w:numId w:val="23"/>
        </w:numPr>
        <w:tabs>
          <w:tab w:val="left" w:pos="567"/>
        </w:tabs>
        <w:spacing w:before="280" w:after="280" w:afterAutospacing="0" w:line="360" w:lineRule="auto"/>
        <w:ind w:left="567" w:hanging="567"/>
        <w:contextualSpacing/>
        <w:jc w:val="both"/>
        <w:rPr>
          <w:rFonts w:ascii="Arial" w:hAnsi="Arial" w:cs="Arial"/>
          <w:sz w:val="20"/>
          <w:szCs w:val="20"/>
        </w:rPr>
      </w:pPr>
      <w:r>
        <w:rPr>
          <w:rFonts w:ascii="Arial" w:hAnsi="Arial" w:cs="Arial"/>
          <w:sz w:val="20"/>
          <w:szCs w:val="20"/>
        </w:rPr>
        <w:t>Zamawiający dopuszcza możliwość zmiany wynagrodzenia Wykonawcy</w:t>
      </w:r>
      <w:bookmarkStart w:id="6" w:name="_Hlk64886239"/>
      <w:bookmarkEnd w:id="6"/>
      <w:r>
        <w:rPr>
          <w:rFonts w:ascii="Arial" w:hAnsi="Arial" w:cs="Arial"/>
          <w:sz w:val="20"/>
          <w:szCs w:val="20"/>
        </w:rPr>
        <w:t xml:space="preserve"> w przypadku zmiany cen materiałów lub kosztów związanych z realizacją zamówienia (waloryzacja). Zamawiający określa, że: </w:t>
      </w:r>
    </w:p>
    <w:p w14:paraId="3104C01C" w14:textId="77777777" w:rsidR="00FA7073" w:rsidRDefault="00577414">
      <w:pPr>
        <w:pStyle w:val="Akapitzlist"/>
        <w:numPr>
          <w:ilvl w:val="0"/>
          <w:numId w:val="61"/>
        </w:numPr>
        <w:spacing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lastRenderedPageBreak/>
        <w:t xml:space="preserve">ustala się wysokość poziomu zmiany ceny materiałów lub kosztów, uprawniający strony umowy do żądania zmiany wynagrodzenia w wysokości nie mniejszej niż 40%; </w:t>
      </w:r>
    </w:p>
    <w:p w14:paraId="1E4AC2A6" w14:textId="2743FBBB" w:rsidR="00FA7073" w:rsidRDefault="00577414">
      <w:pPr>
        <w:pStyle w:val="Akapitzlist"/>
        <w:numPr>
          <w:ilvl w:val="0"/>
          <w:numId w:val="61"/>
        </w:numPr>
        <w:spacing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Początkowy termin ustalenia zmiany wynagrodzenia ustala się na </w:t>
      </w:r>
      <w:r w:rsidR="00620723" w:rsidRPr="00620723">
        <w:rPr>
          <w:rFonts w:ascii="Arial" w:eastAsia="Times New Roman" w:hAnsi="Arial" w:cs="Arial"/>
          <w:color w:val="FF0000"/>
          <w:sz w:val="20"/>
          <w:szCs w:val="20"/>
          <w:lang w:eastAsia="pl-PL"/>
        </w:rPr>
        <w:t>120</w:t>
      </w:r>
      <w:r>
        <w:rPr>
          <w:rFonts w:ascii="Arial" w:eastAsia="Times New Roman" w:hAnsi="Arial" w:cs="Arial"/>
          <w:sz w:val="20"/>
          <w:szCs w:val="20"/>
          <w:lang w:eastAsia="pl-PL"/>
        </w:rPr>
        <w:t xml:space="preserve"> dzień licząc od dnia zawarcia umowy; </w:t>
      </w:r>
    </w:p>
    <w:p w14:paraId="351A10EE" w14:textId="77777777" w:rsidR="00FA7073" w:rsidRDefault="00577414">
      <w:pPr>
        <w:pStyle w:val="Akapitzlist"/>
        <w:numPr>
          <w:ilvl w:val="0"/>
          <w:numId w:val="61"/>
        </w:numPr>
        <w:spacing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wskaźnik zmiany ceny materiałów lub kosztów stanowią bazy cenotwórcze wskazane w dostępnych publikacjach na rynku np. </w:t>
      </w:r>
      <w:proofErr w:type="spellStart"/>
      <w:r>
        <w:rPr>
          <w:rFonts w:ascii="Arial" w:eastAsia="Times New Roman" w:hAnsi="Arial" w:cs="Arial"/>
          <w:sz w:val="20"/>
          <w:szCs w:val="20"/>
          <w:lang w:eastAsia="pl-PL"/>
        </w:rPr>
        <w:t>Sekocenbud</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Orgbud</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Wacetob</w:t>
      </w:r>
      <w:proofErr w:type="spellEnd"/>
      <w:r>
        <w:rPr>
          <w:rFonts w:ascii="Arial" w:eastAsia="Times New Roman" w:hAnsi="Arial" w:cs="Arial"/>
          <w:sz w:val="20"/>
          <w:szCs w:val="20"/>
          <w:lang w:eastAsia="pl-PL"/>
        </w:rPr>
        <w:t xml:space="preserve"> aktualne na dzień składania wniosku o zmianę wynagrodzenia; </w:t>
      </w:r>
    </w:p>
    <w:p w14:paraId="44083DE5" w14:textId="77777777" w:rsidR="00FA7073" w:rsidRDefault="00577414">
      <w:pPr>
        <w:pStyle w:val="Akapitzlist"/>
        <w:numPr>
          <w:ilvl w:val="0"/>
          <w:numId w:val="61"/>
        </w:numPr>
        <w:spacing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strony umowy mogą wystąpić o zmianę wynagrodzenia w przypadku, gdy zmiana, o której mowa w pkt 1 ma wpływ na całkowity koszt wykonania zamówienia w wysokości nie mniejszej niż 1% całkowitego wynagrodzenia Wykonawcy; </w:t>
      </w:r>
    </w:p>
    <w:p w14:paraId="0B3B6651" w14:textId="77777777" w:rsidR="00FA7073" w:rsidRDefault="00577414">
      <w:pPr>
        <w:pStyle w:val="Akapitzlist"/>
        <w:numPr>
          <w:ilvl w:val="0"/>
          <w:numId w:val="61"/>
        </w:numPr>
        <w:spacing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każda ze stron może wystąpić o zmianę wynagrodzenia jeden raz w trakcie trwania umowy, nie później jednak niż 2 miesiące przed zakończeniem terminu realizacji przedmiotu umowy; </w:t>
      </w:r>
    </w:p>
    <w:p w14:paraId="00D0E907" w14:textId="77777777" w:rsidR="00FA7073" w:rsidRDefault="00577414">
      <w:pPr>
        <w:pStyle w:val="Akapitzlist"/>
        <w:numPr>
          <w:ilvl w:val="0"/>
          <w:numId w:val="61"/>
        </w:numPr>
        <w:spacing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w celu zmiany wynagrodzenia strona umowy składa wniosek o zmianę wynagrodzenia z uzasadnieniem wnioskowanej zmiany, do którego załącznikiem jest kosztorys sporządzony metodą szczegółową przez stronę umowy składającą wniosek przy zastosowaniu baz cenotwórczych wskazanych w dostępnych publikacjach na rynku np. </w:t>
      </w:r>
      <w:proofErr w:type="spellStart"/>
      <w:r>
        <w:rPr>
          <w:rFonts w:ascii="Arial" w:eastAsia="Times New Roman" w:hAnsi="Arial" w:cs="Arial"/>
          <w:sz w:val="20"/>
          <w:szCs w:val="20"/>
          <w:lang w:eastAsia="pl-PL"/>
        </w:rPr>
        <w:t>Sekocenbud</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Orgbud</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Wacetob</w:t>
      </w:r>
      <w:proofErr w:type="spellEnd"/>
      <w:r>
        <w:rPr>
          <w:rFonts w:ascii="Arial" w:eastAsia="Times New Roman" w:hAnsi="Arial" w:cs="Arial"/>
          <w:sz w:val="20"/>
          <w:szCs w:val="20"/>
          <w:lang w:eastAsia="pl-PL"/>
        </w:rPr>
        <w:t xml:space="preserve"> aktualnych na dzień składania wniosku o zmianę wynagrodzenia; </w:t>
      </w:r>
    </w:p>
    <w:p w14:paraId="69885C7A" w14:textId="77777777" w:rsidR="00FA7073" w:rsidRDefault="00577414">
      <w:pPr>
        <w:pStyle w:val="Akapitzlist"/>
        <w:numPr>
          <w:ilvl w:val="0"/>
          <w:numId w:val="61"/>
        </w:numPr>
        <w:spacing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wpływ zmiany ceny materiałów lub kosztów na koszt wykonania zamówienia nie może stanowić podstawy do zmiany terminu realizacji przedmiotu umowy; </w:t>
      </w:r>
    </w:p>
    <w:p w14:paraId="2F50913C" w14:textId="32538842" w:rsidR="00FA7073" w:rsidRDefault="00577414">
      <w:pPr>
        <w:pStyle w:val="Akapitzlist"/>
        <w:numPr>
          <w:ilvl w:val="0"/>
          <w:numId w:val="61"/>
        </w:numPr>
        <w:spacing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maksymalna całkowita wartość zmiany wynagrodzenia, jaką d</w:t>
      </w:r>
      <w:r w:rsidR="0086317C">
        <w:rPr>
          <w:rFonts w:ascii="Arial" w:eastAsia="Times New Roman" w:hAnsi="Arial" w:cs="Arial"/>
          <w:sz w:val="20"/>
          <w:szCs w:val="20"/>
          <w:lang w:eastAsia="pl-PL"/>
        </w:rPr>
        <w:t xml:space="preserve">opuszcza Zamawiający wynosi do </w:t>
      </w:r>
      <w:r w:rsidR="0086317C" w:rsidRPr="0086317C">
        <w:rPr>
          <w:rFonts w:ascii="Arial" w:eastAsia="Times New Roman" w:hAnsi="Arial" w:cs="Arial"/>
          <w:color w:val="FF0000"/>
          <w:sz w:val="20"/>
          <w:szCs w:val="20"/>
          <w:lang w:eastAsia="pl-PL"/>
        </w:rPr>
        <w:t>10</w:t>
      </w:r>
      <w:r w:rsidRPr="0086317C">
        <w:rPr>
          <w:rFonts w:ascii="Arial" w:eastAsia="Times New Roman" w:hAnsi="Arial" w:cs="Arial"/>
          <w:color w:val="FF0000"/>
          <w:sz w:val="20"/>
          <w:szCs w:val="20"/>
          <w:lang w:eastAsia="pl-PL"/>
        </w:rPr>
        <w:t xml:space="preserve">,0% </w:t>
      </w:r>
      <w:r>
        <w:rPr>
          <w:rFonts w:ascii="Arial" w:eastAsia="Times New Roman" w:hAnsi="Arial" w:cs="Arial"/>
          <w:sz w:val="20"/>
          <w:szCs w:val="20"/>
          <w:lang w:eastAsia="pl-PL"/>
        </w:rPr>
        <w:t xml:space="preserve">całkowitego wynagrodzenia Wykonawcy; </w:t>
      </w:r>
    </w:p>
    <w:p w14:paraId="40E072BA" w14:textId="77777777" w:rsidR="00FA7073" w:rsidRDefault="00577414">
      <w:pPr>
        <w:pStyle w:val="Akapitzlist"/>
        <w:numPr>
          <w:ilvl w:val="0"/>
          <w:numId w:val="61"/>
        </w:numPr>
        <w:spacing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przez zmianę ceny materiałów lub kosztów rozumie się wzrost odpowiednio cen, jak i ich obniżenie, względem przyjętych w celu ustalenia wynagrodzenia Wykonawcy zawartego w ofercie; </w:t>
      </w:r>
    </w:p>
    <w:p w14:paraId="7D9E31CB" w14:textId="77777777" w:rsidR="00FA7073" w:rsidRDefault="00577414">
      <w:pPr>
        <w:pStyle w:val="Akapitzlist"/>
        <w:numPr>
          <w:ilvl w:val="0"/>
          <w:numId w:val="61"/>
        </w:numPr>
        <w:spacing w:after="0" w:line="360" w:lineRule="auto"/>
        <w:jc w:val="both"/>
        <w:rPr>
          <w:rFonts w:ascii="Arial" w:eastAsia="Times New Roman" w:hAnsi="Arial" w:cs="Arial"/>
          <w:sz w:val="20"/>
          <w:szCs w:val="20"/>
          <w:lang w:eastAsia="pl-PL"/>
        </w:rPr>
      </w:pPr>
      <w:bookmarkStart w:id="7" w:name="__DdeLink__9822_2664660400"/>
      <w:r>
        <w:rPr>
          <w:rFonts w:ascii="Arial" w:eastAsia="Times New Roman" w:hAnsi="Arial" w:cs="Arial"/>
          <w:sz w:val="20"/>
          <w:szCs w:val="20"/>
          <w:lang w:eastAsia="pl-PL"/>
        </w:rPr>
        <w:t xml:space="preserve">Wykonawca, którego wynagrodzenie zostało zmienione zgodnie z pkt 1-9 zobowiązany jest do zmiany wynagrodzenia przysługującego podwykonawcy, z którym zawarł umowę, w zakresie odpowiadającym zmianom cen materiałów dotyczących zobowiązania podwykonawcy, jeżeli łącznie spełnione są następujące warunki: przedmiotem umowy są roboty budowlane lub usługi oraz okres obowiązywania umowy przekracza 12 miesięcy. </w:t>
      </w:r>
      <w:bookmarkEnd w:id="7"/>
    </w:p>
    <w:p w14:paraId="38E92BFD" w14:textId="77777777" w:rsidR="00FA7073" w:rsidRDefault="00577414">
      <w:pPr>
        <w:pStyle w:val="msonormalcxspdrugie"/>
        <w:numPr>
          <w:ilvl w:val="2"/>
          <w:numId w:val="23"/>
        </w:numPr>
        <w:tabs>
          <w:tab w:val="left" w:pos="567"/>
        </w:tabs>
        <w:spacing w:before="280" w:afterAutospacing="0" w:line="360" w:lineRule="auto"/>
        <w:ind w:left="567" w:hanging="567"/>
        <w:contextualSpacing/>
        <w:jc w:val="both"/>
        <w:rPr>
          <w:rFonts w:ascii="Arial" w:hAnsi="Arial" w:cs="Arial"/>
          <w:sz w:val="20"/>
          <w:szCs w:val="20"/>
        </w:rPr>
      </w:pPr>
      <w:r>
        <w:rPr>
          <w:rFonts w:ascii="Arial" w:hAnsi="Arial" w:cs="Arial"/>
          <w:sz w:val="20"/>
          <w:szCs w:val="20"/>
        </w:rPr>
        <w:t>Przewiduje się możliwość obniżenia wynagrodzenia Wykonawcy w razie ograniczenia przez Zamawiającego zakresu realizacji przedmiotu umowy (roboty zaniechane). Zamawiający może w każdej chwili zarządzić wprowadzenie zmniejszenia wykonywanego zakresu prac, natomiast Wykonawca zobowiązuje się wprowadzić w życie zarządzone zmiany.</w:t>
      </w:r>
    </w:p>
    <w:p w14:paraId="64494A78" w14:textId="77777777" w:rsidR="00FA7073" w:rsidRDefault="00577414">
      <w:pPr>
        <w:pStyle w:val="msonormalcxspdrugie"/>
        <w:numPr>
          <w:ilvl w:val="2"/>
          <w:numId w:val="23"/>
        </w:numPr>
        <w:tabs>
          <w:tab w:val="left" w:pos="567"/>
        </w:tabs>
        <w:spacing w:before="280" w:afterAutospacing="0" w:line="360" w:lineRule="auto"/>
        <w:ind w:left="567" w:hanging="567"/>
        <w:contextualSpacing/>
        <w:jc w:val="both"/>
        <w:rPr>
          <w:rFonts w:ascii="Arial" w:hAnsi="Arial" w:cs="Arial"/>
          <w:sz w:val="20"/>
          <w:szCs w:val="20"/>
        </w:rPr>
      </w:pPr>
      <w:r>
        <w:rPr>
          <w:rFonts w:ascii="Arial" w:hAnsi="Arial" w:cs="Arial"/>
          <w:sz w:val="20"/>
          <w:szCs w:val="20"/>
        </w:rPr>
        <w:t>W przypadku zaistnienia sytuacji opisanej w ust. 4 Zamawiający powiadomi o tym na piśmie Wykonawcę, który wówczas zobowiązany będzie sporządzić przedmiar i szczegółowy kosztorys robót zaniechanych i przekazać Zamawiającemu do zaopiniowania, w terminie 7 dni kalendarzowych od otrzymania od Zamawiającego pisma o zmniejszeniu zakresu przedmiotu umowy (robotach zaniechanych).</w:t>
      </w:r>
    </w:p>
    <w:p w14:paraId="6ABADB52" w14:textId="77777777" w:rsidR="00FA7073" w:rsidRDefault="00577414">
      <w:pPr>
        <w:pStyle w:val="msonormalcxspdrugie"/>
        <w:numPr>
          <w:ilvl w:val="2"/>
          <w:numId w:val="23"/>
        </w:numPr>
        <w:tabs>
          <w:tab w:val="left" w:pos="567"/>
        </w:tabs>
        <w:spacing w:before="280" w:after="280" w:afterAutospacing="0" w:line="360" w:lineRule="auto"/>
        <w:ind w:left="567" w:hanging="567"/>
        <w:contextualSpacing/>
        <w:jc w:val="both"/>
        <w:rPr>
          <w:rFonts w:ascii="CIDFont+F3" w:hAnsi="CIDFont+F3" w:cs="CIDFont+F3"/>
        </w:rPr>
      </w:pPr>
      <w:r>
        <w:rPr>
          <w:rFonts w:ascii="Arial" w:hAnsi="Arial" w:cs="Arial"/>
          <w:sz w:val="20"/>
          <w:szCs w:val="20"/>
        </w:rPr>
        <w:lastRenderedPageBreak/>
        <w:t>Wykonawca sporządzi kosztorysy, o których mowa w ust. 5 stosując składniki cenotwórcze przyjęte w ofercie lub harmonogramie, przy czym jeśli na podstawie oferty lub harmonogramu nie będzie możliwe sporządzenie kosztorysów Wykonawca opracuje je z uwzględnieniem następujących</w:t>
      </w:r>
      <w:r>
        <w:rPr>
          <w:rFonts w:ascii="CIDFont+F3" w:hAnsi="CIDFont+F3" w:cs="CIDFont+F3"/>
        </w:rPr>
        <w:t xml:space="preserve"> </w:t>
      </w:r>
      <w:r>
        <w:rPr>
          <w:rFonts w:ascii="Arial" w:hAnsi="Arial" w:cs="Arial"/>
          <w:sz w:val="20"/>
          <w:szCs w:val="20"/>
        </w:rPr>
        <w:t>założeń</w:t>
      </w:r>
      <w:r>
        <w:rPr>
          <w:rFonts w:ascii="CIDFont+F3" w:hAnsi="CIDFont+F3" w:cs="CIDFont+F3"/>
        </w:rPr>
        <w:t>:</w:t>
      </w:r>
    </w:p>
    <w:p w14:paraId="1D7CD10D" w14:textId="77777777" w:rsidR="00FA7073" w:rsidRDefault="00577414">
      <w:pPr>
        <w:pStyle w:val="msonormalcxspdrugie"/>
        <w:numPr>
          <w:ilvl w:val="0"/>
          <w:numId w:val="71"/>
        </w:numPr>
        <w:spacing w:before="280" w:afterAutospacing="0" w:line="360" w:lineRule="auto"/>
        <w:contextualSpacing/>
        <w:jc w:val="both"/>
        <w:rPr>
          <w:rFonts w:ascii="Arial" w:hAnsi="Arial" w:cs="Arial"/>
          <w:sz w:val="20"/>
          <w:szCs w:val="20"/>
        </w:rPr>
      </w:pPr>
      <w:r>
        <w:rPr>
          <w:rFonts w:ascii="Arial" w:hAnsi="Arial" w:cs="Arial"/>
          <w:sz w:val="20"/>
          <w:szCs w:val="20"/>
        </w:rPr>
        <w:t>składniki cenotwórcze (R, M, S, KP,KZ, Z) użyte do opracowania kosztorysu zostaną przyjęte z aktualnych opracowań SEKOCENBUD (jako średnie dla stolicy województwa lub w przypadku braku tych cen na podstawie INTERCENBUD) z kwartału poprzedzającego kwartał ich wykonania, a w przypadku gdy wbudowane materiały nie są notowane w ww. opracowaniu ich ceny ustalone zostaną na podstawie cen rynkowych popartych odpowiednim badaniem rynku przez Zamawiającego.</w:t>
      </w:r>
    </w:p>
    <w:p w14:paraId="586CA7A7" w14:textId="77777777" w:rsidR="00FA7073" w:rsidRDefault="00577414">
      <w:pPr>
        <w:pStyle w:val="msonormalcxspdrugie"/>
        <w:numPr>
          <w:ilvl w:val="0"/>
          <w:numId w:val="71"/>
        </w:numPr>
        <w:spacing w:before="280" w:after="280" w:afterAutospacing="0" w:line="360" w:lineRule="auto"/>
        <w:contextualSpacing/>
        <w:jc w:val="both"/>
        <w:rPr>
          <w:rFonts w:ascii="Arial" w:hAnsi="Arial" w:cs="Arial"/>
          <w:sz w:val="20"/>
          <w:szCs w:val="20"/>
        </w:rPr>
      </w:pPr>
      <w:r>
        <w:rPr>
          <w:rFonts w:ascii="Arial" w:hAnsi="Arial" w:cs="Arial"/>
          <w:sz w:val="20"/>
          <w:szCs w:val="20"/>
        </w:rPr>
        <w:t>podstawą do określenia nakładów rzeczowych będą normy zawarte w odpowiednich pozycjach katalogów KNR (lub KNR-W). W przypadku braku odpowiednich pozycji KNR-ów zastosowane zostaną KNNR-y, a następnie wycena indywidualna Wykonawcy opracowana w oparciu o rzetelne określenie nakładów rzeczowych, wymagająca uprzedniej akceptacji Zamawiającego.</w:t>
      </w:r>
    </w:p>
    <w:p w14:paraId="5B6899E4" w14:textId="77777777" w:rsidR="00FA7073" w:rsidRDefault="00577414">
      <w:pPr>
        <w:pStyle w:val="msonormalcxspdrugie"/>
        <w:numPr>
          <w:ilvl w:val="2"/>
          <w:numId w:val="23"/>
        </w:numPr>
        <w:tabs>
          <w:tab w:val="left" w:pos="567"/>
        </w:tabs>
        <w:spacing w:before="280" w:after="280" w:afterAutospacing="0" w:line="360" w:lineRule="auto"/>
        <w:ind w:left="567" w:hanging="567"/>
        <w:contextualSpacing/>
        <w:jc w:val="both"/>
        <w:rPr>
          <w:rFonts w:ascii="Arial" w:hAnsi="Arial" w:cs="Arial"/>
          <w:sz w:val="20"/>
          <w:szCs w:val="20"/>
        </w:rPr>
      </w:pPr>
      <w:r>
        <w:rPr>
          <w:rFonts w:ascii="Arial" w:hAnsi="Arial" w:cs="Arial"/>
          <w:sz w:val="20"/>
          <w:szCs w:val="20"/>
        </w:rPr>
        <w:t>Ograniczenie zakresu zamówienia i związanego z tym obniżenia wynagrodzenia, o którym mowa w ust. 4, nie przekroczy 30% wynagrodzenia Wykonawcy wynikającego z niniejszej umowy.</w:t>
      </w:r>
    </w:p>
    <w:p w14:paraId="56E4B311" w14:textId="77777777" w:rsidR="00FA7073" w:rsidRDefault="00FA7073">
      <w:pPr>
        <w:pStyle w:val="msonormalcxspdrugie"/>
        <w:spacing w:before="280" w:after="280" w:afterAutospacing="0" w:line="360" w:lineRule="auto"/>
        <w:ind w:left="567"/>
        <w:contextualSpacing/>
        <w:jc w:val="both"/>
        <w:rPr>
          <w:rFonts w:ascii="Arial" w:hAnsi="Arial" w:cs="Arial"/>
          <w:sz w:val="20"/>
          <w:szCs w:val="20"/>
        </w:rPr>
      </w:pPr>
    </w:p>
    <w:p w14:paraId="1EB67AF4" w14:textId="77777777" w:rsidR="00FA7073" w:rsidRDefault="00577414">
      <w:pPr>
        <w:spacing w:line="360" w:lineRule="auto"/>
        <w:jc w:val="center"/>
        <w:rPr>
          <w:rFonts w:ascii="Arial" w:hAnsi="Arial" w:cs="Arial"/>
        </w:rPr>
      </w:pPr>
      <w:r>
        <w:rPr>
          <w:rFonts w:ascii="Arial" w:hAnsi="Arial" w:cs="Arial"/>
        </w:rPr>
        <w:t>§ 22</w:t>
      </w:r>
    </w:p>
    <w:p w14:paraId="5997AC12" w14:textId="77777777" w:rsidR="00FA7073" w:rsidRDefault="00577414">
      <w:pPr>
        <w:pStyle w:val="Default"/>
        <w:numPr>
          <w:ilvl w:val="0"/>
          <w:numId w:val="52"/>
        </w:numPr>
        <w:spacing w:line="360" w:lineRule="auto"/>
        <w:jc w:val="both"/>
        <w:rPr>
          <w:rFonts w:cs="Arial"/>
          <w:color w:val="auto"/>
          <w:sz w:val="20"/>
          <w:szCs w:val="20"/>
          <w:lang w:val="x-none" w:eastAsia="x-none"/>
        </w:rPr>
      </w:pPr>
      <w:r>
        <w:rPr>
          <w:rFonts w:cs="Arial"/>
          <w:color w:val="auto"/>
          <w:sz w:val="20"/>
          <w:szCs w:val="20"/>
          <w:lang w:val="x-none" w:eastAsia="x-none"/>
        </w:rPr>
        <w:t xml:space="preserve">Wykonawca wnosi zabezpieczenie należytego wykonania umowy, w wysokości łącznie </w:t>
      </w:r>
      <w:r>
        <w:rPr>
          <w:rFonts w:cs="Arial"/>
          <w:color w:val="auto"/>
          <w:sz w:val="20"/>
          <w:szCs w:val="20"/>
          <w:lang w:eastAsia="x-none"/>
        </w:rPr>
        <w:t>5</w:t>
      </w:r>
      <w:r>
        <w:rPr>
          <w:rFonts w:cs="Arial"/>
          <w:color w:val="auto"/>
          <w:sz w:val="20"/>
          <w:szCs w:val="20"/>
          <w:lang w:val="x-none" w:eastAsia="x-none"/>
        </w:rPr>
        <w:t xml:space="preserve"> % (słownie: </w:t>
      </w:r>
      <w:r>
        <w:rPr>
          <w:rFonts w:cs="Arial"/>
          <w:color w:val="auto"/>
          <w:sz w:val="20"/>
          <w:szCs w:val="20"/>
          <w:lang w:eastAsia="x-none"/>
        </w:rPr>
        <w:t>pięć</w:t>
      </w:r>
      <w:r>
        <w:rPr>
          <w:rFonts w:cs="Arial"/>
          <w:color w:val="auto"/>
          <w:sz w:val="20"/>
          <w:szCs w:val="20"/>
          <w:lang w:val="x-none" w:eastAsia="x-none"/>
        </w:rPr>
        <w:t xml:space="preserve">) ceny całkowitej (brutto) podanej w ofercie, co stanowi łącznie </w:t>
      </w:r>
      <w:r>
        <w:rPr>
          <w:rFonts w:cs="Arial"/>
          <w:color w:val="auto"/>
          <w:sz w:val="20"/>
          <w:szCs w:val="20"/>
          <w:lang w:eastAsia="x-none"/>
        </w:rPr>
        <w:t>………….</w:t>
      </w:r>
      <w:r>
        <w:rPr>
          <w:rFonts w:cs="Arial"/>
          <w:color w:val="auto"/>
          <w:sz w:val="20"/>
          <w:szCs w:val="20"/>
          <w:lang w:val="x-none" w:eastAsia="x-none"/>
        </w:rPr>
        <w:t xml:space="preserve"> zł (słownie: </w:t>
      </w:r>
      <w:r>
        <w:rPr>
          <w:rFonts w:cs="Arial"/>
          <w:color w:val="auto"/>
          <w:sz w:val="20"/>
          <w:szCs w:val="20"/>
          <w:lang w:eastAsia="x-none"/>
        </w:rPr>
        <w:t>…………………..</w:t>
      </w:r>
      <w:r>
        <w:rPr>
          <w:rFonts w:cs="Arial"/>
          <w:color w:val="auto"/>
          <w:sz w:val="20"/>
          <w:szCs w:val="20"/>
          <w:lang w:val="x-none" w:eastAsia="x-none"/>
        </w:rPr>
        <w:t xml:space="preserve">), w formie: </w:t>
      </w:r>
      <w:r>
        <w:rPr>
          <w:rFonts w:cs="Arial"/>
          <w:color w:val="auto"/>
          <w:sz w:val="20"/>
          <w:szCs w:val="20"/>
          <w:lang w:eastAsia="x-none"/>
        </w:rPr>
        <w:t>………………….</w:t>
      </w:r>
      <w:r>
        <w:rPr>
          <w:rFonts w:cs="Arial"/>
          <w:color w:val="auto"/>
          <w:sz w:val="20"/>
          <w:szCs w:val="20"/>
          <w:lang w:val="x-none" w:eastAsia="x-none"/>
        </w:rPr>
        <w:t xml:space="preserve">. Dowód ustanowienia zabezpieczenia należytego wykonania umowy stanowi załącznik nr </w:t>
      </w:r>
      <w:r>
        <w:rPr>
          <w:rFonts w:cs="Arial"/>
          <w:color w:val="auto"/>
          <w:sz w:val="20"/>
          <w:szCs w:val="20"/>
          <w:lang w:eastAsia="x-none"/>
        </w:rPr>
        <w:t>5</w:t>
      </w:r>
      <w:r>
        <w:rPr>
          <w:rFonts w:cs="Arial"/>
          <w:color w:val="auto"/>
          <w:sz w:val="20"/>
          <w:szCs w:val="20"/>
          <w:lang w:val="x-none" w:eastAsia="x-none"/>
        </w:rPr>
        <w:t xml:space="preserve"> do niniejszej umowy.</w:t>
      </w:r>
    </w:p>
    <w:p w14:paraId="2AB108AE" w14:textId="77777777" w:rsidR="00FA7073" w:rsidRDefault="00577414">
      <w:pPr>
        <w:pStyle w:val="Default"/>
        <w:numPr>
          <w:ilvl w:val="0"/>
          <w:numId w:val="52"/>
        </w:numPr>
        <w:spacing w:line="360" w:lineRule="auto"/>
        <w:jc w:val="both"/>
        <w:rPr>
          <w:rFonts w:cs="Arial"/>
          <w:color w:val="auto"/>
          <w:sz w:val="20"/>
          <w:szCs w:val="20"/>
          <w:lang w:val="x-none" w:eastAsia="x-none"/>
        </w:rPr>
      </w:pPr>
      <w:r>
        <w:rPr>
          <w:rFonts w:cs="Arial"/>
          <w:color w:val="auto"/>
          <w:sz w:val="20"/>
          <w:szCs w:val="20"/>
          <w:lang w:val="x-none" w:eastAsia="x-none"/>
        </w:rPr>
        <w:t>Wniesione przez Wykonawcę zabezpieczenie należytego wykonania umowy przeznaczone jest na:</w:t>
      </w:r>
    </w:p>
    <w:p w14:paraId="64A6C264" w14:textId="77777777" w:rsidR="00FA7073" w:rsidRDefault="00577414">
      <w:pPr>
        <w:pStyle w:val="Default"/>
        <w:numPr>
          <w:ilvl w:val="0"/>
          <w:numId w:val="54"/>
        </w:numPr>
        <w:spacing w:line="360" w:lineRule="auto"/>
        <w:jc w:val="both"/>
        <w:rPr>
          <w:rFonts w:cs="Arial"/>
          <w:color w:val="auto"/>
          <w:sz w:val="20"/>
          <w:szCs w:val="20"/>
          <w:lang w:val="x-none" w:eastAsia="x-none"/>
        </w:rPr>
      </w:pPr>
      <w:r>
        <w:rPr>
          <w:rFonts w:cs="Arial"/>
          <w:color w:val="auto"/>
          <w:sz w:val="20"/>
          <w:szCs w:val="20"/>
          <w:lang w:val="x-none" w:eastAsia="x-none"/>
        </w:rPr>
        <w:t xml:space="preserve">30 % (trzydzieści procent) na zabezpieczenie roszczeń z tytułu </w:t>
      </w:r>
      <w:r>
        <w:rPr>
          <w:rFonts w:cs="Arial"/>
          <w:color w:val="auto"/>
          <w:sz w:val="20"/>
          <w:szCs w:val="20"/>
          <w:lang w:eastAsia="x-none"/>
        </w:rPr>
        <w:t>gwarancji</w:t>
      </w:r>
      <w:r>
        <w:rPr>
          <w:rFonts w:cs="Arial"/>
          <w:color w:val="auto"/>
          <w:sz w:val="20"/>
          <w:szCs w:val="20"/>
          <w:lang w:val="x-none" w:eastAsia="x-none"/>
        </w:rPr>
        <w:t>,</w:t>
      </w:r>
    </w:p>
    <w:p w14:paraId="6C7C6598" w14:textId="77777777" w:rsidR="00FA7073" w:rsidRDefault="00577414">
      <w:pPr>
        <w:pStyle w:val="Default"/>
        <w:numPr>
          <w:ilvl w:val="0"/>
          <w:numId w:val="54"/>
        </w:numPr>
        <w:spacing w:line="360" w:lineRule="auto"/>
        <w:jc w:val="both"/>
        <w:rPr>
          <w:rFonts w:cs="Arial"/>
          <w:color w:val="auto"/>
          <w:sz w:val="20"/>
          <w:szCs w:val="20"/>
          <w:lang w:val="x-none" w:eastAsia="x-none"/>
        </w:rPr>
      </w:pPr>
      <w:r>
        <w:rPr>
          <w:rFonts w:cs="Arial"/>
          <w:color w:val="auto"/>
          <w:sz w:val="20"/>
          <w:szCs w:val="20"/>
          <w:lang w:val="x-none" w:eastAsia="x-none"/>
        </w:rPr>
        <w:t xml:space="preserve">70 % (siedemdziesiąt procent) na zabezpieczenie zgodnego z Umową wykonania przedmiotu Umowy. </w:t>
      </w:r>
    </w:p>
    <w:p w14:paraId="7B526E4D" w14:textId="77777777" w:rsidR="00FA7073" w:rsidRDefault="00577414">
      <w:pPr>
        <w:pStyle w:val="Default"/>
        <w:numPr>
          <w:ilvl w:val="0"/>
          <w:numId w:val="52"/>
        </w:numPr>
        <w:spacing w:line="360" w:lineRule="auto"/>
        <w:jc w:val="both"/>
        <w:rPr>
          <w:rFonts w:cs="Arial"/>
          <w:color w:val="auto"/>
          <w:sz w:val="20"/>
          <w:szCs w:val="20"/>
          <w:lang w:val="x-none" w:eastAsia="x-none"/>
        </w:rPr>
      </w:pPr>
      <w:r>
        <w:rPr>
          <w:rFonts w:cs="Arial"/>
          <w:color w:val="auto"/>
          <w:sz w:val="20"/>
          <w:szCs w:val="20"/>
          <w:lang w:val="x-none" w:eastAsia="x-none"/>
        </w:rPr>
        <w:t>Z kwoty zabezpieczenia należytego wykonania umowy Zamawiający zwróci Wykonawcy:</w:t>
      </w:r>
    </w:p>
    <w:p w14:paraId="245E8A5E" w14:textId="77777777" w:rsidR="00FA7073" w:rsidRDefault="00577414">
      <w:pPr>
        <w:pStyle w:val="Default"/>
        <w:numPr>
          <w:ilvl w:val="0"/>
          <w:numId w:val="53"/>
        </w:numPr>
        <w:spacing w:line="360" w:lineRule="auto"/>
        <w:jc w:val="both"/>
        <w:rPr>
          <w:rFonts w:cs="Arial"/>
          <w:color w:val="auto"/>
          <w:sz w:val="20"/>
          <w:szCs w:val="20"/>
          <w:lang w:val="x-none" w:eastAsia="x-none"/>
        </w:rPr>
      </w:pPr>
      <w:r>
        <w:rPr>
          <w:rFonts w:cs="Arial"/>
          <w:color w:val="auto"/>
          <w:sz w:val="20"/>
          <w:szCs w:val="20"/>
          <w:lang w:val="x-none" w:eastAsia="x-none"/>
        </w:rPr>
        <w:t>70 % (siedemdziesiąt procent) wskazanej w ust. 1 wysokości zabezpieczenia w terminie 30 dni od dnia wykonania robót i uznania przez Zamawiającego za należycie wykonane.</w:t>
      </w:r>
    </w:p>
    <w:p w14:paraId="59EEFE81" w14:textId="77777777" w:rsidR="00FA7073" w:rsidRDefault="00577414">
      <w:pPr>
        <w:pStyle w:val="Default"/>
        <w:numPr>
          <w:ilvl w:val="0"/>
          <w:numId w:val="53"/>
        </w:numPr>
        <w:spacing w:line="360" w:lineRule="auto"/>
        <w:jc w:val="both"/>
        <w:rPr>
          <w:rFonts w:cs="Arial"/>
          <w:color w:val="auto"/>
          <w:sz w:val="20"/>
          <w:szCs w:val="20"/>
          <w:lang w:val="x-none" w:eastAsia="x-none"/>
        </w:rPr>
      </w:pPr>
      <w:r>
        <w:rPr>
          <w:rFonts w:cs="Arial"/>
          <w:color w:val="auto"/>
          <w:sz w:val="20"/>
          <w:szCs w:val="20"/>
          <w:lang w:val="x-none" w:eastAsia="x-none"/>
        </w:rPr>
        <w:t xml:space="preserve">30 % (trzydzieści procent) wskazanej w ust. 1 wysokości zabezpieczenia nie później niż w 15. dniu po upływie okresu </w:t>
      </w:r>
      <w:r>
        <w:rPr>
          <w:rFonts w:cs="Arial"/>
          <w:color w:val="auto"/>
          <w:sz w:val="20"/>
          <w:szCs w:val="20"/>
          <w:lang w:eastAsia="x-none"/>
        </w:rPr>
        <w:t>gwarancji</w:t>
      </w:r>
      <w:r>
        <w:rPr>
          <w:rFonts w:cs="Arial"/>
          <w:color w:val="auto"/>
          <w:sz w:val="20"/>
          <w:szCs w:val="20"/>
          <w:lang w:val="x-none" w:eastAsia="x-none"/>
        </w:rPr>
        <w:t>.</w:t>
      </w:r>
    </w:p>
    <w:p w14:paraId="40A68A35" w14:textId="77777777" w:rsidR="00FA7073" w:rsidRDefault="00577414">
      <w:pPr>
        <w:pStyle w:val="Default"/>
        <w:numPr>
          <w:ilvl w:val="0"/>
          <w:numId w:val="52"/>
        </w:numPr>
        <w:spacing w:line="360" w:lineRule="auto"/>
        <w:jc w:val="both"/>
        <w:rPr>
          <w:rFonts w:cs="Arial"/>
          <w:color w:val="auto"/>
          <w:sz w:val="20"/>
          <w:szCs w:val="20"/>
          <w:lang w:val="x-none" w:eastAsia="x-none"/>
        </w:rPr>
      </w:pPr>
      <w:r>
        <w:rPr>
          <w:rFonts w:cs="Arial"/>
          <w:color w:val="auto"/>
          <w:sz w:val="20"/>
          <w:szCs w:val="20"/>
          <w:lang w:val="x-none" w:eastAsia="x-none"/>
        </w:rPr>
        <w:t xml:space="preserve">Dopuszcza się zmianę formy zabezpieczenia należytego wykonania umowy na jedną z form określonych w art. </w:t>
      </w:r>
      <w:r>
        <w:rPr>
          <w:rFonts w:cs="Arial"/>
          <w:color w:val="auto"/>
          <w:sz w:val="20"/>
          <w:szCs w:val="20"/>
          <w:lang w:eastAsia="x-none"/>
        </w:rPr>
        <w:t xml:space="preserve">450 </w:t>
      </w:r>
      <w:r>
        <w:rPr>
          <w:rFonts w:cs="Arial"/>
          <w:color w:val="auto"/>
          <w:sz w:val="20"/>
          <w:szCs w:val="20"/>
          <w:lang w:val="x-none" w:eastAsia="x-none"/>
        </w:rPr>
        <w:t>ust. 1 Ustawy</w:t>
      </w:r>
      <w:r>
        <w:rPr>
          <w:rFonts w:cs="Arial"/>
          <w:color w:val="auto"/>
          <w:sz w:val="20"/>
          <w:szCs w:val="20"/>
          <w:lang w:eastAsia="x-none"/>
        </w:rPr>
        <w:t xml:space="preserve"> PZP</w:t>
      </w:r>
      <w:r>
        <w:rPr>
          <w:rFonts w:cs="Arial"/>
          <w:color w:val="auto"/>
          <w:sz w:val="20"/>
          <w:szCs w:val="20"/>
          <w:lang w:val="x-none" w:eastAsia="x-none"/>
        </w:rPr>
        <w:t>.</w:t>
      </w:r>
    </w:p>
    <w:p w14:paraId="5010E9F2" w14:textId="77777777" w:rsidR="00FA7073" w:rsidRDefault="00577414">
      <w:pPr>
        <w:pStyle w:val="Default"/>
        <w:numPr>
          <w:ilvl w:val="0"/>
          <w:numId w:val="52"/>
        </w:numPr>
        <w:spacing w:line="360" w:lineRule="auto"/>
        <w:jc w:val="both"/>
        <w:rPr>
          <w:rFonts w:cs="Arial"/>
          <w:color w:val="auto"/>
          <w:sz w:val="20"/>
          <w:szCs w:val="20"/>
          <w:lang w:val="x-none" w:eastAsia="x-none"/>
        </w:rPr>
      </w:pPr>
      <w:r>
        <w:rPr>
          <w:rFonts w:cs="Arial"/>
          <w:color w:val="auto"/>
          <w:sz w:val="20"/>
          <w:szCs w:val="20"/>
          <w:lang w:val="x-none" w:eastAsia="x-none"/>
        </w:rPr>
        <w:t xml:space="preserve">Zmiana formy zabezpieczenia jest dokonywana z zachowaniem ciągłości zabezpieczenia </w:t>
      </w:r>
      <w:r>
        <w:rPr>
          <w:rFonts w:cs="Arial"/>
          <w:color w:val="auto"/>
          <w:sz w:val="20"/>
          <w:szCs w:val="20"/>
          <w:lang w:val="x-none" w:eastAsia="x-none"/>
        </w:rPr>
        <w:br/>
        <w:t>i bez zmniejszenia jego wysokości.</w:t>
      </w:r>
    </w:p>
    <w:p w14:paraId="33EBC8D3" w14:textId="77777777" w:rsidR="00FA7073" w:rsidRDefault="00577414">
      <w:pPr>
        <w:pStyle w:val="Lista"/>
        <w:numPr>
          <w:ilvl w:val="0"/>
          <w:numId w:val="52"/>
        </w:numPr>
        <w:spacing w:line="360" w:lineRule="auto"/>
        <w:jc w:val="both"/>
        <w:rPr>
          <w:rFonts w:ascii="Arial" w:hAnsi="Arial" w:cs="Arial"/>
          <w:lang w:val="x-none" w:eastAsia="x-none"/>
        </w:rPr>
      </w:pPr>
      <w:r>
        <w:rPr>
          <w:rFonts w:ascii="Arial" w:hAnsi="Arial" w:cs="Arial"/>
          <w:lang w:val="x-none" w:eastAsia="x-none"/>
        </w:rPr>
        <w:lastRenderedPageBreak/>
        <w:t xml:space="preserve">W sytuacji, gdy wystąpi konieczność przedłużenia terminu realizacji zamówienia w stosunku do terminu przedstawionego w § </w:t>
      </w:r>
      <w:r>
        <w:rPr>
          <w:rFonts w:ascii="Arial" w:hAnsi="Arial" w:cs="Arial"/>
          <w:lang w:eastAsia="x-none"/>
        </w:rPr>
        <w:t>4 ust.</w:t>
      </w:r>
      <w:r>
        <w:rPr>
          <w:rFonts w:ascii="Arial" w:hAnsi="Arial" w:cs="Arial"/>
          <w:lang w:val="x-none" w:eastAsia="x-none"/>
        </w:rPr>
        <w:t xml:space="preserve"> 1, Wykonawca zobowiązany jest do przedłużenia terminu ważności wniesionego zabezpieczenia należytego wykonania umowy, albo jeśli nie jest to możliwe, do wniesienia nowego zabezpieczenia na okres wynikający z aneksu do umowy.</w:t>
      </w:r>
    </w:p>
    <w:p w14:paraId="77840D4F" w14:textId="77777777" w:rsidR="00FA7073" w:rsidRDefault="00FA7073">
      <w:pPr>
        <w:spacing w:line="360" w:lineRule="auto"/>
        <w:rPr>
          <w:rFonts w:ascii="Arial" w:hAnsi="Arial" w:cs="Arial"/>
          <w:lang w:val="x-none" w:eastAsia="x-none"/>
        </w:rPr>
      </w:pPr>
    </w:p>
    <w:p w14:paraId="1FFF748E" w14:textId="77777777" w:rsidR="00FA7073" w:rsidRDefault="00577414">
      <w:pPr>
        <w:spacing w:line="360" w:lineRule="auto"/>
        <w:jc w:val="center"/>
        <w:rPr>
          <w:rFonts w:ascii="Arial" w:hAnsi="Arial" w:cs="Arial"/>
        </w:rPr>
      </w:pPr>
      <w:r>
        <w:rPr>
          <w:rFonts w:ascii="Arial" w:hAnsi="Arial" w:cs="Arial"/>
        </w:rPr>
        <w:t>§ 23</w:t>
      </w:r>
    </w:p>
    <w:p w14:paraId="262731F2" w14:textId="77777777" w:rsidR="00FA7073" w:rsidRDefault="00577414">
      <w:pPr>
        <w:spacing w:line="360" w:lineRule="auto"/>
        <w:jc w:val="both"/>
        <w:rPr>
          <w:rFonts w:ascii="Arial" w:hAnsi="Arial" w:cs="Arial"/>
        </w:rPr>
      </w:pPr>
      <w:r>
        <w:rPr>
          <w:rFonts w:ascii="Arial" w:hAnsi="Arial" w:cs="Arial"/>
        </w:rPr>
        <w:t>Na podstawie przepisów Rozporządzenia Parlamentu Europejskiego i Rady (EU) 2016/679 z dnia 27 kwietnia 2016 roku w sprawie ochrony osób fizycznych w związku z przetwarzaniem danych osobowych i w sprawie swobodnego przepływu takich danych oraz uchylenia dyrektywy 95/46/WE (zwanego dalej „RODO”) Wykonawca  oświadcza, że został poinformowany o tym, iż:</w:t>
      </w:r>
    </w:p>
    <w:p w14:paraId="48B3D9E5" w14:textId="77777777" w:rsidR="00FA7073" w:rsidRDefault="00577414">
      <w:pPr>
        <w:pStyle w:val="Akapitzlist"/>
        <w:numPr>
          <w:ilvl w:val="0"/>
          <w:numId w:val="60"/>
        </w:numPr>
        <w:shd w:val="clear" w:color="auto" w:fill="FFFFFF"/>
        <w:spacing w:after="0" w:line="360" w:lineRule="auto"/>
        <w:jc w:val="both"/>
        <w:textAlignment w:val="baseline"/>
        <w:rPr>
          <w:rFonts w:ascii="Arial" w:eastAsia="Times New Roman" w:hAnsi="Arial" w:cs="Arial"/>
          <w:sz w:val="20"/>
          <w:szCs w:val="20"/>
        </w:rPr>
      </w:pPr>
      <w:r>
        <w:rPr>
          <w:rFonts w:ascii="Arial" w:eastAsia="Times New Roman" w:hAnsi="Arial" w:cs="Arial"/>
          <w:sz w:val="20"/>
          <w:szCs w:val="20"/>
        </w:rPr>
        <w:t>Administratorem danych osobowych jest Politechnika Poznańska z siedzibą Pl. Marii Skłodowskiej-Curie 5, e-mail: biuro.rektora@put.poznan.pl, telefon: 61 665 3639,</w:t>
      </w:r>
    </w:p>
    <w:p w14:paraId="36BAFCE2" w14:textId="77777777" w:rsidR="00FA7073" w:rsidRDefault="00577414">
      <w:pPr>
        <w:pStyle w:val="Akapitzlist"/>
        <w:numPr>
          <w:ilvl w:val="0"/>
          <w:numId w:val="60"/>
        </w:numPr>
        <w:spacing w:after="0" w:line="360" w:lineRule="auto"/>
        <w:jc w:val="both"/>
        <w:rPr>
          <w:rFonts w:ascii="Arial" w:eastAsia="Times New Roman" w:hAnsi="Arial" w:cs="Arial"/>
          <w:sz w:val="20"/>
          <w:szCs w:val="20"/>
        </w:rPr>
      </w:pPr>
      <w:r>
        <w:rPr>
          <w:rFonts w:ascii="Arial" w:eastAsia="Times New Roman" w:hAnsi="Arial" w:cs="Arial"/>
          <w:sz w:val="20"/>
          <w:szCs w:val="20"/>
        </w:rPr>
        <w:t>Administrator wyznaczył Inspektora Ochrony Danych – Pana Piotra Otomańskiego, który nadzoruje prawidłowość przetwarzania danych osobowych na Politechnice Poznańskiej. Z IOD można kontaktować się mailowo, wysyłając wiadomość na adres: iod@put.poznan.pl.,</w:t>
      </w:r>
    </w:p>
    <w:p w14:paraId="3E844A03" w14:textId="77777777" w:rsidR="00FA7073" w:rsidRDefault="00577414">
      <w:pPr>
        <w:pStyle w:val="Akapitzlist"/>
        <w:numPr>
          <w:ilvl w:val="0"/>
          <w:numId w:val="60"/>
        </w:numPr>
        <w:spacing w:after="0" w:line="360" w:lineRule="auto"/>
        <w:jc w:val="both"/>
        <w:rPr>
          <w:rFonts w:ascii="Arial" w:hAnsi="Arial" w:cs="Arial"/>
          <w:sz w:val="20"/>
          <w:szCs w:val="20"/>
        </w:rPr>
      </w:pPr>
      <w:r>
        <w:rPr>
          <w:rFonts w:ascii="Arial" w:hAnsi="Arial" w:cs="Arial"/>
          <w:sz w:val="20"/>
          <w:szCs w:val="20"/>
        </w:rPr>
        <w:t xml:space="preserve">Dane osobowe będą przetwarzane na podstawie art. 6 ust. 1 lit. b, c, e i f RODO, w celu: </w:t>
      </w:r>
    </w:p>
    <w:p w14:paraId="74181BBF" w14:textId="77777777" w:rsidR="00FA7073" w:rsidRDefault="00577414">
      <w:pPr>
        <w:pStyle w:val="NormalnyWeb"/>
        <w:numPr>
          <w:ilvl w:val="0"/>
          <w:numId w:val="59"/>
        </w:numPr>
        <w:shd w:val="clear" w:color="auto" w:fill="FFFFFF"/>
        <w:spacing w:before="280" w:beforeAutospacing="0" w:after="280" w:line="360" w:lineRule="auto"/>
        <w:ind w:left="1276"/>
        <w:jc w:val="both"/>
        <w:rPr>
          <w:rFonts w:ascii="Arial" w:hAnsi="Arial" w:cs="Arial"/>
          <w:sz w:val="20"/>
          <w:szCs w:val="20"/>
        </w:rPr>
      </w:pPr>
      <w:r>
        <w:rPr>
          <w:rFonts w:ascii="Arial" w:hAnsi="Arial" w:cs="Arial"/>
          <w:sz w:val="20"/>
          <w:szCs w:val="20"/>
        </w:rPr>
        <w:t>dysponowania danymi osobowymi,  przez okres poprzedzający zawarcie Umowy dla potrzeb złożenia oferty lub negocjacji oraz przez okres wykonywania Umowy, jej realizacji, rozliczenia, koordynacji przez osoby fizyczne wskazane do kontaktów roboczych,</w:t>
      </w:r>
    </w:p>
    <w:p w14:paraId="5BED533D" w14:textId="77777777" w:rsidR="00FA7073" w:rsidRDefault="00577414">
      <w:pPr>
        <w:pStyle w:val="NormalnyWeb"/>
        <w:numPr>
          <w:ilvl w:val="0"/>
          <w:numId w:val="59"/>
        </w:numPr>
        <w:shd w:val="clear" w:color="auto" w:fill="FFFFFF"/>
        <w:spacing w:before="280" w:beforeAutospacing="0" w:after="280" w:line="360" w:lineRule="auto"/>
        <w:ind w:left="1276"/>
        <w:jc w:val="both"/>
        <w:rPr>
          <w:rFonts w:ascii="Arial" w:hAnsi="Arial" w:cs="Arial"/>
          <w:sz w:val="20"/>
          <w:szCs w:val="20"/>
        </w:rPr>
      </w:pPr>
      <w:r>
        <w:rPr>
          <w:rFonts w:ascii="Arial" w:hAnsi="Arial" w:cs="Arial"/>
          <w:sz w:val="20"/>
          <w:szCs w:val="20"/>
        </w:rPr>
        <w:t>wypełnienie obowiązków prawnych ciążących na administratorze, w szczególności wynikających z przepisów rachunkowo-podatkowych; z obowiązku archiwizacyjnego, zgodnie z obowiązującymi przepisami prawa,</w:t>
      </w:r>
    </w:p>
    <w:p w14:paraId="3A9F37E2" w14:textId="77777777" w:rsidR="00FA7073" w:rsidRDefault="00577414">
      <w:pPr>
        <w:pStyle w:val="NormalnyWeb"/>
        <w:numPr>
          <w:ilvl w:val="0"/>
          <w:numId w:val="59"/>
        </w:numPr>
        <w:shd w:val="clear" w:color="auto" w:fill="FFFFFF"/>
        <w:spacing w:before="280" w:beforeAutospacing="0" w:after="280" w:line="360" w:lineRule="auto"/>
        <w:ind w:left="1276"/>
        <w:jc w:val="both"/>
        <w:rPr>
          <w:rFonts w:ascii="Arial" w:hAnsi="Arial" w:cs="Arial"/>
          <w:sz w:val="20"/>
          <w:szCs w:val="20"/>
        </w:rPr>
      </w:pPr>
      <w:r>
        <w:rPr>
          <w:rFonts w:ascii="Arial" w:hAnsi="Arial" w:cs="Arial"/>
          <w:sz w:val="20"/>
          <w:szCs w:val="20"/>
        </w:rPr>
        <w:t>wykonanie zadania realizowanego w interesie publicznym, polegającego w szczególności na prowadzeniu działalności naukowej, świadczeniu usług badawczych oraz transferu wiedzy i technologii do gospodarki,</w:t>
      </w:r>
    </w:p>
    <w:p w14:paraId="092FA216" w14:textId="77777777" w:rsidR="00FA7073" w:rsidRDefault="00577414">
      <w:pPr>
        <w:pStyle w:val="NormalnyWeb"/>
        <w:numPr>
          <w:ilvl w:val="0"/>
          <w:numId w:val="59"/>
        </w:numPr>
        <w:shd w:val="clear" w:color="auto" w:fill="FFFFFF"/>
        <w:spacing w:line="360" w:lineRule="auto"/>
        <w:ind w:left="1276"/>
        <w:jc w:val="both"/>
        <w:rPr>
          <w:rFonts w:ascii="Arial" w:hAnsi="Arial" w:cs="Arial"/>
          <w:sz w:val="20"/>
          <w:szCs w:val="20"/>
        </w:rPr>
      </w:pPr>
      <w:r>
        <w:rPr>
          <w:rFonts w:ascii="Arial" w:hAnsi="Arial" w:cs="Arial"/>
          <w:sz w:val="20"/>
          <w:szCs w:val="20"/>
        </w:rPr>
        <w:t>w celu ustalenia, dochodzenia lub obrony przed ewentualnymi roszczeniami z tytułu realizacji umowy, stanowiących prawnie uzasadniony interes administratora,</w:t>
      </w:r>
    </w:p>
    <w:p w14:paraId="0369D653" w14:textId="77777777" w:rsidR="00FA7073" w:rsidRDefault="00577414">
      <w:pPr>
        <w:pStyle w:val="Akapitzlist"/>
        <w:numPr>
          <w:ilvl w:val="0"/>
          <w:numId w:val="60"/>
        </w:numPr>
        <w:spacing w:after="0" w:line="360" w:lineRule="auto"/>
        <w:jc w:val="both"/>
        <w:rPr>
          <w:rFonts w:ascii="Arial" w:eastAsia="Times New Roman" w:hAnsi="Arial" w:cs="Arial"/>
          <w:sz w:val="20"/>
          <w:szCs w:val="20"/>
        </w:rPr>
      </w:pPr>
      <w:r>
        <w:rPr>
          <w:rFonts w:ascii="Arial" w:eastAsia="Times New Roman" w:hAnsi="Arial" w:cs="Arial"/>
          <w:sz w:val="20"/>
          <w:szCs w:val="20"/>
        </w:rPr>
        <w:t xml:space="preserve">Źródłem danych osobowych może być osoba, której dane dotyczą, ale również Strona umowy. Przetwarzane będą następujące kategorie danych: </w:t>
      </w:r>
      <w:r>
        <w:rPr>
          <w:rFonts w:ascii="Arial" w:hAnsi="Arial" w:cs="Arial"/>
          <w:sz w:val="20"/>
          <w:szCs w:val="20"/>
          <w:shd w:val="clear" w:color="auto" w:fill="FFFFFF"/>
        </w:rPr>
        <w:t>dane osobowe reprezentantów, pracowników/współpracowników – wskazane w treści umowy lub inne dane kontaktowe niezbędne do jej realizacji, koordynacji i rozliczenia, w szczególności: imię i nazwisko, e-mail służbowy, nr telefonu, stopień/tytuł naukowy, funkcja/stanowisko i miejsce pracy.</w:t>
      </w:r>
    </w:p>
    <w:p w14:paraId="0E4FE7B3" w14:textId="77777777" w:rsidR="00FA7073" w:rsidRDefault="00577414">
      <w:pPr>
        <w:pStyle w:val="Akapitzlist"/>
        <w:numPr>
          <w:ilvl w:val="0"/>
          <w:numId w:val="60"/>
        </w:numPr>
        <w:spacing w:after="0" w:line="360" w:lineRule="auto"/>
        <w:jc w:val="both"/>
        <w:rPr>
          <w:rFonts w:ascii="Arial" w:eastAsia="Times New Roman" w:hAnsi="Arial" w:cs="Arial"/>
          <w:sz w:val="20"/>
          <w:szCs w:val="20"/>
        </w:rPr>
      </w:pPr>
      <w:r>
        <w:rPr>
          <w:rFonts w:ascii="Arial" w:eastAsia="Times New Roman" w:hAnsi="Arial" w:cs="Arial"/>
          <w:sz w:val="20"/>
          <w:szCs w:val="20"/>
        </w:rPr>
        <w:t>Odbiorcami danych mogą być:</w:t>
      </w:r>
    </w:p>
    <w:p w14:paraId="2A7884B0" w14:textId="77777777" w:rsidR="00FA7073" w:rsidRDefault="00577414">
      <w:pPr>
        <w:pStyle w:val="Akapitzlist"/>
        <w:numPr>
          <w:ilvl w:val="0"/>
          <w:numId w:val="58"/>
        </w:numPr>
        <w:spacing w:after="0" w:line="360" w:lineRule="auto"/>
        <w:ind w:left="1276"/>
        <w:jc w:val="both"/>
        <w:rPr>
          <w:rFonts w:ascii="Arial" w:eastAsia="Times New Roman" w:hAnsi="Arial" w:cs="Arial"/>
          <w:sz w:val="20"/>
          <w:szCs w:val="20"/>
        </w:rPr>
      </w:pPr>
      <w:r>
        <w:rPr>
          <w:rFonts w:ascii="Arial" w:eastAsia="Times New Roman" w:hAnsi="Arial" w:cs="Arial"/>
          <w:sz w:val="20"/>
          <w:szCs w:val="20"/>
        </w:rPr>
        <w:t>organy publiczne i urzędy państwowe lub inne podmioty upoważnione na podstawie przepisów prawa lub wykonujące zadania realizowane w interesie publicznym lub w ramach sprawowania władzy publicznej,</w:t>
      </w:r>
    </w:p>
    <w:p w14:paraId="6C87126D" w14:textId="77777777" w:rsidR="00FA7073" w:rsidRDefault="00577414">
      <w:pPr>
        <w:pStyle w:val="Akapitzlist"/>
        <w:numPr>
          <w:ilvl w:val="0"/>
          <w:numId w:val="58"/>
        </w:numPr>
        <w:spacing w:after="0" w:line="360" w:lineRule="auto"/>
        <w:ind w:left="1276"/>
        <w:jc w:val="both"/>
        <w:rPr>
          <w:rFonts w:ascii="Arial" w:eastAsia="Times New Roman" w:hAnsi="Arial" w:cs="Arial"/>
          <w:sz w:val="20"/>
          <w:szCs w:val="20"/>
        </w:rPr>
      </w:pPr>
      <w:r>
        <w:rPr>
          <w:rFonts w:ascii="Arial" w:eastAsia="Times New Roman" w:hAnsi="Arial" w:cs="Arial"/>
          <w:sz w:val="20"/>
          <w:szCs w:val="20"/>
        </w:rPr>
        <w:lastRenderedPageBreak/>
        <w:t>inne podmioty, które na podstawie stosownych umów podpisanych z Politechniką Poznańską przetwarzają dane osobowe dla których administratorem jest Politechnika Poznańska, w szczególności podmioty świadczące dla Administratora obsługę informatyczną,</w:t>
      </w:r>
    </w:p>
    <w:p w14:paraId="14DACC2C" w14:textId="77777777" w:rsidR="00FA7073" w:rsidRDefault="00577414">
      <w:pPr>
        <w:pStyle w:val="Akapitzlist"/>
        <w:numPr>
          <w:ilvl w:val="0"/>
          <w:numId w:val="60"/>
        </w:numPr>
        <w:spacing w:after="0" w:line="360" w:lineRule="auto"/>
        <w:jc w:val="both"/>
        <w:rPr>
          <w:rFonts w:ascii="Arial" w:eastAsia="Times New Roman" w:hAnsi="Arial" w:cs="Arial"/>
          <w:sz w:val="20"/>
          <w:szCs w:val="20"/>
        </w:rPr>
      </w:pPr>
      <w:r>
        <w:rPr>
          <w:rFonts w:ascii="Arial" w:hAnsi="Arial" w:cs="Arial"/>
          <w:sz w:val="20"/>
          <w:szCs w:val="20"/>
          <w:shd w:val="clear" w:color="auto" w:fill="FFFFFF"/>
        </w:rPr>
        <w:t>Administrator będzie przechowywał dane osobowe przez okres niezbędny do udokumentowania czynności z udziałem osób, których dane dotyczą, w związku z podjęciem działań przed zawarciem umowy i jej wykonywania, przez okres wynikający z przepisów rachunkowo-podatkowych. W przypadku potrzeby ustalenia, dochodzenia lub obrony przed roszczeniami z tytułu realizacji niniejszej umowy, do czasu przedawnienia ewentualnych roszczeń. Dokumentacja będzie podlegała archiwizacji, zgodnie z obowiązującymi przepisami prawa,</w:t>
      </w:r>
    </w:p>
    <w:p w14:paraId="28D76F1B" w14:textId="77777777" w:rsidR="00FA7073" w:rsidRDefault="00577414">
      <w:pPr>
        <w:pStyle w:val="Akapitzlist"/>
        <w:numPr>
          <w:ilvl w:val="0"/>
          <w:numId w:val="60"/>
        </w:numPr>
        <w:spacing w:after="0" w:line="360" w:lineRule="auto"/>
        <w:jc w:val="both"/>
        <w:rPr>
          <w:rFonts w:ascii="Arial" w:eastAsia="Times New Roman" w:hAnsi="Arial" w:cs="Arial"/>
          <w:sz w:val="20"/>
          <w:szCs w:val="20"/>
        </w:rPr>
      </w:pPr>
      <w:r>
        <w:rPr>
          <w:rFonts w:ascii="Arial" w:eastAsia="Times New Roman" w:hAnsi="Arial" w:cs="Arial"/>
          <w:sz w:val="20"/>
          <w:szCs w:val="20"/>
        </w:rPr>
        <w:t>W związku z przetwarzaniem danych osobowych, osobom, których dane dotyczą, przysługują (na zasadach określonych w RODO) następujące uprawnienia: prawo dostępu do treści swoich danych osobowych, sprzeciwu, prawo ich sprostowania, usunięcia, przenoszenia oraz ograniczenia przetwarzania oraz prawo do złożenia skargi do Prezesa Urzędu Ochrony Danych Osobowych,</w:t>
      </w:r>
    </w:p>
    <w:p w14:paraId="6BCE1E58" w14:textId="77777777" w:rsidR="00FA7073" w:rsidRDefault="00577414">
      <w:pPr>
        <w:pStyle w:val="Akapitzlist"/>
        <w:numPr>
          <w:ilvl w:val="0"/>
          <w:numId w:val="60"/>
        </w:numPr>
        <w:spacing w:after="0" w:line="360" w:lineRule="auto"/>
        <w:jc w:val="both"/>
        <w:rPr>
          <w:rFonts w:ascii="Arial" w:eastAsia="Times New Roman" w:hAnsi="Arial" w:cs="Arial"/>
          <w:sz w:val="20"/>
          <w:szCs w:val="20"/>
        </w:rPr>
      </w:pPr>
      <w:r>
        <w:rPr>
          <w:rFonts w:ascii="Arial" w:eastAsia="Times New Roman" w:hAnsi="Arial" w:cs="Arial"/>
          <w:sz w:val="20"/>
          <w:szCs w:val="20"/>
        </w:rPr>
        <w:t>Dane osobowe nie będą przekazywane do państwa trzeciego lub organizacji międzynarodowej,</w:t>
      </w:r>
    </w:p>
    <w:p w14:paraId="5D6F175E" w14:textId="77777777" w:rsidR="00FA7073" w:rsidRDefault="00577414">
      <w:pPr>
        <w:pStyle w:val="Akapitzlist"/>
        <w:numPr>
          <w:ilvl w:val="0"/>
          <w:numId w:val="60"/>
        </w:numPr>
        <w:spacing w:after="0" w:line="360" w:lineRule="auto"/>
        <w:jc w:val="both"/>
        <w:rPr>
          <w:rFonts w:ascii="Arial" w:eastAsia="Times New Roman" w:hAnsi="Arial" w:cs="Arial"/>
          <w:sz w:val="20"/>
          <w:szCs w:val="20"/>
        </w:rPr>
      </w:pPr>
      <w:r>
        <w:rPr>
          <w:rFonts w:ascii="Arial" w:eastAsia="Times New Roman" w:hAnsi="Arial" w:cs="Arial"/>
          <w:sz w:val="20"/>
          <w:szCs w:val="20"/>
        </w:rPr>
        <w:t>Podanie danych osobowych jest dobrowolne, ale też niezbędne do zawarcia oraz realizacji umowy,</w:t>
      </w:r>
    </w:p>
    <w:p w14:paraId="09E065AA" w14:textId="77777777" w:rsidR="00FA7073" w:rsidRDefault="00577414">
      <w:pPr>
        <w:pStyle w:val="Akapitzlist"/>
        <w:numPr>
          <w:ilvl w:val="0"/>
          <w:numId w:val="60"/>
        </w:numPr>
        <w:spacing w:after="0" w:line="360" w:lineRule="auto"/>
        <w:jc w:val="both"/>
        <w:rPr>
          <w:rFonts w:ascii="Arial" w:eastAsia="Times New Roman" w:hAnsi="Arial" w:cs="Arial"/>
          <w:sz w:val="20"/>
          <w:szCs w:val="20"/>
        </w:rPr>
      </w:pPr>
      <w:r>
        <w:rPr>
          <w:rFonts w:ascii="Arial" w:eastAsia="Times New Roman" w:hAnsi="Arial" w:cs="Arial"/>
          <w:sz w:val="20"/>
          <w:szCs w:val="20"/>
        </w:rPr>
        <w:t>Dane osobowe nie będą przetwarzane w sposób zautomatyzowany, w tym również w formie profilowania.</w:t>
      </w:r>
    </w:p>
    <w:p w14:paraId="00A8EF8C" w14:textId="77777777" w:rsidR="00FA7073" w:rsidRDefault="00FA7073">
      <w:pPr>
        <w:jc w:val="both"/>
        <w:rPr>
          <w:rFonts w:ascii="Arial" w:hAnsi="Arial" w:cs="Arial"/>
        </w:rPr>
      </w:pPr>
    </w:p>
    <w:p w14:paraId="6BFA7798" w14:textId="77777777" w:rsidR="00FA7073" w:rsidRDefault="00577414">
      <w:pPr>
        <w:jc w:val="center"/>
        <w:rPr>
          <w:rFonts w:ascii="Arial" w:hAnsi="Arial" w:cs="Arial"/>
        </w:rPr>
      </w:pPr>
      <w:r>
        <w:rPr>
          <w:rFonts w:ascii="Arial" w:hAnsi="Arial" w:cs="Arial"/>
        </w:rPr>
        <w:t>§ 24</w:t>
      </w:r>
    </w:p>
    <w:p w14:paraId="02CAE2BB" w14:textId="77777777" w:rsidR="00FA7073" w:rsidRDefault="00FA7073">
      <w:pPr>
        <w:spacing w:line="360" w:lineRule="auto"/>
        <w:rPr>
          <w:rFonts w:ascii="Arial" w:hAnsi="Arial" w:cs="Arial"/>
        </w:rPr>
      </w:pPr>
    </w:p>
    <w:p w14:paraId="3C68DD27" w14:textId="77777777" w:rsidR="00FA7073" w:rsidRDefault="00577414">
      <w:pPr>
        <w:numPr>
          <w:ilvl w:val="0"/>
          <w:numId w:val="24"/>
        </w:numPr>
        <w:tabs>
          <w:tab w:val="clear" w:pos="720"/>
          <w:tab w:val="left" w:pos="567"/>
        </w:tabs>
        <w:spacing w:line="360" w:lineRule="auto"/>
        <w:ind w:left="567" w:hanging="567"/>
        <w:jc w:val="both"/>
        <w:rPr>
          <w:rFonts w:ascii="Arial" w:hAnsi="Arial" w:cs="Arial"/>
        </w:rPr>
      </w:pPr>
      <w:r>
        <w:rPr>
          <w:rFonts w:ascii="Arial" w:hAnsi="Arial" w:cs="Arial"/>
        </w:rPr>
        <w:t>W związku z realizacją niniejszej umowy Zamawiający oświadcza, iż posiada status dużego przedsiębiorcy w rozumieniu przepisów ustawy z dnia 8.03.2013 r. o przeciwdziałaniu nadmiernym opóźnieniom w transakcjach handlowych (Dz.U. z 2021 r., poz. 424).</w:t>
      </w:r>
    </w:p>
    <w:p w14:paraId="1DF8E402" w14:textId="77777777" w:rsidR="00FA7073" w:rsidRDefault="00577414">
      <w:pPr>
        <w:numPr>
          <w:ilvl w:val="0"/>
          <w:numId w:val="24"/>
        </w:numPr>
        <w:tabs>
          <w:tab w:val="clear" w:pos="720"/>
          <w:tab w:val="left" w:pos="567"/>
        </w:tabs>
        <w:spacing w:line="360" w:lineRule="auto"/>
        <w:ind w:left="567" w:hanging="567"/>
        <w:jc w:val="both"/>
        <w:rPr>
          <w:rFonts w:ascii="Arial" w:hAnsi="Arial" w:cs="Arial"/>
        </w:rPr>
      </w:pPr>
      <w:r>
        <w:rPr>
          <w:rFonts w:ascii="Arial" w:hAnsi="Arial" w:cs="Arial"/>
        </w:rPr>
        <w:t>W sprawach nieuregulowanych niniejszą Umową mają zastosowanie właściwe przepisy Kodeksu cywilnego oraz przepisy ustawy Prawo zamówień publicznych.</w:t>
      </w:r>
    </w:p>
    <w:p w14:paraId="704FEC1A" w14:textId="77777777" w:rsidR="00FA7073" w:rsidRDefault="00577414">
      <w:pPr>
        <w:numPr>
          <w:ilvl w:val="0"/>
          <w:numId w:val="24"/>
        </w:numPr>
        <w:tabs>
          <w:tab w:val="clear" w:pos="720"/>
          <w:tab w:val="left" w:pos="567"/>
        </w:tabs>
        <w:spacing w:line="360" w:lineRule="auto"/>
        <w:ind w:left="567" w:hanging="567"/>
        <w:jc w:val="both"/>
        <w:rPr>
          <w:rFonts w:ascii="Arial" w:hAnsi="Arial" w:cs="Arial"/>
        </w:rPr>
      </w:pPr>
      <w:r>
        <w:rPr>
          <w:rFonts w:ascii="Arial" w:hAnsi="Arial" w:cs="Arial"/>
        </w:rPr>
        <w:t>Strony dołożą wszelkich starań, by spory powstałe na tle realizacji niniejszej Umowy rozstrzygać ugodowo.</w:t>
      </w:r>
    </w:p>
    <w:p w14:paraId="4521974F" w14:textId="77777777" w:rsidR="00FA7073" w:rsidRDefault="00577414">
      <w:pPr>
        <w:numPr>
          <w:ilvl w:val="0"/>
          <w:numId w:val="24"/>
        </w:numPr>
        <w:tabs>
          <w:tab w:val="clear" w:pos="720"/>
          <w:tab w:val="left" w:pos="567"/>
        </w:tabs>
        <w:spacing w:line="360" w:lineRule="auto"/>
        <w:ind w:left="567" w:hanging="567"/>
        <w:jc w:val="both"/>
        <w:rPr>
          <w:rFonts w:ascii="Arial" w:hAnsi="Arial" w:cs="Arial"/>
        </w:rPr>
      </w:pPr>
      <w:r>
        <w:rPr>
          <w:rFonts w:ascii="Arial" w:hAnsi="Arial" w:cs="Arial"/>
        </w:rPr>
        <w:t>W przypadku braku możliwości rozwiązania sporu w drodze ugody zostanie on rozstrzygnięty przez właściwy rzeczowo sąd dla siedziby Zamawiającego.</w:t>
      </w:r>
    </w:p>
    <w:p w14:paraId="34B680E6" w14:textId="77777777" w:rsidR="00FA7073" w:rsidRDefault="00577414">
      <w:pPr>
        <w:numPr>
          <w:ilvl w:val="0"/>
          <w:numId w:val="24"/>
        </w:numPr>
        <w:tabs>
          <w:tab w:val="clear" w:pos="720"/>
          <w:tab w:val="left" w:pos="567"/>
        </w:tabs>
        <w:spacing w:line="360" w:lineRule="auto"/>
        <w:ind w:left="567" w:hanging="567"/>
        <w:jc w:val="both"/>
        <w:rPr>
          <w:rFonts w:ascii="Arial" w:hAnsi="Arial" w:cs="Arial"/>
        </w:rPr>
      </w:pPr>
      <w:r>
        <w:rPr>
          <w:rFonts w:ascii="Arial" w:hAnsi="Arial" w:cs="Arial"/>
        </w:rPr>
        <w:t>Wszelkie zmiany niniejszej Umowy wymagają formy pisemnej pod rygorem nieważności.</w:t>
      </w:r>
    </w:p>
    <w:p w14:paraId="587BD12B" w14:textId="77777777" w:rsidR="00FA7073" w:rsidRDefault="00577414">
      <w:pPr>
        <w:numPr>
          <w:ilvl w:val="0"/>
          <w:numId w:val="24"/>
        </w:numPr>
        <w:tabs>
          <w:tab w:val="clear" w:pos="720"/>
          <w:tab w:val="left" w:pos="567"/>
        </w:tabs>
        <w:spacing w:line="360" w:lineRule="auto"/>
        <w:ind w:left="567" w:hanging="567"/>
        <w:jc w:val="both"/>
        <w:rPr>
          <w:rFonts w:ascii="Arial" w:hAnsi="Arial" w:cs="Arial"/>
        </w:rPr>
      </w:pPr>
      <w:r>
        <w:rPr>
          <w:rFonts w:ascii="Arial" w:hAnsi="Arial" w:cs="Arial"/>
        </w:rPr>
        <w:t>Umowa została sporządzona w trzech jednobrzmiących egzemplarzach: dwa egzemplarze dla Zamawiającego, jeden egzemplarz dla Wykonawcy.</w:t>
      </w:r>
    </w:p>
    <w:p w14:paraId="211441C1" w14:textId="77777777" w:rsidR="00FA7073" w:rsidRDefault="00FA7073">
      <w:pPr>
        <w:spacing w:line="360" w:lineRule="auto"/>
        <w:jc w:val="both"/>
        <w:rPr>
          <w:rFonts w:ascii="Arial" w:hAnsi="Arial" w:cs="Arial"/>
        </w:rPr>
      </w:pPr>
    </w:p>
    <w:p w14:paraId="212B4881" w14:textId="77777777" w:rsidR="00FA7073" w:rsidRDefault="00577414">
      <w:pPr>
        <w:spacing w:line="360" w:lineRule="auto"/>
        <w:jc w:val="both"/>
        <w:rPr>
          <w:rFonts w:ascii="Arial" w:hAnsi="Arial" w:cs="Arial"/>
        </w:rPr>
      </w:pPr>
      <w:r>
        <w:rPr>
          <w:rFonts w:ascii="Arial" w:hAnsi="Arial" w:cs="Arial"/>
        </w:rPr>
        <w:t>Załączniki:</w:t>
      </w:r>
    </w:p>
    <w:p w14:paraId="148949F8" w14:textId="77777777" w:rsidR="00FA7073" w:rsidRDefault="00577414">
      <w:pPr>
        <w:numPr>
          <w:ilvl w:val="0"/>
          <w:numId w:val="25"/>
        </w:numPr>
        <w:spacing w:line="360" w:lineRule="auto"/>
        <w:jc w:val="both"/>
        <w:rPr>
          <w:rFonts w:ascii="Arial" w:hAnsi="Arial" w:cs="Arial"/>
        </w:rPr>
      </w:pPr>
      <w:r>
        <w:rPr>
          <w:rFonts w:ascii="Arial" w:hAnsi="Arial" w:cs="Arial"/>
        </w:rPr>
        <w:t>Opis Przedmiotu Zamówienia</w:t>
      </w:r>
    </w:p>
    <w:p w14:paraId="71E75F0C" w14:textId="77777777" w:rsidR="00FA7073" w:rsidRDefault="00577414">
      <w:pPr>
        <w:numPr>
          <w:ilvl w:val="0"/>
          <w:numId w:val="25"/>
        </w:numPr>
        <w:spacing w:line="360" w:lineRule="auto"/>
        <w:jc w:val="both"/>
        <w:rPr>
          <w:rFonts w:ascii="Arial" w:hAnsi="Arial" w:cs="Arial"/>
        </w:rPr>
      </w:pPr>
      <w:r>
        <w:rPr>
          <w:rFonts w:ascii="Arial" w:hAnsi="Arial" w:cs="Arial"/>
        </w:rPr>
        <w:t>Specyfikacja Istotnych Warunków Zamówienia.</w:t>
      </w:r>
    </w:p>
    <w:p w14:paraId="543632CA" w14:textId="77777777" w:rsidR="00FA7073" w:rsidRDefault="00577414">
      <w:pPr>
        <w:numPr>
          <w:ilvl w:val="0"/>
          <w:numId w:val="25"/>
        </w:numPr>
        <w:spacing w:line="360" w:lineRule="auto"/>
        <w:jc w:val="both"/>
        <w:rPr>
          <w:rFonts w:ascii="Arial" w:hAnsi="Arial" w:cs="Arial"/>
        </w:rPr>
      </w:pPr>
      <w:r>
        <w:rPr>
          <w:rFonts w:ascii="Arial" w:hAnsi="Arial" w:cs="Arial"/>
        </w:rPr>
        <w:lastRenderedPageBreak/>
        <w:t xml:space="preserve">Oferta Wykonawcy z dnia……………. </w:t>
      </w:r>
    </w:p>
    <w:p w14:paraId="3E474AB9" w14:textId="77777777" w:rsidR="00FA7073" w:rsidRDefault="00577414">
      <w:pPr>
        <w:numPr>
          <w:ilvl w:val="0"/>
          <w:numId w:val="25"/>
        </w:numPr>
        <w:spacing w:line="360" w:lineRule="auto"/>
        <w:jc w:val="both"/>
        <w:rPr>
          <w:rFonts w:ascii="Arial" w:hAnsi="Arial" w:cs="Arial"/>
        </w:rPr>
      </w:pPr>
      <w:r>
        <w:rPr>
          <w:rFonts w:ascii="Arial" w:hAnsi="Arial" w:cs="Arial"/>
        </w:rPr>
        <w:t xml:space="preserve">Harmonogram Rzeczowo Finansowy </w:t>
      </w:r>
    </w:p>
    <w:p w14:paraId="500A5ECB" w14:textId="77777777" w:rsidR="00FA7073" w:rsidRDefault="00577414">
      <w:pPr>
        <w:numPr>
          <w:ilvl w:val="0"/>
          <w:numId w:val="25"/>
        </w:numPr>
        <w:spacing w:line="360" w:lineRule="auto"/>
        <w:jc w:val="both"/>
        <w:rPr>
          <w:rFonts w:ascii="Arial" w:hAnsi="Arial" w:cs="Arial"/>
        </w:rPr>
      </w:pPr>
      <w:r>
        <w:rPr>
          <w:rFonts w:ascii="Arial" w:hAnsi="Arial" w:cs="Arial"/>
        </w:rPr>
        <w:t>Dowód wniesienia zabezpieczenia należytego wykonania umowy.</w:t>
      </w:r>
    </w:p>
    <w:p w14:paraId="38E36571" w14:textId="77777777" w:rsidR="00FA7073" w:rsidRDefault="00FA7073">
      <w:pPr>
        <w:spacing w:line="360" w:lineRule="auto"/>
        <w:jc w:val="center"/>
        <w:rPr>
          <w:rFonts w:ascii="Arial" w:hAnsi="Arial" w:cs="Arial"/>
          <w:b/>
        </w:rPr>
      </w:pPr>
    </w:p>
    <w:p w14:paraId="06B775C6" w14:textId="77777777" w:rsidR="00FA7073" w:rsidRDefault="00FA7073">
      <w:pPr>
        <w:spacing w:line="360" w:lineRule="auto"/>
        <w:jc w:val="center"/>
        <w:rPr>
          <w:rFonts w:ascii="Arial" w:hAnsi="Arial" w:cs="Arial"/>
          <w:b/>
        </w:rPr>
      </w:pPr>
    </w:p>
    <w:p w14:paraId="472DD89D" w14:textId="77777777" w:rsidR="00FA7073" w:rsidRDefault="00577414">
      <w:pPr>
        <w:spacing w:line="360" w:lineRule="auto"/>
        <w:jc w:val="center"/>
        <w:rPr>
          <w:rFonts w:ascii="Arial" w:hAnsi="Arial" w:cs="Arial"/>
        </w:rPr>
      </w:pPr>
      <w:r>
        <w:rPr>
          <w:rFonts w:ascii="Arial" w:hAnsi="Arial" w:cs="Arial"/>
          <w:b/>
        </w:rPr>
        <w:t>Podpisy:</w:t>
      </w:r>
    </w:p>
    <w:p w14:paraId="44DBD4E7" w14:textId="77777777" w:rsidR="00FA7073" w:rsidRDefault="00FA7073">
      <w:pPr>
        <w:spacing w:line="360" w:lineRule="auto"/>
        <w:jc w:val="both"/>
        <w:rPr>
          <w:rFonts w:ascii="Arial" w:hAnsi="Arial" w:cs="Arial"/>
          <w:b/>
        </w:rPr>
      </w:pPr>
    </w:p>
    <w:p w14:paraId="408381E7" w14:textId="77777777" w:rsidR="00FA7073" w:rsidRDefault="00577414">
      <w:pPr>
        <w:spacing w:line="360" w:lineRule="auto"/>
        <w:jc w:val="both"/>
        <w:rPr>
          <w:rFonts w:ascii="Arial" w:hAnsi="Arial" w:cs="Arial"/>
        </w:rPr>
      </w:pPr>
      <w:r>
        <w:rPr>
          <w:rFonts w:ascii="Arial" w:hAnsi="Arial" w:cs="Arial"/>
          <w:b/>
        </w:rPr>
        <w:t>Wykonawca:</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Zamawiający:</w:t>
      </w:r>
      <w:r>
        <w:rPr>
          <w:rFonts w:ascii="Arial" w:hAnsi="Arial" w:cs="Arial"/>
          <w:b/>
        </w:rPr>
        <w:tab/>
      </w:r>
    </w:p>
    <w:p w14:paraId="101B488C" w14:textId="77777777" w:rsidR="00FA7073" w:rsidRDefault="00FA7073"/>
    <w:sectPr w:rsidR="00FA7073">
      <w:headerReference w:type="default" r:id="rId8"/>
      <w:footerReference w:type="default" r:id="rId9"/>
      <w:pgSz w:w="11906" w:h="16838"/>
      <w:pgMar w:top="1417" w:right="1558" w:bottom="1417" w:left="1417" w:header="708" w:footer="708" w:gutter="0"/>
      <w:cols w:space="708"/>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EB4E6" w14:textId="77777777" w:rsidR="00577414" w:rsidRDefault="00577414">
      <w:r>
        <w:separator/>
      </w:r>
    </w:p>
  </w:endnote>
  <w:endnote w:type="continuationSeparator" w:id="0">
    <w:p w14:paraId="3E92698E" w14:textId="77777777" w:rsidR="00577414" w:rsidRDefault="005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宋体">
    <w:panose1 w:val="00000000000000000000"/>
    <w:charset w:val="8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CIDFont+F3">
    <w:altName w:val="Cambria"/>
    <w:charset w:val="EE"/>
    <w:family w:val="roman"/>
    <w:pitch w:val="variable"/>
  </w:font>
  <w:font w:name="Open Sans">
    <w:altName w:val="Arial"/>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93211" w14:textId="74CE7A8A" w:rsidR="00FA7073" w:rsidRDefault="00577414">
    <w:pPr>
      <w:pStyle w:val="Stopka"/>
      <w:jc w:val="right"/>
    </w:pPr>
    <w:r>
      <w:fldChar w:fldCharType="begin"/>
    </w:r>
    <w:r>
      <w:instrText>PAGE</w:instrText>
    </w:r>
    <w:r>
      <w:fldChar w:fldCharType="separate"/>
    </w:r>
    <w:r w:rsidR="00D6501E">
      <w:rPr>
        <w:noProof/>
      </w:rPr>
      <w:t>24</w:t>
    </w:r>
    <w:r>
      <w:fldChar w:fldCharType="end"/>
    </w:r>
  </w:p>
  <w:p w14:paraId="52D29CE7" w14:textId="77777777" w:rsidR="00FA7073" w:rsidRDefault="00FA70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6BCED" w14:textId="77777777" w:rsidR="00577414" w:rsidRDefault="00577414">
      <w:r>
        <w:separator/>
      </w:r>
    </w:p>
  </w:footnote>
  <w:footnote w:type="continuationSeparator" w:id="0">
    <w:p w14:paraId="243C5DC1" w14:textId="77777777" w:rsidR="00577414" w:rsidRDefault="00577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EF230" w14:textId="6F359B44" w:rsidR="00FA7073" w:rsidRDefault="00577414">
    <w:pPr>
      <w:pStyle w:val="Nagwek"/>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BE626F">
      <w:rPr>
        <w:rFonts w:ascii="Open Sans" w:hAnsi="Open Sans" w:cs="Arial"/>
        <w:noProof/>
        <w:color w:val="000000"/>
        <w:sz w:val="21"/>
        <w:szCs w:val="21"/>
      </w:rPr>
      <w:drawing>
        <wp:inline distT="0" distB="0" distL="0" distR="0" wp14:anchorId="76927796" wp14:editId="1DD6766B">
          <wp:extent cx="5671185" cy="397627"/>
          <wp:effectExtent l="0" t="0" r="5715" b="2540"/>
          <wp:docPr id="4" name="Obraz 4" descr="Fundusze Europejskie - Program Regional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ndusze Europejskie - Program Regionaln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185" cy="3976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143F"/>
    <w:multiLevelType w:val="multilevel"/>
    <w:tmpl w:val="DAA6B70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03B55F29"/>
    <w:multiLevelType w:val="multilevel"/>
    <w:tmpl w:val="E9B439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BF73F9"/>
    <w:multiLevelType w:val="multilevel"/>
    <w:tmpl w:val="C234D0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4DF1B6F"/>
    <w:multiLevelType w:val="multilevel"/>
    <w:tmpl w:val="44B09C3A"/>
    <w:lvl w:ilvl="0">
      <w:start w:val="1"/>
      <w:numFmt w:val="decimal"/>
      <w:lvlText w:val="%1."/>
      <w:lvlJc w:val="left"/>
      <w:pPr>
        <w:tabs>
          <w:tab w:val="num" w:pos="720"/>
        </w:tabs>
        <w:ind w:left="720" w:hanging="360"/>
      </w:pPr>
      <w:rPr>
        <w:rFonts w:ascii="Arial" w:hAnsi="Arial"/>
        <w:strike w:val="0"/>
        <w:dstrike w:val="0"/>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64A7FB7"/>
    <w:multiLevelType w:val="multilevel"/>
    <w:tmpl w:val="AC64274A"/>
    <w:lvl w:ilvl="0">
      <w:start w:val="1"/>
      <w:numFmt w:val="decimal"/>
      <w:lvlText w:val="%1)"/>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60690C"/>
    <w:multiLevelType w:val="multilevel"/>
    <w:tmpl w:val="9B9ACD68"/>
    <w:lvl w:ilvl="0">
      <w:start w:val="7"/>
      <w:numFmt w:val="decimal"/>
      <w:lvlText w:val="%1."/>
      <w:lvlJc w:val="left"/>
      <w:pPr>
        <w:ind w:left="360" w:hanging="360"/>
      </w:pPr>
    </w:lvl>
    <w:lvl w:ilvl="1">
      <w:start w:val="1"/>
      <w:numFmt w:val="decimal"/>
      <w:lvlText w:val="%2."/>
      <w:lvlJc w:val="left"/>
      <w:pPr>
        <w:ind w:left="1440" w:hanging="720"/>
      </w:pPr>
      <w:rPr>
        <w:rFonts w:ascii="Arial" w:eastAsia="Times New Roman" w:hAnsi="Arial" w:cs="Arial"/>
        <w:sz w:val="20"/>
      </w:rPr>
    </w:lvl>
    <w:lvl w:ilvl="2">
      <w:start w:val="1"/>
      <w:numFmt w:val="decimal"/>
      <w:lvlText w:val="%1.%2.%3."/>
      <w:lvlJc w:val="left"/>
      <w:pPr>
        <w:ind w:left="1800" w:hanging="720"/>
      </w:pPr>
      <w:rPr>
        <w:b w:val="0"/>
      </w:r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6" w15:restartNumberingAfterBreak="0">
    <w:nsid w:val="098B46CB"/>
    <w:multiLevelType w:val="multilevel"/>
    <w:tmpl w:val="184A1D0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0B822C59"/>
    <w:multiLevelType w:val="multilevel"/>
    <w:tmpl w:val="FEF48EC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0D5F3866"/>
    <w:multiLevelType w:val="multilevel"/>
    <w:tmpl w:val="9D6CB740"/>
    <w:lvl w:ilvl="0">
      <w:start w:val="1"/>
      <w:numFmt w:val="decimal"/>
      <w:lvlText w:val="%1)"/>
      <w:lvlJc w:val="left"/>
      <w:pPr>
        <w:tabs>
          <w:tab w:val="num" w:pos="680"/>
        </w:tabs>
        <w:ind w:left="680" w:hanging="397"/>
      </w:pPr>
      <w:rPr>
        <w:rFonts w:ascii="Arial" w:hAnsi="Arial" w:cs="Arial"/>
        <w:b w:val="0"/>
        <w:sz w:val="20"/>
        <w:szCs w:val="20"/>
      </w:rPr>
    </w:lvl>
    <w:lvl w:ilvl="1">
      <w:start w:val="1"/>
      <w:numFmt w:val="decimal"/>
      <w:lvlText w:val="%2)"/>
      <w:lvlJc w:val="left"/>
      <w:pPr>
        <w:tabs>
          <w:tab w:val="num" w:pos="1440"/>
        </w:tabs>
        <w:ind w:left="1440" w:hanging="360"/>
      </w:pPr>
      <w:rPr>
        <w:rFonts w:eastAsia="Times New Roman" w:cs="Times New Roman"/>
        <w:strike w:val="0"/>
        <w:dstrike w:val="0"/>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E255682"/>
    <w:multiLevelType w:val="multilevel"/>
    <w:tmpl w:val="25769CDE"/>
    <w:lvl w:ilvl="0">
      <w:start w:val="1"/>
      <w:numFmt w:val="decimal"/>
      <w:lvlText w:val="%1)"/>
      <w:lvlJc w:val="left"/>
      <w:pPr>
        <w:tabs>
          <w:tab w:val="num" w:pos="800"/>
        </w:tabs>
        <w:ind w:left="800" w:hanging="380"/>
      </w:pPr>
    </w:lvl>
    <w:lvl w:ilvl="1">
      <w:start w:val="1"/>
      <w:numFmt w:val="lowerLetter"/>
      <w:lvlText w:val="%2."/>
      <w:lvlJc w:val="left"/>
      <w:pPr>
        <w:tabs>
          <w:tab w:val="num" w:pos="1860"/>
        </w:tabs>
        <w:ind w:left="1860" w:hanging="360"/>
      </w:p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10" w15:restartNumberingAfterBreak="0">
    <w:nsid w:val="10454FC3"/>
    <w:multiLevelType w:val="multilevel"/>
    <w:tmpl w:val="71460198"/>
    <w:lvl w:ilvl="0">
      <w:start w:val="1"/>
      <w:numFmt w:val="lowerLetter"/>
      <w:lvlText w:val="%1)"/>
      <w:lvlJc w:val="left"/>
      <w:pPr>
        <w:ind w:left="1287" w:hanging="360"/>
      </w:pPr>
      <w:rPr>
        <w:rFonts w:ascii="Arial" w:hAnsi="Arial" w:cs="Arial"/>
        <w:sz w:val="20"/>
        <w:szCs w:val="2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10DE439B"/>
    <w:multiLevelType w:val="multilevel"/>
    <w:tmpl w:val="B4800BC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1231F7B"/>
    <w:multiLevelType w:val="multilevel"/>
    <w:tmpl w:val="BBC86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2BD0BE6"/>
    <w:multiLevelType w:val="multilevel"/>
    <w:tmpl w:val="6E201CD8"/>
    <w:lvl w:ilvl="0">
      <w:start w:val="7"/>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1.%2.%3."/>
      <w:lvlJc w:val="left"/>
      <w:pPr>
        <w:ind w:left="1800" w:hanging="720"/>
      </w:pPr>
      <w:rPr>
        <w:b w:val="0"/>
      </w:r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14" w15:restartNumberingAfterBreak="0">
    <w:nsid w:val="140961E7"/>
    <w:multiLevelType w:val="multilevel"/>
    <w:tmpl w:val="50566394"/>
    <w:lvl w:ilvl="0">
      <w:start w:val="1"/>
      <w:numFmt w:val="lowerLetter"/>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15" w15:restartNumberingAfterBreak="0">
    <w:nsid w:val="16B54D26"/>
    <w:multiLevelType w:val="multilevel"/>
    <w:tmpl w:val="C4EC2EC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17640F3E"/>
    <w:multiLevelType w:val="multilevel"/>
    <w:tmpl w:val="DFD20C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C581D24"/>
    <w:multiLevelType w:val="multilevel"/>
    <w:tmpl w:val="42D20128"/>
    <w:lvl w:ilvl="0">
      <w:start w:val="1"/>
      <w:numFmt w:val="decimal"/>
      <w:lvlText w:val="%1)"/>
      <w:lvlJc w:val="left"/>
      <w:pPr>
        <w:ind w:left="1287" w:hanging="360"/>
      </w:pPr>
      <w:rPr>
        <w:rFonts w:ascii="Arial" w:hAnsi="Arial"/>
        <w:b w:val="0"/>
        <w:bCs w:val="0"/>
        <w:sz w:val="20"/>
        <w:szCs w:val="2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24E80D1D"/>
    <w:multiLevelType w:val="multilevel"/>
    <w:tmpl w:val="7CECFE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6165EB3"/>
    <w:multiLevelType w:val="multilevel"/>
    <w:tmpl w:val="93824CCA"/>
    <w:lvl w:ilvl="0">
      <w:start w:val="1"/>
      <w:numFmt w:val="decimal"/>
      <w:lvlText w:val="%1)"/>
      <w:lvlJc w:val="left"/>
      <w:pPr>
        <w:tabs>
          <w:tab w:val="num" w:pos="680"/>
        </w:tabs>
        <w:ind w:left="680" w:hanging="397"/>
      </w:pPr>
      <w:rPr>
        <w:rFonts w:cs="Times New Roman"/>
        <w:b w:val="0"/>
        <w:sz w:val="24"/>
        <w:szCs w:val="24"/>
      </w:rPr>
    </w:lvl>
    <w:lvl w:ilvl="1">
      <w:start w:val="1"/>
      <w:numFmt w:val="decimal"/>
      <w:lvlText w:val="%2)"/>
      <w:lvlJc w:val="left"/>
      <w:pPr>
        <w:tabs>
          <w:tab w:val="num" w:pos="1440"/>
        </w:tabs>
        <w:ind w:left="1440" w:hanging="360"/>
      </w:pPr>
      <w:rPr>
        <w:rFonts w:eastAsia="Times New Roman" w:cs="Times New Roman"/>
        <w:strike w:val="0"/>
        <w:dstrike w:val="0"/>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7F92E81"/>
    <w:multiLevelType w:val="multilevel"/>
    <w:tmpl w:val="95A2D0D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28644571"/>
    <w:multiLevelType w:val="multilevel"/>
    <w:tmpl w:val="65D4CE1C"/>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2" w15:restartNumberingAfterBreak="0">
    <w:nsid w:val="288B0C28"/>
    <w:multiLevelType w:val="multilevel"/>
    <w:tmpl w:val="32A06FA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28A61C28"/>
    <w:multiLevelType w:val="multilevel"/>
    <w:tmpl w:val="A9BE709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29207B20"/>
    <w:multiLevelType w:val="multilevel"/>
    <w:tmpl w:val="86F4AF3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2D73576B"/>
    <w:multiLevelType w:val="multilevel"/>
    <w:tmpl w:val="EC24EA66"/>
    <w:lvl w:ilvl="0">
      <w:start w:val="1"/>
      <w:numFmt w:val="decimal"/>
      <w:lvlText w:val="%1)"/>
      <w:lvlJc w:val="left"/>
      <w:pPr>
        <w:tabs>
          <w:tab w:val="num" w:pos="737"/>
        </w:tabs>
        <w:ind w:left="737" w:hanging="380"/>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26" w15:restartNumberingAfterBreak="0">
    <w:nsid w:val="2F5228BB"/>
    <w:multiLevelType w:val="multilevel"/>
    <w:tmpl w:val="AED6D1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2FFE6745"/>
    <w:multiLevelType w:val="multilevel"/>
    <w:tmpl w:val="00B8F0C8"/>
    <w:lvl w:ilvl="0">
      <w:start w:val="1"/>
      <w:numFmt w:val="decimal"/>
      <w:lvlText w:val="%1."/>
      <w:lvlJc w:val="left"/>
      <w:pPr>
        <w:tabs>
          <w:tab w:val="num" w:pos="1080"/>
        </w:tabs>
        <w:ind w:left="1080" w:hanging="360"/>
      </w:pPr>
    </w:lvl>
    <w:lvl w:ilvl="1">
      <w:start w:val="2"/>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0A4537C"/>
    <w:multiLevelType w:val="multilevel"/>
    <w:tmpl w:val="F8A80A9A"/>
    <w:lvl w:ilvl="0">
      <w:start w:val="1"/>
      <w:numFmt w:val="decimal"/>
      <w:lvlText w:val="%1."/>
      <w:lvlJc w:val="left"/>
      <w:pPr>
        <w:tabs>
          <w:tab w:val="num" w:pos="720"/>
        </w:tabs>
        <w:ind w:left="720" w:hanging="360"/>
      </w:pPr>
      <w:rPr>
        <w:rFonts w:ascii="Arial" w:hAnsi="Arial"/>
        <w:strike w:val="0"/>
        <w:dstrike w:val="0"/>
        <w:color w:val="auto"/>
        <w:u w:val="none"/>
        <w:effect w:val="none"/>
      </w:rPr>
    </w:lvl>
    <w:lvl w:ilvl="1">
      <w:start w:val="1"/>
      <w:numFmt w:val="lowerLetter"/>
      <w:lvlText w:val="%2)"/>
      <w:lvlJc w:val="left"/>
      <w:pPr>
        <w:tabs>
          <w:tab w:val="num" w:pos="1440"/>
        </w:tabs>
        <w:ind w:left="1440" w:hanging="360"/>
      </w:pPr>
      <w:rPr>
        <w:b w:val="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30CD5399"/>
    <w:multiLevelType w:val="multilevel"/>
    <w:tmpl w:val="C6901D8E"/>
    <w:lvl w:ilvl="0">
      <w:start w:val="1"/>
      <w:numFmt w:val="decimal"/>
      <w:lvlText w:val="%1."/>
      <w:lvlJc w:val="left"/>
      <w:pPr>
        <w:tabs>
          <w:tab w:val="num" w:pos="360"/>
        </w:tabs>
        <w:ind w:left="360" w:hanging="360"/>
      </w:pPr>
      <w:rPr>
        <w:b/>
        <w:i w:val="0"/>
        <w:sz w:val="20"/>
        <w:szCs w:val="20"/>
      </w:rPr>
    </w:lvl>
    <w:lvl w:ilvl="1">
      <w:start w:val="1"/>
      <w:numFmt w:val="decimal"/>
      <w:lvlText w:val="%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3104251D"/>
    <w:multiLevelType w:val="multilevel"/>
    <w:tmpl w:val="1A70961A"/>
    <w:lvl w:ilvl="0">
      <w:start w:val="1"/>
      <w:numFmt w:val="lowerLetter"/>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31" w15:restartNumberingAfterBreak="0">
    <w:nsid w:val="3998428B"/>
    <w:multiLevelType w:val="multilevel"/>
    <w:tmpl w:val="0FFEEC86"/>
    <w:lvl w:ilvl="0">
      <w:start w:val="1"/>
      <w:numFmt w:val="lowerLetter"/>
      <w:lvlText w:val="%1."/>
      <w:lvlJc w:val="left"/>
      <w:pPr>
        <w:ind w:left="1440" w:hanging="360"/>
      </w:pPr>
      <w:rPr>
        <w:b w:val="0"/>
        <w:b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3A1E6113"/>
    <w:multiLevelType w:val="multilevel"/>
    <w:tmpl w:val="C3CE688A"/>
    <w:lvl w:ilvl="0">
      <w:start w:val="1"/>
      <w:numFmt w:val="decimal"/>
      <w:lvlText w:val="%1."/>
      <w:lvlJc w:val="left"/>
      <w:pPr>
        <w:tabs>
          <w:tab w:val="num" w:pos="810"/>
        </w:tabs>
        <w:ind w:left="810" w:hanging="360"/>
      </w:pPr>
      <w:rPr>
        <w:rFonts w:ascii="Arial" w:hAnsi="Arial"/>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3B7949DF"/>
    <w:multiLevelType w:val="multilevel"/>
    <w:tmpl w:val="4798EF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3E0A4D71"/>
    <w:multiLevelType w:val="multilevel"/>
    <w:tmpl w:val="362A4BD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42144BEA"/>
    <w:multiLevelType w:val="multilevel"/>
    <w:tmpl w:val="04AA51D8"/>
    <w:lvl w:ilvl="0">
      <w:start w:val="1"/>
      <w:numFmt w:val="decimal"/>
      <w:lvlText w:val="%1."/>
      <w:lvlJc w:val="left"/>
      <w:pPr>
        <w:tabs>
          <w:tab w:val="num" w:pos="357"/>
        </w:tabs>
        <w:ind w:left="357" w:hanging="357"/>
      </w:pPr>
    </w:lvl>
    <w:lvl w:ilvl="1">
      <w:start w:val="12"/>
      <w:numFmt w:val="decimal"/>
      <w:lvlText w:val="%1.%2"/>
      <w:lvlJc w:val="left"/>
      <w:pPr>
        <w:tabs>
          <w:tab w:val="num" w:pos="1065"/>
        </w:tabs>
        <w:ind w:left="1065" w:hanging="885"/>
      </w:pPr>
    </w:lvl>
    <w:lvl w:ilvl="2">
      <w:start w:val="5"/>
      <w:numFmt w:val="decimal"/>
      <w:lvlText w:val="%1.%2.%3"/>
      <w:lvlJc w:val="left"/>
      <w:pPr>
        <w:tabs>
          <w:tab w:val="num" w:pos="1245"/>
        </w:tabs>
        <w:ind w:left="1245" w:hanging="885"/>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36" w15:restartNumberingAfterBreak="0">
    <w:nsid w:val="421C7329"/>
    <w:multiLevelType w:val="multilevel"/>
    <w:tmpl w:val="60DC6468"/>
    <w:lvl w:ilvl="0">
      <w:start w:val="1"/>
      <w:numFmt w:val="decimal"/>
      <w:lvlText w:val="%1."/>
      <w:lvlJc w:val="left"/>
      <w:pPr>
        <w:tabs>
          <w:tab w:val="num" w:pos="578"/>
        </w:tabs>
        <w:ind w:left="578"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7" w15:restartNumberingAfterBreak="0">
    <w:nsid w:val="44E67453"/>
    <w:multiLevelType w:val="multilevel"/>
    <w:tmpl w:val="A574F9A8"/>
    <w:lvl w:ilvl="0">
      <w:start w:val="1"/>
      <w:numFmt w:val="decimal"/>
      <w:lvlText w:val="%1)"/>
      <w:lvlJc w:val="left"/>
      <w:pPr>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38" w15:restartNumberingAfterBreak="0">
    <w:nsid w:val="44F06F2E"/>
    <w:multiLevelType w:val="multilevel"/>
    <w:tmpl w:val="F4E2385E"/>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472179AA"/>
    <w:multiLevelType w:val="multilevel"/>
    <w:tmpl w:val="A33EFBD6"/>
    <w:lvl w:ilvl="0">
      <w:start w:val="1"/>
      <w:numFmt w:val="decimal"/>
      <w:lvlText w:val="%1)"/>
      <w:lvlJc w:val="left"/>
      <w:pPr>
        <w:ind w:left="360"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0" w15:restartNumberingAfterBreak="0">
    <w:nsid w:val="48872F33"/>
    <w:multiLevelType w:val="multilevel"/>
    <w:tmpl w:val="E15E7DF2"/>
    <w:lvl w:ilvl="0">
      <w:start w:val="1"/>
      <w:numFmt w:val="decimal"/>
      <w:lvlText w:val="%1)"/>
      <w:lvlJc w:val="left"/>
      <w:pPr>
        <w:ind w:left="720" w:hanging="360"/>
      </w:pPr>
    </w:lvl>
    <w:lvl w:ilvl="1">
      <w:start w:val="1"/>
      <w:numFmt w:val="lowerLetter"/>
      <w:lvlText w:val="%2."/>
      <w:lvlJc w:val="left"/>
      <w:pPr>
        <w:ind w:left="1440" w:hanging="360"/>
      </w:pPr>
      <w:rPr>
        <w:rFonts w:ascii="Arial" w:hAnsi="Arial"/>
        <w:b w:val="0"/>
        <w:bCs w:val="0"/>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AE5690A"/>
    <w:multiLevelType w:val="multilevel"/>
    <w:tmpl w:val="09E8691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2" w15:restartNumberingAfterBreak="0">
    <w:nsid w:val="4CB73E5E"/>
    <w:multiLevelType w:val="multilevel"/>
    <w:tmpl w:val="A9EE96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DD5369A"/>
    <w:multiLevelType w:val="multilevel"/>
    <w:tmpl w:val="D32A9AF4"/>
    <w:lvl w:ilvl="0">
      <w:start w:val="1"/>
      <w:numFmt w:val="lowerLetter"/>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44" w15:restartNumberingAfterBreak="0">
    <w:nsid w:val="4DF860EA"/>
    <w:multiLevelType w:val="multilevel"/>
    <w:tmpl w:val="5CA0E7F8"/>
    <w:lvl w:ilvl="0">
      <w:start w:val="1"/>
      <w:numFmt w:val="lowerLetter"/>
      <w:lvlText w:val="%1)"/>
      <w:lvlJc w:val="left"/>
      <w:pPr>
        <w:ind w:left="14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55404B51"/>
    <w:multiLevelType w:val="multilevel"/>
    <w:tmpl w:val="579ED538"/>
    <w:lvl w:ilvl="0">
      <w:start w:val="5"/>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6BB1D6B"/>
    <w:multiLevelType w:val="multilevel"/>
    <w:tmpl w:val="889EBCD6"/>
    <w:lvl w:ilvl="0">
      <w:start w:val="1"/>
      <w:numFmt w:val="decimal"/>
      <w:lvlText w:val="%1."/>
      <w:lvlJc w:val="left"/>
      <w:pPr>
        <w:tabs>
          <w:tab w:val="num" w:pos="720"/>
        </w:tabs>
        <w:ind w:left="720" w:hanging="360"/>
      </w:pPr>
      <w:rPr>
        <w:rFonts w:ascii="Arial" w:hAnsi="Arial"/>
        <w:strike w:val="0"/>
        <w:dstrike w:val="0"/>
        <w:color w:val="auto"/>
        <w:u w:val="none"/>
        <w:effect w:val="none"/>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5A55418E"/>
    <w:multiLevelType w:val="multilevel"/>
    <w:tmpl w:val="55F87050"/>
    <w:lvl w:ilvl="0">
      <w:start w:val="1"/>
      <w:numFmt w:val="decimal"/>
      <w:lvlText w:val="%1)"/>
      <w:lvlJc w:val="left"/>
      <w:pPr>
        <w:ind w:left="1340" w:hanging="360"/>
      </w:pPr>
    </w:lvl>
    <w:lvl w:ilvl="1">
      <w:start w:val="1"/>
      <w:numFmt w:val="lowerLetter"/>
      <w:lvlText w:val="%2."/>
      <w:lvlJc w:val="left"/>
      <w:pPr>
        <w:ind w:left="2060" w:hanging="360"/>
      </w:pPr>
    </w:lvl>
    <w:lvl w:ilvl="2">
      <w:start w:val="1"/>
      <w:numFmt w:val="lowerRoman"/>
      <w:lvlText w:val="%3."/>
      <w:lvlJc w:val="right"/>
      <w:pPr>
        <w:ind w:left="2780" w:hanging="180"/>
      </w:pPr>
    </w:lvl>
    <w:lvl w:ilvl="3">
      <w:start w:val="1"/>
      <w:numFmt w:val="decimal"/>
      <w:lvlText w:val="%4."/>
      <w:lvlJc w:val="left"/>
      <w:pPr>
        <w:ind w:left="3500" w:hanging="360"/>
      </w:pPr>
    </w:lvl>
    <w:lvl w:ilvl="4">
      <w:start w:val="1"/>
      <w:numFmt w:val="lowerLetter"/>
      <w:lvlText w:val="%5."/>
      <w:lvlJc w:val="left"/>
      <w:pPr>
        <w:ind w:left="4220" w:hanging="360"/>
      </w:pPr>
    </w:lvl>
    <w:lvl w:ilvl="5">
      <w:start w:val="1"/>
      <w:numFmt w:val="lowerRoman"/>
      <w:lvlText w:val="%6."/>
      <w:lvlJc w:val="right"/>
      <w:pPr>
        <w:ind w:left="4940" w:hanging="180"/>
      </w:pPr>
    </w:lvl>
    <w:lvl w:ilvl="6">
      <w:start w:val="1"/>
      <w:numFmt w:val="decimal"/>
      <w:lvlText w:val="%7."/>
      <w:lvlJc w:val="left"/>
      <w:pPr>
        <w:ind w:left="5660" w:hanging="360"/>
      </w:pPr>
    </w:lvl>
    <w:lvl w:ilvl="7">
      <w:start w:val="1"/>
      <w:numFmt w:val="lowerLetter"/>
      <w:lvlText w:val="%8."/>
      <w:lvlJc w:val="left"/>
      <w:pPr>
        <w:ind w:left="6380" w:hanging="360"/>
      </w:pPr>
    </w:lvl>
    <w:lvl w:ilvl="8">
      <w:start w:val="1"/>
      <w:numFmt w:val="lowerRoman"/>
      <w:lvlText w:val="%9."/>
      <w:lvlJc w:val="right"/>
      <w:pPr>
        <w:ind w:left="7100" w:hanging="180"/>
      </w:pPr>
    </w:lvl>
  </w:abstractNum>
  <w:abstractNum w:abstractNumId="48" w15:restartNumberingAfterBreak="0">
    <w:nsid w:val="5ECC011B"/>
    <w:multiLevelType w:val="multilevel"/>
    <w:tmpl w:val="390A8E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5F0759C3"/>
    <w:multiLevelType w:val="multilevel"/>
    <w:tmpl w:val="9D10DA46"/>
    <w:lvl w:ilvl="0">
      <w:start w:val="1"/>
      <w:numFmt w:val="lowerLetter"/>
      <w:lvlText w:val="%1."/>
      <w:lvlJc w:val="left"/>
      <w:pPr>
        <w:ind w:left="1440" w:hanging="360"/>
      </w:pPr>
      <w:rPr>
        <w:rFonts w:ascii="Arial" w:hAnsi="Arial"/>
        <w:b w:val="0"/>
        <w:bCs w:val="0"/>
        <w:sz w:val="20"/>
        <w:szCs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60001A81"/>
    <w:multiLevelType w:val="multilevel"/>
    <w:tmpl w:val="DCEAB63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1" w15:restartNumberingAfterBreak="0">
    <w:nsid w:val="60BD0DA7"/>
    <w:multiLevelType w:val="multilevel"/>
    <w:tmpl w:val="D17E4B06"/>
    <w:lvl w:ilvl="0">
      <w:start w:val="1"/>
      <w:numFmt w:val="decimal"/>
      <w:lvlText w:val="%1."/>
      <w:lvlJc w:val="left"/>
      <w:pPr>
        <w:tabs>
          <w:tab w:val="num" w:pos="540"/>
        </w:tabs>
        <w:ind w:left="540" w:hanging="360"/>
      </w:pPr>
      <w:rPr>
        <w:rFonts w:ascii="Arial" w:hAnsi="Arial"/>
        <w:strike w:val="0"/>
        <w:dstrike w:val="0"/>
        <w:u w:val="none"/>
        <w:effect w:val="none"/>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hAnsi="Times New Roman" w:cs="Times New Roman" w:hint="default"/>
        <w:b/>
        <w:i w:val="0"/>
        <w:sz w:val="24"/>
        <w:szCs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654A24CB"/>
    <w:multiLevelType w:val="multilevel"/>
    <w:tmpl w:val="5C9C68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659313AD"/>
    <w:multiLevelType w:val="multilevel"/>
    <w:tmpl w:val="1F4E70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5FF424D"/>
    <w:multiLevelType w:val="multilevel"/>
    <w:tmpl w:val="6A70C6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9C74FDC"/>
    <w:multiLevelType w:val="multilevel"/>
    <w:tmpl w:val="C73CBCA4"/>
    <w:lvl w:ilvl="0">
      <w:start w:val="1"/>
      <w:numFmt w:val="bullet"/>
      <w:lvlText w:val=""/>
      <w:lvlJc w:val="left"/>
      <w:pPr>
        <w:tabs>
          <w:tab w:val="num" w:pos="1440"/>
        </w:tabs>
        <w:ind w:left="1440" w:hanging="360"/>
      </w:pPr>
      <w:rPr>
        <w:rFonts w:ascii="Symbol" w:hAnsi="Symbol" w:cs="Symbol" w:hint="default"/>
        <w:b w:val="0"/>
        <w:sz w:val="20"/>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56" w15:restartNumberingAfterBreak="0">
    <w:nsid w:val="6CC74E32"/>
    <w:multiLevelType w:val="multilevel"/>
    <w:tmpl w:val="50A409F6"/>
    <w:lvl w:ilvl="0">
      <w:start w:val="1"/>
      <w:numFmt w:val="decimal"/>
      <w:lvlText w:val="%1."/>
      <w:lvlJc w:val="left"/>
      <w:pPr>
        <w:tabs>
          <w:tab w:val="num" w:pos="720"/>
        </w:tabs>
        <w:ind w:left="720" w:hanging="360"/>
      </w:pPr>
      <w:rPr>
        <w:rFonts w:ascii="Arial" w:hAnsi="Arial"/>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6D162997"/>
    <w:multiLevelType w:val="multilevel"/>
    <w:tmpl w:val="6A9EB2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6D8143D8"/>
    <w:multiLevelType w:val="multilevel"/>
    <w:tmpl w:val="0D62E67C"/>
    <w:lvl w:ilvl="0">
      <w:start w:val="1"/>
      <w:numFmt w:val="lowerLetter"/>
      <w:lvlText w:val="%1)"/>
      <w:lvlJc w:val="left"/>
      <w:pPr>
        <w:ind w:left="1920" w:hanging="36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59" w15:restartNumberingAfterBreak="0">
    <w:nsid w:val="6FBA03C8"/>
    <w:multiLevelType w:val="multilevel"/>
    <w:tmpl w:val="6C8836B8"/>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60" w15:restartNumberingAfterBreak="0">
    <w:nsid w:val="6FC10801"/>
    <w:multiLevelType w:val="multilevel"/>
    <w:tmpl w:val="63808662"/>
    <w:lvl w:ilvl="0">
      <w:start w:val="1"/>
      <w:numFmt w:val="decimal"/>
      <w:lvlText w:val="%1)"/>
      <w:lvlJc w:val="left"/>
      <w:pPr>
        <w:ind w:left="720" w:hanging="360"/>
      </w:pPr>
    </w:lvl>
    <w:lvl w:ilvl="1">
      <w:start w:val="1"/>
      <w:numFmt w:val="decimal"/>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0622380"/>
    <w:multiLevelType w:val="multilevel"/>
    <w:tmpl w:val="42C847A4"/>
    <w:lvl w:ilvl="0">
      <w:start w:val="1"/>
      <w:numFmt w:val="lowerLetter"/>
      <w:lvlText w:val="%1."/>
      <w:lvlJc w:val="left"/>
      <w:pPr>
        <w:ind w:left="720" w:hanging="360"/>
      </w:pPr>
    </w:lvl>
    <w:lvl w:ilvl="1">
      <w:start w:val="1"/>
      <w:numFmt w:val="decimal"/>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0763D66"/>
    <w:multiLevelType w:val="multilevel"/>
    <w:tmpl w:val="5992AEC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3" w15:restartNumberingAfterBreak="0">
    <w:nsid w:val="71D60128"/>
    <w:multiLevelType w:val="multilevel"/>
    <w:tmpl w:val="0E88C2F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4" w15:restartNumberingAfterBreak="0">
    <w:nsid w:val="71FC1A03"/>
    <w:multiLevelType w:val="multilevel"/>
    <w:tmpl w:val="2248A2E0"/>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5" w15:restartNumberingAfterBreak="0">
    <w:nsid w:val="72683EEA"/>
    <w:multiLevelType w:val="multilevel"/>
    <w:tmpl w:val="D3D654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75160D7B"/>
    <w:multiLevelType w:val="multilevel"/>
    <w:tmpl w:val="C23ABBD6"/>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7" w15:restartNumberingAfterBreak="0">
    <w:nsid w:val="75423A6F"/>
    <w:multiLevelType w:val="multilevel"/>
    <w:tmpl w:val="F63C1CF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8" w15:restartNumberingAfterBreak="0">
    <w:nsid w:val="76586EB1"/>
    <w:multiLevelType w:val="multilevel"/>
    <w:tmpl w:val="7D4A1EE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9" w15:restartNumberingAfterBreak="0">
    <w:nsid w:val="76C2393D"/>
    <w:multiLevelType w:val="multilevel"/>
    <w:tmpl w:val="0F580A32"/>
    <w:lvl w:ilvl="0">
      <w:start w:val="1"/>
      <w:numFmt w:val="decimal"/>
      <w:lvlText w:val="%1."/>
      <w:lvlJc w:val="left"/>
      <w:pPr>
        <w:tabs>
          <w:tab w:val="num" w:pos="720"/>
        </w:tabs>
        <w:ind w:left="720" w:hanging="360"/>
      </w:pPr>
      <w:rPr>
        <w:rFonts w:ascii="Arial" w:hAnsi="Arial" w:cs="Arial"/>
        <w:color w:val="auto"/>
      </w:rPr>
    </w:lvl>
    <w:lvl w:ilvl="1">
      <w:start w:val="1"/>
      <w:numFmt w:val="decimal"/>
      <w:lvlText w:val="%2)"/>
      <w:lvlJc w:val="left"/>
      <w:pPr>
        <w:tabs>
          <w:tab w:val="num" w:pos="360"/>
        </w:tabs>
        <w:ind w:left="36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77070735"/>
    <w:multiLevelType w:val="multilevel"/>
    <w:tmpl w:val="7AAECD0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1" w15:restartNumberingAfterBreak="0">
    <w:nsid w:val="79395940"/>
    <w:multiLevelType w:val="multilevel"/>
    <w:tmpl w:val="4F864EA8"/>
    <w:lvl w:ilvl="0">
      <w:start w:val="1"/>
      <w:numFmt w:val="decimal"/>
      <w:lvlText w:val="%1)"/>
      <w:lvlJc w:val="left"/>
      <w:pPr>
        <w:ind w:left="720" w:hanging="360"/>
      </w:pPr>
      <w:rPr>
        <w:rFonts w:ascii="Arial" w:hAnsi="Arial"/>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EA54D53"/>
    <w:multiLevelType w:val="multilevel"/>
    <w:tmpl w:val="69F452D4"/>
    <w:lvl w:ilvl="0">
      <w:start w:val="1"/>
      <w:numFmt w:val="decimal"/>
      <w:lvlText w:val="%1)"/>
      <w:lvlJc w:val="left"/>
      <w:pPr>
        <w:ind w:left="927" w:hanging="360"/>
      </w:pPr>
    </w:lvl>
    <w:lvl w:ilvl="1">
      <w:start w:val="21"/>
      <w:numFmt w:val="bullet"/>
      <w:lvlText w:val="•"/>
      <w:lvlJc w:val="left"/>
      <w:pPr>
        <w:ind w:left="1767" w:hanging="480"/>
      </w:pPr>
      <w:rPr>
        <w:rFonts w:ascii="Times New Roman" w:hAnsi="Times New Roman" w:cs="Times New Roman"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3" w15:restartNumberingAfterBreak="0">
    <w:nsid w:val="7ED9140B"/>
    <w:multiLevelType w:val="multilevel"/>
    <w:tmpl w:val="27CE8B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6"/>
  </w:num>
  <w:num w:numId="2">
    <w:abstractNumId w:val="3"/>
  </w:num>
  <w:num w:numId="3">
    <w:abstractNumId w:val="2"/>
  </w:num>
  <w:num w:numId="4">
    <w:abstractNumId w:val="69"/>
  </w:num>
  <w:num w:numId="5">
    <w:abstractNumId w:val="36"/>
  </w:num>
  <w:num w:numId="6">
    <w:abstractNumId w:val="32"/>
  </w:num>
  <w:num w:numId="7">
    <w:abstractNumId w:val="65"/>
  </w:num>
  <w:num w:numId="8">
    <w:abstractNumId w:val="73"/>
  </w:num>
  <w:num w:numId="9">
    <w:abstractNumId w:val="28"/>
  </w:num>
  <w:num w:numId="10">
    <w:abstractNumId w:val="4"/>
  </w:num>
  <w:num w:numId="11">
    <w:abstractNumId w:val="44"/>
  </w:num>
  <w:num w:numId="12">
    <w:abstractNumId w:val="46"/>
  </w:num>
  <w:num w:numId="13">
    <w:abstractNumId w:val="5"/>
  </w:num>
  <w:num w:numId="14">
    <w:abstractNumId w:val="37"/>
  </w:num>
  <w:num w:numId="15">
    <w:abstractNumId w:val="13"/>
  </w:num>
  <w:num w:numId="16">
    <w:abstractNumId w:val="57"/>
  </w:num>
  <w:num w:numId="17">
    <w:abstractNumId w:val="52"/>
  </w:num>
  <w:num w:numId="18">
    <w:abstractNumId w:val="27"/>
  </w:num>
  <w:num w:numId="19">
    <w:abstractNumId w:val="51"/>
  </w:num>
  <w:num w:numId="20">
    <w:abstractNumId w:val="33"/>
  </w:num>
  <w:num w:numId="21">
    <w:abstractNumId w:val="29"/>
  </w:num>
  <w:num w:numId="22">
    <w:abstractNumId w:val="11"/>
  </w:num>
  <w:num w:numId="23">
    <w:abstractNumId w:val="19"/>
  </w:num>
  <w:num w:numId="24">
    <w:abstractNumId w:val="18"/>
  </w:num>
  <w:num w:numId="25">
    <w:abstractNumId w:val="12"/>
  </w:num>
  <w:num w:numId="26">
    <w:abstractNumId w:val="38"/>
  </w:num>
  <w:num w:numId="27">
    <w:abstractNumId w:val="56"/>
  </w:num>
  <w:num w:numId="28">
    <w:abstractNumId w:val="39"/>
  </w:num>
  <w:num w:numId="29">
    <w:abstractNumId w:val="61"/>
  </w:num>
  <w:num w:numId="30">
    <w:abstractNumId w:val="60"/>
  </w:num>
  <w:num w:numId="31">
    <w:abstractNumId w:val="72"/>
  </w:num>
  <w:num w:numId="32">
    <w:abstractNumId w:val="6"/>
  </w:num>
  <w:num w:numId="33">
    <w:abstractNumId w:val="41"/>
  </w:num>
  <w:num w:numId="34">
    <w:abstractNumId w:val="30"/>
  </w:num>
  <w:num w:numId="35">
    <w:abstractNumId w:val="64"/>
  </w:num>
  <w:num w:numId="36">
    <w:abstractNumId w:val="66"/>
  </w:num>
  <w:num w:numId="37">
    <w:abstractNumId w:val="45"/>
  </w:num>
  <w:num w:numId="38">
    <w:abstractNumId w:val="24"/>
  </w:num>
  <w:num w:numId="39">
    <w:abstractNumId w:val="62"/>
  </w:num>
  <w:num w:numId="40">
    <w:abstractNumId w:val="47"/>
  </w:num>
  <w:num w:numId="41">
    <w:abstractNumId w:val="22"/>
  </w:num>
  <w:num w:numId="42">
    <w:abstractNumId w:val="59"/>
  </w:num>
  <w:num w:numId="43">
    <w:abstractNumId w:val="50"/>
  </w:num>
  <w:num w:numId="44">
    <w:abstractNumId w:val="23"/>
  </w:num>
  <w:num w:numId="45">
    <w:abstractNumId w:val="54"/>
  </w:num>
  <w:num w:numId="46">
    <w:abstractNumId w:val="7"/>
  </w:num>
  <w:num w:numId="47">
    <w:abstractNumId w:val="58"/>
  </w:num>
  <w:num w:numId="48">
    <w:abstractNumId w:val="67"/>
  </w:num>
  <w:num w:numId="49">
    <w:abstractNumId w:val="43"/>
  </w:num>
  <w:num w:numId="50">
    <w:abstractNumId w:val="14"/>
  </w:num>
  <w:num w:numId="51">
    <w:abstractNumId w:val="48"/>
  </w:num>
  <w:num w:numId="52">
    <w:abstractNumId w:val="35"/>
  </w:num>
  <w:num w:numId="53">
    <w:abstractNumId w:val="9"/>
  </w:num>
  <w:num w:numId="54">
    <w:abstractNumId w:val="25"/>
  </w:num>
  <w:num w:numId="55">
    <w:abstractNumId w:val="55"/>
  </w:num>
  <w:num w:numId="56">
    <w:abstractNumId w:val="21"/>
  </w:num>
  <w:num w:numId="57">
    <w:abstractNumId w:val="34"/>
  </w:num>
  <w:num w:numId="58">
    <w:abstractNumId w:val="16"/>
  </w:num>
  <w:num w:numId="59">
    <w:abstractNumId w:val="53"/>
  </w:num>
  <w:num w:numId="60">
    <w:abstractNumId w:val="71"/>
  </w:num>
  <w:num w:numId="61">
    <w:abstractNumId w:val="8"/>
  </w:num>
  <w:num w:numId="62">
    <w:abstractNumId w:val="42"/>
  </w:num>
  <w:num w:numId="63">
    <w:abstractNumId w:val="0"/>
  </w:num>
  <w:num w:numId="64">
    <w:abstractNumId w:val="1"/>
  </w:num>
  <w:num w:numId="65">
    <w:abstractNumId w:val="63"/>
  </w:num>
  <w:num w:numId="66">
    <w:abstractNumId w:val="68"/>
  </w:num>
  <w:num w:numId="67">
    <w:abstractNumId w:val="40"/>
  </w:num>
  <w:num w:numId="68">
    <w:abstractNumId w:val="17"/>
  </w:num>
  <w:num w:numId="69">
    <w:abstractNumId w:val="49"/>
  </w:num>
  <w:num w:numId="70">
    <w:abstractNumId w:val="31"/>
  </w:num>
  <w:num w:numId="71">
    <w:abstractNumId w:val="20"/>
  </w:num>
  <w:num w:numId="72">
    <w:abstractNumId w:val="15"/>
  </w:num>
  <w:num w:numId="73">
    <w:abstractNumId w:val="70"/>
  </w:num>
  <w:num w:numId="74">
    <w:abstractNumId w:val="1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73"/>
    <w:rsid w:val="000B4B26"/>
    <w:rsid w:val="003A47B9"/>
    <w:rsid w:val="004C6DE4"/>
    <w:rsid w:val="00577414"/>
    <w:rsid w:val="005E2FAA"/>
    <w:rsid w:val="00620723"/>
    <w:rsid w:val="006B055B"/>
    <w:rsid w:val="0086317C"/>
    <w:rsid w:val="00AC7AD9"/>
    <w:rsid w:val="00BE626F"/>
    <w:rsid w:val="00D6501E"/>
    <w:rsid w:val="00FA707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E2D4B"/>
  <w15:docId w15:val="{10E831D9-CAB9-4976-A22E-106C74E1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D171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rsid w:val="00714218"/>
    <w:rPr>
      <w:sz w:val="24"/>
      <w:szCs w:val="24"/>
      <w:lang w:val="pl-PL" w:eastAsia="pl-PL" w:bidi="ar-SA"/>
    </w:rPr>
  </w:style>
  <w:style w:type="character" w:customStyle="1" w:styleId="TekstpodstawowyZnak">
    <w:name w:val="Tekst podstawowy Znak"/>
    <w:link w:val="Tekstpodstawowy"/>
    <w:qFormat/>
    <w:rsid w:val="00714218"/>
    <w:rPr>
      <w:b/>
      <w:bCs/>
      <w:sz w:val="24"/>
      <w:lang w:val="pl-PL" w:eastAsia="pl-PL" w:bidi="ar-SA"/>
    </w:rPr>
  </w:style>
  <w:style w:type="character" w:customStyle="1" w:styleId="czeinternetowe">
    <w:name w:val="Łącze internetowe"/>
    <w:rsid w:val="00714218"/>
    <w:rPr>
      <w:color w:val="0000FF"/>
      <w:u w:val="single"/>
    </w:rPr>
  </w:style>
  <w:style w:type="character" w:customStyle="1" w:styleId="TekstprzypisudolnegoZnak">
    <w:name w:val="Tekst przypisu dolnego Znak"/>
    <w:link w:val="Tekstprzypisudolnego"/>
    <w:semiHidden/>
    <w:qFormat/>
    <w:rsid w:val="004B3CE2"/>
    <w:rPr>
      <w:lang w:val="pl-PL" w:eastAsia="pl-PL" w:bidi="ar-SA"/>
    </w:rPr>
  </w:style>
  <w:style w:type="character" w:styleId="Odwoaniedokomentarza">
    <w:name w:val="annotation reference"/>
    <w:uiPriority w:val="99"/>
    <w:qFormat/>
    <w:rsid w:val="00A01A6A"/>
    <w:rPr>
      <w:sz w:val="16"/>
      <w:szCs w:val="16"/>
    </w:rPr>
  </w:style>
  <w:style w:type="character" w:customStyle="1" w:styleId="TekstkomentarzaZnak">
    <w:name w:val="Tekst komentarza Znak"/>
    <w:link w:val="Tekstkomentarza"/>
    <w:uiPriority w:val="99"/>
    <w:qFormat/>
    <w:rsid w:val="00AB03C0"/>
    <w:rPr>
      <w:lang w:val="pl-PL" w:eastAsia="pl-PL" w:bidi="ar-SA"/>
    </w:rPr>
  </w:style>
  <w:style w:type="character" w:customStyle="1" w:styleId="TematkomentarzaZnak">
    <w:name w:val="Temat komentarza Znak"/>
    <w:link w:val="Tematkomentarza"/>
    <w:qFormat/>
    <w:rsid w:val="001C0A70"/>
    <w:rPr>
      <w:b/>
      <w:bCs/>
      <w:lang w:val="pl-PL" w:eastAsia="pl-PL" w:bidi="ar-SA"/>
    </w:rPr>
  </w:style>
  <w:style w:type="character" w:customStyle="1" w:styleId="StopkaZnak">
    <w:name w:val="Stopka Znak"/>
    <w:link w:val="Stopka"/>
    <w:uiPriority w:val="99"/>
    <w:qFormat/>
    <w:rsid w:val="0007319E"/>
  </w:style>
  <w:style w:type="character" w:customStyle="1" w:styleId="AkapitzlistZnak">
    <w:name w:val="Akapit z listą Znak"/>
    <w:link w:val="Akapitzlist"/>
    <w:uiPriority w:val="34"/>
    <w:qFormat/>
    <w:locked/>
    <w:rsid w:val="00F73EC1"/>
    <w:rPr>
      <w:rFonts w:ascii="Calibri" w:eastAsia="Calibri" w:hAnsi="Calibri"/>
      <w:sz w:val="22"/>
      <w:szCs w:val="22"/>
      <w:lang w:eastAsia="en-US"/>
    </w:rPr>
  </w:style>
  <w:style w:type="character" w:customStyle="1" w:styleId="TekstpodstawowywcityZnak">
    <w:name w:val="Tekst podstawowy wcięty Znak"/>
    <w:link w:val="Tekstpodstawowywcity"/>
    <w:uiPriority w:val="99"/>
    <w:qFormat/>
    <w:rsid w:val="00FF5792"/>
    <w:rPr>
      <w:rFonts w:ascii="Cambria" w:eastAsia="Calibri" w:hAnsi="Cambria"/>
      <w:sz w:val="22"/>
      <w:szCs w:val="22"/>
      <w:lang w:eastAsia="en-US"/>
    </w:rPr>
  </w:style>
  <w:style w:type="character" w:customStyle="1" w:styleId="WW8Num2z3">
    <w:name w:val="WW8Num2z3"/>
    <w:qFormat/>
    <w:rsid w:val="001030CA"/>
    <w:rPr>
      <w:rFonts w:ascii="Symbol" w:hAnsi="Symbol" w:cs="Symbol"/>
    </w:rPr>
  </w:style>
  <w:style w:type="character" w:customStyle="1" w:styleId="DefaultZnak">
    <w:name w:val="Default Znak"/>
    <w:link w:val="Default"/>
    <w:qFormat/>
    <w:rsid w:val="00137061"/>
    <w:rPr>
      <w:rFonts w:ascii="Arial" w:hAnsi="Arial"/>
      <w:color w:val="000000"/>
      <w:sz w:val="24"/>
      <w:szCs w:val="24"/>
    </w:rPr>
  </w:style>
  <w:style w:type="character" w:customStyle="1" w:styleId="ListLabel1">
    <w:name w:val="ListLabel 1"/>
    <w:qFormat/>
    <w:rPr>
      <w:rFonts w:ascii="Arial" w:hAnsi="Arial"/>
      <w:strike w:val="0"/>
      <w:dstrike w:val="0"/>
      <w:u w:val="none"/>
      <w:effect w:val="none"/>
    </w:rPr>
  </w:style>
  <w:style w:type="character" w:customStyle="1" w:styleId="ListLabel2">
    <w:name w:val="ListLabel 2"/>
    <w:qFormat/>
    <w:rPr>
      <w:rFonts w:ascii="Arial" w:hAnsi="Arial" w:cs="Arial"/>
      <w:color w:val="auto"/>
    </w:rPr>
  </w:style>
  <w:style w:type="character" w:customStyle="1" w:styleId="ListLabel3">
    <w:name w:val="ListLabel 3"/>
    <w:qFormat/>
    <w:rPr>
      <w:rFonts w:ascii="Arial" w:hAnsi="Arial"/>
      <w:color w:val="auto"/>
    </w:rPr>
  </w:style>
  <w:style w:type="character" w:customStyle="1" w:styleId="ListLabel4">
    <w:name w:val="ListLabel 4"/>
    <w:qFormat/>
    <w:rPr>
      <w:rFonts w:ascii="Arial" w:hAnsi="Arial"/>
      <w:strike w:val="0"/>
      <w:dstrike w:val="0"/>
      <w:color w:val="auto"/>
      <w:u w:val="none"/>
      <w:effect w:val="none"/>
    </w:rPr>
  </w:style>
  <w:style w:type="character" w:customStyle="1" w:styleId="ListLabel5">
    <w:name w:val="ListLabel 5"/>
    <w:qFormat/>
    <w:rPr>
      <w:b w:val="0"/>
    </w:rPr>
  </w:style>
  <w:style w:type="character" w:customStyle="1" w:styleId="ListLabel6">
    <w:name w:val="ListLabel 6"/>
    <w:qFormat/>
    <w:rPr>
      <w:rFonts w:ascii="Arial" w:hAnsi="Arial"/>
      <w:strike w:val="0"/>
      <w:dstrike w:val="0"/>
      <w:color w:val="auto"/>
      <w:u w:val="none"/>
      <w:effect w:val="none"/>
    </w:rPr>
  </w:style>
  <w:style w:type="character" w:customStyle="1" w:styleId="ListLabel7">
    <w:name w:val="ListLabel 7"/>
    <w:qFormat/>
    <w:rPr>
      <w:rFonts w:ascii="Arial" w:eastAsia="Times New Roman" w:hAnsi="Arial" w:cs="Arial"/>
      <w:sz w:val="20"/>
    </w:rPr>
  </w:style>
  <w:style w:type="character" w:customStyle="1" w:styleId="ListLabel8">
    <w:name w:val="ListLabel 8"/>
    <w:qFormat/>
    <w:rPr>
      <w:b w:val="0"/>
    </w:rPr>
  </w:style>
  <w:style w:type="character" w:customStyle="1" w:styleId="ListLabel9">
    <w:name w:val="ListLabel 9"/>
    <w:qFormat/>
    <w:rPr>
      <w:b w:val="0"/>
    </w:rPr>
  </w:style>
  <w:style w:type="character" w:customStyle="1" w:styleId="ListLabel10">
    <w:name w:val="ListLabel 10"/>
    <w:qFormat/>
    <w:rPr>
      <w:rFonts w:ascii="Arial" w:hAnsi="Arial"/>
      <w:strike w:val="0"/>
      <w:dstrike w:val="0"/>
      <w:u w:val="none"/>
      <w:effect w:val="none"/>
    </w:rPr>
  </w:style>
  <w:style w:type="character" w:customStyle="1" w:styleId="ListLabel11">
    <w:name w:val="ListLabel 11"/>
    <w:qFormat/>
    <w:rPr>
      <w:rFonts w:cs="Times New Roman"/>
      <w:b/>
      <w:i w:val="0"/>
      <w:sz w:val="24"/>
      <w:szCs w:val="24"/>
    </w:rPr>
  </w:style>
  <w:style w:type="character" w:customStyle="1" w:styleId="ListLabel12">
    <w:name w:val="ListLabel 12"/>
    <w:qFormat/>
    <w:rPr>
      <w:b/>
      <w:i w:val="0"/>
      <w:sz w:val="20"/>
      <w:szCs w:val="20"/>
    </w:rPr>
  </w:style>
  <w:style w:type="character" w:customStyle="1" w:styleId="ListLabel13">
    <w:name w:val="ListLabel 13"/>
    <w:qFormat/>
    <w:rPr>
      <w:rFonts w:cs="Times New Roman"/>
      <w:b w:val="0"/>
      <w:sz w:val="24"/>
      <w:szCs w:val="24"/>
    </w:rPr>
  </w:style>
  <w:style w:type="character" w:customStyle="1" w:styleId="ListLabel14">
    <w:name w:val="ListLabel 14"/>
    <w:qFormat/>
    <w:rPr>
      <w:rFonts w:eastAsia="Times New Roman" w:cs="Times New Roman"/>
      <w:strike w:val="0"/>
      <w:dstrike w:val="0"/>
      <w:sz w:val="20"/>
      <w:szCs w:val="20"/>
    </w:rPr>
  </w:style>
  <w:style w:type="character" w:customStyle="1" w:styleId="ListLabel15">
    <w:name w:val="ListLabel 15"/>
    <w:qFormat/>
    <w:rPr>
      <w:rFonts w:ascii="Arial" w:hAnsi="Arial"/>
      <w:b/>
    </w:rPr>
  </w:style>
  <w:style w:type="character" w:customStyle="1" w:styleId="ListLabel16">
    <w:name w:val="ListLabel 16"/>
    <w:qFormat/>
    <w:rPr>
      <w:rFonts w:ascii="Arial" w:eastAsia="Times New Roman" w:hAnsi="Arial" w:cs="Arial"/>
    </w:rPr>
  </w:style>
  <w:style w:type="character" w:customStyle="1" w:styleId="ListLabel17">
    <w:name w:val="ListLabel 17"/>
    <w:qFormat/>
    <w:rPr>
      <w:rFonts w:ascii="Arial" w:eastAsia="Times New Roman" w:hAnsi="Arial" w:cs="Arial"/>
    </w:rPr>
  </w:style>
  <w:style w:type="character" w:customStyle="1" w:styleId="ListLabel18">
    <w:name w:val="ListLabel 18"/>
    <w:qFormat/>
    <w:rPr>
      <w:rFonts w:eastAsia="Times New Roman" w:cs="Times New Roman"/>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ascii="Arial" w:hAnsi="Arial" w:cs="Symbol"/>
      <w:b w:val="0"/>
      <w:sz w:val="20"/>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ascii="Arial" w:hAnsi="Arial"/>
      <w:b w:val="0"/>
      <w:sz w:val="20"/>
    </w:rPr>
  </w:style>
  <w:style w:type="character" w:customStyle="1" w:styleId="ListLabel32">
    <w:name w:val="ListLabel 32"/>
    <w:qFormat/>
    <w:rPr>
      <w:rFonts w:ascii="Arial" w:hAnsi="Arial" w:cs="Arial"/>
      <w:b w:val="0"/>
      <w:sz w:val="20"/>
      <w:szCs w:val="20"/>
    </w:rPr>
  </w:style>
  <w:style w:type="character" w:customStyle="1" w:styleId="ListLabel33">
    <w:name w:val="ListLabel 33"/>
    <w:qFormat/>
    <w:rPr>
      <w:rFonts w:eastAsia="Times New Roman" w:cs="Times New Roman"/>
      <w:strike w:val="0"/>
      <w:dstrike w:val="0"/>
      <w:sz w:val="20"/>
      <w:szCs w:val="20"/>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eastAsia="Times New Roman" w:cs="Times New Roman"/>
    </w:rPr>
  </w:style>
  <w:style w:type="character" w:customStyle="1" w:styleId="ListLabel41">
    <w:name w:val="ListLabel 41"/>
    <w:qFormat/>
    <w:rPr>
      <w:rFonts w:ascii="Arial" w:hAnsi="Arial" w:cs="Arial"/>
      <w:sz w:val="20"/>
      <w:szCs w:val="20"/>
    </w:rPr>
  </w:style>
  <w:style w:type="character" w:customStyle="1" w:styleId="ListLabel42">
    <w:name w:val="ListLabel 42"/>
    <w:qFormat/>
    <w:rPr>
      <w:rFonts w:ascii="Arial" w:hAnsi="Arial"/>
      <w:strike w:val="0"/>
      <w:dstrike w:val="0"/>
      <w:u w:val="none"/>
      <w:effect w:val="none"/>
    </w:rPr>
  </w:style>
  <w:style w:type="character" w:customStyle="1" w:styleId="ListLabel43">
    <w:name w:val="ListLabel 43"/>
    <w:qFormat/>
    <w:rPr>
      <w:rFonts w:ascii="Arial" w:hAnsi="Arial" w:cs="Arial"/>
      <w:color w:val="auto"/>
    </w:rPr>
  </w:style>
  <w:style w:type="character" w:customStyle="1" w:styleId="ListLabel44">
    <w:name w:val="ListLabel 44"/>
    <w:qFormat/>
    <w:rPr>
      <w:rFonts w:ascii="Arial" w:hAnsi="Arial"/>
      <w:color w:val="auto"/>
    </w:rPr>
  </w:style>
  <w:style w:type="character" w:customStyle="1" w:styleId="ListLabel45">
    <w:name w:val="ListLabel 45"/>
    <w:qFormat/>
    <w:rPr>
      <w:rFonts w:ascii="Arial" w:hAnsi="Arial"/>
      <w:strike w:val="0"/>
      <w:dstrike w:val="0"/>
      <w:color w:val="auto"/>
      <w:u w:val="none"/>
      <w:effect w:val="none"/>
    </w:rPr>
  </w:style>
  <w:style w:type="character" w:customStyle="1" w:styleId="ListLabel46">
    <w:name w:val="ListLabel 46"/>
    <w:qFormat/>
    <w:rPr>
      <w:b w:val="0"/>
    </w:rPr>
  </w:style>
  <w:style w:type="character" w:customStyle="1" w:styleId="ListLabel47">
    <w:name w:val="ListLabel 47"/>
    <w:qFormat/>
    <w:rPr>
      <w:rFonts w:ascii="Arial" w:hAnsi="Arial"/>
      <w:strike w:val="0"/>
      <w:dstrike w:val="0"/>
      <w:color w:val="auto"/>
      <w:u w:val="none"/>
      <w:effect w:val="none"/>
    </w:rPr>
  </w:style>
  <w:style w:type="character" w:customStyle="1" w:styleId="ListLabel48">
    <w:name w:val="ListLabel 48"/>
    <w:qFormat/>
    <w:rPr>
      <w:rFonts w:ascii="Arial" w:eastAsia="Times New Roman" w:hAnsi="Arial" w:cs="Arial"/>
      <w:sz w:val="20"/>
    </w:rPr>
  </w:style>
  <w:style w:type="character" w:customStyle="1" w:styleId="ListLabel49">
    <w:name w:val="ListLabel 49"/>
    <w:qFormat/>
    <w:rPr>
      <w:b w:val="0"/>
    </w:rPr>
  </w:style>
  <w:style w:type="character" w:customStyle="1" w:styleId="ListLabel50">
    <w:name w:val="ListLabel 50"/>
    <w:qFormat/>
    <w:rPr>
      <w:b w:val="0"/>
    </w:rPr>
  </w:style>
  <w:style w:type="character" w:customStyle="1" w:styleId="ListLabel51">
    <w:name w:val="ListLabel 51"/>
    <w:qFormat/>
    <w:rPr>
      <w:rFonts w:ascii="Arial" w:hAnsi="Arial"/>
      <w:strike w:val="0"/>
      <w:dstrike w:val="0"/>
      <w:u w:val="none"/>
      <w:effect w:val="none"/>
    </w:rPr>
  </w:style>
  <w:style w:type="character" w:customStyle="1" w:styleId="ListLabel52">
    <w:name w:val="ListLabel 52"/>
    <w:qFormat/>
    <w:rPr>
      <w:rFonts w:cs="Times New Roman"/>
      <w:b/>
      <w:i w:val="0"/>
      <w:sz w:val="24"/>
      <w:szCs w:val="24"/>
    </w:rPr>
  </w:style>
  <w:style w:type="character" w:customStyle="1" w:styleId="ListLabel53">
    <w:name w:val="ListLabel 53"/>
    <w:qFormat/>
    <w:rPr>
      <w:b/>
      <w:i w:val="0"/>
      <w:sz w:val="20"/>
      <w:szCs w:val="20"/>
    </w:rPr>
  </w:style>
  <w:style w:type="character" w:customStyle="1" w:styleId="ListLabel54">
    <w:name w:val="ListLabel 54"/>
    <w:qFormat/>
    <w:rPr>
      <w:rFonts w:cs="Times New Roman"/>
      <w:b w:val="0"/>
      <w:sz w:val="24"/>
      <w:szCs w:val="24"/>
    </w:rPr>
  </w:style>
  <w:style w:type="character" w:customStyle="1" w:styleId="ListLabel55">
    <w:name w:val="ListLabel 55"/>
    <w:qFormat/>
    <w:rPr>
      <w:rFonts w:eastAsia="Times New Roman" w:cs="Times New Roman"/>
      <w:strike w:val="0"/>
      <w:dstrike w:val="0"/>
      <w:sz w:val="20"/>
      <w:szCs w:val="20"/>
    </w:rPr>
  </w:style>
  <w:style w:type="character" w:customStyle="1" w:styleId="ListLabel56">
    <w:name w:val="ListLabel 56"/>
    <w:qFormat/>
    <w:rPr>
      <w:rFonts w:ascii="Arial" w:hAnsi="Arial"/>
      <w:b/>
    </w:rPr>
  </w:style>
  <w:style w:type="character" w:customStyle="1" w:styleId="ListLabel57">
    <w:name w:val="ListLabel 57"/>
    <w:qFormat/>
    <w:rPr>
      <w:rFonts w:ascii="Arial" w:eastAsia="Times New Roman" w:hAnsi="Arial" w:cs="Arial"/>
    </w:rPr>
  </w:style>
  <w:style w:type="character" w:customStyle="1" w:styleId="ListLabel58">
    <w:name w:val="ListLabel 58"/>
    <w:qFormat/>
    <w:rPr>
      <w:rFonts w:ascii="Arial" w:eastAsia="Times New Roman" w:hAnsi="Arial" w:cs="Arial"/>
    </w:rPr>
  </w:style>
  <w:style w:type="character" w:customStyle="1" w:styleId="ListLabel59">
    <w:name w:val="ListLabel 59"/>
    <w:qFormat/>
    <w:rPr>
      <w:rFonts w:cs="Times New Roman"/>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ascii="Arial" w:hAnsi="Arial" w:cs="Symbol"/>
      <w:b w:val="0"/>
      <w:sz w:val="20"/>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ascii="Arial" w:hAnsi="Arial"/>
      <w:b w:val="0"/>
      <w:sz w:val="20"/>
    </w:rPr>
  </w:style>
  <w:style w:type="character" w:customStyle="1" w:styleId="ListLabel78">
    <w:name w:val="ListLabel 78"/>
    <w:qFormat/>
    <w:rPr>
      <w:rFonts w:ascii="Arial" w:hAnsi="Arial" w:cs="Arial"/>
      <w:b w:val="0"/>
      <w:sz w:val="20"/>
      <w:szCs w:val="20"/>
    </w:rPr>
  </w:style>
  <w:style w:type="character" w:customStyle="1" w:styleId="ListLabel79">
    <w:name w:val="ListLabel 79"/>
    <w:qFormat/>
    <w:rPr>
      <w:rFonts w:eastAsia="Times New Roman" w:cs="Times New Roman"/>
      <w:strike w:val="0"/>
      <w:dstrike w:val="0"/>
      <w:sz w:val="20"/>
      <w:szCs w:val="20"/>
    </w:rPr>
  </w:style>
  <w:style w:type="character" w:customStyle="1" w:styleId="ListLabel80">
    <w:name w:val="ListLabel 80"/>
    <w:qFormat/>
    <w:rPr>
      <w:rFonts w:ascii="Arial" w:hAnsi="Arial"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ascii="Arial" w:hAnsi="Arial" w:cs="Symbol"/>
      <w:b w:val="0"/>
      <w:sz w:val="20"/>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ascii="Arial" w:hAnsi="Arial" w:cs="Arial"/>
      <w:sz w:val="20"/>
      <w:szCs w:val="20"/>
    </w:rPr>
  </w:style>
  <w:style w:type="character" w:customStyle="1" w:styleId="ListLabel99">
    <w:name w:val="ListLabel 99"/>
    <w:qFormat/>
    <w:rPr>
      <w:rFonts w:ascii="Arial" w:hAnsi="Arial"/>
      <w:strike w:val="0"/>
      <w:dstrike w:val="0"/>
      <w:u w:val="none"/>
      <w:effect w:val="none"/>
    </w:rPr>
  </w:style>
  <w:style w:type="character" w:customStyle="1" w:styleId="ListLabel100">
    <w:name w:val="ListLabel 100"/>
    <w:qFormat/>
    <w:rPr>
      <w:rFonts w:ascii="Arial" w:hAnsi="Arial" w:cs="Arial"/>
      <w:color w:val="auto"/>
    </w:rPr>
  </w:style>
  <w:style w:type="character" w:customStyle="1" w:styleId="ListLabel101">
    <w:name w:val="ListLabel 101"/>
    <w:qFormat/>
    <w:rPr>
      <w:rFonts w:ascii="Arial" w:hAnsi="Arial"/>
      <w:color w:val="auto"/>
    </w:rPr>
  </w:style>
  <w:style w:type="character" w:customStyle="1" w:styleId="ListLabel102">
    <w:name w:val="ListLabel 102"/>
    <w:qFormat/>
    <w:rPr>
      <w:rFonts w:ascii="Arial" w:hAnsi="Arial"/>
      <w:strike w:val="0"/>
      <w:dstrike w:val="0"/>
      <w:color w:val="auto"/>
      <w:u w:val="none"/>
      <w:effect w:val="none"/>
    </w:rPr>
  </w:style>
  <w:style w:type="character" w:customStyle="1" w:styleId="ListLabel103">
    <w:name w:val="ListLabel 103"/>
    <w:qFormat/>
    <w:rPr>
      <w:b w:val="0"/>
    </w:rPr>
  </w:style>
  <w:style w:type="character" w:customStyle="1" w:styleId="ListLabel104">
    <w:name w:val="ListLabel 104"/>
    <w:qFormat/>
    <w:rPr>
      <w:rFonts w:ascii="Arial" w:hAnsi="Arial"/>
      <w:strike w:val="0"/>
      <w:dstrike w:val="0"/>
      <w:color w:val="auto"/>
      <w:u w:val="none"/>
      <w:effect w:val="none"/>
    </w:rPr>
  </w:style>
  <w:style w:type="character" w:customStyle="1" w:styleId="ListLabel105">
    <w:name w:val="ListLabel 105"/>
    <w:qFormat/>
    <w:rPr>
      <w:rFonts w:ascii="Arial" w:eastAsia="Times New Roman" w:hAnsi="Arial" w:cs="Arial"/>
      <w:sz w:val="20"/>
    </w:rPr>
  </w:style>
  <w:style w:type="character" w:customStyle="1" w:styleId="ListLabel106">
    <w:name w:val="ListLabel 106"/>
    <w:qFormat/>
    <w:rPr>
      <w:b w:val="0"/>
    </w:rPr>
  </w:style>
  <w:style w:type="character" w:customStyle="1" w:styleId="ListLabel107">
    <w:name w:val="ListLabel 107"/>
    <w:qFormat/>
    <w:rPr>
      <w:b w:val="0"/>
    </w:rPr>
  </w:style>
  <w:style w:type="character" w:customStyle="1" w:styleId="ListLabel108">
    <w:name w:val="ListLabel 108"/>
    <w:qFormat/>
    <w:rPr>
      <w:rFonts w:ascii="Arial" w:hAnsi="Arial"/>
      <w:strike w:val="0"/>
      <w:dstrike w:val="0"/>
      <w:u w:val="none"/>
      <w:effect w:val="none"/>
    </w:rPr>
  </w:style>
  <w:style w:type="character" w:customStyle="1" w:styleId="ListLabel109">
    <w:name w:val="ListLabel 109"/>
    <w:qFormat/>
    <w:rPr>
      <w:rFonts w:cs="Times New Roman"/>
      <w:b/>
      <w:i w:val="0"/>
      <w:sz w:val="24"/>
      <w:szCs w:val="24"/>
    </w:rPr>
  </w:style>
  <w:style w:type="character" w:customStyle="1" w:styleId="ListLabel110">
    <w:name w:val="ListLabel 110"/>
    <w:qFormat/>
    <w:rPr>
      <w:b/>
      <w:i w:val="0"/>
      <w:sz w:val="20"/>
      <w:szCs w:val="20"/>
    </w:rPr>
  </w:style>
  <w:style w:type="character" w:customStyle="1" w:styleId="ListLabel111">
    <w:name w:val="ListLabel 111"/>
    <w:qFormat/>
    <w:rPr>
      <w:rFonts w:cs="Times New Roman"/>
      <w:b w:val="0"/>
      <w:sz w:val="24"/>
      <w:szCs w:val="24"/>
    </w:rPr>
  </w:style>
  <w:style w:type="character" w:customStyle="1" w:styleId="ListLabel112">
    <w:name w:val="ListLabel 112"/>
    <w:qFormat/>
    <w:rPr>
      <w:rFonts w:eastAsia="Times New Roman" w:cs="Times New Roman"/>
      <w:strike w:val="0"/>
      <w:dstrike w:val="0"/>
      <w:sz w:val="20"/>
      <w:szCs w:val="20"/>
    </w:rPr>
  </w:style>
  <w:style w:type="character" w:customStyle="1" w:styleId="ListLabel113">
    <w:name w:val="ListLabel 113"/>
    <w:qFormat/>
    <w:rPr>
      <w:rFonts w:ascii="Arial" w:hAnsi="Arial"/>
      <w:b/>
    </w:rPr>
  </w:style>
  <w:style w:type="character" w:customStyle="1" w:styleId="ListLabel114">
    <w:name w:val="ListLabel 114"/>
    <w:qFormat/>
    <w:rPr>
      <w:rFonts w:ascii="Arial" w:eastAsia="Times New Roman" w:hAnsi="Arial" w:cs="Arial"/>
    </w:rPr>
  </w:style>
  <w:style w:type="character" w:customStyle="1" w:styleId="ListLabel115">
    <w:name w:val="ListLabel 115"/>
    <w:qFormat/>
    <w:rPr>
      <w:rFonts w:ascii="Arial" w:eastAsia="Times New Roman" w:hAnsi="Arial" w:cs="Arial"/>
    </w:rPr>
  </w:style>
  <w:style w:type="character" w:customStyle="1" w:styleId="ListLabel116">
    <w:name w:val="ListLabel 116"/>
    <w:qFormat/>
    <w:rPr>
      <w:rFonts w:cs="Times New Roman"/>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ascii="Arial" w:hAnsi="Arial" w:cs="Symbol"/>
      <w:b w:val="0"/>
      <w:sz w:val="20"/>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ascii="Arial" w:hAnsi="Arial"/>
      <w:b w:val="0"/>
      <w:sz w:val="20"/>
    </w:rPr>
  </w:style>
  <w:style w:type="character" w:customStyle="1" w:styleId="ListLabel135">
    <w:name w:val="ListLabel 135"/>
    <w:qFormat/>
    <w:rPr>
      <w:rFonts w:ascii="Arial" w:hAnsi="Arial" w:cs="Arial"/>
      <w:b w:val="0"/>
      <w:sz w:val="20"/>
      <w:szCs w:val="20"/>
    </w:rPr>
  </w:style>
  <w:style w:type="character" w:customStyle="1" w:styleId="ListLabel136">
    <w:name w:val="ListLabel 136"/>
    <w:qFormat/>
    <w:rPr>
      <w:rFonts w:eastAsia="Times New Roman" w:cs="Times New Roman"/>
      <w:strike w:val="0"/>
      <w:dstrike w:val="0"/>
      <w:sz w:val="20"/>
      <w:szCs w:val="20"/>
    </w:rPr>
  </w:style>
  <w:style w:type="character" w:customStyle="1" w:styleId="ListLabel137">
    <w:name w:val="ListLabel 137"/>
    <w:qFormat/>
    <w:rPr>
      <w:rFonts w:ascii="Arial" w:hAnsi="Arial"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ascii="Arial" w:hAnsi="Arial" w:cs="Arial"/>
      <w:sz w:val="20"/>
      <w:szCs w:val="20"/>
    </w:rPr>
  </w:style>
  <w:style w:type="character" w:customStyle="1" w:styleId="ListLabel147">
    <w:name w:val="ListLabel 147"/>
    <w:qFormat/>
    <w:rPr>
      <w:rFonts w:ascii="Arial" w:hAnsi="Arial"/>
      <w:strike w:val="0"/>
      <w:dstrike w:val="0"/>
      <w:u w:val="none"/>
      <w:effect w:val="none"/>
    </w:rPr>
  </w:style>
  <w:style w:type="character" w:customStyle="1" w:styleId="ListLabel148">
    <w:name w:val="ListLabel 148"/>
    <w:qFormat/>
    <w:rPr>
      <w:rFonts w:ascii="Arial" w:hAnsi="Arial" w:cs="Arial"/>
      <w:color w:val="auto"/>
    </w:rPr>
  </w:style>
  <w:style w:type="character" w:customStyle="1" w:styleId="ListLabel149">
    <w:name w:val="ListLabel 149"/>
    <w:qFormat/>
    <w:rPr>
      <w:rFonts w:ascii="Arial" w:hAnsi="Arial"/>
      <w:color w:val="auto"/>
    </w:rPr>
  </w:style>
  <w:style w:type="character" w:customStyle="1" w:styleId="ListLabel150">
    <w:name w:val="ListLabel 150"/>
    <w:qFormat/>
    <w:rPr>
      <w:rFonts w:ascii="Arial" w:hAnsi="Arial"/>
      <w:strike w:val="0"/>
      <w:dstrike w:val="0"/>
      <w:color w:val="auto"/>
      <w:u w:val="none"/>
      <w:effect w:val="none"/>
    </w:rPr>
  </w:style>
  <w:style w:type="character" w:customStyle="1" w:styleId="ListLabel151">
    <w:name w:val="ListLabel 151"/>
    <w:qFormat/>
    <w:rPr>
      <w:b w:val="0"/>
    </w:rPr>
  </w:style>
  <w:style w:type="character" w:customStyle="1" w:styleId="ListLabel152">
    <w:name w:val="ListLabel 152"/>
    <w:qFormat/>
    <w:rPr>
      <w:rFonts w:ascii="Arial" w:hAnsi="Arial"/>
      <w:strike w:val="0"/>
      <w:dstrike w:val="0"/>
      <w:color w:val="auto"/>
      <w:u w:val="none"/>
      <w:effect w:val="none"/>
    </w:rPr>
  </w:style>
  <w:style w:type="character" w:customStyle="1" w:styleId="ListLabel153">
    <w:name w:val="ListLabel 153"/>
    <w:qFormat/>
    <w:rPr>
      <w:rFonts w:ascii="Arial" w:eastAsia="Times New Roman" w:hAnsi="Arial" w:cs="Arial"/>
      <w:sz w:val="20"/>
    </w:rPr>
  </w:style>
  <w:style w:type="character" w:customStyle="1" w:styleId="ListLabel154">
    <w:name w:val="ListLabel 154"/>
    <w:qFormat/>
    <w:rPr>
      <w:b w:val="0"/>
    </w:rPr>
  </w:style>
  <w:style w:type="character" w:customStyle="1" w:styleId="ListLabel155">
    <w:name w:val="ListLabel 155"/>
    <w:qFormat/>
    <w:rPr>
      <w:b w:val="0"/>
    </w:rPr>
  </w:style>
  <w:style w:type="character" w:customStyle="1" w:styleId="ListLabel156">
    <w:name w:val="ListLabel 156"/>
    <w:qFormat/>
    <w:rPr>
      <w:rFonts w:ascii="Arial" w:hAnsi="Arial"/>
      <w:strike w:val="0"/>
      <w:dstrike w:val="0"/>
      <w:u w:val="none"/>
      <w:effect w:val="none"/>
    </w:rPr>
  </w:style>
  <w:style w:type="character" w:customStyle="1" w:styleId="ListLabel157">
    <w:name w:val="ListLabel 157"/>
    <w:qFormat/>
    <w:rPr>
      <w:rFonts w:cs="Times New Roman"/>
      <w:b/>
      <w:i w:val="0"/>
      <w:sz w:val="24"/>
      <w:szCs w:val="24"/>
    </w:rPr>
  </w:style>
  <w:style w:type="character" w:customStyle="1" w:styleId="ListLabel158">
    <w:name w:val="ListLabel 158"/>
    <w:qFormat/>
    <w:rPr>
      <w:b/>
      <w:i w:val="0"/>
      <w:sz w:val="20"/>
      <w:szCs w:val="20"/>
    </w:rPr>
  </w:style>
  <w:style w:type="character" w:customStyle="1" w:styleId="ListLabel159">
    <w:name w:val="ListLabel 159"/>
    <w:qFormat/>
    <w:rPr>
      <w:rFonts w:cs="Times New Roman"/>
      <w:b w:val="0"/>
      <w:sz w:val="24"/>
      <w:szCs w:val="24"/>
    </w:rPr>
  </w:style>
  <w:style w:type="character" w:customStyle="1" w:styleId="ListLabel160">
    <w:name w:val="ListLabel 160"/>
    <w:qFormat/>
    <w:rPr>
      <w:rFonts w:eastAsia="Times New Roman" w:cs="Times New Roman"/>
      <w:strike w:val="0"/>
      <w:dstrike w:val="0"/>
      <w:sz w:val="20"/>
      <w:szCs w:val="20"/>
    </w:rPr>
  </w:style>
  <w:style w:type="character" w:customStyle="1" w:styleId="ListLabel161">
    <w:name w:val="ListLabel 161"/>
    <w:qFormat/>
    <w:rPr>
      <w:rFonts w:ascii="Arial" w:hAnsi="Arial"/>
      <w:b/>
    </w:rPr>
  </w:style>
  <w:style w:type="character" w:customStyle="1" w:styleId="ListLabel162">
    <w:name w:val="ListLabel 162"/>
    <w:qFormat/>
    <w:rPr>
      <w:rFonts w:ascii="Arial" w:eastAsia="Times New Roman" w:hAnsi="Arial" w:cs="Arial"/>
    </w:rPr>
  </w:style>
  <w:style w:type="character" w:customStyle="1" w:styleId="ListLabel163">
    <w:name w:val="ListLabel 163"/>
    <w:qFormat/>
    <w:rPr>
      <w:rFonts w:ascii="Arial" w:eastAsia="Times New Roman" w:hAnsi="Arial" w:cs="Arial"/>
    </w:rPr>
  </w:style>
  <w:style w:type="character" w:customStyle="1" w:styleId="ListLabel164">
    <w:name w:val="ListLabel 164"/>
    <w:qFormat/>
    <w:rPr>
      <w:rFonts w:cs="Times New Roman"/>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ascii="Arial" w:hAnsi="Arial" w:cs="Symbol"/>
      <w:b w:val="0"/>
      <w:sz w:val="20"/>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ascii="Arial" w:hAnsi="Arial"/>
      <w:b w:val="0"/>
      <w:sz w:val="20"/>
    </w:rPr>
  </w:style>
  <w:style w:type="character" w:customStyle="1" w:styleId="ListLabel183">
    <w:name w:val="ListLabel 183"/>
    <w:qFormat/>
    <w:rPr>
      <w:rFonts w:ascii="Arial" w:hAnsi="Arial" w:cs="Arial"/>
      <w:b w:val="0"/>
      <w:sz w:val="20"/>
      <w:szCs w:val="20"/>
    </w:rPr>
  </w:style>
  <w:style w:type="character" w:customStyle="1" w:styleId="ListLabel184">
    <w:name w:val="ListLabel 184"/>
    <w:qFormat/>
    <w:rPr>
      <w:rFonts w:eastAsia="Times New Roman" w:cs="Times New Roman"/>
      <w:strike w:val="0"/>
      <w:dstrike w:val="0"/>
      <w:sz w:val="20"/>
      <w:szCs w:val="20"/>
    </w:rPr>
  </w:style>
  <w:style w:type="character" w:customStyle="1" w:styleId="ListLabel185">
    <w:name w:val="ListLabel 185"/>
    <w:qFormat/>
    <w:rPr>
      <w:rFonts w:ascii="Arial" w:hAnsi="Arial"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ascii="Arial" w:hAnsi="Arial"/>
      <w:b w:val="0"/>
      <w:bCs w:val="0"/>
      <w:sz w:val="20"/>
    </w:rPr>
  </w:style>
  <w:style w:type="character" w:customStyle="1" w:styleId="ListLabel195">
    <w:name w:val="ListLabel 195"/>
    <w:qFormat/>
    <w:rPr>
      <w:rFonts w:ascii="Arial" w:hAnsi="Arial"/>
      <w:b w:val="0"/>
      <w:bCs w:val="0"/>
      <w:sz w:val="20"/>
      <w:szCs w:val="20"/>
    </w:rPr>
  </w:style>
  <w:style w:type="character" w:customStyle="1" w:styleId="ListLabel196">
    <w:name w:val="ListLabel 196"/>
    <w:qFormat/>
    <w:rPr>
      <w:rFonts w:ascii="Arial" w:hAnsi="Arial"/>
      <w:b w:val="0"/>
      <w:bCs w:val="0"/>
      <w:sz w:val="20"/>
      <w:szCs w:val="20"/>
    </w:rPr>
  </w:style>
  <w:style w:type="character" w:customStyle="1" w:styleId="ListLabel197">
    <w:name w:val="ListLabel 197"/>
    <w:qFormat/>
    <w:rPr>
      <w:b w:val="0"/>
      <w:bCs w:val="0"/>
    </w:rPr>
  </w:style>
  <w:style w:type="character" w:customStyle="1" w:styleId="ListLabel198">
    <w:name w:val="ListLabel 198"/>
    <w:qFormat/>
    <w:rPr>
      <w:rFonts w:ascii="Arial" w:hAnsi="Arial" w:cs="Arial"/>
      <w:sz w:val="20"/>
      <w:szCs w:val="20"/>
    </w:rPr>
  </w:style>
  <w:style w:type="paragraph" w:styleId="Nagwek">
    <w:name w:val="header"/>
    <w:basedOn w:val="Normalny"/>
    <w:next w:val="Tekstpodstawowy"/>
    <w:link w:val="NagwekZnak"/>
    <w:uiPriority w:val="99"/>
    <w:rsid w:val="00714218"/>
    <w:pPr>
      <w:tabs>
        <w:tab w:val="center" w:pos="4536"/>
        <w:tab w:val="right" w:pos="9072"/>
      </w:tabs>
    </w:pPr>
  </w:style>
  <w:style w:type="paragraph" w:styleId="Tekstpodstawowy">
    <w:name w:val="Body Text"/>
    <w:basedOn w:val="Normalny"/>
    <w:link w:val="TekstpodstawowyZnak"/>
    <w:rsid w:val="00714218"/>
    <w:rPr>
      <w:b/>
      <w:bCs/>
      <w:sz w:val="24"/>
    </w:rPr>
  </w:style>
  <w:style w:type="paragraph" w:styleId="Lista">
    <w:name w:val="List"/>
    <w:basedOn w:val="Normalny"/>
    <w:rsid w:val="00714218"/>
    <w:pPr>
      <w:ind w:left="283" w:hanging="283"/>
    </w:p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Stopka">
    <w:name w:val="footer"/>
    <w:basedOn w:val="Normalny"/>
    <w:link w:val="StopkaZnak"/>
    <w:uiPriority w:val="99"/>
    <w:rsid w:val="00714218"/>
    <w:pPr>
      <w:tabs>
        <w:tab w:val="center" w:pos="4536"/>
        <w:tab w:val="right" w:pos="9072"/>
      </w:tabs>
    </w:pPr>
  </w:style>
  <w:style w:type="paragraph" w:customStyle="1" w:styleId="msonormalcxspdrugie">
    <w:name w:val="msonormalcxspdrugie"/>
    <w:basedOn w:val="Normalny"/>
    <w:qFormat/>
    <w:rsid w:val="00714218"/>
    <w:pPr>
      <w:spacing w:beforeAutospacing="1" w:afterAutospacing="1"/>
    </w:pPr>
    <w:rPr>
      <w:sz w:val="24"/>
      <w:szCs w:val="24"/>
    </w:rPr>
  </w:style>
  <w:style w:type="paragraph" w:styleId="Tekstprzypisudolnego">
    <w:name w:val="footnote text"/>
    <w:basedOn w:val="Normalny"/>
    <w:link w:val="TekstprzypisudolnegoZnak"/>
    <w:semiHidden/>
    <w:rsid w:val="004B3CE2"/>
  </w:style>
  <w:style w:type="paragraph" w:styleId="Tekstdymka">
    <w:name w:val="Balloon Text"/>
    <w:basedOn w:val="Normalny"/>
    <w:semiHidden/>
    <w:qFormat/>
    <w:rsid w:val="00A01A6A"/>
    <w:rPr>
      <w:rFonts w:ascii="Tahoma" w:hAnsi="Tahoma" w:cs="Tahoma"/>
      <w:sz w:val="16"/>
      <w:szCs w:val="16"/>
    </w:rPr>
  </w:style>
  <w:style w:type="paragraph" w:styleId="Tekstkomentarza">
    <w:name w:val="annotation text"/>
    <w:basedOn w:val="Normalny"/>
    <w:link w:val="TekstkomentarzaZnak"/>
    <w:uiPriority w:val="99"/>
    <w:qFormat/>
    <w:rsid w:val="00AB03C0"/>
  </w:style>
  <w:style w:type="paragraph" w:styleId="Tematkomentarza">
    <w:name w:val="annotation subject"/>
    <w:basedOn w:val="Tekstkomentarza"/>
    <w:next w:val="Tekstkomentarza"/>
    <w:link w:val="TematkomentarzaZnak"/>
    <w:qFormat/>
    <w:rsid w:val="001C0A70"/>
    <w:rPr>
      <w:b/>
      <w:bCs/>
    </w:rPr>
  </w:style>
  <w:style w:type="paragraph" w:styleId="Akapitzlist">
    <w:name w:val="List Paragraph"/>
    <w:basedOn w:val="Normalny"/>
    <w:link w:val="AkapitzlistZnak"/>
    <w:uiPriority w:val="34"/>
    <w:qFormat/>
    <w:rsid w:val="00F37DEE"/>
    <w:pPr>
      <w:spacing w:after="200" w:line="276" w:lineRule="auto"/>
      <w:ind w:left="720"/>
      <w:contextualSpacing/>
    </w:pPr>
    <w:rPr>
      <w:rFonts w:ascii="Calibri" w:eastAsia="Calibri" w:hAnsi="Calibri"/>
      <w:sz w:val="22"/>
      <w:szCs w:val="22"/>
      <w:lang w:eastAsia="en-US"/>
    </w:rPr>
  </w:style>
  <w:style w:type="paragraph" w:styleId="Tekstpodstawowywcity">
    <w:name w:val="Body Text Indent"/>
    <w:basedOn w:val="Normalny"/>
    <w:link w:val="TekstpodstawowywcityZnak"/>
    <w:uiPriority w:val="99"/>
    <w:unhideWhenUsed/>
    <w:rsid w:val="00FF5792"/>
    <w:pPr>
      <w:spacing w:after="120" w:line="360" w:lineRule="auto"/>
      <w:ind w:left="283"/>
      <w:jc w:val="both"/>
    </w:pPr>
    <w:rPr>
      <w:rFonts w:ascii="Cambria" w:eastAsia="Calibri" w:hAnsi="Cambria"/>
      <w:sz w:val="22"/>
      <w:szCs w:val="22"/>
      <w:lang w:eastAsia="en-US"/>
    </w:rPr>
  </w:style>
  <w:style w:type="paragraph" w:customStyle="1" w:styleId="Listapunktowana21">
    <w:name w:val="Lista punktowana 21"/>
    <w:basedOn w:val="Normalny"/>
    <w:qFormat/>
    <w:rsid w:val="00972CE6"/>
    <w:pPr>
      <w:suppressAutoHyphens/>
    </w:pPr>
    <w:rPr>
      <w:sz w:val="24"/>
      <w:lang w:eastAsia="ar-SA"/>
    </w:rPr>
  </w:style>
  <w:style w:type="paragraph" w:customStyle="1" w:styleId="Default">
    <w:name w:val="Default"/>
    <w:link w:val="DefaultZnak"/>
    <w:qFormat/>
    <w:rsid w:val="00137061"/>
    <w:rPr>
      <w:rFonts w:ascii="Arial" w:hAnsi="Arial"/>
      <w:color w:val="000000"/>
      <w:sz w:val="24"/>
      <w:szCs w:val="24"/>
    </w:rPr>
  </w:style>
  <w:style w:type="paragraph" w:styleId="NormalnyWeb">
    <w:name w:val="Normal (Web)"/>
    <w:basedOn w:val="Normalny"/>
    <w:uiPriority w:val="99"/>
    <w:unhideWhenUsed/>
    <w:qFormat/>
    <w:rsid w:val="004D6C7E"/>
    <w:pPr>
      <w:spacing w:beforeAutospacing="1" w:afterAutospacing="1"/>
    </w:pPr>
    <w:rPr>
      <w:sz w:val="24"/>
      <w:szCs w:val="24"/>
    </w:rPr>
  </w:style>
  <w:style w:type="paragraph" w:customStyle="1" w:styleId="Standard">
    <w:name w:val="Standard"/>
    <w:qFormat/>
    <w:rsid w:val="00411FCD"/>
    <w:pPr>
      <w:suppressAutoHyphens/>
      <w:textAlignment w:val="baseline"/>
    </w:pPr>
    <w:rPr>
      <w:rFonts w:ascii="Calibri" w:eastAsia="SimSun, 宋体" w:hAnsi="Calibri" w:cs="Calibri"/>
      <w:kern w:val="2"/>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C1503-EDE8-4983-8971-549B0002C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13363</Words>
  <Characters>80181</Characters>
  <Application>Microsoft Office Word</Application>
  <DocSecurity>0</DocSecurity>
  <Lines>668</Lines>
  <Paragraphs>186</Paragraphs>
  <ScaleCrop>false</ScaleCrop>
  <HeadingPairs>
    <vt:vector size="2" baseType="variant">
      <vt:variant>
        <vt:lpstr>Tytuł</vt:lpstr>
      </vt:variant>
      <vt:variant>
        <vt:i4>1</vt:i4>
      </vt:variant>
    </vt:vector>
  </HeadingPairs>
  <TitlesOfParts>
    <vt:vector size="1" baseType="lpstr">
      <vt:lpstr/>
    </vt:vector>
  </TitlesOfParts>
  <Company>ump</Company>
  <LinksUpToDate>false</LinksUpToDate>
  <CharactersWithSpaces>93358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user;AMSM Consulting Sp. z o.o.</dc:creator>
  <dc:description/>
  <cp:lastModifiedBy>Balas Aleksandra</cp:lastModifiedBy>
  <cp:revision>6</cp:revision>
  <cp:lastPrinted>2020-08-06T07:00:00Z</cp:lastPrinted>
  <dcterms:created xsi:type="dcterms:W3CDTF">2021-10-05T08:37:00Z</dcterms:created>
  <dcterms:modified xsi:type="dcterms:W3CDTF">2021-10-05T10:04:00Z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ump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