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4BF80" w14:textId="77777777" w:rsidR="0092170E" w:rsidRPr="0092170E" w:rsidRDefault="0092170E" w:rsidP="0070015D">
      <w:pPr>
        <w:widowControl w:val="0"/>
        <w:tabs>
          <w:tab w:val="left" w:leader="dot" w:pos="1507"/>
        </w:tabs>
        <w:spacing w:after="0" w:line="360" w:lineRule="auto"/>
        <w:jc w:val="right"/>
        <w:rPr>
          <w:rFonts w:ascii="Arial" w:eastAsia="Arial" w:hAnsi="Arial" w:cs="Arial"/>
          <w:sz w:val="20"/>
          <w:szCs w:val="20"/>
        </w:rPr>
      </w:pPr>
      <w:r w:rsidRPr="0092170E">
        <w:rPr>
          <w:rFonts w:ascii="Arial" w:eastAsia="Arial" w:hAnsi="Arial" w:cs="Arial"/>
          <w:b/>
          <w:bCs/>
          <w:i/>
          <w:iCs/>
          <w:color w:val="000000"/>
          <w:sz w:val="20"/>
          <w:szCs w:val="20"/>
        </w:rPr>
        <w:t>Załącznik nr</w:t>
      </w:r>
      <w:r w:rsidRPr="0092170E">
        <w:rPr>
          <w:rFonts w:ascii="Arial" w:eastAsia="Arial" w:hAnsi="Arial" w:cs="Arial"/>
          <w:b/>
          <w:bCs/>
          <w:i/>
          <w:iCs/>
          <w:color w:val="000000"/>
          <w:sz w:val="20"/>
          <w:szCs w:val="20"/>
        </w:rPr>
        <w:tab/>
        <w:t>do SWZ</w:t>
      </w:r>
    </w:p>
    <w:p w14:paraId="2F535C94" w14:textId="77777777" w:rsidR="0092170E" w:rsidRPr="0092170E" w:rsidRDefault="0092170E" w:rsidP="00AF3BEF">
      <w:pPr>
        <w:widowControl w:val="0"/>
        <w:spacing w:before="120" w:after="0" w:line="288" w:lineRule="auto"/>
        <w:jc w:val="center"/>
        <w:rPr>
          <w:rFonts w:ascii="Arial" w:eastAsia="Arial" w:hAnsi="Arial" w:cs="Arial"/>
          <w:sz w:val="20"/>
          <w:szCs w:val="20"/>
        </w:rPr>
      </w:pPr>
      <w:r w:rsidRPr="0092170E">
        <w:rPr>
          <w:rFonts w:ascii="Arial" w:eastAsia="Arial" w:hAnsi="Arial" w:cs="Arial"/>
          <w:b/>
          <w:bCs/>
          <w:i/>
          <w:iCs/>
          <w:color w:val="000000"/>
          <w:sz w:val="20"/>
          <w:szCs w:val="20"/>
        </w:rPr>
        <w:t>PROJEKTOWANE POSTANOWIENIA UMOWY</w:t>
      </w:r>
    </w:p>
    <w:p w14:paraId="2C1373C2" w14:textId="77777777" w:rsidR="0092170E" w:rsidRPr="0092170E" w:rsidRDefault="0092170E" w:rsidP="00AF3BEF">
      <w:pPr>
        <w:widowControl w:val="0"/>
        <w:tabs>
          <w:tab w:val="left" w:leader="dot" w:pos="2309"/>
        </w:tabs>
        <w:spacing w:before="120" w:after="0" w:line="288" w:lineRule="auto"/>
        <w:jc w:val="center"/>
        <w:rPr>
          <w:rFonts w:ascii="Arial" w:eastAsia="Arial" w:hAnsi="Arial" w:cs="Arial"/>
          <w:sz w:val="20"/>
          <w:szCs w:val="20"/>
        </w:rPr>
      </w:pPr>
      <w:r w:rsidRPr="0092170E">
        <w:rPr>
          <w:rFonts w:ascii="Arial" w:eastAsia="Arial" w:hAnsi="Arial" w:cs="Arial"/>
          <w:b/>
          <w:bCs/>
          <w:color w:val="000000"/>
          <w:sz w:val="20"/>
          <w:szCs w:val="20"/>
        </w:rPr>
        <w:t>Umowa nr</w:t>
      </w:r>
      <w:r w:rsidRPr="0092170E">
        <w:rPr>
          <w:rFonts w:ascii="Arial" w:eastAsia="Arial" w:hAnsi="Arial" w:cs="Arial"/>
          <w:b/>
          <w:bCs/>
          <w:color w:val="000000"/>
          <w:sz w:val="20"/>
          <w:szCs w:val="20"/>
        </w:rPr>
        <w:tab/>
      </w:r>
    </w:p>
    <w:p w14:paraId="014C92BA" w14:textId="77777777" w:rsidR="0092170E" w:rsidRPr="0092170E" w:rsidRDefault="0092170E" w:rsidP="00AF3BEF">
      <w:pPr>
        <w:widowControl w:val="0"/>
        <w:tabs>
          <w:tab w:val="right" w:leader="dot" w:pos="4440"/>
          <w:tab w:val="left" w:pos="4607"/>
        </w:tabs>
        <w:spacing w:before="120" w:after="0" w:line="288" w:lineRule="auto"/>
        <w:jc w:val="both"/>
        <w:rPr>
          <w:rFonts w:ascii="Arial" w:eastAsia="Arial" w:hAnsi="Arial" w:cs="Arial"/>
          <w:sz w:val="20"/>
          <w:szCs w:val="20"/>
        </w:rPr>
      </w:pPr>
      <w:r w:rsidRPr="0092170E">
        <w:rPr>
          <w:rFonts w:ascii="Arial" w:eastAsia="Arial" w:hAnsi="Arial" w:cs="Arial"/>
          <w:color w:val="000000"/>
          <w:sz w:val="20"/>
          <w:szCs w:val="20"/>
        </w:rPr>
        <w:t>zawarta dnia</w:t>
      </w:r>
      <w:r w:rsidRPr="0092170E">
        <w:rPr>
          <w:rFonts w:ascii="Arial" w:eastAsia="Arial" w:hAnsi="Arial" w:cs="Arial"/>
          <w:color w:val="000000"/>
          <w:sz w:val="20"/>
          <w:szCs w:val="20"/>
        </w:rPr>
        <w:tab/>
        <w:t>w</w:t>
      </w:r>
      <w:r w:rsidRPr="0092170E">
        <w:rPr>
          <w:rFonts w:ascii="Arial" w:eastAsia="Arial" w:hAnsi="Arial" w:cs="Arial"/>
          <w:color w:val="000000"/>
          <w:sz w:val="20"/>
          <w:szCs w:val="20"/>
        </w:rPr>
        <w:tab/>
        <w:t>Poznaniu, pomiędzy</w:t>
      </w:r>
    </w:p>
    <w:p w14:paraId="71A5945A" w14:textId="77777777" w:rsidR="0092170E" w:rsidRPr="0092170E" w:rsidRDefault="0092170E" w:rsidP="00AF3BEF">
      <w:pPr>
        <w:widowControl w:val="0"/>
        <w:spacing w:before="120" w:after="0" w:line="288" w:lineRule="auto"/>
        <w:jc w:val="both"/>
        <w:rPr>
          <w:rFonts w:ascii="Arial" w:eastAsia="Arial" w:hAnsi="Arial" w:cs="Arial"/>
          <w:sz w:val="20"/>
          <w:szCs w:val="20"/>
        </w:rPr>
      </w:pPr>
      <w:r w:rsidRPr="0092170E">
        <w:rPr>
          <w:rFonts w:ascii="Arial" w:eastAsia="Arial" w:hAnsi="Arial" w:cs="Arial"/>
          <w:color w:val="000000"/>
          <w:sz w:val="20"/>
          <w:szCs w:val="20"/>
        </w:rPr>
        <w:t>Politechniką Poznańską, pl. Marii Skłodowskiej - Curie 5, 60-965 Poznań, NIP: 7770003699 reprezentowaną przez:</w:t>
      </w:r>
    </w:p>
    <w:p w14:paraId="78393608" w14:textId="77777777" w:rsidR="0092170E" w:rsidRPr="0092170E" w:rsidRDefault="0092170E" w:rsidP="00AF3BEF">
      <w:pPr>
        <w:widowControl w:val="0"/>
        <w:spacing w:before="120" w:after="0" w:line="288" w:lineRule="auto"/>
        <w:ind w:left="1720"/>
        <w:jc w:val="both"/>
        <w:rPr>
          <w:rFonts w:ascii="Arial" w:eastAsia="Arial" w:hAnsi="Arial" w:cs="Arial"/>
          <w:sz w:val="20"/>
          <w:szCs w:val="20"/>
        </w:rPr>
      </w:pPr>
      <w:r w:rsidRPr="0092170E">
        <w:rPr>
          <w:rFonts w:ascii="Arial" w:eastAsia="Arial" w:hAnsi="Arial" w:cs="Arial"/>
          <w:color w:val="000000"/>
          <w:sz w:val="20"/>
          <w:szCs w:val="20"/>
        </w:rPr>
        <w:t>-</w:t>
      </w:r>
    </w:p>
    <w:p w14:paraId="45DAC785" w14:textId="77777777" w:rsidR="0092170E" w:rsidRPr="0092170E" w:rsidRDefault="0092170E" w:rsidP="00AF3BEF">
      <w:pPr>
        <w:widowControl w:val="0"/>
        <w:tabs>
          <w:tab w:val="right" w:leader="dot" w:pos="3451"/>
        </w:tabs>
        <w:spacing w:before="120" w:after="0" w:line="288" w:lineRule="auto"/>
        <w:rPr>
          <w:rFonts w:ascii="Arial" w:eastAsia="Arial" w:hAnsi="Arial" w:cs="Arial"/>
          <w:sz w:val="20"/>
          <w:szCs w:val="20"/>
        </w:rPr>
      </w:pPr>
      <w:r w:rsidRPr="0092170E">
        <w:rPr>
          <w:rFonts w:ascii="Arial" w:eastAsia="Arial" w:hAnsi="Arial" w:cs="Arial"/>
          <w:color w:val="000000"/>
          <w:sz w:val="20"/>
          <w:szCs w:val="20"/>
        </w:rPr>
        <w:tab/>
        <w:t xml:space="preserve">  ,</w:t>
      </w:r>
    </w:p>
    <w:p w14:paraId="75250178" w14:textId="77777777" w:rsidR="0092170E" w:rsidRPr="0092170E" w:rsidRDefault="0092170E" w:rsidP="00AF3BEF">
      <w:pPr>
        <w:widowControl w:val="0"/>
        <w:spacing w:before="120" w:after="0" w:line="288" w:lineRule="auto"/>
        <w:rPr>
          <w:rFonts w:ascii="Arial" w:eastAsia="Arial" w:hAnsi="Arial" w:cs="Arial"/>
          <w:sz w:val="20"/>
          <w:szCs w:val="20"/>
        </w:rPr>
      </w:pPr>
      <w:r w:rsidRPr="0092170E">
        <w:rPr>
          <w:rFonts w:ascii="Arial" w:eastAsia="Arial" w:hAnsi="Arial" w:cs="Arial"/>
          <w:color w:val="000000"/>
          <w:sz w:val="20"/>
          <w:szCs w:val="20"/>
        </w:rPr>
        <w:t xml:space="preserve">zwaną w dalszej części umowy </w:t>
      </w:r>
      <w:r w:rsidRPr="0092170E">
        <w:rPr>
          <w:rFonts w:ascii="Arial" w:eastAsia="Arial" w:hAnsi="Arial" w:cs="Arial"/>
          <w:i/>
          <w:iCs/>
          <w:color w:val="000000"/>
          <w:sz w:val="20"/>
          <w:szCs w:val="20"/>
        </w:rPr>
        <w:t>„Zamawiającym”</w:t>
      </w:r>
    </w:p>
    <w:p w14:paraId="27B655BA" w14:textId="77777777" w:rsidR="0092170E" w:rsidRPr="0092170E" w:rsidRDefault="0092170E" w:rsidP="00AF3BEF">
      <w:pPr>
        <w:widowControl w:val="0"/>
        <w:spacing w:before="120" w:after="0" w:line="288" w:lineRule="auto"/>
        <w:rPr>
          <w:rFonts w:ascii="Arial" w:eastAsia="Arial" w:hAnsi="Arial" w:cs="Arial"/>
          <w:sz w:val="20"/>
          <w:szCs w:val="20"/>
        </w:rPr>
      </w:pPr>
      <w:r w:rsidRPr="0092170E">
        <w:rPr>
          <w:rFonts w:ascii="Arial" w:eastAsia="Arial" w:hAnsi="Arial" w:cs="Arial"/>
          <w:color w:val="000000"/>
          <w:sz w:val="20"/>
          <w:szCs w:val="20"/>
        </w:rPr>
        <w:t>a:</w:t>
      </w:r>
    </w:p>
    <w:p w14:paraId="1903813C" w14:textId="77777777" w:rsidR="0092170E" w:rsidRPr="0092170E" w:rsidRDefault="0092170E" w:rsidP="00AF3BEF">
      <w:pPr>
        <w:widowControl w:val="0"/>
        <w:spacing w:before="120" w:after="0" w:line="288" w:lineRule="auto"/>
        <w:jc w:val="both"/>
        <w:rPr>
          <w:rFonts w:ascii="Arial" w:eastAsia="Arial" w:hAnsi="Arial" w:cs="Arial"/>
          <w:sz w:val="20"/>
          <w:szCs w:val="20"/>
        </w:rPr>
      </w:pPr>
      <w:r w:rsidRPr="0092170E">
        <w:rPr>
          <w:rFonts w:ascii="Arial" w:eastAsia="Arial" w:hAnsi="Arial" w:cs="Arial"/>
          <w:color w:val="000000"/>
          <w:sz w:val="20"/>
          <w:szCs w:val="20"/>
        </w:rPr>
        <w:t xml:space="preserve">zwanym/zwaną w dalszej części Umowy </w:t>
      </w:r>
      <w:r w:rsidRPr="0092170E">
        <w:rPr>
          <w:rFonts w:ascii="Arial" w:eastAsia="Arial" w:hAnsi="Arial" w:cs="Arial"/>
          <w:i/>
          <w:iCs/>
          <w:color w:val="000000"/>
          <w:sz w:val="20"/>
          <w:szCs w:val="20"/>
        </w:rPr>
        <w:t>„Wykonawcą”</w:t>
      </w:r>
    </w:p>
    <w:p w14:paraId="3681AB45" w14:textId="77777777" w:rsidR="0092170E" w:rsidRPr="0092170E" w:rsidRDefault="0092170E" w:rsidP="00AF3BEF">
      <w:pPr>
        <w:widowControl w:val="0"/>
        <w:spacing w:before="120" w:after="0" w:line="288" w:lineRule="auto"/>
        <w:jc w:val="both"/>
        <w:rPr>
          <w:rFonts w:ascii="Arial" w:eastAsia="Arial" w:hAnsi="Arial" w:cs="Arial"/>
          <w:sz w:val="20"/>
          <w:szCs w:val="20"/>
        </w:rPr>
      </w:pPr>
      <w:r w:rsidRPr="0092170E">
        <w:rPr>
          <w:rFonts w:ascii="Arial" w:eastAsia="Arial" w:hAnsi="Arial" w:cs="Arial"/>
          <w:color w:val="000000"/>
          <w:sz w:val="20"/>
          <w:szCs w:val="20"/>
        </w:rPr>
        <w:t xml:space="preserve">zwanymi łącznie dalej </w:t>
      </w:r>
      <w:r w:rsidRPr="0092170E">
        <w:rPr>
          <w:rFonts w:ascii="Arial" w:eastAsia="Arial" w:hAnsi="Arial" w:cs="Arial"/>
          <w:i/>
          <w:iCs/>
          <w:color w:val="000000"/>
          <w:sz w:val="20"/>
          <w:szCs w:val="20"/>
        </w:rPr>
        <w:t>„Stronami”</w:t>
      </w:r>
      <w:r w:rsidRPr="0092170E">
        <w:rPr>
          <w:rFonts w:ascii="Arial" w:eastAsia="Arial" w:hAnsi="Arial" w:cs="Arial"/>
          <w:color w:val="000000"/>
          <w:sz w:val="20"/>
          <w:szCs w:val="20"/>
        </w:rPr>
        <w:t xml:space="preserve"> lub osobno </w:t>
      </w:r>
      <w:r w:rsidRPr="0092170E">
        <w:rPr>
          <w:rFonts w:ascii="Arial" w:eastAsia="Arial" w:hAnsi="Arial" w:cs="Arial"/>
          <w:i/>
          <w:iCs/>
          <w:color w:val="000000"/>
          <w:sz w:val="20"/>
          <w:szCs w:val="20"/>
        </w:rPr>
        <w:t>„Stroną”</w:t>
      </w:r>
    </w:p>
    <w:p w14:paraId="2794530E" w14:textId="77777777" w:rsidR="0092170E" w:rsidRPr="0092170E" w:rsidRDefault="0092170E" w:rsidP="00AF3BEF">
      <w:pPr>
        <w:widowControl w:val="0"/>
        <w:spacing w:before="120" w:after="0" w:line="288" w:lineRule="auto"/>
        <w:jc w:val="both"/>
        <w:rPr>
          <w:rFonts w:ascii="Arial" w:eastAsia="Arial" w:hAnsi="Arial" w:cs="Arial"/>
          <w:sz w:val="20"/>
          <w:szCs w:val="20"/>
        </w:rPr>
      </w:pPr>
      <w:r w:rsidRPr="0092170E">
        <w:rPr>
          <w:rFonts w:ascii="Arial" w:eastAsia="Arial" w:hAnsi="Arial" w:cs="Arial"/>
          <w:color w:val="000000"/>
          <w:sz w:val="20"/>
          <w:szCs w:val="20"/>
        </w:rPr>
        <w:t>W rezultacie dokonania przez Zamawiającego wyboru oferty Wykonawcy, na podstawie wyniku postępowania o udzielenie zamówienia publicznego w trybie przetargu nieograniczonego zgodnie z art. 132 ustawy z dnia 11 września 2019 r. Prawo zamówień publicznych (</w:t>
      </w:r>
      <w:proofErr w:type="spellStart"/>
      <w:r w:rsidRPr="0092170E">
        <w:rPr>
          <w:rFonts w:ascii="Arial" w:eastAsia="Arial" w:hAnsi="Arial" w:cs="Arial"/>
          <w:color w:val="000000"/>
          <w:sz w:val="20"/>
          <w:szCs w:val="20"/>
        </w:rPr>
        <w:t>t.j</w:t>
      </w:r>
      <w:proofErr w:type="spellEnd"/>
      <w:r w:rsidRPr="0092170E">
        <w:rPr>
          <w:rFonts w:ascii="Arial" w:eastAsia="Arial" w:hAnsi="Arial" w:cs="Arial"/>
          <w:color w:val="000000"/>
          <w:sz w:val="20"/>
          <w:szCs w:val="20"/>
        </w:rPr>
        <w:t>. Dz. U. z 2022r. poz. 1710) zawarto umowę następującej treści</w:t>
      </w:r>
    </w:p>
    <w:p w14:paraId="00430387" w14:textId="77777777" w:rsidR="0092170E" w:rsidRPr="0092170E" w:rsidRDefault="0092170E" w:rsidP="003E776C">
      <w:pPr>
        <w:widowControl w:val="0"/>
        <w:spacing w:before="240" w:after="0" w:line="360" w:lineRule="auto"/>
        <w:ind w:left="425" w:hanging="425"/>
        <w:jc w:val="center"/>
        <w:rPr>
          <w:rFonts w:ascii="Arial" w:eastAsia="Arial" w:hAnsi="Arial" w:cs="Arial"/>
          <w:sz w:val="20"/>
          <w:szCs w:val="20"/>
        </w:rPr>
      </w:pPr>
      <w:r w:rsidRPr="0092170E">
        <w:rPr>
          <w:rFonts w:ascii="Arial" w:eastAsia="Arial" w:hAnsi="Arial" w:cs="Arial"/>
          <w:color w:val="000000"/>
          <w:sz w:val="20"/>
          <w:szCs w:val="20"/>
        </w:rPr>
        <w:t>§ 1</w:t>
      </w:r>
    </w:p>
    <w:p w14:paraId="25EAF171" w14:textId="77777777" w:rsidR="0092170E" w:rsidRPr="0092170E" w:rsidRDefault="0092170E" w:rsidP="00AF3BEF">
      <w:pPr>
        <w:widowControl w:val="0"/>
        <w:numPr>
          <w:ilvl w:val="0"/>
          <w:numId w:val="1"/>
        </w:numPr>
        <w:tabs>
          <w:tab w:val="left" w:pos="1025"/>
        </w:tabs>
        <w:spacing w:before="120" w:after="0" w:line="288" w:lineRule="auto"/>
        <w:ind w:left="425" w:hanging="425"/>
        <w:jc w:val="both"/>
        <w:rPr>
          <w:rFonts w:ascii="Arial" w:eastAsia="Arial" w:hAnsi="Arial" w:cs="Arial"/>
          <w:sz w:val="20"/>
          <w:szCs w:val="20"/>
        </w:rPr>
      </w:pPr>
      <w:bookmarkStart w:id="0" w:name="bookmark0"/>
      <w:bookmarkEnd w:id="0"/>
      <w:r w:rsidRPr="0092170E">
        <w:rPr>
          <w:rFonts w:ascii="Arial" w:eastAsia="Arial" w:hAnsi="Arial" w:cs="Arial"/>
          <w:color w:val="000000"/>
          <w:sz w:val="20"/>
          <w:szCs w:val="20"/>
        </w:rPr>
        <w:t>Przedmiot zamówienia będzie realizowany zgodnie ze Specyfikacją Warunków Zamówienia, zwaną dalej „SWZ” oraz ofertą Wykonawcy, stanowiącymi załączniki do niniejszej umowy. Do wszelkich wymagań dotyczących przedmiotu zamówienia, w szczególności sposobu jego realizacji i rozliczenia, nieuregulowanych w niniejszej umowie, mają zastosowanie stosowne zapisy zawarte w przedmiotowej SWZ.</w:t>
      </w:r>
    </w:p>
    <w:p w14:paraId="413D33A6" w14:textId="77777777" w:rsidR="0092170E" w:rsidRPr="0092170E" w:rsidRDefault="0092170E" w:rsidP="00AF3BEF">
      <w:pPr>
        <w:widowControl w:val="0"/>
        <w:numPr>
          <w:ilvl w:val="0"/>
          <w:numId w:val="1"/>
        </w:numPr>
        <w:tabs>
          <w:tab w:val="left" w:pos="1025"/>
        </w:tabs>
        <w:spacing w:before="120" w:after="0" w:line="288" w:lineRule="auto"/>
        <w:ind w:left="425" w:hanging="425"/>
        <w:jc w:val="both"/>
        <w:rPr>
          <w:rFonts w:ascii="Arial" w:eastAsia="Arial" w:hAnsi="Arial" w:cs="Arial"/>
          <w:sz w:val="20"/>
          <w:szCs w:val="20"/>
        </w:rPr>
      </w:pPr>
      <w:bookmarkStart w:id="1" w:name="bookmark1"/>
      <w:bookmarkEnd w:id="1"/>
      <w:r w:rsidRPr="0092170E">
        <w:rPr>
          <w:rFonts w:ascii="Arial" w:eastAsia="Arial" w:hAnsi="Arial" w:cs="Arial"/>
          <w:color w:val="000000"/>
          <w:sz w:val="20"/>
          <w:szCs w:val="20"/>
        </w:rPr>
        <w:t>Przedmiotem umowy jest realizacja zadania pod nazwą „</w:t>
      </w:r>
      <w:r w:rsidR="00FE20F4" w:rsidRPr="00FE20F4">
        <w:rPr>
          <w:rFonts w:ascii="Arial" w:eastAsia="Arial" w:hAnsi="Arial" w:cs="Arial"/>
          <w:b/>
          <w:color w:val="000000"/>
          <w:sz w:val="20"/>
          <w:szCs w:val="20"/>
        </w:rPr>
        <w:t>Dostawa analizatora widma czasu rzeczywistego 30 GHz oraz generatora częstości radiowych (RF) 30 GHz</w:t>
      </w:r>
      <w:r w:rsidRPr="0092170E">
        <w:rPr>
          <w:rFonts w:ascii="Arial" w:eastAsia="Arial" w:hAnsi="Arial" w:cs="Arial"/>
          <w:color w:val="000000"/>
          <w:sz w:val="20"/>
          <w:szCs w:val="20"/>
        </w:rPr>
        <w:t>” (dalej jako „przedmiot umowy”) zgodnie z Opisem Przedmiotu Zamówienia stanowiącym załącznik do SWZ i ofertą Wykonawcy, o której mowa w ust. 1.</w:t>
      </w:r>
    </w:p>
    <w:p w14:paraId="63F346FC" w14:textId="77777777" w:rsidR="0092170E" w:rsidRPr="003E776C"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92170E">
        <w:rPr>
          <w:rFonts w:ascii="Arial" w:eastAsia="Arial" w:hAnsi="Arial" w:cs="Arial"/>
          <w:color w:val="000000"/>
          <w:sz w:val="20"/>
          <w:szCs w:val="20"/>
        </w:rPr>
        <w:t>§ 2</w:t>
      </w:r>
    </w:p>
    <w:p w14:paraId="53FA4765" w14:textId="77777777" w:rsidR="0092170E" w:rsidRPr="0092170E" w:rsidRDefault="0092170E" w:rsidP="00AF3BEF">
      <w:pPr>
        <w:widowControl w:val="0"/>
        <w:numPr>
          <w:ilvl w:val="0"/>
          <w:numId w:val="2"/>
        </w:numPr>
        <w:spacing w:before="120" w:after="0" w:line="288" w:lineRule="auto"/>
        <w:ind w:left="431" w:hanging="442"/>
        <w:jc w:val="both"/>
        <w:rPr>
          <w:rFonts w:ascii="Arial" w:eastAsia="Arial" w:hAnsi="Arial" w:cs="Arial"/>
          <w:sz w:val="20"/>
          <w:szCs w:val="20"/>
        </w:rPr>
      </w:pPr>
      <w:bookmarkStart w:id="2" w:name="bookmark2"/>
      <w:bookmarkStart w:id="3" w:name="bookmark3"/>
      <w:bookmarkEnd w:id="2"/>
      <w:bookmarkEnd w:id="3"/>
      <w:r w:rsidRPr="0092170E">
        <w:rPr>
          <w:rFonts w:ascii="Arial" w:eastAsia="Arial" w:hAnsi="Arial" w:cs="Arial"/>
          <w:color w:val="000000"/>
          <w:sz w:val="20"/>
          <w:szCs w:val="20"/>
        </w:rPr>
        <w:t>Wykonawca zobowiązuje się do wykonania przedmiotu umowy zgodnie z ustaleniami niniejszej umowy, zasadami współczesnej wiedzy technicznej, obowiązującymi przepisami.</w:t>
      </w:r>
    </w:p>
    <w:p w14:paraId="4391D924" w14:textId="77777777" w:rsidR="0092170E" w:rsidRPr="0092170E" w:rsidRDefault="0092170E" w:rsidP="00AF3BEF">
      <w:pPr>
        <w:widowControl w:val="0"/>
        <w:numPr>
          <w:ilvl w:val="0"/>
          <w:numId w:val="2"/>
        </w:numPr>
        <w:spacing w:before="120" w:after="0" w:line="288" w:lineRule="auto"/>
        <w:ind w:left="431" w:hanging="442"/>
        <w:jc w:val="both"/>
        <w:rPr>
          <w:rFonts w:ascii="Arial" w:eastAsia="Arial" w:hAnsi="Arial" w:cs="Arial"/>
          <w:sz w:val="20"/>
          <w:szCs w:val="20"/>
        </w:rPr>
      </w:pPr>
      <w:bookmarkStart w:id="4" w:name="bookmark4"/>
      <w:bookmarkEnd w:id="4"/>
      <w:r w:rsidRPr="0092170E">
        <w:rPr>
          <w:rFonts w:ascii="Arial" w:eastAsia="Arial" w:hAnsi="Arial" w:cs="Arial"/>
          <w:color w:val="000000"/>
          <w:sz w:val="20"/>
          <w:szCs w:val="20"/>
        </w:rPr>
        <w:t>Wykonawca oświadcza, że posiada doświadczenie i środki potrzebne do terminowego, prawidłowego i kompletnego wykonania przedmiotu umowy.</w:t>
      </w:r>
    </w:p>
    <w:p w14:paraId="7C45A071" w14:textId="77777777" w:rsidR="0092170E" w:rsidRPr="003E776C"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92170E">
        <w:rPr>
          <w:rFonts w:ascii="Arial" w:eastAsia="Arial" w:hAnsi="Arial" w:cs="Arial"/>
          <w:color w:val="000000"/>
          <w:sz w:val="20"/>
          <w:szCs w:val="20"/>
        </w:rPr>
        <w:t>§ 3</w:t>
      </w:r>
    </w:p>
    <w:p w14:paraId="1628F8ED" w14:textId="77777777" w:rsidR="0092170E" w:rsidRPr="0092170E" w:rsidRDefault="0092170E" w:rsidP="00AF3BEF">
      <w:pPr>
        <w:widowControl w:val="0"/>
        <w:numPr>
          <w:ilvl w:val="0"/>
          <w:numId w:val="3"/>
        </w:numPr>
        <w:spacing w:before="120" w:after="0" w:line="288" w:lineRule="auto"/>
        <w:ind w:left="431" w:hanging="442"/>
        <w:jc w:val="both"/>
        <w:rPr>
          <w:rFonts w:ascii="Arial" w:eastAsia="Arial" w:hAnsi="Arial" w:cs="Arial"/>
          <w:sz w:val="20"/>
          <w:szCs w:val="20"/>
        </w:rPr>
      </w:pPr>
      <w:bookmarkStart w:id="5" w:name="bookmark5"/>
      <w:bookmarkEnd w:id="5"/>
      <w:r w:rsidRPr="0092170E">
        <w:rPr>
          <w:rFonts w:ascii="Arial" w:eastAsia="Arial" w:hAnsi="Arial" w:cs="Arial"/>
          <w:color w:val="000000"/>
          <w:sz w:val="20"/>
          <w:szCs w:val="20"/>
        </w:rPr>
        <w:t xml:space="preserve">Wykonawca zobowiązany jest do wykonania przedmiotu umowy w terminie do </w:t>
      </w:r>
      <w:r w:rsidR="00551B02">
        <w:rPr>
          <w:rFonts w:ascii="Arial" w:eastAsia="Arial" w:hAnsi="Arial" w:cs="Arial"/>
          <w:color w:val="000000"/>
          <w:sz w:val="20"/>
          <w:szCs w:val="20"/>
        </w:rPr>
        <w:t>3</w:t>
      </w:r>
      <w:r w:rsidRPr="0092170E">
        <w:rPr>
          <w:rFonts w:ascii="Arial" w:eastAsia="Arial" w:hAnsi="Arial" w:cs="Arial"/>
          <w:color w:val="000000"/>
          <w:sz w:val="20"/>
          <w:szCs w:val="20"/>
        </w:rPr>
        <w:t xml:space="preserve"> miesięcy od dnia podpisania umowy.</w:t>
      </w:r>
    </w:p>
    <w:p w14:paraId="3CE268E6" w14:textId="77777777" w:rsidR="0092170E" w:rsidRPr="0092170E" w:rsidRDefault="0092170E" w:rsidP="00AF3BEF">
      <w:pPr>
        <w:widowControl w:val="0"/>
        <w:numPr>
          <w:ilvl w:val="0"/>
          <w:numId w:val="3"/>
        </w:numPr>
        <w:spacing w:before="120" w:after="0" w:line="288" w:lineRule="auto"/>
        <w:ind w:left="431" w:hanging="442"/>
        <w:jc w:val="both"/>
        <w:rPr>
          <w:rFonts w:ascii="Arial" w:eastAsia="Arial" w:hAnsi="Arial" w:cs="Arial"/>
          <w:sz w:val="20"/>
          <w:szCs w:val="20"/>
        </w:rPr>
      </w:pPr>
      <w:bookmarkStart w:id="6" w:name="bookmark6"/>
      <w:bookmarkEnd w:id="6"/>
      <w:r w:rsidRPr="0092170E">
        <w:rPr>
          <w:rFonts w:ascii="Arial" w:eastAsia="Arial" w:hAnsi="Arial" w:cs="Arial"/>
          <w:color w:val="000000"/>
          <w:sz w:val="20"/>
          <w:szCs w:val="20"/>
        </w:rPr>
        <w:t>Dniem wykonania przedmiotu umowy jest dzień podpisania przez Strony, bez zastrzeżeń, protokołu odbioru.</w:t>
      </w:r>
    </w:p>
    <w:p w14:paraId="54DF205C" w14:textId="77777777" w:rsidR="0092170E" w:rsidRPr="003E776C"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92170E">
        <w:rPr>
          <w:rFonts w:ascii="Arial" w:eastAsia="Arial" w:hAnsi="Arial" w:cs="Arial"/>
          <w:color w:val="000000"/>
          <w:sz w:val="20"/>
          <w:szCs w:val="20"/>
        </w:rPr>
        <w:lastRenderedPageBreak/>
        <w:t>§ 4</w:t>
      </w:r>
    </w:p>
    <w:p w14:paraId="0EE95D57" w14:textId="77777777" w:rsidR="0092170E" w:rsidRPr="0092170E" w:rsidRDefault="0092170E" w:rsidP="002A42FD">
      <w:pPr>
        <w:widowControl w:val="0"/>
        <w:numPr>
          <w:ilvl w:val="0"/>
          <w:numId w:val="4"/>
        </w:numPr>
        <w:tabs>
          <w:tab w:val="left" w:pos="1026"/>
        </w:tabs>
        <w:spacing w:before="120" w:after="0" w:line="288" w:lineRule="auto"/>
        <w:ind w:left="426" w:hanging="426"/>
        <w:jc w:val="both"/>
        <w:rPr>
          <w:rFonts w:ascii="Arial" w:eastAsia="Arial" w:hAnsi="Arial" w:cs="Arial"/>
          <w:sz w:val="20"/>
          <w:szCs w:val="20"/>
        </w:rPr>
      </w:pPr>
      <w:bookmarkStart w:id="7" w:name="bookmark7"/>
      <w:bookmarkEnd w:id="7"/>
      <w:r w:rsidRPr="0092170E">
        <w:rPr>
          <w:rFonts w:ascii="Arial" w:eastAsia="Arial" w:hAnsi="Arial" w:cs="Arial"/>
          <w:color w:val="000000"/>
          <w:sz w:val="20"/>
          <w:szCs w:val="20"/>
        </w:rPr>
        <w:t>Do obowiązków Zamawiającego należy w szczególności:</w:t>
      </w:r>
    </w:p>
    <w:p w14:paraId="29AE8602" w14:textId="77777777" w:rsidR="0092170E" w:rsidRPr="0092170E" w:rsidRDefault="0092170E" w:rsidP="002A42FD">
      <w:pPr>
        <w:widowControl w:val="0"/>
        <w:numPr>
          <w:ilvl w:val="0"/>
          <w:numId w:val="5"/>
        </w:numPr>
        <w:tabs>
          <w:tab w:val="left" w:pos="1384"/>
        </w:tabs>
        <w:spacing w:before="120" w:after="0" w:line="288" w:lineRule="auto"/>
        <w:ind w:left="851" w:hanging="425"/>
        <w:rPr>
          <w:rFonts w:ascii="Arial" w:eastAsia="Arial" w:hAnsi="Arial" w:cs="Arial"/>
          <w:sz w:val="20"/>
          <w:szCs w:val="20"/>
        </w:rPr>
      </w:pPr>
      <w:bookmarkStart w:id="8" w:name="bookmark8"/>
      <w:bookmarkEnd w:id="8"/>
      <w:r w:rsidRPr="0092170E">
        <w:rPr>
          <w:rFonts w:ascii="Arial" w:eastAsia="Arial" w:hAnsi="Arial" w:cs="Arial"/>
          <w:color w:val="000000"/>
          <w:sz w:val="20"/>
          <w:szCs w:val="20"/>
        </w:rPr>
        <w:t>dokonania odbioru przedmiotu umowy zgodnie z postanowieniami niniejszej umowy;</w:t>
      </w:r>
    </w:p>
    <w:p w14:paraId="2757C56F" w14:textId="77777777" w:rsidR="0092170E" w:rsidRPr="0092170E" w:rsidRDefault="0092170E" w:rsidP="002A42FD">
      <w:pPr>
        <w:widowControl w:val="0"/>
        <w:numPr>
          <w:ilvl w:val="0"/>
          <w:numId w:val="5"/>
        </w:numPr>
        <w:tabs>
          <w:tab w:val="left" w:pos="1398"/>
        </w:tabs>
        <w:spacing w:before="120" w:after="0" w:line="288" w:lineRule="auto"/>
        <w:ind w:left="851" w:hanging="425"/>
        <w:rPr>
          <w:rFonts w:ascii="Arial" w:eastAsia="Arial" w:hAnsi="Arial" w:cs="Arial"/>
          <w:sz w:val="20"/>
          <w:szCs w:val="20"/>
        </w:rPr>
      </w:pPr>
      <w:bookmarkStart w:id="9" w:name="bookmark9"/>
      <w:bookmarkEnd w:id="9"/>
      <w:r w:rsidRPr="0092170E">
        <w:rPr>
          <w:rFonts w:ascii="Arial" w:eastAsia="Arial" w:hAnsi="Arial" w:cs="Arial"/>
          <w:color w:val="000000"/>
          <w:sz w:val="20"/>
          <w:szCs w:val="20"/>
        </w:rPr>
        <w:t>zapłaty Wykonawcy wynagrodzenia w terminach ustalonych w niniejszej umowie.</w:t>
      </w:r>
    </w:p>
    <w:p w14:paraId="6D3DEA78" w14:textId="1AEE243A" w:rsidR="0092170E" w:rsidRPr="0092170E" w:rsidRDefault="0092170E" w:rsidP="002A42FD">
      <w:pPr>
        <w:widowControl w:val="0"/>
        <w:numPr>
          <w:ilvl w:val="0"/>
          <w:numId w:val="5"/>
        </w:numPr>
        <w:tabs>
          <w:tab w:val="left" w:pos="1398"/>
        </w:tabs>
        <w:spacing w:before="120" w:after="0" w:line="288" w:lineRule="auto"/>
        <w:ind w:left="851" w:hanging="425"/>
        <w:rPr>
          <w:rFonts w:ascii="Arial" w:eastAsia="Arial" w:hAnsi="Arial" w:cs="Arial"/>
          <w:sz w:val="20"/>
          <w:szCs w:val="20"/>
        </w:rPr>
      </w:pPr>
      <w:bookmarkStart w:id="10" w:name="bookmark10"/>
      <w:bookmarkEnd w:id="10"/>
      <w:r w:rsidRPr="0092170E">
        <w:rPr>
          <w:rFonts w:ascii="Arial" w:eastAsia="Arial" w:hAnsi="Arial" w:cs="Arial"/>
          <w:color w:val="000000"/>
          <w:sz w:val="20"/>
          <w:szCs w:val="20"/>
        </w:rPr>
        <w:t>kontrolowania prawidłowości wykonania dostawy w tym jakości</w:t>
      </w:r>
      <w:r w:rsidR="00C5435A">
        <w:rPr>
          <w:rFonts w:ascii="Arial" w:eastAsia="Arial" w:hAnsi="Arial" w:cs="Arial"/>
          <w:color w:val="000000"/>
          <w:sz w:val="20"/>
          <w:szCs w:val="20"/>
        </w:rPr>
        <w:t xml:space="preserve"> i</w:t>
      </w:r>
      <w:r w:rsidR="00C5435A" w:rsidRPr="0092170E">
        <w:rPr>
          <w:rFonts w:ascii="Arial" w:eastAsia="Arial" w:hAnsi="Arial" w:cs="Arial"/>
          <w:color w:val="000000"/>
          <w:sz w:val="20"/>
          <w:szCs w:val="20"/>
        </w:rPr>
        <w:t xml:space="preserve"> </w:t>
      </w:r>
      <w:r w:rsidRPr="0092170E">
        <w:rPr>
          <w:rFonts w:ascii="Arial" w:eastAsia="Arial" w:hAnsi="Arial" w:cs="Arial"/>
          <w:color w:val="000000"/>
          <w:sz w:val="20"/>
          <w:szCs w:val="20"/>
        </w:rPr>
        <w:t>terminowości.</w:t>
      </w:r>
    </w:p>
    <w:p w14:paraId="7B58F1CE" w14:textId="77777777" w:rsidR="0092170E" w:rsidRPr="003E776C"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92170E">
        <w:rPr>
          <w:rFonts w:ascii="Arial" w:eastAsia="Arial" w:hAnsi="Arial" w:cs="Arial"/>
          <w:color w:val="000000"/>
          <w:sz w:val="20"/>
          <w:szCs w:val="20"/>
        </w:rPr>
        <w:t>§ 5</w:t>
      </w:r>
    </w:p>
    <w:p w14:paraId="1E41618D" w14:textId="77777777" w:rsidR="0092170E" w:rsidRPr="0092170E" w:rsidRDefault="0092170E" w:rsidP="002A42FD">
      <w:pPr>
        <w:widowControl w:val="0"/>
        <w:numPr>
          <w:ilvl w:val="0"/>
          <w:numId w:val="6"/>
        </w:numPr>
        <w:tabs>
          <w:tab w:val="left" w:pos="1026"/>
        </w:tabs>
        <w:spacing w:before="120" w:after="0" w:line="288" w:lineRule="auto"/>
        <w:ind w:left="426" w:hanging="426"/>
        <w:jc w:val="both"/>
        <w:rPr>
          <w:rFonts w:ascii="Arial" w:eastAsia="Arial" w:hAnsi="Arial" w:cs="Arial"/>
          <w:sz w:val="20"/>
          <w:szCs w:val="20"/>
        </w:rPr>
      </w:pPr>
      <w:bookmarkStart w:id="11" w:name="bookmark11"/>
      <w:bookmarkEnd w:id="11"/>
      <w:r w:rsidRPr="0092170E">
        <w:rPr>
          <w:rFonts w:ascii="Arial" w:eastAsia="Arial" w:hAnsi="Arial" w:cs="Arial"/>
          <w:color w:val="000000"/>
          <w:sz w:val="20"/>
          <w:szCs w:val="20"/>
        </w:rPr>
        <w:t>Do obowiązków Wykonawcy należy w szczególności:</w:t>
      </w:r>
    </w:p>
    <w:p w14:paraId="4D481F7C" w14:textId="77777777" w:rsidR="0092170E" w:rsidRPr="0092170E" w:rsidRDefault="0092170E" w:rsidP="002A42FD">
      <w:pPr>
        <w:widowControl w:val="0"/>
        <w:numPr>
          <w:ilvl w:val="0"/>
          <w:numId w:val="7"/>
        </w:numPr>
        <w:tabs>
          <w:tab w:val="left" w:pos="1384"/>
        </w:tabs>
        <w:spacing w:before="120" w:after="0" w:line="288" w:lineRule="auto"/>
        <w:ind w:left="851" w:hanging="425"/>
        <w:jc w:val="both"/>
        <w:rPr>
          <w:rFonts w:ascii="Arial" w:eastAsia="Arial" w:hAnsi="Arial" w:cs="Arial"/>
          <w:sz w:val="20"/>
          <w:szCs w:val="20"/>
        </w:rPr>
      </w:pPr>
      <w:bookmarkStart w:id="12" w:name="bookmark12"/>
      <w:bookmarkEnd w:id="12"/>
      <w:r w:rsidRPr="0092170E">
        <w:rPr>
          <w:rFonts w:ascii="Arial" w:eastAsia="Arial" w:hAnsi="Arial" w:cs="Arial"/>
          <w:color w:val="000000"/>
          <w:sz w:val="20"/>
          <w:szCs w:val="20"/>
        </w:rPr>
        <w:t>wykonanie przedmiotu zamówienia w oparciu o SWZ,</w:t>
      </w:r>
    </w:p>
    <w:p w14:paraId="62ECB9E7" w14:textId="77777777" w:rsidR="0092170E" w:rsidRPr="0092170E" w:rsidRDefault="0092170E" w:rsidP="002A42FD">
      <w:pPr>
        <w:widowControl w:val="0"/>
        <w:numPr>
          <w:ilvl w:val="0"/>
          <w:numId w:val="7"/>
        </w:numPr>
        <w:tabs>
          <w:tab w:val="left" w:pos="1398"/>
        </w:tabs>
        <w:spacing w:before="120" w:after="0" w:line="288" w:lineRule="auto"/>
        <w:ind w:left="851" w:hanging="425"/>
        <w:jc w:val="both"/>
        <w:rPr>
          <w:rFonts w:ascii="Arial" w:eastAsia="Arial" w:hAnsi="Arial" w:cs="Arial"/>
          <w:sz w:val="20"/>
          <w:szCs w:val="20"/>
        </w:rPr>
      </w:pPr>
      <w:bookmarkStart w:id="13" w:name="bookmark13"/>
      <w:bookmarkEnd w:id="13"/>
      <w:r w:rsidRPr="0092170E">
        <w:rPr>
          <w:rFonts w:ascii="Arial" w:eastAsia="Arial" w:hAnsi="Arial" w:cs="Arial"/>
          <w:color w:val="000000"/>
          <w:sz w:val="20"/>
          <w:szCs w:val="20"/>
        </w:rPr>
        <w:t>dostarczenia w ramach przedmiotu umowy i wynagrodzenia wskazanego w § 6 ust. 1 wszelkich urządzeń stanowiących przedmiot umowy;</w:t>
      </w:r>
    </w:p>
    <w:p w14:paraId="2EA4B54D" w14:textId="77777777" w:rsidR="0092170E" w:rsidRPr="0092170E" w:rsidRDefault="0092170E" w:rsidP="002A42FD">
      <w:pPr>
        <w:widowControl w:val="0"/>
        <w:numPr>
          <w:ilvl w:val="0"/>
          <w:numId w:val="7"/>
        </w:numPr>
        <w:tabs>
          <w:tab w:val="left" w:pos="1398"/>
        </w:tabs>
        <w:spacing w:before="120" w:after="0" w:line="288" w:lineRule="auto"/>
        <w:ind w:left="851" w:hanging="425"/>
        <w:jc w:val="both"/>
        <w:rPr>
          <w:rFonts w:ascii="Arial" w:eastAsia="Arial" w:hAnsi="Arial" w:cs="Arial"/>
          <w:sz w:val="20"/>
          <w:szCs w:val="20"/>
        </w:rPr>
      </w:pPr>
      <w:bookmarkStart w:id="14" w:name="bookmark14"/>
      <w:bookmarkEnd w:id="14"/>
      <w:r w:rsidRPr="0092170E">
        <w:rPr>
          <w:rFonts w:ascii="Arial" w:eastAsia="Arial" w:hAnsi="Arial" w:cs="Arial"/>
          <w:color w:val="000000"/>
          <w:sz w:val="20"/>
          <w:szCs w:val="20"/>
        </w:rPr>
        <w:t>udzielenia gwarancji na przedmiot umowy zgodnie z § 7 niniejszej umowy.</w:t>
      </w:r>
    </w:p>
    <w:p w14:paraId="7FCC1167" w14:textId="77777777" w:rsidR="0092170E" w:rsidRPr="003E776C"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92170E">
        <w:rPr>
          <w:rFonts w:ascii="Arial" w:eastAsia="Arial" w:hAnsi="Arial" w:cs="Arial"/>
          <w:color w:val="000000"/>
          <w:sz w:val="20"/>
          <w:szCs w:val="20"/>
        </w:rPr>
        <w:t>§ 6</w:t>
      </w:r>
    </w:p>
    <w:p w14:paraId="52C492BB" w14:textId="77777777" w:rsidR="0092170E" w:rsidRPr="0092170E" w:rsidRDefault="0092170E" w:rsidP="002A42FD">
      <w:pPr>
        <w:widowControl w:val="0"/>
        <w:numPr>
          <w:ilvl w:val="0"/>
          <w:numId w:val="8"/>
        </w:numPr>
        <w:spacing w:before="120" w:after="0" w:line="288" w:lineRule="auto"/>
        <w:ind w:left="425" w:hanging="440"/>
        <w:jc w:val="both"/>
        <w:rPr>
          <w:rFonts w:ascii="Arial" w:eastAsia="Arial" w:hAnsi="Arial" w:cs="Arial"/>
          <w:sz w:val="20"/>
          <w:szCs w:val="20"/>
        </w:rPr>
      </w:pPr>
      <w:bookmarkStart w:id="15" w:name="bookmark15"/>
      <w:bookmarkEnd w:id="15"/>
      <w:r w:rsidRPr="0092170E">
        <w:rPr>
          <w:rFonts w:ascii="Arial" w:eastAsia="Arial" w:hAnsi="Arial" w:cs="Arial"/>
          <w:color w:val="000000"/>
          <w:sz w:val="20"/>
          <w:szCs w:val="20"/>
        </w:rPr>
        <w:t>Wynagrodzenie za wykonanie przedmiotu umowy ze wszystkimi elementami opisanymi w SWZ oraz w niniejszej umowie wynosi:</w:t>
      </w:r>
    </w:p>
    <w:p w14:paraId="5A3DE294" w14:textId="77777777" w:rsidR="0092170E" w:rsidRPr="0092170E" w:rsidRDefault="0092170E" w:rsidP="002A42FD">
      <w:pPr>
        <w:widowControl w:val="0"/>
        <w:tabs>
          <w:tab w:val="left" w:leader="dot" w:pos="1712"/>
          <w:tab w:val="right" w:leader="dot" w:pos="5938"/>
        </w:tabs>
        <w:spacing w:before="120" w:after="0" w:line="288" w:lineRule="auto"/>
        <w:ind w:left="425"/>
        <w:jc w:val="both"/>
        <w:rPr>
          <w:rFonts w:ascii="Arial" w:eastAsia="Arial" w:hAnsi="Arial" w:cs="Arial"/>
          <w:sz w:val="20"/>
          <w:szCs w:val="20"/>
        </w:rPr>
      </w:pPr>
      <w:r w:rsidRPr="0092170E">
        <w:rPr>
          <w:rFonts w:ascii="Arial" w:eastAsia="Arial" w:hAnsi="Arial" w:cs="Arial"/>
          <w:color w:val="000000"/>
          <w:sz w:val="20"/>
          <w:szCs w:val="20"/>
        </w:rPr>
        <w:tab/>
        <w:t>zł netto (słownie kwota netto:</w:t>
      </w:r>
      <w:r w:rsidRPr="0092170E">
        <w:rPr>
          <w:rFonts w:ascii="Arial" w:eastAsia="Arial" w:hAnsi="Arial" w:cs="Arial"/>
          <w:color w:val="000000"/>
          <w:sz w:val="20"/>
          <w:szCs w:val="20"/>
        </w:rPr>
        <w:tab/>
        <w:t>00/100)</w:t>
      </w:r>
    </w:p>
    <w:p w14:paraId="132A2F05" w14:textId="77777777" w:rsidR="0092170E" w:rsidRPr="0092170E" w:rsidRDefault="0092170E" w:rsidP="002A42FD">
      <w:pPr>
        <w:widowControl w:val="0"/>
        <w:tabs>
          <w:tab w:val="left" w:leader="dot" w:pos="1712"/>
          <w:tab w:val="right" w:leader="dot" w:pos="5938"/>
        </w:tabs>
        <w:spacing w:before="120" w:after="0" w:line="288" w:lineRule="auto"/>
        <w:ind w:left="425"/>
        <w:jc w:val="both"/>
        <w:rPr>
          <w:rFonts w:ascii="Arial" w:eastAsia="Arial" w:hAnsi="Arial" w:cs="Arial"/>
          <w:sz w:val="20"/>
          <w:szCs w:val="20"/>
        </w:rPr>
      </w:pPr>
      <w:r w:rsidRPr="0092170E">
        <w:rPr>
          <w:rFonts w:ascii="Arial" w:eastAsia="Arial" w:hAnsi="Arial" w:cs="Arial"/>
          <w:color w:val="000000"/>
          <w:sz w:val="20"/>
          <w:szCs w:val="20"/>
        </w:rPr>
        <w:tab/>
        <w:t>zł brutto (słownie kwota brutto:</w:t>
      </w:r>
      <w:r w:rsidRPr="0092170E">
        <w:rPr>
          <w:rFonts w:ascii="Arial" w:eastAsia="Arial" w:hAnsi="Arial" w:cs="Arial"/>
          <w:color w:val="000000"/>
          <w:sz w:val="20"/>
          <w:szCs w:val="20"/>
        </w:rPr>
        <w:tab/>
        <w:t>00/100).</w:t>
      </w:r>
    </w:p>
    <w:p w14:paraId="545A91D5" w14:textId="77777777" w:rsidR="0092170E" w:rsidRPr="0092170E" w:rsidRDefault="0092170E" w:rsidP="002A42FD">
      <w:pPr>
        <w:widowControl w:val="0"/>
        <w:numPr>
          <w:ilvl w:val="0"/>
          <w:numId w:val="8"/>
        </w:numPr>
        <w:spacing w:before="120" w:after="0" w:line="288" w:lineRule="auto"/>
        <w:ind w:left="425" w:hanging="426"/>
        <w:jc w:val="both"/>
        <w:rPr>
          <w:rFonts w:ascii="Arial" w:eastAsia="Arial" w:hAnsi="Arial" w:cs="Arial"/>
          <w:sz w:val="20"/>
          <w:szCs w:val="20"/>
        </w:rPr>
      </w:pPr>
      <w:bookmarkStart w:id="16" w:name="bookmark16"/>
      <w:bookmarkEnd w:id="16"/>
      <w:r w:rsidRPr="0092170E">
        <w:rPr>
          <w:rFonts w:ascii="Arial" w:eastAsia="Arial" w:hAnsi="Arial" w:cs="Arial"/>
          <w:color w:val="000000"/>
          <w:sz w:val="20"/>
          <w:szCs w:val="20"/>
        </w:rPr>
        <w:t>Wynagrodzenie, o którym mowa w ust. 1 płatne będzie jednorazowo, po dokonaniu odbioru.</w:t>
      </w:r>
    </w:p>
    <w:p w14:paraId="31996901" w14:textId="77777777" w:rsidR="0092170E" w:rsidRPr="0092170E" w:rsidRDefault="0092170E" w:rsidP="002A42FD">
      <w:pPr>
        <w:widowControl w:val="0"/>
        <w:numPr>
          <w:ilvl w:val="0"/>
          <w:numId w:val="8"/>
        </w:numPr>
        <w:spacing w:before="120" w:after="0" w:line="288" w:lineRule="auto"/>
        <w:ind w:left="425" w:hanging="440"/>
        <w:jc w:val="both"/>
        <w:rPr>
          <w:rFonts w:ascii="Arial" w:eastAsia="Arial" w:hAnsi="Arial" w:cs="Arial"/>
          <w:sz w:val="20"/>
          <w:szCs w:val="20"/>
        </w:rPr>
      </w:pPr>
      <w:bookmarkStart w:id="17" w:name="bookmark17"/>
      <w:bookmarkEnd w:id="17"/>
      <w:r w:rsidRPr="0092170E">
        <w:rPr>
          <w:rFonts w:ascii="Arial" w:eastAsia="Arial" w:hAnsi="Arial" w:cs="Arial"/>
          <w:color w:val="000000"/>
          <w:sz w:val="20"/>
          <w:szCs w:val="20"/>
        </w:rPr>
        <w:t>Podstawą do wystawienia przez Wykonawcę faktury będzie podpisany przez obie Strony bez zastrzeżeń protokół odbioru przedmiotu umowy.</w:t>
      </w:r>
    </w:p>
    <w:p w14:paraId="655E0FEC" w14:textId="77777777" w:rsidR="0092170E" w:rsidRPr="0092170E" w:rsidRDefault="0092170E" w:rsidP="002A42FD">
      <w:pPr>
        <w:widowControl w:val="0"/>
        <w:numPr>
          <w:ilvl w:val="0"/>
          <w:numId w:val="8"/>
        </w:numPr>
        <w:spacing w:before="120" w:after="0" w:line="288" w:lineRule="auto"/>
        <w:ind w:left="425" w:hanging="440"/>
        <w:jc w:val="both"/>
        <w:rPr>
          <w:rFonts w:ascii="Arial" w:eastAsia="Arial" w:hAnsi="Arial" w:cs="Arial"/>
          <w:sz w:val="20"/>
          <w:szCs w:val="20"/>
        </w:rPr>
      </w:pPr>
      <w:bookmarkStart w:id="18" w:name="bookmark18"/>
      <w:bookmarkEnd w:id="18"/>
      <w:r w:rsidRPr="0092170E">
        <w:rPr>
          <w:rFonts w:ascii="Arial" w:eastAsia="Arial" w:hAnsi="Arial" w:cs="Arial"/>
          <w:color w:val="000000"/>
          <w:sz w:val="20"/>
          <w:szCs w:val="20"/>
        </w:rPr>
        <w:t>Wynagrodzenie określone w ust. 1 ma charakter ryczałtowy i zawiera wszystkie koszty realizacji całego zamówienia.</w:t>
      </w:r>
    </w:p>
    <w:p w14:paraId="6495B24A" w14:textId="77777777" w:rsidR="0092170E" w:rsidRPr="0092170E" w:rsidRDefault="0092170E" w:rsidP="002A42FD">
      <w:pPr>
        <w:widowControl w:val="0"/>
        <w:numPr>
          <w:ilvl w:val="0"/>
          <w:numId w:val="8"/>
        </w:numPr>
        <w:spacing w:before="120" w:after="0" w:line="288" w:lineRule="auto"/>
        <w:ind w:left="425" w:hanging="440"/>
        <w:jc w:val="both"/>
        <w:rPr>
          <w:rFonts w:ascii="Arial" w:eastAsia="Arial" w:hAnsi="Arial" w:cs="Arial"/>
          <w:sz w:val="20"/>
          <w:szCs w:val="20"/>
        </w:rPr>
      </w:pPr>
      <w:bookmarkStart w:id="19" w:name="bookmark19"/>
      <w:bookmarkEnd w:id="19"/>
      <w:r w:rsidRPr="0092170E">
        <w:rPr>
          <w:rFonts w:ascii="Arial" w:eastAsia="Arial" w:hAnsi="Arial" w:cs="Arial"/>
          <w:color w:val="000000"/>
          <w:sz w:val="20"/>
          <w:szCs w:val="20"/>
        </w:rPr>
        <w:t xml:space="preserve">Płatność realizowana będzie przelewem w terminie 14 dni od daty dostarczenia Zamawiającemu przez Wykonawcę faktury pozbawionej jakichkolwiek pomyłek i w pełni odpowiadającej stanowi faktycznemu. Bieg terminu </w:t>
      </w:r>
      <w:r w:rsidR="00C5435A">
        <w:rPr>
          <w:rFonts w:ascii="Arial" w:eastAsia="Arial" w:hAnsi="Arial" w:cs="Arial"/>
          <w:color w:val="000000"/>
          <w:sz w:val="20"/>
          <w:szCs w:val="20"/>
        </w:rPr>
        <w:t xml:space="preserve">płatności </w:t>
      </w:r>
      <w:r w:rsidRPr="0092170E">
        <w:rPr>
          <w:rFonts w:ascii="Arial" w:eastAsia="Arial" w:hAnsi="Arial" w:cs="Arial"/>
          <w:color w:val="000000"/>
          <w:sz w:val="20"/>
          <w:szCs w:val="20"/>
        </w:rPr>
        <w:t>rozpoczyna się z chwilą dostarczenia faktury do Zamawiającego.</w:t>
      </w:r>
    </w:p>
    <w:p w14:paraId="5DE5ADC1" w14:textId="3CF08343" w:rsidR="0092170E" w:rsidRPr="0092170E" w:rsidRDefault="0092170E" w:rsidP="002A42FD">
      <w:pPr>
        <w:widowControl w:val="0"/>
        <w:numPr>
          <w:ilvl w:val="0"/>
          <w:numId w:val="8"/>
        </w:numPr>
        <w:spacing w:before="120" w:after="0" w:line="288" w:lineRule="auto"/>
        <w:ind w:left="425" w:hanging="440"/>
        <w:jc w:val="both"/>
        <w:rPr>
          <w:rFonts w:ascii="Arial" w:eastAsia="Arial" w:hAnsi="Arial" w:cs="Arial"/>
          <w:sz w:val="20"/>
          <w:szCs w:val="20"/>
        </w:rPr>
      </w:pPr>
      <w:bookmarkStart w:id="20" w:name="bookmark20"/>
      <w:bookmarkEnd w:id="20"/>
      <w:r w:rsidRPr="0092170E">
        <w:rPr>
          <w:rFonts w:ascii="Arial" w:eastAsia="Arial" w:hAnsi="Arial" w:cs="Arial"/>
          <w:color w:val="000000"/>
          <w:sz w:val="20"/>
          <w:szCs w:val="20"/>
        </w:rPr>
        <w:t>Płatności będą realizowane przez Zamawiającego przelewem na konto bankowe Wykonawcy</w:t>
      </w:r>
      <w:r w:rsidR="00C5435A">
        <w:rPr>
          <w:rFonts w:ascii="Arial" w:eastAsia="Arial" w:hAnsi="Arial" w:cs="Arial"/>
          <w:color w:val="000000"/>
          <w:sz w:val="20"/>
          <w:szCs w:val="20"/>
        </w:rPr>
        <w:t xml:space="preserve"> nr …………….</w:t>
      </w:r>
    </w:p>
    <w:p w14:paraId="4F479C08" w14:textId="77777777" w:rsidR="0092170E" w:rsidRPr="0092170E" w:rsidRDefault="0092170E" w:rsidP="002A42FD">
      <w:pPr>
        <w:widowControl w:val="0"/>
        <w:numPr>
          <w:ilvl w:val="0"/>
          <w:numId w:val="8"/>
        </w:numPr>
        <w:spacing w:before="120" w:after="0" w:line="288" w:lineRule="auto"/>
        <w:ind w:left="425" w:hanging="440"/>
        <w:jc w:val="both"/>
        <w:rPr>
          <w:rFonts w:ascii="Arial" w:eastAsia="Arial" w:hAnsi="Arial" w:cs="Arial"/>
          <w:sz w:val="20"/>
          <w:szCs w:val="20"/>
        </w:rPr>
      </w:pPr>
      <w:bookmarkStart w:id="21" w:name="bookmark21"/>
      <w:bookmarkEnd w:id="21"/>
      <w:r w:rsidRPr="0092170E">
        <w:rPr>
          <w:rFonts w:ascii="Arial" w:eastAsia="Arial" w:hAnsi="Arial" w:cs="Arial"/>
          <w:color w:val="000000"/>
          <w:sz w:val="20"/>
          <w:szCs w:val="20"/>
        </w:rPr>
        <w:t>Zmiana rachunku bankowego wskazanego powyżej wymaga sporządzenia aneksu do umowy. Wykonawca oświadcza, że wskazany rachunek bankowy jest właściwy do realizacji płatności z tytułu niniejszej umowy oraz jest rachunkiem zgłoszonym organowi podatkowemu i wymienionym w rejestrze podatników VAT.</w:t>
      </w:r>
    </w:p>
    <w:p w14:paraId="60C07082" w14:textId="77777777" w:rsidR="0092170E" w:rsidRPr="0092170E" w:rsidRDefault="0092170E" w:rsidP="002A42FD">
      <w:pPr>
        <w:widowControl w:val="0"/>
        <w:numPr>
          <w:ilvl w:val="0"/>
          <w:numId w:val="8"/>
        </w:numPr>
        <w:spacing w:before="120" w:after="0" w:line="288" w:lineRule="auto"/>
        <w:ind w:left="425" w:hanging="420"/>
        <w:jc w:val="both"/>
        <w:rPr>
          <w:rFonts w:ascii="Arial" w:eastAsia="Arial" w:hAnsi="Arial" w:cs="Arial"/>
          <w:sz w:val="20"/>
          <w:szCs w:val="20"/>
        </w:rPr>
      </w:pPr>
      <w:bookmarkStart w:id="22" w:name="bookmark22"/>
      <w:bookmarkEnd w:id="22"/>
      <w:r w:rsidRPr="0092170E">
        <w:rPr>
          <w:rFonts w:ascii="Arial" w:eastAsia="Arial" w:hAnsi="Arial" w:cs="Arial"/>
          <w:color w:val="000000"/>
          <w:sz w:val="20"/>
          <w:szCs w:val="20"/>
        </w:rPr>
        <w:t>Za termin dokonania płatności uważa się złożenie polecenia przelewu w banku Zamawiającego.</w:t>
      </w:r>
    </w:p>
    <w:p w14:paraId="51A91B8B" w14:textId="77777777" w:rsidR="0092170E" w:rsidRPr="0092170E" w:rsidRDefault="0092170E" w:rsidP="002A42FD">
      <w:pPr>
        <w:widowControl w:val="0"/>
        <w:numPr>
          <w:ilvl w:val="0"/>
          <w:numId w:val="8"/>
        </w:numPr>
        <w:spacing w:before="120" w:after="0" w:line="288" w:lineRule="auto"/>
        <w:ind w:left="425" w:hanging="420"/>
        <w:jc w:val="both"/>
        <w:rPr>
          <w:rFonts w:ascii="Arial" w:eastAsia="Arial" w:hAnsi="Arial" w:cs="Arial"/>
          <w:sz w:val="20"/>
          <w:szCs w:val="20"/>
        </w:rPr>
      </w:pPr>
      <w:bookmarkStart w:id="23" w:name="bookmark23"/>
      <w:bookmarkEnd w:id="23"/>
      <w:r w:rsidRPr="0092170E">
        <w:rPr>
          <w:rFonts w:ascii="Arial" w:eastAsia="Arial" w:hAnsi="Arial" w:cs="Arial"/>
          <w:color w:val="000000"/>
          <w:sz w:val="20"/>
          <w:szCs w:val="20"/>
        </w:rPr>
        <w:t>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 „Ustawa o Fakturowaniu”).</w:t>
      </w:r>
    </w:p>
    <w:p w14:paraId="5F92880C" w14:textId="71E87209" w:rsidR="0092170E" w:rsidRPr="0092170E" w:rsidRDefault="0092170E" w:rsidP="002A42FD">
      <w:pPr>
        <w:widowControl w:val="0"/>
        <w:numPr>
          <w:ilvl w:val="0"/>
          <w:numId w:val="8"/>
        </w:numPr>
        <w:spacing w:before="120" w:after="0" w:line="288" w:lineRule="auto"/>
        <w:ind w:left="425" w:hanging="420"/>
        <w:jc w:val="both"/>
        <w:rPr>
          <w:rFonts w:ascii="Arial" w:eastAsia="Arial" w:hAnsi="Arial" w:cs="Arial"/>
          <w:sz w:val="20"/>
          <w:szCs w:val="20"/>
        </w:rPr>
      </w:pPr>
      <w:bookmarkStart w:id="24" w:name="bookmark24"/>
      <w:bookmarkEnd w:id="24"/>
      <w:r w:rsidRPr="0092170E">
        <w:rPr>
          <w:rFonts w:ascii="Arial" w:eastAsia="Arial" w:hAnsi="Arial" w:cs="Arial"/>
          <w:color w:val="000000"/>
          <w:sz w:val="20"/>
          <w:szCs w:val="20"/>
        </w:rPr>
        <w:lastRenderedPageBreak/>
        <w:t xml:space="preserve">W przypadku wystawienia ustrukturyzowanej faktury elektronicznej, o której mowa w ust. </w:t>
      </w:r>
      <w:r w:rsidR="007B1AE0">
        <w:rPr>
          <w:rFonts w:ascii="Arial" w:eastAsia="Arial" w:hAnsi="Arial" w:cs="Arial"/>
          <w:color w:val="000000"/>
          <w:sz w:val="20"/>
          <w:szCs w:val="20"/>
        </w:rPr>
        <w:t>9</w:t>
      </w:r>
      <w:r w:rsidRPr="0092170E">
        <w:rPr>
          <w:rFonts w:ascii="Arial" w:eastAsia="Arial" w:hAnsi="Arial" w:cs="Arial"/>
          <w:color w:val="000000"/>
          <w:sz w:val="20"/>
          <w:szCs w:val="20"/>
        </w:rPr>
        <w:t>,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w:t>
      </w:r>
    </w:p>
    <w:p w14:paraId="137A2B6C" w14:textId="7D6BB528" w:rsidR="0092170E" w:rsidRPr="0092170E" w:rsidRDefault="0092170E" w:rsidP="002A42FD">
      <w:pPr>
        <w:widowControl w:val="0"/>
        <w:numPr>
          <w:ilvl w:val="0"/>
          <w:numId w:val="8"/>
        </w:numPr>
        <w:spacing w:before="120" w:after="0" w:line="288" w:lineRule="auto"/>
        <w:ind w:left="425" w:hanging="420"/>
        <w:jc w:val="both"/>
        <w:rPr>
          <w:rFonts w:ascii="Arial" w:eastAsia="Arial" w:hAnsi="Arial" w:cs="Arial"/>
          <w:sz w:val="20"/>
          <w:szCs w:val="20"/>
        </w:rPr>
      </w:pPr>
      <w:bookmarkStart w:id="25" w:name="bookmark25"/>
      <w:bookmarkEnd w:id="25"/>
      <w:r w:rsidRPr="0092170E">
        <w:rPr>
          <w:rFonts w:ascii="Arial" w:eastAsia="Arial" w:hAnsi="Arial" w:cs="Arial"/>
          <w:color w:val="000000"/>
          <w:sz w:val="20"/>
          <w:szCs w:val="20"/>
        </w:rPr>
        <w:t xml:space="preserve">Za chwilę doręczenia ustrukturyzowanej faktury elektronicznej uznawać się będzie chwilę wprowadzenia prawidłowo wystawionej faktury, zawierającej wszystkie elementy, o których mowa w ust. </w:t>
      </w:r>
      <w:r w:rsidR="007B1AE0">
        <w:rPr>
          <w:rFonts w:ascii="Arial" w:eastAsia="Arial" w:hAnsi="Arial" w:cs="Arial"/>
          <w:color w:val="000000"/>
          <w:sz w:val="20"/>
          <w:szCs w:val="20"/>
        </w:rPr>
        <w:t>10</w:t>
      </w:r>
      <w:r w:rsidR="007B1AE0" w:rsidRPr="0092170E">
        <w:rPr>
          <w:rFonts w:ascii="Arial" w:eastAsia="Arial" w:hAnsi="Arial" w:cs="Arial"/>
          <w:color w:val="000000"/>
          <w:sz w:val="20"/>
          <w:szCs w:val="20"/>
        </w:rPr>
        <w:t xml:space="preserve"> </w:t>
      </w:r>
      <w:r w:rsidRPr="0092170E">
        <w:rPr>
          <w:rFonts w:ascii="Arial" w:eastAsia="Arial" w:hAnsi="Arial" w:cs="Arial"/>
          <w:color w:val="000000"/>
          <w:sz w:val="20"/>
          <w:szCs w:val="20"/>
        </w:rPr>
        <w:t>powyżej, do konta Zamawiającego na PEF, w sposób umożliwiający Zamawiającemu zapoznanie się z jej treścią.</w:t>
      </w:r>
    </w:p>
    <w:p w14:paraId="50E099C3" w14:textId="77777777" w:rsidR="0092170E" w:rsidRPr="0092170E" w:rsidRDefault="0092170E" w:rsidP="002A42FD">
      <w:pPr>
        <w:widowControl w:val="0"/>
        <w:numPr>
          <w:ilvl w:val="0"/>
          <w:numId w:val="8"/>
        </w:numPr>
        <w:spacing w:before="120" w:after="0" w:line="288" w:lineRule="auto"/>
        <w:ind w:left="425" w:hanging="420"/>
        <w:jc w:val="both"/>
        <w:rPr>
          <w:rFonts w:ascii="Arial" w:eastAsia="Arial" w:hAnsi="Arial" w:cs="Arial"/>
          <w:sz w:val="20"/>
          <w:szCs w:val="20"/>
        </w:rPr>
      </w:pPr>
      <w:bookmarkStart w:id="26" w:name="bookmark26"/>
      <w:bookmarkEnd w:id="26"/>
      <w:r w:rsidRPr="0092170E">
        <w:rPr>
          <w:rFonts w:ascii="Arial" w:eastAsia="Arial" w:hAnsi="Arial" w:cs="Arial"/>
          <w:color w:val="000000"/>
          <w:sz w:val="20"/>
          <w:szCs w:val="20"/>
        </w:rPr>
        <w:t>W przypadku wystawienia faktury w formie pisemnej, prawidłowo wystawiona faktura powinna być doręczona do: Działu ds. inwestycji, pl. M. Skłodowskiej-Curie 5, 60-965 Poznań.</w:t>
      </w:r>
    </w:p>
    <w:p w14:paraId="5377AB46" w14:textId="77777777" w:rsidR="0092170E" w:rsidRPr="003E776C"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92170E">
        <w:rPr>
          <w:rFonts w:ascii="Arial" w:eastAsia="Arial" w:hAnsi="Arial" w:cs="Arial"/>
          <w:color w:val="000000"/>
          <w:sz w:val="20"/>
          <w:szCs w:val="20"/>
        </w:rPr>
        <w:t>§ 7</w:t>
      </w:r>
    </w:p>
    <w:p w14:paraId="30F289AD" w14:textId="77777777" w:rsidR="0092170E" w:rsidRPr="0092170E" w:rsidRDefault="0092170E" w:rsidP="002A42FD">
      <w:pPr>
        <w:widowControl w:val="0"/>
        <w:numPr>
          <w:ilvl w:val="0"/>
          <w:numId w:val="9"/>
        </w:numPr>
        <w:tabs>
          <w:tab w:val="left" w:pos="1001"/>
        </w:tabs>
        <w:spacing w:before="120" w:after="0" w:line="288" w:lineRule="auto"/>
        <w:ind w:left="284" w:hanging="284"/>
        <w:jc w:val="both"/>
        <w:rPr>
          <w:rFonts w:ascii="Arial" w:eastAsia="Arial" w:hAnsi="Arial" w:cs="Arial"/>
          <w:sz w:val="20"/>
          <w:szCs w:val="20"/>
        </w:rPr>
      </w:pPr>
      <w:bookmarkStart w:id="27" w:name="bookmark27"/>
      <w:bookmarkEnd w:id="27"/>
      <w:r w:rsidRPr="0092170E">
        <w:rPr>
          <w:rFonts w:ascii="Arial" w:eastAsia="Arial" w:hAnsi="Arial" w:cs="Arial"/>
          <w:color w:val="000000"/>
          <w:sz w:val="20"/>
          <w:szCs w:val="20"/>
        </w:rPr>
        <w:t>Wykonawca gwarantuje najwyższą jakość przedmiotu zamówienia.</w:t>
      </w:r>
    </w:p>
    <w:p w14:paraId="6398853E" w14:textId="77777777" w:rsidR="0092170E" w:rsidRPr="0092170E" w:rsidRDefault="0092170E" w:rsidP="002A42FD">
      <w:pPr>
        <w:widowControl w:val="0"/>
        <w:numPr>
          <w:ilvl w:val="0"/>
          <w:numId w:val="9"/>
        </w:numPr>
        <w:tabs>
          <w:tab w:val="left" w:pos="1001"/>
        </w:tabs>
        <w:spacing w:before="120" w:after="0" w:line="288" w:lineRule="auto"/>
        <w:ind w:left="284" w:hanging="284"/>
        <w:jc w:val="both"/>
        <w:rPr>
          <w:rFonts w:ascii="Arial" w:eastAsia="Arial" w:hAnsi="Arial" w:cs="Arial"/>
          <w:sz w:val="20"/>
          <w:szCs w:val="20"/>
        </w:rPr>
      </w:pPr>
      <w:bookmarkStart w:id="28" w:name="bookmark28"/>
      <w:bookmarkEnd w:id="28"/>
      <w:r w:rsidRPr="0092170E">
        <w:rPr>
          <w:rFonts w:ascii="Arial" w:eastAsia="Arial" w:hAnsi="Arial" w:cs="Arial"/>
          <w:color w:val="000000"/>
          <w:sz w:val="20"/>
          <w:szCs w:val="20"/>
        </w:rPr>
        <w:t>Wykonawca udzieli gwarancji i zapewni serwis na terenie Rzeczypospolitej Polskiej.</w:t>
      </w:r>
    </w:p>
    <w:p w14:paraId="44639777" w14:textId="01D986A2" w:rsidR="0092170E" w:rsidRPr="00AF3BEF" w:rsidRDefault="0092170E" w:rsidP="002A42FD">
      <w:pPr>
        <w:widowControl w:val="0"/>
        <w:numPr>
          <w:ilvl w:val="0"/>
          <w:numId w:val="9"/>
        </w:numPr>
        <w:tabs>
          <w:tab w:val="left" w:pos="1001"/>
          <w:tab w:val="left" w:leader="dot" w:pos="3868"/>
        </w:tabs>
        <w:spacing w:before="120" w:after="0" w:line="288" w:lineRule="auto"/>
        <w:ind w:left="284" w:hanging="284"/>
        <w:jc w:val="both"/>
        <w:rPr>
          <w:rFonts w:ascii="Arial" w:eastAsia="Arial" w:hAnsi="Arial" w:cs="Arial"/>
          <w:sz w:val="20"/>
          <w:szCs w:val="20"/>
        </w:rPr>
      </w:pPr>
      <w:bookmarkStart w:id="29" w:name="bookmark29"/>
      <w:bookmarkEnd w:id="29"/>
      <w:r w:rsidRPr="00AF3BEF">
        <w:rPr>
          <w:rFonts w:ascii="Arial" w:eastAsia="Arial" w:hAnsi="Arial" w:cs="Arial"/>
          <w:color w:val="000000"/>
          <w:sz w:val="20"/>
          <w:szCs w:val="20"/>
        </w:rPr>
        <w:t>Okres gwarancji wynosi:</w:t>
      </w:r>
      <w:r w:rsidRPr="00AF3BEF">
        <w:rPr>
          <w:rFonts w:ascii="Arial" w:eastAsia="Arial" w:hAnsi="Arial" w:cs="Arial"/>
          <w:color w:val="000000"/>
          <w:sz w:val="20"/>
          <w:szCs w:val="20"/>
        </w:rPr>
        <w:tab/>
        <w:t>miesięcy. Okres gwarancji, o którym mowa w zdaniu pierwszym biegnie</w:t>
      </w:r>
      <w:r w:rsidR="00AF3BEF" w:rsidRPr="00AF3BEF">
        <w:rPr>
          <w:rFonts w:ascii="Arial" w:eastAsia="Arial" w:hAnsi="Arial" w:cs="Arial"/>
          <w:color w:val="000000"/>
          <w:sz w:val="20"/>
          <w:szCs w:val="20"/>
        </w:rPr>
        <w:t xml:space="preserve"> </w:t>
      </w:r>
      <w:r w:rsidRPr="00AF3BEF">
        <w:rPr>
          <w:rFonts w:ascii="Arial" w:eastAsia="Arial" w:hAnsi="Arial" w:cs="Arial"/>
          <w:color w:val="000000"/>
          <w:sz w:val="20"/>
          <w:szCs w:val="20"/>
        </w:rPr>
        <w:t>od dnia podpisania przez Strony protokołu odbioru przedmiotu umowy.</w:t>
      </w:r>
    </w:p>
    <w:p w14:paraId="3BB684AD" w14:textId="77777777" w:rsidR="0092170E" w:rsidRPr="0092170E" w:rsidRDefault="0092170E" w:rsidP="002A42FD">
      <w:pPr>
        <w:widowControl w:val="0"/>
        <w:numPr>
          <w:ilvl w:val="0"/>
          <w:numId w:val="9"/>
        </w:numPr>
        <w:tabs>
          <w:tab w:val="left" w:pos="1001"/>
        </w:tabs>
        <w:spacing w:before="120" w:after="0" w:line="288" w:lineRule="auto"/>
        <w:ind w:left="284" w:hanging="284"/>
        <w:jc w:val="both"/>
        <w:rPr>
          <w:rFonts w:ascii="Arial" w:eastAsia="Arial" w:hAnsi="Arial" w:cs="Arial"/>
          <w:sz w:val="20"/>
          <w:szCs w:val="20"/>
        </w:rPr>
      </w:pPr>
      <w:bookmarkStart w:id="30" w:name="bookmark30"/>
      <w:bookmarkEnd w:id="30"/>
      <w:r w:rsidRPr="0092170E">
        <w:rPr>
          <w:rFonts w:ascii="Arial" w:eastAsia="Arial" w:hAnsi="Arial" w:cs="Arial"/>
          <w:color w:val="000000"/>
          <w:sz w:val="20"/>
          <w:szCs w:val="20"/>
        </w:rPr>
        <w:t>Wykonawca zapewni bezpłatne wsparcie techniczne przez czas trwania gwarancji.</w:t>
      </w:r>
    </w:p>
    <w:p w14:paraId="640CAF85" w14:textId="77777777" w:rsidR="0092170E" w:rsidRPr="0092170E" w:rsidRDefault="0092170E" w:rsidP="002A42FD">
      <w:pPr>
        <w:widowControl w:val="0"/>
        <w:numPr>
          <w:ilvl w:val="0"/>
          <w:numId w:val="9"/>
        </w:numPr>
        <w:tabs>
          <w:tab w:val="left" w:pos="1001"/>
        </w:tabs>
        <w:spacing w:before="120" w:after="0" w:line="288" w:lineRule="auto"/>
        <w:ind w:left="284" w:hanging="284"/>
        <w:jc w:val="both"/>
        <w:rPr>
          <w:rFonts w:ascii="Arial" w:eastAsia="Arial" w:hAnsi="Arial" w:cs="Arial"/>
          <w:sz w:val="20"/>
          <w:szCs w:val="20"/>
        </w:rPr>
      </w:pPr>
      <w:bookmarkStart w:id="31" w:name="bookmark31"/>
      <w:bookmarkEnd w:id="31"/>
      <w:r w:rsidRPr="0092170E">
        <w:rPr>
          <w:rFonts w:ascii="Arial" w:eastAsia="Arial" w:hAnsi="Arial" w:cs="Arial"/>
          <w:color w:val="000000"/>
          <w:sz w:val="20"/>
          <w:szCs w:val="20"/>
        </w:rPr>
        <w:t>Czas przystąpienia do naprawy przy zgłoszeniu wady lub usterki wynosi nie więcej niż 3 dni robocze od dnia zgłoszenia telefonicznego.</w:t>
      </w:r>
    </w:p>
    <w:p w14:paraId="6FEBB2D3" w14:textId="718941FE" w:rsidR="0092170E" w:rsidRPr="00AF3BEF" w:rsidRDefault="0092170E" w:rsidP="002A42FD">
      <w:pPr>
        <w:widowControl w:val="0"/>
        <w:numPr>
          <w:ilvl w:val="0"/>
          <w:numId w:val="9"/>
        </w:numPr>
        <w:tabs>
          <w:tab w:val="left" w:pos="1001"/>
        </w:tabs>
        <w:spacing w:before="120" w:after="0" w:line="288" w:lineRule="auto"/>
        <w:ind w:left="284" w:hanging="284"/>
        <w:jc w:val="both"/>
        <w:rPr>
          <w:rFonts w:ascii="Arial" w:eastAsia="Arial" w:hAnsi="Arial" w:cs="Arial"/>
          <w:sz w:val="20"/>
          <w:szCs w:val="20"/>
        </w:rPr>
      </w:pPr>
      <w:bookmarkStart w:id="32" w:name="bookmark32"/>
      <w:bookmarkEnd w:id="32"/>
      <w:r w:rsidRPr="00AF3BEF">
        <w:rPr>
          <w:rFonts w:ascii="Arial" w:eastAsia="Arial" w:hAnsi="Arial" w:cs="Arial"/>
          <w:color w:val="000000"/>
          <w:sz w:val="20"/>
          <w:szCs w:val="20"/>
        </w:rPr>
        <w:t>W okresie obowiązywania gwarancji wady lub usterki będą zgłaszane Wykonawcy telefonicznie na</w:t>
      </w:r>
      <w:r w:rsidR="00AF3BEF" w:rsidRPr="00AF3BEF">
        <w:rPr>
          <w:rFonts w:ascii="Arial" w:eastAsia="Arial" w:hAnsi="Arial" w:cs="Arial"/>
          <w:color w:val="000000"/>
          <w:sz w:val="20"/>
          <w:szCs w:val="20"/>
        </w:rPr>
        <w:t xml:space="preserve"> </w:t>
      </w:r>
      <w:r w:rsidRPr="00AF3BEF">
        <w:rPr>
          <w:rFonts w:ascii="Arial" w:eastAsia="Arial" w:hAnsi="Arial" w:cs="Arial"/>
          <w:color w:val="000000"/>
          <w:sz w:val="20"/>
          <w:szCs w:val="20"/>
        </w:rPr>
        <w:t>numer</w:t>
      </w:r>
      <w:r w:rsidR="00AF3BEF">
        <w:rPr>
          <w:rFonts w:ascii="Arial" w:eastAsia="Arial" w:hAnsi="Arial" w:cs="Arial"/>
          <w:color w:val="000000"/>
          <w:sz w:val="20"/>
          <w:szCs w:val="20"/>
        </w:rPr>
        <w:t xml:space="preserve"> …………. </w:t>
      </w:r>
      <w:r w:rsidRPr="00AF3BEF">
        <w:rPr>
          <w:rFonts w:ascii="Arial" w:eastAsia="Arial" w:hAnsi="Arial" w:cs="Arial"/>
          <w:color w:val="000000"/>
          <w:sz w:val="20"/>
          <w:szCs w:val="20"/>
        </w:rPr>
        <w:t>Zgłoszenia</w:t>
      </w:r>
      <w:r w:rsidR="00AF3BEF">
        <w:rPr>
          <w:rFonts w:ascii="Arial" w:eastAsia="Arial" w:hAnsi="Arial" w:cs="Arial"/>
          <w:color w:val="000000"/>
          <w:sz w:val="20"/>
          <w:szCs w:val="20"/>
        </w:rPr>
        <w:t xml:space="preserve"> </w:t>
      </w:r>
      <w:r w:rsidRPr="00AF3BEF">
        <w:rPr>
          <w:rFonts w:ascii="Arial" w:eastAsia="Arial" w:hAnsi="Arial" w:cs="Arial"/>
          <w:color w:val="000000"/>
          <w:sz w:val="20"/>
          <w:szCs w:val="20"/>
        </w:rPr>
        <w:t>dokonane telefoniczne będą potwierdzone niezwłocznie drogą</w:t>
      </w:r>
      <w:r w:rsidR="00AF3BEF" w:rsidRPr="00AF3BEF">
        <w:rPr>
          <w:rFonts w:ascii="Arial" w:eastAsia="Arial" w:hAnsi="Arial" w:cs="Arial"/>
          <w:color w:val="000000"/>
          <w:sz w:val="20"/>
          <w:szCs w:val="20"/>
        </w:rPr>
        <w:t xml:space="preserve"> </w:t>
      </w:r>
      <w:r w:rsidRPr="00AF3BEF">
        <w:rPr>
          <w:rFonts w:ascii="Arial" w:eastAsia="Arial" w:hAnsi="Arial" w:cs="Arial"/>
          <w:color w:val="000000"/>
          <w:sz w:val="20"/>
          <w:szCs w:val="20"/>
        </w:rPr>
        <w:t>elektroniczną na adres e-mail:</w:t>
      </w:r>
      <w:r w:rsidR="00AF3BEF">
        <w:rPr>
          <w:rFonts w:ascii="Arial" w:eastAsia="Arial" w:hAnsi="Arial" w:cs="Arial"/>
          <w:color w:val="000000"/>
          <w:sz w:val="20"/>
          <w:szCs w:val="20"/>
        </w:rPr>
        <w:t>…………….</w:t>
      </w:r>
    </w:p>
    <w:p w14:paraId="40382E68" w14:textId="77777777" w:rsidR="0092170E" w:rsidRPr="0092170E" w:rsidRDefault="0092170E" w:rsidP="002A42FD">
      <w:pPr>
        <w:widowControl w:val="0"/>
        <w:numPr>
          <w:ilvl w:val="0"/>
          <w:numId w:val="9"/>
        </w:numPr>
        <w:tabs>
          <w:tab w:val="left" w:pos="1001"/>
        </w:tabs>
        <w:spacing w:before="120" w:after="0" w:line="288" w:lineRule="auto"/>
        <w:ind w:left="284" w:hanging="284"/>
        <w:jc w:val="both"/>
        <w:rPr>
          <w:rFonts w:ascii="Arial" w:eastAsia="Arial" w:hAnsi="Arial" w:cs="Arial"/>
          <w:sz w:val="20"/>
          <w:szCs w:val="20"/>
        </w:rPr>
      </w:pPr>
      <w:bookmarkStart w:id="33" w:name="bookmark33"/>
      <w:bookmarkEnd w:id="33"/>
      <w:r w:rsidRPr="0092170E">
        <w:rPr>
          <w:rFonts w:ascii="Arial" w:eastAsia="Arial" w:hAnsi="Arial" w:cs="Arial"/>
          <w:color w:val="000000"/>
          <w:sz w:val="20"/>
          <w:szCs w:val="20"/>
        </w:rPr>
        <w:t>Wykonawca zobowiązany jest do przyjmowania zgłoszeń w dni robocze w godzinach 8:00 -16:00.</w:t>
      </w:r>
    </w:p>
    <w:p w14:paraId="46591908" w14:textId="77777777" w:rsidR="0092170E" w:rsidRPr="0092170E" w:rsidRDefault="0092170E" w:rsidP="002A42FD">
      <w:pPr>
        <w:widowControl w:val="0"/>
        <w:numPr>
          <w:ilvl w:val="0"/>
          <w:numId w:val="9"/>
        </w:numPr>
        <w:tabs>
          <w:tab w:val="left" w:pos="1001"/>
        </w:tabs>
        <w:spacing w:before="120" w:after="0" w:line="288" w:lineRule="auto"/>
        <w:ind w:left="284" w:hanging="284"/>
        <w:jc w:val="both"/>
        <w:rPr>
          <w:rFonts w:ascii="Arial" w:eastAsia="Arial" w:hAnsi="Arial" w:cs="Arial"/>
          <w:sz w:val="20"/>
          <w:szCs w:val="20"/>
        </w:rPr>
      </w:pPr>
      <w:bookmarkStart w:id="34" w:name="bookmark34"/>
      <w:bookmarkEnd w:id="34"/>
      <w:r w:rsidRPr="0092170E">
        <w:rPr>
          <w:rFonts w:ascii="Arial" w:eastAsia="Arial" w:hAnsi="Arial" w:cs="Arial"/>
          <w:color w:val="000000"/>
          <w:sz w:val="20"/>
          <w:szCs w:val="20"/>
        </w:rPr>
        <w:t>Zamawiający i Wykonawca wspólnie ustalą czas trwania naprawy, nie dłuższy jednak niż 7 dni. W uzasadnionych przypadkach, w szczególności ze względów technologicznych, Zamawiający, na wniosek Wykonawcy, może wyrazić w formie pisemnej zgodę na przedłużenie okresu usunięcia wady lub usterki.</w:t>
      </w:r>
    </w:p>
    <w:p w14:paraId="63222C29" w14:textId="77777777" w:rsidR="0092170E" w:rsidRPr="0092170E" w:rsidRDefault="0092170E" w:rsidP="002A42FD">
      <w:pPr>
        <w:widowControl w:val="0"/>
        <w:numPr>
          <w:ilvl w:val="0"/>
          <w:numId w:val="9"/>
        </w:numPr>
        <w:tabs>
          <w:tab w:val="left" w:pos="1001"/>
        </w:tabs>
        <w:spacing w:before="120" w:after="0" w:line="288" w:lineRule="auto"/>
        <w:ind w:left="284" w:hanging="284"/>
        <w:jc w:val="both"/>
        <w:rPr>
          <w:rFonts w:ascii="Arial" w:eastAsia="Arial" w:hAnsi="Arial" w:cs="Arial"/>
          <w:sz w:val="20"/>
          <w:szCs w:val="20"/>
        </w:rPr>
      </w:pPr>
      <w:bookmarkStart w:id="35" w:name="bookmark35"/>
      <w:bookmarkEnd w:id="35"/>
      <w:r w:rsidRPr="0092170E">
        <w:rPr>
          <w:rFonts w:ascii="Arial" w:eastAsia="Arial" w:hAnsi="Arial" w:cs="Arial"/>
          <w:color w:val="000000"/>
          <w:sz w:val="20"/>
          <w:szCs w:val="20"/>
        </w:rPr>
        <w:t>Jakakolwiek wada lub usterka, która nastąpi w okresie gwarancji będzie usunięta przez Wykonawcę bezpłatnie, łącznie z dojazdem serwisu, kosztami części i robocizny.</w:t>
      </w:r>
    </w:p>
    <w:p w14:paraId="3104FC15" w14:textId="77777777" w:rsidR="0092170E" w:rsidRPr="0092170E" w:rsidRDefault="0092170E" w:rsidP="002A42FD">
      <w:pPr>
        <w:widowControl w:val="0"/>
        <w:numPr>
          <w:ilvl w:val="0"/>
          <w:numId w:val="9"/>
        </w:numPr>
        <w:tabs>
          <w:tab w:val="left" w:pos="1001"/>
        </w:tabs>
        <w:spacing w:before="120" w:after="0" w:line="288" w:lineRule="auto"/>
        <w:ind w:left="284" w:hanging="284"/>
        <w:jc w:val="both"/>
        <w:rPr>
          <w:rFonts w:ascii="Arial" w:eastAsia="Arial" w:hAnsi="Arial" w:cs="Arial"/>
          <w:sz w:val="20"/>
          <w:szCs w:val="20"/>
        </w:rPr>
      </w:pPr>
      <w:bookmarkStart w:id="36" w:name="bookmark36"/>
      <w:bookmarkEnd w:id="36"/>
      <w:r w:rsidRPr="0092170E">
        <w:rPr>
          <w:rFonts w:ascii="Arial" w:eastAsia="Arial" w:hAnsi="Arial" w:cs="Arial"/>
          <w:color w:val="000000"/>
          <w:sz w:val="20"/>
          <w:szCs w:val="20"/>
        </w:rPr>
        <w:t>Na czas naprawy, liczony od dnia zgłoszenia wady lub usterki do dnia podpisania przez Zamawiającego protokołu odbioru naprawionego przedmiotu umowy, upływ okresu gwarancji określonego w ust. 3, ulega zawieszeniu.</w:t>
      </w:r>
    </w:p>
    <w:p w14:paraId="27478DA5" w14:textId="77777777" w:rsidR="0092170E" w:rsidRPr="0092170E" w:rsidRDefault="0092170E" w:rsidP="002A42FD">
      <w:pPr>
        <w:widowControl w:val="0"/>
        <w:numPr>
          <w:ilvl w:val="0"/>
          <w:numId w:val="9"/>
        </w:numPr>
        <w:tabs>
          <w:tab w:val="left" w:pos="1001"/>
        </w:tabs>
        <w:spacing w:before="120" w:after="0" w:line="288" w:lineRule="auto"/>
        <w:ind w:left="284" w:hanging="284"/>
        <w:jc w:val="both"/>
        <w:rPr>
          <w:rFonts w:ascii="Arial" w:eastAsia="Arial" w:hAnsi="Arial" w:cs="Arial"/>
          <w:sz w:val="20"/>
          <w:szCs w:val="20"/>
        </w:rPr>
      </w:pPr>
      <w:bookmarkStart w:id="37" w:name="bookmark37"/>
      <w:bookmarkEnd w:id="37"/>
      <w:r w:rsidRPr="0092170E">
        <w:rPr>
          <w:rFonts w:ascii="Arial" w:eastAsia="Arial" w:hAnsi="Arial" w:cs="Arial"/>
          <w:color w:val="000000"/>
          <w:sz w:val="20"/>
          <w:szCs w:val="20"/>
        </w:rPr>
        <w:t>Wykonawca jest zwolniony od odpowiedzialności z tytułu gwarancji jeżeli wykaże, że wady powstały z przyczyn leżących po stronie Zamawiającego, w szczególności z powodu niezgodnego z przeznaczeniem używania rzeczy, niewłaściwej obsługi.</w:t>
      </w:r>
    </w:p>
    <w:p w14:paraId="2618991C" w14:textId="77777777" w:rsidR="0092170E" w:rsidRPr="0092170E" w:rsidRDefault="0092170E" w:rsidP="002A42FD">
      <w:pPr>
        <w:widowControl w:val="0"/>
        <w:numPr>
          <w:ilvl w:val="0"/>
          <w:numId w:val="9"/>
        </w:numPr>
        <w:tabs>
          <w:tab w:val="left" w:pos="567"/>
        </w:tabs>
        <w:spacing w:before="120" w:after="0" w:line="288" w:lineRule="auto"/>
        <w:ind w:left="284" w:hanging="426"/>
        <w:jc w:val="both"/>
        <w:rPr>
          <w:rFonts w:ascii="Arial" w:eastAsia="Arial" w:hAnsi="Arial" w:cs="Arial"/>
          <w:sz w:val="20"/>
          <w:szCs w:val="20"/>
        </w:rPr>
      </w:pPr>
      <w:bookmarkStart w:id="38" w:name="bookmark38"/>
      <w:bookmarkEnd w:id="38"/>
      <w:r w:rsidRPr="0092170E">
        <w:rPr>
          <w:rFonts w:ascii="Arial" w:eastAsia="Arial" w:hAnsi="Arial" w:cs="Arial"/>
          <w:color w:val="000000"/>
          <w:sz w:val="20"/>
          <w:szCs w:val="20"/>
        </w:rPr>
        <w:t>W razie zniszczenia lub zgubienia dokumentu gwarancyjnego Zamawiający nie traci uprawnień z tytułu gwarancji, jeżeli wykaże za pomocą innego dowodu, w szczególności - niniejszej umowy, istnienie zobowiązania z tytułu gwarancji.</w:t>
      </w:r>
    </w:p>
    <w:p w14:paraId="18B69B52" w14:textId="77777777" w:rsidR="0092170E" w:rsidRPr="0092170E" w:rsidRDefault="0092170E" w:rsidP="002A42FD">
      <w:pPr>
        <w:widowControl w:val="0"/>
        <w:numPr>
          <w:ilvl w:val="0"/>
          <w:numId w:val="9"/>
        </w:numPr>
        <w:tabs>
          <w:tab w:val="left" w:pos="567"/>
        </w:tabs>
        <w:spacing w:before="120" w:after="0" w:line="288" w:lineRule="auto"/>
        <w:ind w:left="284" w:hanging="426"/>
        <w:jc w:val="both"/>
        <w:rPr>
          <w:rFonts w:ascii="Arial" w:eastAsia="Arial" w:hAnsi="Arial" w:cs="Arial"/>
          <w:sz w:val="20"/>
          <w:szCs w:val="20"/>
        </w:rPr>
      </w:pPr>
      <w:bookmarkStart w:id="39" w:name="bookmark39"/>
      <w:bookmarkEnd w:id="39"/>
      <w:r w:rsidRPr="0092170E">
        <w:rPr>
          <w:rFonts w:ascii="Arial" w:eastAsia="Arial" w:hAnsi="Arial" w:cs="Arial"/>
          <w:color w:val="000000"/>
          <w:sz w:val="20"/>
          <w:szCs w:val="20"/>
        </w:rPr>
        <w:t>Postanowienia powyższe nie uchybiają uprawnieniom Zamawiającego z tytułu rękojmi za wady rzeczy, określonym w Kodeksie Cywilnym. Okres rękojmi jest równy okresowi gwarancji.</w:t>
      </w:r>
    </w:p>
    <w:p w14:paraId="30714B97" w14:textId="77777777" w:rsidR="0092170E" w:rsidRPr="0092170E" w:rsidRDefault="0092170E" w:rsidP="002A42FD">
      <w:pPr>
        <w:widowControl w:val="0"/>
        <w:numPr>
          <w:ilvl w:val="0"/>
          <w:numId w:val="9"/>
        </w:numPr>
        <w:tabs>
          <w:tab w:val="left" w:pos="567"/>
        </w:tabs>
        <w:spacing w:before="120" w:after="0" w:line="288" w:lineRule="auto"/>
        <w:ind w:left="284" w:hanging="426"/>
        <w:jc w:val="both"/>
        <w:rPr>
          <w:rFonts w:ascii="Arial" w:eastAsia="Arial" w:hAnsi="Arial" w:cs="Arial"/>
          <w:sz w:val="20"/>
          <w:szCs w:val="20"/>
        </w:rPr>
      </w:pPr>
      <w:bookmarkStart w:id="40" w:name="bookmark40"/>
      <w:bookmarkEnd w:id="40"/>
      <w:r w:rsidRPr="0092170E">
        <w:rPr>
          <w:rFonts w:ascii="Arial" w:eastAsia="Arial" w:hAnsi="Arial" w:cs="Arial"/>
          <w:color w:val="000000"/>
          <w:sz w:val="20"/>
          <w:szCs w:val="20"/>
        </w:rPr>
        <w:lastRenderedPageBreak/>
        <w:t>W przypadku, gdy Wykonawca nie usunie wady w terminie ustalonym przez Strony, Zamawiający ma prawo podjąć niezbędne działania naprawcze na ryzyko i koszt Wykonawcy, bez wcześniejszego wezwania Wykonawcy, co nie narusza innych praw i zobowiązań Stron określonych w Umowie. Poprzez działania naprawcze, o których mowa powyżej, Strony rozumieją ewentualne zlecenie usunięcia danej wady osobie trzeciej na koszt i ryzyko Wykonawcy w ramach wykonawstwa zastępczego. Zamawiający ma prawo potrącenia kosztów wykonawstwa zastępczego w zakresie prawnie dopuszczalnym z kwot należnych Wykonawcy.</w:t>
      </w:r>
    </w:p>
    <w:p w14:paraId="056DBF8B" w14:textId="77777777" w:rsidR="0092170E" w:rsidRPr="0092170E" w:rsidRDefault="0092170E" w:rsidP="002A42FD">
      <w:pPr>
        <w:widowControl w:val="0"/>
        <w:numPr>
          <w:ilvl w:val="0"/>
          <w:numId w:val="9"/>
        </w:numPr>
        <w:tabs>
          <w:tab w:val="left" w:pos="567"/>
        </w:tabs>
        <w:spacing w:before="120" w:after="0" w:line="288" w:lineRule="auto"/>
        <w:ind w:left="284" w:hanging="426"/>
        <w:jc w:val="both"/>
        <w:rPr>
          <w:rFonts w:ascii="Arial" w:eastAsia="Arial" w:hAnsi="Arial" w:cs="Arial"/>
          <w:sz w:val="20"/>
          <w:szCs w:val="20"/>
        </w:rPr>
      </w:pPr>
      <w:bookmarkStart w:id="41" w:name="bookmark41"/>
      <w:bookmarkEnd w:id="41"/>
      <w:r w:rsidRPr="0092170E">
        <w:rPr>
          <w:rFonts w:ascii="Arial" w:eastAsia="Arial" w:hAnsi="Arial" w:cs="Arial"/>
          <w:color w:val="000000"/>
          <w:sz w:val="20"/>
          <w:szCs w:val="20"/>
        </w:rPr>
        <w:t>Zastrzega się, iż wybór podstawy prawnej dochodzenia usunięcia wad przedmiotu Umowy należy do Zamawiającego i pozostaje wiążący dla Wykonawcy.</w:t>
      </w:r>
    </w:p>
    <w:p w14:paraId="5E59E93F" w14:textId="77777777" w:rsidR="0092170E" w:rsidRPr="003E776C"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92170E">
        <w:rPr>
          <w:rFonts w:ascii="Arial" w:eastAsia="Arial" w:hAnsi="Arial" w:cs="Arial"/>
          <w:color w:val="000000"/>
          <w:sz w:val="20"/>
          <w:szCs w:val="20"/>
        </w:rPr>
        <w:t>§ 8</w:t>
      </w:r>
    </w:p>
    <w:p w14:paraId="3A56071B" w14:textId="77777777" w:rsidR="0092170E" w:rsidRPr="0092170E" w:rsidRDefault="0092170E" w:rsidP="002A42FD">
      <w:pPr>
        <w:widowControl w:val="0"/>
        <w:numPr>
          <w:ilvl w:val="0"/>
          <w:numId w:val="10"/>
        </w:numPr>
        <w:tabs>
          <w:tab w:val="left" w:pos="567"/>
        </w:tabs>
        <w:spacing w:before="120" w:after="0" w:line="288" w:lineRule="auto"/>
        <w:ind w:left="283" w:hanging="425"/>
        <w:jc w:val="both"/>
        <w:rPr>
          <w:rFonts w:ascii="Arial" w:eastAsia="Arial" w:hAnsi="Arial" w:cs="Arial"/>
          <w:sz w:val="20"/>
          <w:szCs w:val="20"/>
        </w:rPr>
      </w:pPr>
      <w:bookmarkStart w:id="42" w:name="bookmark42"/>
      <w:bookmarkEnd w:id="42"/>
      <w:r w:rsidRPr="0092170E">
        <w:rPr>
          <w:rFonts w:ascii="Arial" w:eastAsia="Arial" w:hAnsi="Arial" w:cs="Arial"/>
          <w:color w:val="000000"/>
          <w:sz w:val="20"/>
          <w:szCs w:val="20"/>
        </w:rPr>
        <w:t>Zamawiający przewiduje odbiór przedmiotu umowy po wykonaniu całości przedmiotu umowy przez Wykonawcę.</w:t>
      </w:r>
    </w:p>
    <w:p w14:paraId="115B5BE5" w14:textId="77777777" w:rsidR="0092170E" w:rsidRPr="00C0272A" w:rsidRDefault="0092170E" w:rsidP="002A42FD">
      <w:pPr>
        <w:widowControl w:val="0"/>
        <w:numPr>
          <w:ilvl w:val="0"/>
          <w:numId w:val="10"/>
        </w:numPr>
        <w:tabs>
          <w:tab w:val="left" w:pos="567"/>
        </w:tabs>
        <w:spacing w:before="120" w:after="0" w:line="288" w:lineRule="auto"/>
        <w:ind w:left="283" w:hanging="425"/>
        <w:jc w:val="both"/>
        <w:rPr>
          <w:rFonts w:ascii="Arial" w:eastAsia="Arial" w:hAnsi="Arial" w:cs="Arial"/>
          <w:strike/>
          <w:sz w:val="20"/>
          <w:szCs w:val="20"/>
        </w:rPr>
      </w:pPr>
      <w:bookmarkStart w:id="43" w:name="bookmark43"/>
      <w:bookmarkStart w:id="44" w:name="_GoBack"/>
      <w:bookmarkEnd w:id="43"/>
      <w:r w:rsidRPr="00C0272A">
        <w:rPr>
          <w:rFonts w:ascii="Arial" w:eastAsia="Arial" w:hAnsi="Arial" w:cs="Arial"/>
          <w:strike/>
          <w:color w:val="000000"/>
          <w:sz w:val="20"/>
          <w:szCs w:val="20"/>
        </w:rPr>
        <w:t>Do chwili podpisania przez Strony protokołu odbioru pełną odpowiedzialność za przedmiot zamówienia ponosi Wykonawca.</w:t>
      </w:r>
    </w:p>
    <w:bookmarkEnd w:id="44"/>
    <w:p w14:paraId="044BD344" w14:textId="77777777" w:rsidR="00C0272A" w:rsidRPr="00C0272A" w:rsidRDefault="00C0272A" w:rsidP="00C0272A">
      <w:pPr>
        <w:widowControl w:val="0"/>
        <w:tabs>
          <w:tab w:val="left" w:pos="567"/>
        </w:tabs>
        <w:spacing w:before="120" w:after="0" w:line="288" w:lineRule="auto"/>
        <w:ind w:left="283"/>
        <w:jc w:val="both"/>
        <w:rPr>
          <w:rFonts w:ascii="Arial" w:eastAsia="Arial" w:hAnsi="Arial" w:cs="Arial"/>
          <w:sz w:val="20"/>
          <w:szCs w:val="20"/>
        </w:rPr>
      </w:pPr>
      <w:r w:rsidRPr="00C0272A">
        <w:rPr>
          <w:rFonts w:ascii="Arial" w:eastAsia="Arial" w:hAnsi="Arial" w:cs="Arial"/>
          <w:sz w:val="20"/>
          <w:szCs w:val="20"/>
        </w:rPr>
        <w:t>Do chwili podpisania przez Strony protokołu ilościowego odbioru pełną odpowiedzialność za przedmiot zamówienia ponosi Wykonawca.</w:t>
      </w:r>
    </w:p>
    <w:p w14:paraId="101812A0" w14:textId="6BF49B23" w:rsidR="00C0272A" w:rsidRPr="0092170E" w:rsidRDefault="00C0272A" w:rsidP="00C0272A">
      <w:pPr>
        <w:widowControl w:val="0"/>
        <w:tabs>
          <w:tab w:val="left" w:pos="567"/>
        </w:tabs>
        <w:spacing w:before="120" w:after="0" w:line="288" w:lineRule="auto"/>
        <w:ind w:left="283"/>
        <w:jc w:val="both"/>
        <w:rPr>
          <w:rFonts w:ascii="Arial" w:eastAsia="Arial" w:hAnsi="Arial" w:cs="Arial"/>
          <w:sz w:val="20"/>
          <w:szCs w:val="20"/>
        </w:rPr>
      </w:pPr>
      <w:r w:rsidRPr="00C0272A">
        <w:rPr>
          <w:rFonts w:ascii="Arial" w:eastAsia="Arial" w:hAnsi="Arial" w:cs="Arial"/>
          <w:sz w:val="20"/>
          <w:szCs w:val="20"/>
        </w:rPr>
        <w:t>Od chwili podpisania przez Strony protokołu ilościowego odbioru do chwili podpisania protokołu odbioru przedmiotu umowy odpowiedzialność za prawidłowe przechowywanie przechodzi na Zamawiającego.</w:t>
      </w:r>
    </w:p>
    <w:p w14:paraId="78E125CC" w14:textId="77777777" w:rsidR="0092170E" w:rsidRPr="0092170E" w:rsidRDefault="0092170E" w:rsidP="002A42FD">
      <w:pPr>
        <w:widowControl w:val="0"/>
        <w:numPr>
          <w:ilvl w:val="0"/>
          <w:numId w:val="10"/>
        </w:numPr>
        <w:tabs>
          <w:tab w:val="left" w:pos="567"/>
        </w:tabs>
        <w:spacing w:before="120" w:after="0" w:line="288" w:lineRule="auto"/>
        <w:ind w:left="283" w:hanging="425"/>
        <w:jc w:val="both"/>
        <w:rPr>
          <w:rFonts w:ascii="Arial" w:eastAsia="Arial" w:hAnsi="Arial" w:cs="Arial"/>
          <w:sz w:val="20"/>
          <w:szCs w:val="20"/>
        </w:rPr>
      </w:pPr>
      <w:bookmarkStart w:id="45" w:name="bookmark44"/>
      <w:bookmarkEnd w:id="45"/>
      <w:r w:rsidRPr="0092170E">
        <w:rPr>
          <w:rFonts w:ascii="Arial" w:eastAsia="Arial" w:hAnsi="Arial" w:cs="Arial"/>
          <w:color w:val="000000"/>
          <w:sz w:val="20"/>
          <w:szCs w:val="20"/>
        </w:rPr>
        <w:t>Odbiór przedmiotu umowy realizowany będzie przez przedstawiciela Zamawiającego.</w:t>
      </w:r>
    </w:p>
    <w:p w14:paraId="7073F97E" w14:textId="77777777" w:rsidR="0092170E" w:rsidRPr="0092170E" w:rsidRDefault="0092170E" w:rsidP="002A42FD">
      <w:pPr>
        <w:widowControl w:val="0"/>
        <w:numPr>
          <w:ilvl w:val="0"/>
          <w:numId w:val="10"/>
        </w:numPr>
        <w:tabs>
          <w:tab w:val="left" w:pos="567"/>
        </w:tabs>
        <w:spacing w:before="120" w:after="0" w:line="288" w:lineRule="auto"/>
        <w:ind w:left="283" w:hanging="425"/>
        <w:jc w:val="both"/>
        <w:rPr>
          <w:rFonts w:ascii="Arial" w:eastAsia="Arial" w:hAnsi="Arial" w:cs="Arial"/>
          <w:sz w:val="20"/>
          <w:szCs w:val="20"/>
        </w:rPr>
      </w:pPr>
      <w:bookmarkStart w:id="46" w:name="bookmark45"/>
      <w:bookmarkEnd w:id="46"/>
      <w:r w:rsidRPr="0092170E">
        <w:rPr>
          <w:rFonts w:ascii="Arial" w:eastAsia="Arial" w:hAnsi="Arial" w:cs="Arial"/>
          <w:color w:val="000000"/>
          <w:sz w:val="20"/>
          <w:szCs w:val="20"/>
        </w:rPr>
        <w:t>W ramach realizacji Umowy Wykonawca zobowiązany jest do dostarczenia przedmiotu umowy podlegającego odbiorowi na własny koszt i ryzyko oraz własnym staraniem na adres: Instytut Informatyki i Telekomunikacji, Polanka 3, Poznań.</w:t>
      </w:r>
    </w:p>
    <w:p w14:paraId="2C3756AD" w14:textId="77777777" w:rsidR="0092170E" w:rsidRPr="0092170E" w:rsidRDefault="0092170E" w:rsidP="002A42FD">
      <w:pPr>
        <w:widowControl w:val="0"/>
        <w:numPr>
          <w:ilvl w:val="0"/>
          <w:numId w:val="10"/>
        </w:numPr>
        <w:tabs>
          <w:tab w:val="left" w:pos="567"/>
        </w:tabs>
        <w:spacing w:before="120" w:after="0" w:line="288" w:lineRule="auto"/>
        <w:ind w:left="283" w:hanging="425"/>
        <w:jc w:val="both"/>
        <w:rPr>
          <w:rFonts w:ascii="Arial" w:eastAsia="Arial" w:hAnsi="Arial" w:cs="Arial"/>
          <w:sz w:val="20"/>
          <w:szCs w:val="20"/>
        </w:rPr>
      </w:pPr>
      <w:bookmarkStart w:id="47" w:name="bookmark46"/>
      <w:bookmarkEnd w:id="47"/>
      <w:r w:rsidRPr="0092170E">
        <w:rPr>
          <w:rFonts w:ascii="Arial" w:eastAsia="Arial" w:hAnsi="Arial" w:cs="Arial"/>
          <w:color w:val="000000"/>
          <w:sz w:val="20"/>
          <w:szCs w:val="20"/>
        </w:rPr>
        <w:t>Wraz ze zgłoszeniem przedmiotu umowy do odbioru Wykonawca przekaże Zamawiającemu niezbędną dokumentację dotyczącą dostaw, w szczególności instrukcje obsługi w języku polskim i/lub angielskim, wszelkie niezbędne pozwolenia, atesty lub certyfikaty, gwarancje niezbędne do korzystania z wyposażenia przez Zamawiającego lub przez osoby trzecie.</w:t>
      </w:r>
    </w:p>
    <w:p w14:paraId="62050715" w14:textId="77777777" w:rsidR="0092170E" w:rsidRPr="00551B02" w:rsidRDefault="0092170E" w:rsidP="002A42FD">
      <w:pPr>
        <w:widowControl w:val="0"/>
        <w:numPr>
          <w:ilvl w:val="0"/>
          <w:numId w:val="10"/>
        </w:numPr>
        <w:tabs>
          <w:tab w:val="left" w:pos="567"/>
          <w:tab w:val="left" w:pos="7386"/>
          <w:tab w:val="left" w:leader="dot" w:pos="9460"/>
        </w:tabs>
        <w:spacing w:before="120" w:after="0" w:line="288" w:lineRule="auto"/>
        <w:ind w:left="283" w:hanging="425"/>
        <w:jc w:val="both"/>
        <w:rPr>
          <w:rFonts w:ascii="Arial" w:eastAsia="Arial" w:hAnsi="Arial" w:cs="Arial"/>
          <w:sz w:val="20"/>
          <w:szCs w:val="20"/>
        </w:rPr>
      </w:pPr>
      <w:bookmarkStart w:id="48" w:name="bookmark47"/>
      <w:bookmarkEnd w:id="48"/>
      <w:r w:rsidRPr="00551B02">
        <w:rPr>
          <w:rFonts w:ascii="Arial" w:eastAsia="Arial" w:hAnsi="Arial" w:cs="Arial"/>
          <w:color w:val="000000"/>
          <w:sz w:val="20"/>
          <w:szCs w:val="20"/>
        </w:rPr>
        <w:t>Wykonawca pisemnie lub elektronicznie na adres e-mail:</w:t>
      </w:r>
      <w:r w:rsidR="00551B02" w:rsidRPr="00551B02">
        <w:rPr>
          <w:rFonts w:ascii="Arial" w:eastAsia="Arial" w:hAnsi="Arial" w:cs="Arial"/>
          <w:color w:val="000000"/>
          <w:sz w:val="20"/>
          <w:szCs w:val="20"/>
        </w:rPr>
        <w:t xml:space="preserve"> </w:t>
      </w:r>
      <w:r w:rsidR="00844C74">
        <w:rPr>
          <w:rFonts w:ascii="Arial" w:eastAsia="Arial" w:hAnsi="Arial" w:cs="Arial"/>
          <w:color w:val="000000"/>
          <w:sz w:val="20"/>
          <w:szCs w:val="20"/>
        </w:rPr>
        <w:t>……………..</w:t>
      </w:r>
      <w:r w:rsidR="00551B02" w:rsidRPr="00551B02">
        <w:rPr>
          <w:rFonts w:ascii="Arial" w:eastAsia="Arial" w:hAnsi="Arial" w:cs="Arial"/>
          <w:color w:val="000000"/>
          <w:sz w:val="20"/>
          <w:szCs w:val="20"/>
        </w:rPr>
        <w:t xml:space="preserve"> </w:t>
      </w:r>
      <w:r w:rsidRPr="00551B02">
        <w:rPr>
          <w:rFonts w:ascii="Arial" w:eastAsia="Arial" w:hAnsi="Arial" w:cs="Arial"/>
          <w:color w:val="000000"/>
          <w:sz w:val="20"/>
          <w:szCs w:val="20"/>
        </w:rPr>
        <w:t>zgłasza</w:t>
      </w:r>
      <w:r w:rsidR="00551B02" w:rsidRPr="00551B02">
        <w:rPr>
          <w:rFonts w:ascii="Arial" w:eastAsia="Arial" w:hAnsi="Arial" w:cs="Arial"/>
          <w:color w:val="000000"/>
          <w:sz w:val="20"/>
          <w:szCs w:val="20"/>
        </w:rPr>
        <w:t xml:space="preserve"> </w:t>
      </w:r>
      <w:r w:rsidRPr="00551B02">
        <w:rPr>
          <w:rFonts w:ascii="Arial" w:eastAsia="Arial" w:hAnsi="Arial" w:cs="Arial"/>
          <w:color w:val="000000"/>
          <w:sz w:val="20"/>
          <w:szCs w:val="20"/>
        </w:rPr>
        <w:t>Zamawiającemu gotowość do przystąpienia przez Zamawiającego do odbioru.</w:t>
      </w:r>
    </w:p>
    <w:p w14:paraId="75EDA178" w14:textId="77777777" w:rsidR="0092170E" w:rsidRPr="00C0272A" w:rsidRDefault="0092170E" w:rsidP="002A42FD">
      <w:pPr>
        <w:widowControl w:val="0"/>
        <w:numPr>
          <w:ilvl w:val="0"/>
          <w:numId w:val="10"/>
        </w:numPr>
        <w:tabs>
          <w:tab w:val="left" w:pos="567"/>
        </w:tabs>
        <w:spacing w:before="120" w:after="0" w:line="288" w:lineRule="auto"/>
        <w:ind w:left="283" w:hanging="425"/>
        <w:jc w:val="both"/>
        <w:rPr>
          <w:rFonts w:ascii="Arial" w:eastAsia="Arial" w:hAnsi="Arial" w:cs="Arial"/>
          <w:strike/>
          <w:sz w:val="20"/>
          <w:szCs w:val="20"/>
        </w:rPr>
      </w:pPr>
      <w:bookmarkStart w:id="49" w:name="bookmark48"/>
      <w:bookmarkEnd w:id="49"/>
      <w:r w:rsidRPr="00C0272A">
        <w:rPr>
          <w:rFonts w:ascii="Arial" w:eastAsia="Arial" w:hAnsi="Arial" w:cs="Arial"/>
          <w:strike/>
          <w:color w:val="000000"/>
          <w:sz w:val="20"/>
          <w:szCs w:val="20"/>
        </w:rPr>
        <w:t>Zamawiający przystąpi do odbioru przedmiotu umowy w terminie 3 dni roboczych, licząc od daty zgłoszenia gotowości przez Wykonawcę i dokona odbioru w terminie 10 dni roboczych.</w:t>
      </w:r>
    </w:p>
    <w:p w14:paraId="450A6401" w14:textId="586C4D09" w:rsidR="00C0272A" w:rsidRPr="0092170E" w:rsidRDefault="00C0272A" w:rsidP="00C0272A">
      <w:pPr>
        <w:widowControl w:val="0"/>
        <w:tabs>
          <w:tab w:val="left" w:pos="567"/>
        </w:tabs>
        <w:spacing w:before="120" w:after="0" w:line="288" w:lineRule="auto"/>
        <w:ind w:left="283"/>
        <w:jc w:val="both"/>
        <w:rPr>
          <w:rFonts w:ascii="Arial" w:eastAsia="Arial" w:hAnsi="Arial" w:cs="Arial"/>
          <w:sz w:val="20"/>
          <w:szCs w:val="20"/>
        </w:rPr>
      </w:pPr>
      <w:r w:rsidRPr="00C0272A">
        <w:rPr>
          <w:rFonts w:ascii="Arial" w:eastAsia="Arial" w:hAnsi="Arial" w:cs="Arial"/>
          <w:sz w:val="20"/>
          <w:szCs w:val="20"/>
        </w:rPr>
        <w:t>Zamawiający przystąpi do odbioru przedmiotu umowy w terminie 2 dni roboczych, licząc od daty zgłoszenia gotowości przez Wykonawcę i dokona odbioru w terminie 3 dni roboczych. W przypadku niedochowania terminu odbioru bez uzasadnienia termin wykonania umowy ulega wydłużeniu.</w:t>
      </w:r>
    </w:p>
    <w:p w14:paraId="38586790" w14:textId="77777777" w:rsidR="0092170E" w:rsidRPr="0092170E" w:rsidRDefault="0092170E" w:rsidP="002A42FD">
      <w:pPr>
        <w:widowControl w:val="0"/>
        <w:numPr>
          <w:ilvl w:val="0"/>
          <w:numId w:val="10"/>
        </w:numPr>
        <w:tabs>
          <w:tab w:val="left" w:pos="567"/>
        </w:tabs>
        <w:spacing w:before="120" w:after="0" w:line="288" w:lineRule="auto"/>
        <w:ind w:left="283" w:hanging="425"/>
        <w:jc w:val="both"/>
        <w:rPr>
          <w:rFonts w:ascii="Arial" w:eastAsia="Arial" w:hAnsi="Arial" w:cs="Arial"/>
          <w:sz w:val="20"/>
          <w:szCs w:val="20"/>
        </w:rPr>
      </w:pPr>
      <w:bookmarkStart w:id="50" w:name="bookmark49"/>
      <w:bookmarkEnd w:id="50"/>
      <w:r w:rsidRPr="0092170E">
        <w:rPr>
          <w:rFonts w:ascii="Arial" w:eastAsia="Arial" w:hAnsi="Arial" w:cs="Arial"/>
          <w:color w:val="000000"/>
          <w:sz w:val="20"/>
          <w:szCs w:val="20"/>
        </w:rPr>
        <w:t>Z czynności odbioru przedmiotu umowy przez Strony sporządzą pisemny protokół odbioru.</w:t>
      </w:r>
    </w:p>
    <w:p w14:paraId="3289D99A" w14:textId="77777777" w:rsidR="0092170E" w:rsidRDefault="0092170E" w:rsidP="002A42FD">
      <w:pPr>
        <w:widowControl w:val="0"/>
        <w:numPr>
          <w:ilvl w:val="0"/>
          <w:numId w:val="10"/>
        </w:numPr>
        <w:tabs>
          <w:tab w:val="left" w:pos="567"/>
        </w:tabs>
        <w:spacing w:before="120" w:after="0" w:line="288" w:lineRule="auto"/>
        <w:ind w:left="283" w:hanging="425"/>
        <w:jc w:val="both"/>
        <w:rPr>
          <w:rFonts w:ascii="Arial" w:eastAsia="Arial" w:hAnsi="Arial" w:cs="Arial"/>
          <w:sz w:val="20"/>
          <w:szCs w:val="20"/>
        </w:rPr>
      </w:pPr>
      <w:bookmarkStart w:id="51" w:name="bookmark50"/>
      <w:bookmarkEnd w:id="51"/>
      <w:r w:rsidRPr="0092170E">
        <w:rPr>
          <w:rFonts w:ascii="Arial" w:eastAsia="Arial" w:hAnsi="Arial" w:cs="Arial"/>
          <w:color w:val="000000"/>
          <w:sz w:val="20"/>
          <w:szCs w:val="20"/>
        </w:rPr>
        <w:t xml:space="preserve">W przypadku stwierdzenia przez Zamawiającego wad w przedmiocie umowy, Zamawiający odmawia dokonania odbioru i podpisania protokołu. Wykonawca zobowiązany jest do usunięcia zgłoszonych przez </w:t>
      </w:r>
      <w:r w:rsidRPr="0092170E">
        <w:rPr>
          <w:rFonts w:ascii="Arial" w:eastAsia="Arial" w:hAnsi="Arial" w:cs="Arial"/>
          <w:sz w:val="20"/>
          <w:szCs w:val="20"/>
        </w:rPr>
        <w:t xml:space="preserve">Zamawiającego wad w terminie wskazanym przez Zamawiającego, a procedura odbioru podlega powtórzeniu. </w:t>
      </w:r>
    </w:p>
    <w:p w14:paraId="262152D7" w14:textId="77777777" w:rsidR="0092170E" w:rsidRPr="003E776C"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92170E">
        <w:rPr>
          <w:rFonts w:ascii="Arial" w:eastAsia="Arial" w:hAnsi="Arial" w:cs="Arial"/>
          <w:color w:val="000000"/>
          <w:sz w:val="20"/>
          <w:szCs w:val="20"/>
        </w:rPr>
        <w:t>§ 9</w:t>
      </w:r>
    </w:p>
    <w:p w14:paraId="6773D2A7" w14:textId="77777777" w:rsidR="0092170E" w:rsidRPr="0092170E" w:rsidRDefault="0092170E" w:rsidP="002A42FD">
      <w:pPr>
        <w:widowControl w:val="0"/>
        <w:numPr>
          <w:ilvl w:val="0"/>
          <w:numId w:val="11"/>
        </w:numPr>
        <w:tabs>
          <w:tab w:val="left" w:pos="284"/>
        </w:tabs>
        <w:spacing w:before="120" w:after="0" w:line="288" w:lineRule="auto"/>
        <w:ind w:left="283" w:hanging="425"/>
        <w:jc w:val="both"/>
        <w:rPr>
          <w:rFonts w:ascii="Arial" w:eastAsia="Arial" w:hAnsi="Arial" w:cs="Arial"/>
          <w:sz w:val="20"/>
          <w:szCs w:val="20"/>
        </w:rPr>
      </w:pPr>
      <w:bookmarkStart w:id="52" w:name="bookmark51"/>
      <w:bookmarkEnd w:id="52"/>
      <w:r w:rsidRPr="0092170E">
        <w:rPr>
          <w:rFonts w:ascii="Arial" w:eastAsia="Arial" w:hAnsi="Arial" w:cs="Arial"/>
          <w:color w:val="000000"/>
          <w:sz w:val="20"/>
          <w:szCs w:val="20"/>
        </w:rPr>
        <w:lastRenderedPageBreak/>
        <w:t>Wykonawca zapłaci Zamawiającemu kary umowne za zwłokę w wykonaniu przedmiotu umowy w stosunku do terminu, o którym mowa w § 3 ust. 1 w wysokości 0,2 % wartości umowy brutto za każdy dzień zwłoki.</w:t>
      </w:r>
    </w:p>
    <w:p w14:paraId="6165349F" w14:textId="77777777" w:rsidR="0092170E" w:rsidRPr="0092170E" w:rsidRDefault="0092170E" w:rsidP="002A42FD">
      <w:pPr>
        <w:widowControl w:val="0"/>
        <w:numPr>
          <w:ilvl w:val="0"/>
          <w:numId w:val="11"/>
        </w:numPr>
        <w:tabs>
          <w:tab w:val="left" w:pos="284"/>
        </w:tabs>
        <w:spacing w:before="120" w:after="0" w:line="288" w:lineRule="auto"/>
        <w:ind w:left="283" w:hanging="425"/>
        <w:jc w:val="both"/>
        <w:rPr>
          <w:rFonts w:ascii="Arial" w:eastAsia="Arial" w:hAnsi="Arial" w:cs="Arial"/>
          <w:sz w:val="20"/>
          <w:szCs w:val="20"/>
        </w:rPr>
      </w:pPr>
      <w:bookmarkStart w:id="53" w:name="bookmark52"/>
      <w:bookmarkEnd w:id="53"/>
      <w:r w:rsidRPr="0092170E">
        <w:rPr>
          <w:rFonts w:ascii="Arial" w:eastAsia="Arial" w:hAnsi="Arial" w:cs="Arial"/>
          <w:color w:val="000000"/>
          <w:sz w:val="20"/>
          <w:szCs w:val="20"/>
        </w:rPr>
        <w:t>Wykonawca zapłaci Zamawiającemu kary umowne za zwłokę</w:t>
      </w:r>
      <w:r w:rsidR="00844C74">
        <w:rPr>
          <w:rFonts w:ascii="Arial" w:eastAsia="Arial" w:hAnsi="Arial" w:cs="Arial"/>
          <w:color w:val="000000"/>
          <w:sz w:val="20"/>
          <w:szCs w:val="20"/>
        </w:rPr>
        <w:t xml:space="preserve"> w przystąpieniu do naprawy lub</w:t>
      </w:r>
      <w:r w:rsidRPr="0092170E">
        <w:rPr>
          <w:rFonts w:ascii="Arial" w:eastAsia="Arial" w:hAnsi="Arial" w:cs="Arial"/>
          <w:color w:val="000000"/>
          <w:sz w:val="20"/>
          <w:szCs w:val="20"/>
        </w:rPr>
        <w:t xml:space="preserve"> w usunięciu wad lub usterek w okresie gwarancji w wysokości 0,2 % wartości umowy brutto za każdy dzień zwłoki.</w:t>
      </w:r>
    </w:p>
    <w:p w14:paraId="02A09D72" w14:textId="77777777" w:rsidR="0092170E" w:rsidRPr="0092170E" w:rsidRDefault="0092170E" w:rsidP="002A42FD">
      <w:pPr>
        <w:widowControl w:val="0"/>
        <w:numPr>
          <w:ilvl w:val="0"/>
          <w:numId w:val="11"/>
        </w:numPr>
        <w:tabs>
          <w:tab w:val="left" w:pos="284"/>
        </w:tabs>
        <w:spacing w:before="120" w:after="0" w:line="288" w:lineRule="auto"/>
        <w:ind w:left="283" w:hanging="425"/>
        <w:jc w:val="both"/>
        <w:rPr>
          <w:rFonts w:ascii="Arial" w:eastAsia="Arial" w:hAnsi="Arial" w:cs="Arial"/>
          <w:sz w:val="20"/>
          <w:szCs w:val="20"/>
        </w:rPr>
      </w:pPr>
      <w:bookmarkStart w:id="54" w:name="bookmark53"/>
      <w:bookmarkEnd w:id="54"/>
      <w:r w:rsidRPr="0092170E">
        <w:rPr>
          <w:rFonts w:ascii="Arial" w:eastAsia="Arial" w:hAnsi="Arial" w:cs="Arial"/>
          <w:color w:val="000000"/>
          <w:sz w:val="20"/>
          <w:szCs w:val="20"/>
        </w:rPr>
        <w:t>Za odstąpienie od umowy z przyczyn leżących po stronie Wykonawcy zapłaci on Zamawiającemu karę umowną w wysokości 10 % wartości umowy brutto.</w:t>
      </w:r>
    </w:p>
    <w:p w14:paraId="66C4BE2E" w14:textId="77777777" w:rsidR="0092170E" w:rsidRPr="0092170E" w:rsidRDefault="0092170E" w:rsidP="002A42FD">
      <w:pPr>
        <w:widowControl w:val="0"/>
        <w:numPr>
          <w:ilvl w:val="0"/>
          <w:numId w:val="11"/>
        </w:numPr>
        <w:tabs>
          <w:tab w:val="left" w:pos="284"/>
        </w:tabs>
        <w:spacing w:before="120" w:after="0" w:line="288" w:lineRule="auto"/>
        <w:ind w:left="283" w:hanging="425"/>
        <w:jc w:val="both"/>
        <w:rPr>
          <w:rFonts w:ascii="Arial" w:eastAsia="Arial" w:hAnsi="Arial" w:cs="Arial"/>
          <w:sz w:val="20"/>
          <w:szCs w:val="20"/>
        </w:rPr>
      </w:pPr>
      <w:bookmarkStart w:id="55" w:name="bookmark54"/>
      <w:bookmarkEnd w:id="55"/>
      <w:r w:rsidRPr="0092170E">
        <w:rPr>
          <w:rFonts w:ascii="Arial" w:eastAsia="Arial" w:hAnsi="Arial" w:cs="Arial"/>
          <w:color w:val="000000"/>
          <w:sz w:val="20"/>
          <w:szCs w:val="20"/>
        </w:rPr>
        <w:t>W razie odstąpienia od umowy z przyczyn leżących po stronie Zamawiającego zapłaci on Wykonawcy karę umowną w wysokości 10 % wartości umowy brutto, poza przypadkiem określonym w art. 456 PZP.</w:t>
      </w:r>
    </w:p>
    <w:p w14:paraId="24C0EB84" w14:textId="77777777" w:rsidR="0092170E" w:rsidRPr="0092170E" w:rsidRDefault="0092170E" w:rsidP="002A42FD">
      <w:pPr>
        <w:widowControl w:val="0"/>
        <w:numPr>
          <w:ilvl w:val="0"/>
          <w:numId w:val="11"/>
        </w:numPr>
        <w:tabs>
          <w:tab w:val="left" w:pos="284"/>
        </w:tabs>
        <w:spacing w:before="120" w:after="0" w:line="288" w:lineRule="auto"/>
        <w:ind w:left="283" w:hanging="425"/>
        <w:jc w:val="both"/>
        <w:rPr>
          <w:rFonts w:ascii="Arial" w:eastAsia="Arial" w:hAnsi="Arial" w:cs="Arial"/>
          <w:sz w:val="20"/>
          <w:szCs w:val="20"/>
        </w:rPr>
      </w:pPr>
      <w:bookmarkStart w:id="56" w:name="bookmark55"/>
      <w:bookmarkEnd w:id="56"/>
      <w:r w:rsidRPr="0092170E">
        <w:rPr>
          <w:rFonts w:ascii="Arial" w:eastAsia="Arial" w:hAnsi="Arial" w:cs="Arial"/>
          <w:color w:val="000000"/>
          <w:sz w:val="20"/>
          <w:szCs w:val="20"/>
        </w:rPr>
        <w:t>Zapłata kary umownej nastąpi w terminie 7 dni od dnia otrzymania wezwania w sposób wskazany w tym wezwaniu.</w:t>
      </w:r>
    </w:p>
    <w:p w14:paraId="1817FAA7" w14:textId="6C375ED5" w:rsidR="0092170E" w:rsidRPr="0092170E" w:rsidRDefault="0092170E" w:rsidP="002A42FD">
      <w:pPr>
        <w:widowControl w:val="0"/>
        <w:numPr>
          <w:ilvl w:val="0"/>
          <w:numId w:val="11"/>
        </w:numPr>
        <w:tabs>
          <w:tab w:val="left" w:pos="284"/>
        </w:tabs>
        <w:spacing w:before="120" w:after="0" w:line="288" w:lineRule="auto"/>
        <w:ind w:left="283" w:hanging="425"/>
        <w:jc w:val="both"/>
        <w:rPr>
          <w:rFonts w:ascii="Arial" w:eastAsia="Arial" w:hAnsi="Arial" w:cs="Arial"/>
          <w:sz w:val="20"/>
          <w:szCs w:val="20"/>
        </w:rPr>
      </w:pPr>
      <w:bookmarkStart w:id="57" w:name="bookmark56"/>
      <w:bookmarkEnd w:id="57"/>
      <w:r w:rsidRPr="0092170E">
        <w:rPr>
          <w:rFonts w:ascii="Arial" w:eastAsia="Arial" w:hAnsi="Arial" w:cs="Arial"/>
          <w:color w:val="000000"/>
          <w:sz w:val="20"/>
          <w:szCs w:val="20"/>
        </w:rPr>
        <w:t xml:space="preserve">W przypadku opóźnienia w zapłacie kary przez Wykonawcę, Zamawiający </w:t>
      </w:r>
      <w:r w:rsidR="00844C74">
        <w:rPr>
          <w:rFonts w:ascii="Arial" w:eastAsia="Arial" w:hAnsi="Arial" w:cs="Arial"/>
          <w:color w:val="000000"/>
          <w:sz w:val="20"/>
          <w:szCs w:val="20"/>
        </w:rPr>
        <w:t xml:space="preserve">może </w:t>
      </w:r>
      <w:r w:rsidRPr="0092170E">
        <w:rPr>
          <w:rFonts w:ascii="Arial" w:eastAsia="Arial" w:hAnsi="Arial" w:cs="Arial"/>
          <w:color w:val="000000"/>
          <w:sz w:val="20"/>
          <w:szCs w:val="20"/>
        </w:rPr>
        <w:t>dokona</w:t>
      </w:r>
      <w:r w:rsidR="00844C74">
        <w:rPr>
          <w:rFonts w:ascii="Arial" w:eastAsia="Arial" w:hAnsi="Arial" w:cs="Arial"/>
          <w:color w:val="000000"/>
          <w:sz w:val="20"/>
          <w:szCs w:val="20"/>
        </w:rPr>
        <w:t>ć</w:t>
      </w:r>
      <w:r w:rsidRPr="0092170E">
        <w:rPr>
          <w:rFonts w:ascii="Arial" w:eastAsia="Arial" w:hAnsi="Arial" w:cs="Arial"/>
          <w:color w:val="000000"/>
          <w:sz w:val="20"/>
          <w:szCs w:val="20"/>
        </w:rPr>
        <w:t xml:space="preserve"> potrącenia stosownej kwoty, naliczonej tytułem kar umownych</w:t>
      </w:r>
      <w:r w:rsidRPr="00285020">
        <w:rPr>
          <w:rFonts w:ascii="Arial" w:eastAsia="Arial" w:hAnsi="Arial" w:cs="Arial"/>
          <w:color w:val="000000"/>
          <w:sz w:val="20"/>
          <w:szCs w:val="20"/>
        </w:rPr>
        <w:t xml:space="preserve">, </w:t>
      </w:r>
      <w:r w:rsidR="00285020" w:rsidRPr="00AF3BEF">
        <w:rPr>
          <w:rFonts w:ascii="Arial" w:hAnsi="Arial" w:cs="Arial"/>
          <w:sz w:val="20"/>
          <w:szCs w:val="20"/>
        </w:rPr>
        <w:t>z dowolnej należności przysługującej Wykonawcy względem Zamawiającego, na co Wykonawca wyraża nieodwołalną zgodę.</w:t>
      </w:r>
      <w:r w:rsidR="00285020" w:rsidRPr="006864A2">
        <w:rPr>
          <w:rFonts w:asciiTheme="majorHAnsi" w:hAnsiTheme="majorHAnsi" w:cs="Arial"/>
        </w:rPr>
        <w:t xml:space="preserve"> </w:t>
      </w:r>
    </w:p>
    <w:p w14:paraId="6AF78805" w14:textId="77777777" w:rsidR="0092170E" w:rsidRPr="0092170E" w:rsidRDefault="0092170E" w:rsidP="002A42FD">
      <w:pPr>
        <w:widowControl w:val="0"/>
        <w:numPr>
          <w:ilvl w:val="0"/>
          <w:numId w:val="11"/>
        </w:numPr>
        <w:tabs>
          <w:tab w:val="left" w:pos="284"/>
        </w:tabs>
        <w:spacing w:before="120" w:after="0" w:line="288" w:lineRule="auto"/>
        <w:ind w:left="283" w:hanging="425"/>
        <w:jc w:val="both"/>
        <w:rPr>
          <w:rFonts w:ascii="Arial" w:eastAsia="Arial" w:hAnsi="Arial" w:cs="Arial"/>
          <w:sz w:val="20"/>
          <w:szCs w:val="20"/>
        </w:rPr>
      </w:pPr>
      <w:bookmarkStart w:id="58" w:name="bookmark57"/>
      <w:bookmarkEnd w:id="58"/>
      <w:r w:rsidRPr="0092170E">
        <w:rPr>
          <w:rFonts w:ascii="Arial" w:eastAsia="Arial" w:hAnsi="Arial" w:cs="Arial"/>
          <w:color w:val="000000"/>
          <w:sz w:val="20"/>
          <w:szCs w:val="20"/>
        </w:rPr>
        <w:t>Maksymalna wysokość kar umownych, jakie Zamawiający może naliczyć Wykonawcy wynosi 30% wynagrodzenia, o którym mowa w § 6 ust. 1 umowy.</w:t>
      </w:r>
    </w:p>
    <w:p w14:paraId="352A203A" w14:textId="77777777" w:rsidR="0092170E" w:rsidRPr="0092170E" w:rsidRDefault="0092170E" w:rsidP="002A42FD">
      <w:pPr>
        <w:widowControl w:val="0"/>
        <w:numPr>
          <w:ilvl w:val="0"/>
          <w:numId w:val="11"/>
        </w:numPr>
        <w:tabs>
          <w:tab w:val="left" w:pos="284"/>
        </w:tabs>
        <w:spacing w:before="120" w:after="0" w:line="288" w:lineRule="auto"/>
        <w:ind w:left="283" w:hanging="425"/>
        <w:jc w:val="both"/>
        <w:rPr>
          <w:rFonts w:ascii="Arial" w:eastAsia="Arial" w:hAnsi="Arial" w:cs="Arial"/>
          <w:sz w:val="20"/>
          <w:szCs w:val="20"/>
        </w:rPr>
      </w:pPr>
      <w:bookmarkStart w:id="59" w:name="bookmark58"/>
      <w:bookmarkEnd w:id="59"/>
      <w:r w:rsidRPr="0092170E">
        <w:rPr>
          <w:rFonts w:ascii="Arial" w:eastAsia="Arial" w:hAnsi="Arial" w:cs="Arial"/>
          <w:color w:val="000000"/>
          <w:sz w:val="20"/>
          <w:szCs w:val="20"/>
        </w:rPr>
        <w:t>Maksymalna wysokość kar umownych, jakie Wykonawca może naliczyć Zamawiającemu wynosi 10% wynagrodzenia, o którym mowa w § 6 ust. 1 umowy.</w:t>
      </w:r>
    </w:p>
    <w:p w14:paraId="2C232704" w14:textId="77777777" w:rsidR="0092170E" w:rsidRPr="003E776C"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92170E">
        <w:rPr>
          <w:rFonts w:ascii="Arial" w:eastAsia="Arial" w:hAnsi="Arial" w:cs="Arial"/>
          <w:color w:val="000000"/>
          <w:sz w:val="20"/>
          <w:szCs w:val="20"/>
        </w:rPr>
        <w:t>§ 10</w:t>
      </w:r>
    </w:p>
    <w:p w14:paraId="5B9C850A" w14:textId="77777777" w:rsidR="0092170E" w:rsidRPr="0092170E" w:rsidRDefault="0092170E" w:rsidP="002A42FD">
      <w:pPr>
        <w:widowControl w:val="0"/>
        <w:numPr>
          <w:ilvl w:val="0"/>
          <w:numId w:val="12"/>
        </w:numPr>
        <w:tabs>
          <w:tab w:val="left" w:pos="284"/>
        </w:tabs>
        <w:spacing w:before="120" w:after="0" w:line="288" w:lineRule="auto"/>
        <w:ind w:left="284" w:hanging="426"/>
        <w:jc w:val="both"/>
        <w:rPr>
          <w:rFonts w:ascii="Arial" w:eastAsia="Arial" w:hAnsi="Arial" w:cs="Arial"/>
          <w:sz w:val="20"/>
          <w:szCs w:val="20"/>
        </w:rPr>
      </w:pPr>
      <w:bookmarkStart w:id="60" w:name="bookmark59"/>
      <w:bookmarkEnd w:id="60"/>
      <w:r w:rsidRPr="0092170E">
        <w:rPr>
          <w:rFonts w:ascii="Arial" w:eastAsia="Arial" w:hAnsi="Arial" w:cs="Arial"/>
          <w:color w:val="000000"/>
          <w:sz w:val="20"/>
          <w:szCs w:val="20"/>
        </w:rPr>
        <w:t>Oprócz przypadków wymienionych w Kodeksie cywilnym, innych przepisach obowiązującego prawa, Zamawiającemu przysługuje prawo odstąpienia od umowy w poniżej opisanych przypadkach:</w:t>
      </w:r>
    </w:p>
    <w:p w14:paraId="1EA8C081" w14:textId="77777777" w:rsidR="0092170E" w:rsidRPr="0092170E" w:rsidRDefault="0092170E" w:rsidP="002A42FD">
      <w:pPr>
        <w:widowControl w:val="0"/>
        <w:numPr>
          <w:ilvl w:val="0"/>
          <w:numId w:val="13"/>
        </w:numPr>
        <w:tabs>
          <w:tab w:val="left" w:pos="1320"/>
        </w:tabs>
        <w:spacing w:before="120" w:after="0" w:line="288" w:lineRule="auto"/>
        <w:ind w:left="851" w:hanging="567"/>
        <w:jc w:val="both"/>
        <w:rPr>
          <w:rFonts w:ascii="Arial" w:eastAsia="Arial" w:hAnsi="Arial" w:cs="Arial"/>
          <w:sz w:val="20"/>
          <w:szCs w:val="20"/>
        </w:rPr>
      </w:pPr>
      <w:bookmarkStart w:id="61" w:name="bookmark60"/>
      <w:bookmarkEnd w:id="61"/>
      <w:r w:rsidRPr="0092170E">
        <w:rPr>
          <w:rFonts w:ascii="Arial" w:eastAsia="Arial" w:hAnsi="Arial" w:cs="Arial"/>
          <w:color w:val="000000"/>
          <w:sz w:val="20"/>
          <w:szCs w:val="20"/>
        </w:rPr>
        <w:t>otwarcia postępowania likwidacyjnego Wykonawcy;</w:t>
      </w:r>
    </w:p>
    <w:p w14:paraId="4AEDCF9B" w14:textId="77777777" w:rsidR="0092170E" w:rsidRPr="0092170E" w:rsidRDefault="0092170E" w:rsidP="002A42FD">
      <w:pPr>
        <w:widowControl w:val="0"/>
        <w:numPr>
          <w:ilvl w:val="0"/>
          <w:numId w:val="13"/>
        </w:numPr>
        <w:tabs>
          <w:tab w:val="left" w:pos="1335"/>
        </w:tabs>
        <w:spacing w:before="120" w:after="0" w:line="288" w:lineRule="auto"/>
        <w:ind w:left="851" w:hanging="567"/>
        <w:jc w:val="both"/>
        <w:rPr>
          <w:rFonts w:ascii="Arial" w:eastAsia="Arial" w:hAnsi="Arial" w:cs="Arial"/>
          <w:sz w:val="20"/>
          <w:szCs w:val="20"/>
        </w:rPr>
      </w:pPr>
      <w:bookmarkStart w:id="62" w:name="bookmark61"/>
      <w:bookmarkEnd w:id="62"/>
      <w:r w:rsidRPr="0092170E">
        <w:rPr>
          <w:rFonts w:ascii="Arial" w:eastAsia="Arial" w:hAnsi="Arial" w:cs="Arial"/>
          <w:color w:val="000000"/>
          <w:sz w:val="20"/>
          <w:szCs w:val="20"/>
        </w:rPr>
        <w:t>wykreślenia Wykonawcy z właściwego rejestru lub ewidencji;</w:t>
      </w:r>
    </w:p>
    <w:p w14:paraId="204256BC" w14:textId="77777777" w:rsidR="00285020" w:rsidRPr="00AF3BEF" w:rsidRDefault="0092170E" w:rsidP="002A42FD">
      <w:pPr>
        <w:widowControl w:val="0"/>
        <w:numPr>
          <w:ilvl w:val="0"/>
          <w:numId w:val="13"/>
        </w:numPr>
        <w:tabs>
          <w:tab w:val="left" w:pos="1335"/>
        </w:tabs>
        <w:spacing w:before="120" w:after="0" w:line="288" w:lineRule="auto"/>
        <w:ind w:left="851" w:hanging="567"/>
        <w:jc w:val="both"/>
        <w:rPr>
          <w:rFonts w:ascii="Arial" w:eastAsia="Arial" w:hAnsi="Arial" w:cs="Arial"/>
          <w:sz w:val="20"/>
          <w:szCs w:val="20"/>
        </w:rPr>
      </w:pPr>
      <w:bookmarkStart w:id="63" w:name="bookmark62"/>
      <w:bookmarkEnd w:id="63"/>
      <w:r w:rsidRPr="0092170E">
        <w:rPr>
          <w:rFonts w:ascii="Arial" w:eastAsia="Arial" w:hAnsi="Arial" w:cs="Arial"/>
          <w:color w:val="000000"/>
          <w:sz w:val="20"/>
          <w:szCs w:val="20"/>
        </w:rPr>
        <w:t xml:space="preserve">zajęcia majątku Wykonawcy w stopniu uniemożliwiającym mu wykonanie Umowy; </w:t>
      </w:r>
    </w:p>
    <w:p w14:paraId="2C063394" w14:textId="77777777" w:rsidR="0092170E" w:rsidRPr="0092170E" w:rsidRDefault="0092170E" w:rsidP="002A42FD">
      <w:pPr>
        <w:widowControl w:val="0"/>
        <w:numPr>
          <w:ilvl w:val="0"/>
          <w:numId w:val="13"/>
        </w:numPr>
        <w:tabs>
          <w:tab w:val="left" w:pos="1335"/>
        </w:tabs>
        <w:spacing w:before="120" w:after="0" w:line="288" w:lineRule="auto"/>
        <w:ind w:left="851" w:hanging="567"/>
        <w:jc w:val="both"/>
        <w:rPr>
          <w:rFonts w:ascii="Arial" w:eastAsia="Arial" w:hAnsi="Arial" w:cs="Arial"/>
          <w:sz w:val="20"/>
          <w:szCs w:val="20"/>
        </w:rPr>
      </w:pPr>
      <w:r w:rsidRPr="0092170E">
        <w:rPr>
          <w:rFonts w:ascii="Arial" w:eastAsia="Arial" w:hAnsi="Arial" w:cs="Arial"/>
          <w:color w:val="000000"/>
          <w:sz w:val="20"/>
          <w:szCs w:val="20"/>
        </w:rPr>
        <w:t>gdy Wykonawca realizuje przedmiot umowy niezgodnie z postanowieniami określonymi w niniejszej umowie, pomimo wezwania przez Zamawiającego do prawidłowej realizacji;</w:t>
      </w:r>
    </w:p>
    <w:p w14:paraId="04F580F9" w14:textId="77777777" w:rsidR="0092170E" w:rsidRPr="0092170E" w:rsidRDefault="0092170E" w:rsidP="002A42FD">
      <w:pPr>
        <w:widowControl w:val="0"/>
        <w:numPr>
          <w:ilvl w:val="0"/>
          <w:numId w:val="13"/>
        </w:numPr>
        <w:tabs>
          <w:tab w:val="left" w:pos="1335"/>
        </w:tabs>
        <w:spacing w:before="120" w:after="0" w:line="288" w:lineRule="auto"/>
        <w:ind w:left="851" w:hanging="567"/>
        <w:jc w:val="both"/>
        <w:rPr>
          <w:rFonts w:ascii="Arial" w:eastAsia="Arial" w:hAnsi="Arial" w:cs="Arial"/>
          <w:sz w:val="20"/>
          <w:szCs w:val="20"/>
        </w:rPr>
      </w:pPr>
      <w:bookmarkStart w:id="64" w:name="bookmark63"/>
      <w:bookmarkEnd w:id="64"/>
      <w:r w:rsidRPr="0092170E">
        <w:rPr>
          <w:rFonts w:ascii="Arial" w:eastAsia="Arial" w:hAnsi="Arial" w:cs="Arial"/>
          <w:color w:val="000000"/>
          <w:sz w:val="20"/>
          <w:szCs w:val="20"/>
        </w:rPr>
        <w:t>gdy Wykonawca pozostaje w zwłoce z oddaniem przedmiotu umowy dłużej niż 14 dni,</w:t>
      </w:r>
    </w:p>
    <w:p w14:paraId="59617984" w14:textId="77777777" w:rsidR="0092170E" w:rsidRPr="0092170E" w:rsidRDefault="0092170E" w:rsidP="002A42FD">
      <w:pPr>
        <w:widowControl w:val="0"/>
        <w:numPr>
          <w:ilvl w:val="0"/>
          <w:numId w:val="13"/>
        </w:numPr>
        <w:tabs>
          <w:tab w:val="left" w:pos="1335"/>
        </w:tabs>
        <w:spacing w:before="120" w:after="0" w:line="288" w:lineRule="auto"/>
        <w:ind w:left="851" w:hanging="567"/>
        <w:jc w:val="both"/>
        <w:rPr>
          <w:rFonts w:ascii="Arial" w:eastAsia="Arial" w:hAnsi="Arial" w:cs="Arial"/>
          <w:sz w:val="20"/>
          <w:szCs w:val="20"/>
        </w:rPr>
      </w:pPr>
      <w:bookmarkStart w:id="65" w:name="bookmark64"/>
      <w:bookmarkEnd w:id="65"/>
      <w:r w:rsidRPr="0092170E">
        <w:rPr>
          <w:rFonts w:ascii="Arial" w:eastAsia="Arial" w:hAnsi="Arial" w:cs="Arial"/>
          <w:color w:val="000000"/>
          <w:sz w:val="20"/>
          <w:szCs w:val="20"/>
        </w:rPr>
        <w:t>gdy ze względów organizacyjnych lub technicznych leżących po stronie Zamawiającego trwających dłużej niż 1 miesiąc, nie było możliwe przystąpienie do wykonania lub kontynuowanie zamówienia, w terminie przewidzianym przez Zamawiającego,</w:t>
      </w:r>
    </w:p>
    <w:p w14:paraId="0B7FAB7A" w14:textId="77777777" w:rsidR="0092170E" w:rsidRPr="0092170E" w:rsidRDefault="0092170E" w:rsidP="002A42FD">
      <w:pPr>
        <w:widowControl w:val="0"/>
        <w:numPr>
          <w:ilvl w:val="0"/>
          <w:numId w:val="13"/>
        </w:numPr>
        <w:tabs>
          <w:tab w:val="left" w:pos="1335"/>
        </w:tabs>
        <w:spacing w:before="120" w:after="0" w:line="288" w:lineRule="auto"/>
        <w:ind w:left="851" w:hanging="567"/>
        <w:jc w:val="both"/>
        <w:rPr>
          <w:rFonts w:ascii="Arial" w:eastAsia="Arial" w:hAnsi="Arial" w:cs="Arial"/>
          <w:sz w:val="20"/>
          <w:szCs w:val="20"/>
        </w:rPr>
      </w:pPr>
      <w:bookmarkStart w:id="66" w:name="bookmark65"/>
      <w:bookmarkEnd w:id="66"/>
      <w:r w:rsidRPr="0092170E">
        <w:rPr>
          <w:rFonts w:ascii="Arial" w:eastAsia="Arial" w:hAnsi="Arial" w:cs="Arial"/>
          <w:color w:val="000000"/>
          <w:sz w:val="20"/>
          <w:szCs w:val="20"/>
        </w:rPr>
        <w:t>w przypadku wystąpienia siły wyższej (powódź, huragan, trzęsienie ziemi, śnieżyca, uderzenia pioruna, gradobicie, epidemie, pożary, wojna, zamieszki krajowe, strajki, zaprzestania, wstrzymania produkcji sprzętu przez producenta lub organy do tego upoważnione) uniemożliwiającej wykonanie przedmiotu umowy zgodnie z jej postanowieniami, trwającej dłużej niż 1 miesiąc.</w:t>
      </w:r>
    </w:p>
    <w:p w14:paraId="6BB4FB15" w14:textId="10E6C90D" w:rsidR="0092170E" w:rsidRPr="00AF3BEF" w:rsidRDefault="0092170E" w:rsidP="002A42FD">
      <w:pPr>
        <w:widowControl w:val="0"/>
        <w:numPr>
          <w:ilvl w:val="0"/>
          <w:numId w:val="12"/>
        </w:numPr>
        <w:tabs>
          <w:tab w:val="left" w:pos="284"/>
        </w:tabs>
        <w:spacing w:before="120" w:after="0" w:line="288" w:lineRule="auto"/>
        <w:ind w:left="284" w:hanging="426"/>
        <w:jc w:val="both"/>
        <w:rPr>
          <w:rFonts w:ascii="Arial" w:eastAsia="Arial" w:hAnsi="Arial" w:cs="Arial"/>
          <w:color w:val="000000"/>
          <w:sz w:val="20"/>
          <w:szCs w:val="20"/>
        </w:rPr>
      </w:pPr>
      <w:bookmarkStart w:id="67" w:name="bookmark66"/>
      <w:bookmarkEnd w:id="67"/>
      <w:r w:rsidRPr="00AF3BEF">
        <w:rPr>
          <w:rFonts w:ascii="Arial" w:eastAsia="Arial" w:hAnsi="Arial" w:cs="Arial"/>
          <w:color w:val="000000"/>
          <w:sz w:val="20"/>
          <w:szCs w:val="20"/>
        </w:rPr>
        <w:t xml:space="preserve">Oświadczenie o odstąpieniu od umowy powinno nastąpić w formie pisemnej pod rygorem nieważności takiego oświadczenia i musi zawierać uzasadnienie. Termin na złożenie oświadczenia </w:t>
      </w:r>
      <w:r w:rsidRPr="00AF3BEF">
        <w:rPr>
          <w:rFonts w:ascii="Arial" w:eastAsia="Arial" w:hAnsi="Arial" w:cs="Arial"/>
          <w:color w:val="000000"/>
          <w:sz w:val="20"/>
          <w:szCs w:val="20"/>
        </w:rPr>
        <w:lastRenderedPageBreak/>
        <w:t>o odstąpieniu</w:t>
      </w:r>
      <w:r w:rsidR="0070015D" w:rsidRPr="00AF3BEF">
        <w:rPr>
          <w:rFonts w:ascii="Arial" w:eastAsia="Arial" w:hAnsi="Arial" w:cs="Arial"/>
          <w:color w:val="000000"/>
          <w:sz w:val="20"/>
          <w:szCs w:val="20"/>
        </w:rPr>
        <w:t xml:space="preserve"> </w:t>
      </w:r>
      <w:r w:rsidRPr="00AF3BEF">
        <w:rPr>
          <w:rFonts w:ascii="Arial" w:eastAsia="Arial" w:hAnsi="Arial" w:cs="Arial"/>
          <w:color w:val="000000"/>
          <w:sz w:val="20"/>
          <w:szCs w:val="20"/>
        </w:rPr>
        <w:t>wynosi 30 dni od powzięcia wiadomości o okolicznościach uprawniających do odstąpienia od umowy, a określonych w niniejszym paragrafie.</w:t>
      </w:r>
    </w:p>
    <w:p w14:paraId="19113D88" w14:textId="77777777" w:rsidR="0092170E" w:rsidRPr="00AF3BEF"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AF3BEF">
        <w:rPr>
          <w:rFonts w:ascii="Arial" w:eastAsia="Arial" w:hAnsi="Arial" w:cs="Arial"/>
          <w:color w:val="000000"/>
          <w:sz w:val="20"/>
          <w:szCs w:val="20"/>
        </w:rPr>
        <w:t>§ 11</w:t>
      </w:r>
    </w:p>
    <w:p w14:paraId="45724945" w14:textId="4E6139F0" w:rsidR="004653DD" w:rsidRPr="002A42FD" w:rsidRDefault="004653DD" w:rsidP="002A42FD">
      <w:pPr>
        <w:widowControl w:val="0"/>
        <w:numPr>
          <w:ilvl w:val="0"/>
          <w:numId w:val="22"/>
        </w:numPr>
        <w:spacing w:before="120" w:after="0" w:line="288" w:lineRule="auto"/>
        <w:ind w:left="426" w:hanging="426"/>
        <w:jc w:val="both"/>
        <w:rPr>
          <w:rFonts w:ascii="Arial" w:eastAsia="Arial" w:hAnsi="Arial" w:cs="Arial"/>
          <w:color w:val="000000"/>
          <w:sz w:val="20"/>
          <w:szCs w:val="20"/>
        </w:rPr>
      </w:pPr>
      <w:r w:rsidRPr="002A42FD">
        <w:rPr>
          <w:rFonts w:ascii="Arial" w:eastAsia="Arial" w:hAnsi="Arial" w:cs="Arial"/>
          <w:color w:val="000000"/>
          <w:sz w:val="20"/>
          <w:szCs w:val="20"/>
        </w:rPr>
        <w:t>Zgodnie z art. 455 ust. 1 pkt 1 ustawy Prawo zamówień publicznych Zamawiający przewiduje zmiany postanowień zawartej umowy w stosunku do treści oferty w następujących przypadkach:</w:t>
      </w:r>
    </w:p>
    <w:p w14:paraId="4C71C51E" w14:textId="77777777" w:rsidR="004653DD" w:rsidRPr="00AF3BEF" w:rsidRDefault="004653DD" w:rsidP="002A42FD">
      <w:pPr>
        <w:spacing w:before="120" w:after="0" w:line="288" w:lineRule="auto"/>
        <w:ind w:left="709" w:hanging="425"/>
        <w:jc w:val="both"/>
        <w:rPr>
          <w:rFonts w:ascii="Arial" w:hAnsi="Arial" w:cs="Arial"/>
          <w:sz w:val="20"/>
          <w:szCs w:val="20"/>
        </w:rPr>
      </w:pPr>
      <w:r w:rsidRPr="00AF3BEF">
        <w:rPr>
          <w:rFonts w:ascii="Arial" w:hAnsi="Arial" w:cs="Arial"/>
          <w:sz w:val="20"/>
          <w:szCs w:val="20"/>
        </w:rPr>
        <w:t>1)</w:t>
      </w:r>
      <w:r w:rsidRPr="00AF3BEF">
        <w:rPr>
          <w:rFonts w:ascii="Arial" w:hAnsi="Arial" w:cs="Arial"/>
          <w:sz w:val="20"/>
          <w:szCs w:val="20"/>
        </w:rPr>
        <w:tab/>
        <w:t xml:space="preserve">Zamawiający dopuszcza możliwość zmiany terminu wykonania umowy w przypadku, gdy ze względów organizacyjnych lub technicznych leżących po stronie Zamawiającego trwających dłużej niż 7 dni kalendarzowych, nie było możliwe przystąpienie do wykonania lub kontynuowanie zamówienia, w terminie przewidzianym przez Zamawiającego. W takim przypadku zmiana terminu nastąpi o okres trwania przeszkody nie dłużej jednak niż o 30 dni. </w:t>
      </w:r>
    </w:p>
    <w:p w14:paraId="43A3DCB3" w14:textId="77777777" w:rsidR="004653DD" w:rsidRPr="00AF3BEF" w:rsidRDefault="004653DD" w:rsidP="002A42FD">
      <w:pPr>
        <w:spacing w:before="120" w:after="0" w:line="288" w:lineRule="auto"/>
        <w:ind w:left="709" w:hanging="425"/>
        <w:jc w:val="both"/>
        <w:rPr>
          <w:rFonts w:ascii="Arial" w:hAnsi="Arial" w:cs="Arial"/>
          <w:sz w:val="20"/>
          <w:szCs w:val="20"/>
        </w:rPr>
      </w:pPr>
      <w:r w:rsidRPr="00AF3BEF">
        <w:rPr>
          <w:rFonts w:ascii="Arial" w:hAnsi="Arial" w:cs="Arial"/>
          <w:sz w:val="20"/>
          <w:szCs w:val="20"/>
        </w:rPr>
        <w:t>2)</w:t>
      </w:r>
      <w:r w:rsidRPr="00AF3BEF">
        <w:rPr>
          <w:rFonts w:ascii="Arial" w:hAnsi="Arial" w:cs="Arial"/>
          <w:sz w:val="20"/>
          <w:szCs w:val="20"/>
        </w:rPr>
        <w:tab/>
        <w:t xml:space="preserve">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 </w:t>
      </w:r>
    </w:p>
    <w:p w14:paraId="00569FD7" w14:textId="77777777" w:rsidR="004653DD" w:rsidRPr="00AF3BEF" w:rsidRDefault="004653DD" w:rsidP="002A42FD">
      <w:pPr>
        <w:spacing w:before="120" w:after="0" w:line="288" w:lineRule="auto"/>
        <w:ind w:left="709" w:hanging="425"/>
        <w:jc w:val="both"/>
        <w:rPr>
          <w:rFonts w:ascii="Arial" w:hAnsi="Arial" w:cs="Arial"/>
          <w:sz w:val="20"/>
          <w:szCs w:val="20"/>
        </w:rPr>
      </w:pPr>
      <w:r w:rsidRPr="00AF3BEF">
        <w:rPr>
          <w:rFonts w:ascii="Arial" w:hAnsi="Arial" w:cs="Arial"/>
          <w:sz w:val="20"/>
          <w:szCs w:val="20"/>
        </w:rPr>
        <w:t>3)</w:t>
      </w:r>
      <w:r w:rsidRPr="00AF3BEF">
        <w:rPr>
          <w:rFonts w:ascii="Arial" w:hAnsi="Arial" w:cs="Arial"/>
          <w:sz w:val="20"/>
          <w:szCs w:val="20"/>
        </w:rPr>
        <w:tab/>
        <w:t>Zamawiający dopuszcza możliwość wydłużenia terminu realizacji zamówienia w przypadku 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uniemożliwiającej wykonanie przedmiotu Umowy zgodnie z jej postanowieniami. W takim przypadku wydłużenie terminu nastąpi o okres niezbędny do usunięcia skutków działania siły wyższej nie  dłużej jednak niż o 90 dni</w:t>
      </w:r>
    </w:p>
    <w:p w14:paraId="163EA24C" w14:textId="78C9F39B" w:rsidR="004653DD" w:rsidRPr="00AF3BEF" w:rsidRDefault="004653DD" w:rsidP="002A42FD">
      <w:pPr>
        <w:spacing w:before="120" w:after="0" w:line="288" w:lineRule="auto"/>
        <w:ind w:left="709" w:hanging="425"/>
        <w:jc w:val="both"/>
        <w:rPr>
          <w:rFonts w:ascii="Arial" w:hAnsi="Arial" w:cs="Arial"/>
          <w:sz w:val="20"/>
          <w:szCs w:val="20"/>
        </w:rPr>
      </w:pPr>
      <w:r w:rsidRPr="00AF3BEF">
        <w:rPr>
          <w:rFonts w:ascii="Arial" w:hAnsi="Arial" w:cs="Arial"/>
          <w:sz w:val="20"/>
          <w:szCs w:val="20"/>
        </w:rPr>
        <w:t>5)</w:t>
      </w:r>
      <w:r w:rsidRPr="00AF3BEF">
        <w:rPr>
          <w:rFonts w:ascii="Arial" w:hAnsi="Arial" w:cs="Arial"/>
          <w:sz w:val="20"/>
          <w:szCs w:val="20"/>
        </w:rPr>
        <w:tab/>
        <w:t>Dopuszczalna jest zmiana modeli, typów i konfiguracji technicznych urządzeń wynikając</w:t>
      </w:r>
      <w:r w:rsidR="008B5920" w:rsidRPr="00AF3BEF">
        <w:rPr>
          <w:rFonts w:ascii="Arial" w:hAnsi="Arial" w:cs="Arial"/>
          <w:sz w:val="20"/>
          <w:szCs w:val="20"/>
        </w:rPr>
        <w:t>a</w:t>
      </w:r>
      <w:r w:rsidRPr="00AF3BEF">
        <w:rPr>
          <w:rFonts w:ascii="Arial" w:hAnsi="Arial" w:cs="Arial"/>
          <w:sz w:val="20"/>
          <w:szCs w:val="20"/>
        </w:rPr>
        <w:t xml:space="preserve"> z wycofania z produkcji modeli, typów i konfiguracji technicznych urządzeń opisanych w </w:t>
      </w:r>
      <w:r w:rsidR="000E4782">
        <w:rPr>
          <w:rFonts w:ascii="Arial" w:hAnsi="Arial" w:cs="Arial"/>
          <w:sz w:val="20"/>
          <w:szCs w:val="20"/>
        </w:rPr>
        <w:t>formularzu cenowym</w:t>
      </w:r>
      <w:r w:rsidR="008B5920" w:rsidRPr="00AF3BEF">
        <w:rPr>
          <w:rFonts w:ascii="Arial" w:hAnsi="Arial" w:cs="Arial"/>
          <w:sz w:val="20"/>
          <w:szCs w:val="20"/>
        </w:rPr>
        <w:t xml:space="preserve"> </w:t>
      </w:r>
      <w:r w:rsidRPr="00AF3BEF">
        <w:rPr>
          <w:rFonts w:ascii="Arial" w:hAnsi="Arial" w:cs="Arial"/>
          <w:sz w:val="20"/>
          <w:szCs w:val="20"/>
        </w:rPr>
        <w:t xml:space="preserve">jak również w przypadku braku dostępności </w:t>
      </w:r>
      <w:r w:rsidR="008B5920" w:rsidRPr="00AF3BEF">
        <w:rPr>
          <w:rFonts w:ascii="Arial" w:hAnsi="Arial" w:cs="Arial"/>
          <w:sz w:val="20"/>
          <w:szCs w:val="20"/>
        </w:rPr>
        <w:t xml:space="preserve">urządzeń </w:t>
      </w:r>
      <w:r w:rsidRPr="00AF3BEF">
        <w:rPr>
          <w:rFonts w:ascii="Arial" w:hAnsi="Arial" w:cs="Arial"/>
          <w:sz w:val="20"/>
          <w:szCs w:val="20"/>
        </w:rPr>
        <w:t xml:space="preserve">w obrocie handlowym. Zmiana możliwa jest na </w:t>
      </w:r>
      <w:r w:rsidR="008B5920" w:rsidRPr="00AF3BEF">
        <w:rPr>
          <w:rFonts w:ascii="Arial" w:hAnsi="Arial" w:cs="Arial"/>
          <w:sz w:val="20"/>
          <w:szCs w:val="20"/>
        </w:rPr>
        <w:t xml:space="preserve">urządzenia </w:t>
      </w:r>
      <w:r w:rsidRPr="00AF3BEF">
        <w:rPr>
          <w:rFonts w:ascii="Arial" w:hAnsi="Arial" w:cs="Arial"/>
          <w:sz w:val="20"/>
          <w:szCs w:val="20"/>
        </w:rPr>
        <w:t xml:space="preserve">o parametrach technicznych i funkcjonalnych co najmniej takich, jak wskazane w </w:t>
      </w:r>
      <w:r w:rsidR="000E4782">
        <w:rPr>
          <w:rFonts w:ascii="Arial" w:hAnsi="Arial" w:cs="Arial"/>
          <w:sz w:val="20"/>
          <w:szCs w:val="20"/>
        </w:rPr>
        <w:t>formularzu cenowym</w:t>
      </w:r>
      <w:r w:rsidRPr="00AF3BEF">
        <w:rPr>
          <w:rFonts w:ascii="Arial" w:hAnsi="Arial" w:cs="Arial"/>
          <w:sz w:val="20"/>
          <w:szCs w:val="20"/>
        </w:rPr>
        <w:t xml:space="preserve">, bez zwiększenia wynagrodzenia Wykonawcy określonego w niniejszej umowie. Przed dokonaniem zmiany Wykonawca zobowiązany jest przedstawić Zamawiającemu opis parametrów technicznych i funkcjonalnych proponowanych modeli, typów i konfiguracji technicznych </w:t>
      </w:r>
      <w:r w:rsidR="008B5920" w:rsidRPr="00AF3BEF">
        <w:rPr>
          <w:rFonts w:ascii="Arial" w:hAnsi="Arial" w:cs="Arial"/>
          <w:sz w:val="20"/>
          <w:szCs w:val="20"/>
        </w:rPr>
        <w:t>urządzeń</w:t>
      </w:r>
      <w:r w:rsidRPr="00AF3BEF">
        <w:rPr>
          <w:rFonts w:ascii="Arial" w:hAnsi="Arial" w:cs="Arial"/>
          <w:sz w:val="20"/>
          <w:szCs w:val="20"/>
        </w:rPr>
        <w:t>.</w:t>
      </w:r>
    </w:p>
    <w:p w14:paraId="7BE4F102" w14:textId="77777777" w:rsidR="004653DD" w:rsidRPr="00AF3BEF" w:rsidRDefault="004653DD" w:rsidP="002A42FD">
      <w:pPr>
        <w:spacing w:before="120" w:after="0" w:line="288" w:lineRule="auto"/>
        <w:ind w:left="709" w:hanging="425"/>
        <w:jc w:val="both"/>
        <w:rPr>
          <w:rFonts w:ascii="Arial" w:hAnsi="Arial" w:cs="Arial"/>
          <w:sz w:val="20"/>
          <w:szCs w:val="20"/>
        </w:rPr>
      </w:pPr>
      <w:r w:rsidRPr="00AF3BEF">
        <w:rPr>
          <w:rFonts w:ascii="Arial" w:hAnsi="Arial" w:cs="Arial"/>
          <w:sz w:val="20"/>
          <w:szCs w:val="20"/>
        </w:rPr>
        <w:t>6)</w:t>
      </w:r>
      <w:r w:rsidRPr="00AF3BEF">
        <w:rPr>
          <w:rFonts w:ascii="Arial" w:hAnsi="Arial" w:cs="Arial"/>
          <w:sz w:val="20"/>
          <w:szCs w:val="20"/>
        </w:rPr>
        <w:tab/>
        <w:t xml:space="preserve">Dopuszczalna jest zmiana wysokości wynagrodzenia należytego Wykonawcy w przypadku zmiany stawki podatku od towarów i usług. W takim przypadku cena netto pozostanie bez zmian, a zwiększenie lub zmniejszenia wynagrodzenia Wykonawcy nastąpi o różnicę pomiędzy dotychczasową a aktualną stawką  podatku VAT. </w:t>
      </w:r>
    </w:p>
    <w:p w14:paraId="18FED92A" w14:textId="74BC79D1" w:rsidR="004653DD" w:rsidRPr="002A42FD" w:rsidRDefault="004653DD" w:rsidP="002A42FD">
      <w:pPr>
        <w:widowControl w:val="0"/>
        <w:numPr>
          <w:ilvl w:val="0"/>
          <w:numId w:val="22"/>
        </w:numPr>
        <w:spacing w:before="120" w:after="0" w:line="288" w:lineRule="auto"/>
        <w:ind w:left="426" w:hanging="426"/>
        <w:jc w:val="both"/>
        <w:rPr>
          <w:rFonts w:ascii="Arial" w:eastAsia="Arial" w:hAnsi="Arial" w:cs="Arial"/>
          <w:color w:val="000000"/>
          <w:sz w:val="20"/>
          <w:szCs w:val="20"/>
        </w:rPr>
      </w:pPr>
      <w:r w:rsidRPr="002A42FD">
        <w:rPr>
          <w:rFonts w:ascii="Arial" w:eastAsia="Arial" w:hAnsi="Arial" w:cs="Arial"/>
          <w:color w:val="000000"/>
          <w:sz w:val="20"/>
          <w:szCs w:val="20"/>
        </w:rPr>
        <w:t>Wszelkie zmiany Umowy są dokonywane przez umocowanych przedstawicieli Zamawiającego i Wykonawcy w formie pisemnej pod rygorem nieważności, w drodze aneksu do Umowy.</w:t>
      </w:r>
    </w:p>
    <w:p w14:paraId="03DDDA7B" w14:textId="421D459C" w:rsidR="004653DD" w:rsidRPr="002A42FD" w:rsidRDefault="004653DD" w:rsidP="002A42FD">
      <w:pPr>
        <w:widowControl w:val="0"/>
        <w:numPr>
          <w:ilvl w:val="0"/>
          <w:numId w:val="22"/>
        </w:numPr>
        <w:spacing w:before="120" w:after="0" w:line="288" w:lineRule="auto"/>
        <w:ind w:left="426" w:hanging="426"/>
        <w:jc w:val="both"/>
        <w:rPr>
          <w:rFonts w:ascii="Arial" w:eastAsia="Arial" w:hAnsi="Arial" w:cs="Arial"/>
          <w:color w:val="000000"/>
          <w:sz w:val="20"/>
          <w:szCs w:val="20"/>
        </w:rPr>
      </w:pPr>
      <w:r w:rsidRPr="002A42FD">
        <w:rPr>
          <w:rFonts w:ascii="Arial" w:eastAsia="Arial" w:hAnsi="Arial" w:cs="Arial"/>
          <w:color w:val="000000"/>
          <w:sz w:val="20"/>
          <w:szCs w:val="20"/>
        </w:rPr>
        <w:t>W przypadku konieczności wprowadzenia zmian do umowy strona zainteresowana przekazuje drugiej stronie wniosek na piśmie wraz z opisem zdarzenia lub okoliczności stanowiących podstawę do żądania takiej zmiany.</w:t>
      </w:r>
    </w:p>
    <w:p w14:paraId="71135954" w14:textId="77777777" w:rsidR="004653DD" w:rsidRPr="002A42FD" w:rsidRDefault="004653DD" w:rsidP="002A42FD">
      <w:pPr>
        <w:widowControl w:val="0"/>
        <w:numPr>
          <w:ilvl w:val="0"/>
          <w:numId w:val="22"/>
        </w:numPr>
        <w:spacing w:before="120" w:after="0" w:line="288" w:lineRule="auto"/>
        <w:ind w:left="426" w:hanging="426"/>
        <w:jc w:val="both"/>
        <w:rPr>
          <w:rFonts w:ascii="Arial" w:eastAsia="Arial" w:hAnsi="Arial" w:cs="Arial"/>
          <w:color w:val="000000"/>
          <w:sz w:val="20"/>
          <w:szCs w:val="20"/>
        </w:rPr>
      </w:pPr>
      <w:r w:rsidRPr="002A42FD">
        <w:rPr>
          <w:rFonts w:ascii="Arial" w:eastAsia="Arial" w:hAnsi="Arial" w:cs="Arial"/>
          <w:color w:val="000000"/>
          <w:sz w:val="20"/>
          <w:szCs w:val="20"/>
        </w:rPr>
        <w:t xml:space="preserve">Wniosek, o którym mowa powyżej  powinien zostać przekazany niezwłocznie, jednakże nie później niż w terminie 5 dni roboczych od dnia, w którym strona zainteresowana dowiedziała się, lub powinna dowiedzieć się o danym zdarzeniu lub okolicznościach. </w:t>
      </w:r>
    </w:p>
    <w:p w14:paraId="0E56D1A5" w14:textId="77777777" w:rsidR="004653DD" w:rsidRPr="002A42FD" w:rsidRDefault="004653DD" w:rsidP="002A42FD">
      <w:pPr>
        <w:widowControl w:val="0"/>
        <w:numPr>
          <w:ilvl w:val="0"/>
          <w:numId w:val="22"/>
        </w:numPr>
        <w:spacing w:before="120" w:after="0" w:line="288" w:lineRule="auto"/>
        <w:ind w:left="426" w:hanging="426"/>
        <w:jc w:val="both"/>
        <w:rPr>
          <w:rFonts w:ascii="Arial" w:eastAsia="Arial" w:hAnsi="Arial" w:cs="Arial"/>
          <w:color w:val="000000"/>
          <w:sz w:val="20"/>
          <w:szCs w:val="20"/>
        </w:rPr>
      </w:pPr>
      <w:r w:rsidRPr="002A42FD">
        <w:rPr>
          <w:rFonts w:ascii="Arial" w:eastAsia="Arial" w:hAnsi="Arial" w:cs="Arial"/>
          <w:color w:val="000000"/>
          <w:sz w:val="20"/>
          <w:szCs w:val="20"/>
        </w:rPr>
        <w:t xml:space="preserve">Wykonawca zobowiązany jest do dostarczenia wraz z wnioskiem wszelkich dokumentów </w:t>
      </w:r>
      <w:r w:rsidRPr="002A42FD">
        <w:rPr>
          <w:rFonts w:ascii="Arial" w:eastAsia="Arial" w:hAnsi="Arial" w:cs="Arial"/>
          <w:color w:val="000000"/>
          <w:sz w:val="20"/>
          <w:szCs w:val="20"/>
        </w:rPr>
        <w:lastRenderedPageBreak/>
        <w:t>uzasadniających żądanie zmiany Umowy, stosowanie do zdarzenia lub okoliczności stanowiących podstawę żądania zmiany.</w:t>
      </w:r>
    </w:p>
    <w:p w14:paraId="33B57099" w14:textId="77777777" w:rsidR="004653DD" w:rsidRDefault="004653DD" w:rsidP="002A42FD">
      <w:pPr>
        <w:widowControl w:val="0"/>
        <w:numPr>
          <w:ilvl w:val="0"/>
          <w:numId w:val="22"/>
        </w:numPr>
        <w:spacing w:before="120" w:after="0" w:line="288" w:lineRule="auto"/>
        <w:ind w:left="426" w:hanging="426"/>
        <w:jc w:val="both"/>
        <w:rPr>
          <w:rFonts w:ascii="Arial" w:eastAsia="Arial" w:hAnsi="Arial" w:cs="Arial"/>
          <w:color w:val="000000"/>
          <w:sz w:val="20"/>
          <w:szCs w:val="20"/>
        </w:rPr>
      </w:pPr>
      <w:r w:rsidRPr="002A42FD">
        <w:rPr>
          <w:rFonts w:ascii="Arial" w:eastAsia="Arial" w:hAnsi="Arial" w:cs="Arial"/>
          <w:color w:val="000000"/>
          <w:sz w:val="20"/>
          <w:szCs w:val="20"/>
        </w:rPr>
        <w:t xml:space="preserve">W terminie 5 dni roboczych od dnia otrzymania wniosku wraz z uzasadnieniem żądania zmiany Umowy, druga strona zobowiązana jest do pisemnego ustosunkowania się do zgłoszonego żądania zmiany Umowy. </w:t>
      </w:r>
    </w:p>
    <w:p w14:paraId="76937D03" w14:textId="77777777" w:rsidR="000E4782" w:rsidRPr="002A42FD" w:rsidRDefault="000E4782" w:rsidP="000E4782">
      <w:pPr>
        <w:widowControl w:val="0"/>
        <w:spacing w:before="120" w:after="0" w:line="288" w:lineRule="auto"/>
        <w:ind w:left="426"/>
        <w:jc w:val="both"/>
        <w:rPr>
          <w:rFonts w:ascii="Arial" w:eastAsia="Arial" w:hAnsi="Arial" w:cs="Arial"/>
          <w:color w:val="000000"/>
          <w:sz w:val="20"/>
          <w:szCs w:val="20"/>
        </w:rPr>
      </w:pPr>
    </w:p>
    <w:p w14:paraId="31578E6C" w14:textId="77777777" w:rsidR="0092170E" w:rsidRPr="002A42FD" w:rsidRDefault="00551B02" w:rsidP="002A42FD">
      <w:pPr>
        <w:spacing w:before="240" w:after="0" w:line="240" w:lineRule="auto"/>
        <w:jc w:val="center"/>
        <w:rPr>
          <w:rFonts w:ascii="Arial" w:hAnsi="Arial" w:cs="Arial"/>
          <w:sz w:val="20"/>
          <w:szCs w:val="20"/>
        </w:rPr>
      </w:pPr>
      <w:bookmarkStart w:id="68" w:name="bookmark67"/>
      <w:bookmarkStart w:id="69" w:name="bookmark68"/>
      <w:bookmarkStart w:id="70" w:name="bookmark69"/>
      <w:bookmarkStart w:id="71" w:name="bookmark76"/>
      <w:bookmarkEnd w:id="68"/>
      <w:bookmarkEnd w:id="69"/>
      <w:bookmarkEnd w:id="70"/>
      <w:bookmarkEnd w:id="71"/>
      <w:r w:rsidRPr="002A42FD">
        <w:rPr>
          <w:rFonts w:ascii="Arial" w:hAnsi="Arial" w:cs="Arial"/>
          <w:sz w:val="20"/>
          <w:szCs w:val="20"/>
        </w:rPr>
        <w:t>§ 12</w:t>
      </w:r>
    </w:p>
    <w:p w14:paraId="06FF9DE1" w14:textId="77777777" w:rsidR="0092170E" w:rsidRPr="0092170E" w:rsidRDefault="0092170E" w:rsidP="002A42FD">
      <w:pPr>
        <w:widowControl w:val="0"/>
        <w:numPr>
          <w:ilvl w:val="0"/>
          <w:numId w:val="16"/>
        </w:numPr>
        <w:spacing w:before="120" w:after="0" w:line="288" w:lineRule="auto"/>
        <w:ind w:left="426" w:hanging="426"/>
        <w:jc w:val="both"/>
        <w:rPr>
          <w:rFonts w:ascii="Arial" w:eastAsia="Arial" w:hAnsi="Arial" w:cs="Arial"/>
          <w:sz w:val="20"/>
          <w:szCs w:val="20"/>
        </w:rPr>
      </w:pPr>
      <w:bookmarkStart w:id="72" w:name="bookmark77"/>
      <w:bookmarkEnd w:id="72"/>
      <w:r w:rsidRPr="0092170E">
        <w:rPr>
          <w:rFonts w:ascii="Arial" w:eastAsia="Arial" w:hAnsi="Arial" w:cs="Arial"/>
          <w:color w:val="000000"/>
          <w:sz w:val="20"/>
          <w:szCs w:val="20"/>
        </w:rPr>
        <w:t>W związku z realizacją niniejszej umowy Zamawiający oświadcza, iż posiada status dużego przedsiębiorcy w rozumieniu przepisów ustawy z dnia 8.03.2013 r. o przeciwdziałaniu nadmiernym opóźnieniom w transakcjach handlowych (Dz.U. z 2022 r., poz. 893).</w:t>
      </w:r>
    </w:p>
    <w:p w14:paraId="17586FA5" w14:textId="77777777" w:rsidR="0092170E" w:rsidRPr="0092170E" w:rsidRDefault="0092170E" w:rsidP="002A42FD">
      <w:pPr>
        <w:widowControl w:val="0"/>
        <w:numPr>
          <w:ilvl w:val="0"/>
          <w:numId w:val="16"/>
        </w:numPr>
        <w:spacing w:before="120" w:after="0" w:line="288" w:lineRule="auto"/>
        <w:ind w:left="426" w:hanging="426"/>
        <w:jc w:val="both"/>
        <w:rPr>
          <w:rFonts w:ascii="Arial" w:eastAsia="Arial" w:hAnsi="Arial" w:cs="Arial"/>
          <w:sz w:val="20"/>
          <w:szCs w:val="20"/>
        </w:rPr>
      </w:pPr>
      <w:bookmarkStart w:id="73" w:name="bookmark78"/>
      <w:bookmarkEnd w:id="73"/>
      <w:r w:rsidRPr="0092170E">
        <w:rPr>
          <w:rFonts w:ascii="Arial" w:eastAsia="Arial" w:hAnsi="Arial" w:cs="Arial"/>
          <w:color w:val="000000"/>
          <w:sz w:val="20"/>
          <w:szCs w:val="20"/>
        </w:rPr>
        <w:t>Wszelkie zmiany i uzupełnienia niniejszej umowy wymagają formy pisemnej pod rygorem nieważności.</w:t>
      </w:r>
    </w:p>
    <w:p w14:paraId="36BFDB8B" w14:textId="77777777" w:rsidR="0092170E" w:rsidRPr="0092170E" w:rsidRDefault="0092170E" w:rsidP="002A42FD">
      <w:pPr>
        <w:widowControl w:val="0"/>
        <w:numPr>
          <w:ilvl w:val="0"/>
          <w:numId w:val="16"/>
        </w:numPr>
        <w:spacing w:before="120" w:after="0" w:line="288" w:lineRule="auto"/>
        <w:ind w:left="426" w:hanging="426"/>
        <w:jc w:val="both"/>
        <w:rPr>
          <w:rFonts w:ascii="Arial" w:eastAsia="Arial" w:hAnsi="Arial" w:cs="Arial"/>
          <w:sz w:val="20"/>
          <w:szCs w:val="20"/>
        </w:rPr>
      </w:pPr>
      <w:bookmarkStart w:id="74" w:name="bookmark79"/>
      <w:bookmarkEnd w:id="74"/>
      <w:r w:rsidRPr="0092170E">
        <w:rPr>
          <w:rFonts w:ascii="Arial" w:eastAsia="Arial" w:hAnsi="Arial" w:cs="Arial"/>
          <w:color w:val="000000"/>
          <w:sz w:val="20"/>
          <w:szCs w:val="20"/>
        </w:rPr>
        <w:t>Wykonawca nie może, bez uzyskania wcześniejszej pisemnej zgody Zamawiającego, przelewać na osoby trzecie jakichkolwiek wierzytelności wynikających z niniejszej Umowy, pod rygorem nieważności umowy cesji.</w:t>
      </w:r>
    </w:p>
    <w:p w14:paraId="79562BB9" w14:textId="77777777" w:rsidR="0092170E" w:rsidRPr="0092170E" w:rsidRDefault="0092170E" w:rsidP="002A42FD">
      <w:pPr>
        <w:widowControl w:val="0"/>
        <w:numPr>
          <w:ilvl w:val="0"/>
          <w:numId w:val="16"/>
        </w:numPr>
        <w:spacing w:before="120" w:after="0" w:line="288" w:lineRule="auto"/>
        <w:ind w:left="426" w:hanging="426"/>
        <w:jc w:val="both"/>
        <w:rPr>
          <w:rFonts w:ascii="Arial" w:eastAsia="Arial" w:hAnsi="Arial" w:cs="Arial"/>
          <w:sz w:val="20"/>
          <w:szCs w:val="20"/>
        </w:rPr>
      </w:pPr>
      <w:bookmarkStart w:id="75" w:name="bookmark80"/>
      <w:bookmarkEnd w:id="75"/>
      <w:r w:rsidRPr="0092170E">
        <w:rPr>
          <w:rFonts w:ascii="Arial" w:eastAsia="Arial" w:hAnsi="Arial" w:cs="Arial"/>
          <w:color w:val="000000"/>
          <w:sz w:val="20"/>
          <w:szCs w:val="20"/>
        </w:rPr>
        <w:t>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Zamawiającego.</w:t>
      </w:r>
    </w:p>
    <w:p w14:paraId="79D85C4D" w14:textId="77777777" w:rsidR="0092170E" w:rsidRPr="0092170E" w:rsidRDefault="0092170E" w:rsidP="002A42FD">
      <w:pPr>
        <w:widowControl w:val="0"/>
        <w:numPr>
          <w:ilvl w:val="0"/>
          <w:numId w:val="16"/>
        </w:numPr>
        <w:spacing w:before="120" w:after="0" w:line="288" w:lineRule="auto"/>
        <w:ind w:left="426" w:hanging="426"/>
        <w:jc w:val="both"/>
        <w:rPr>
          <w:rFonts w:ascii="Arial" w:eastAsia="Arial" w:hAnsi="Arial" w:cs="Arial"/>
          <w:sz w:val="20"/>
          <w:szCs w:val="20"/>
        </w:rPr>
      </w:pPr>
      <w:bookmarkStart w:id="76" w:name="bookmark81"/>
      <w:bookmarkEnd w:id="76"/>
      <w:r w:rsidRPr="0092170E">
        <w:rPr>
          <w:rFonts w:ascii="Arial" w:eastAsia="Arial" w:hAnsi="Arial" w:cs="Arial"/>
          <w:color w:val="000000"/>
          <w:sz w:val="20"/>
          <w:szCs w:val="20"/>
        </w:rPr>
        <w:t>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niewykonalnych lub nieskutecznych postanowień Umowy mając na względzie intencje i zamiar istniejące w chwili podpisania niniejszej Umowy.</w:t>
      </w:r>
    </w:p>
    <w:p w14:paraId="7C59FF2A" w14:textId="77777777" w:rsidR="0092170E" w:rsidRPr="0092170E" w:rsidRDefault="0092170E" w:rsidP="002A42FD">
      <w:pPr>
        <w:widowControl w:val="0"/>
        <w:numPr>
          <w:ilvl w:val="0"/>
          <w:numId w:val="16"/>
        </w:numPr>
        <w:tabs>
          <w:tab w:val="left" w:pos="424"/>
        </w:tabs>
        <w:spacing w:before="120" w:after="0" w:line="288" w:lineRule="auto"/>
        <w:ind w:left="426" w:hanging="426"/>
        <w:jc w:val="both"/>
        <w:rPr>
          <w:rFonts w:ascii="Arial" w:eastAsia="Arial" w:hAnsi="Arial" w:cs="Arial"/>
          <w:sz w:val="20"/>
          <w:szCs w:val="20"/>
        </w:rPr>
      </w:pPr>
      <w:bookmarkStart w:id="77" w:name="bookmark82"/>
      <w:bookmarkEnd w:id="77"/>
      <w:r w:rsidRPr="0092170E">
        <w:rPr>
          <w:rFonts w:ascii="Arial" w:eastAsia="Arial" w:hAnsi="Arial" w:cs="Arial"/>
          <w:color w:val="000000"/>
          <w:sz w:val="20"/>
          <w:szCs w:val="20"/>
        </w:rPr>
        <w:t>Niniejsza umowa podlega prawu polskiemu.</w:t>
      </w:r>
    </w:p>
    <w:p w14:paraId="239EDE94" w14:textId="77777777" w:rsidR="0092170E" w:rsidRPr="007F2BA5" w:rsidRDefault="0092170E" w:rsidP="002A42FD">
      <w:pPr>
        <w:widowControl w:val="0"/>
        <w:numPr>
          <w:ilvl w:val="0"/>
          <w:numId w:val="16"/>
        </w:numPr>
        <w:tabs>
          <w:tab w:val="left" w:pos="424"/>
        </w:tabs>
        <w:spacing w:before="120" w:after="0" w:line="288" w:lineRule="auto"/>
        <w:ind w:left="426" w:hanging="426"/>
        <w:jc w:val="both"/>
        <w:rPr>
          <w:rFonts w:ascii="Arial" w:eastAsia="Arial" w:hAnsi="Arial" w:cs="Arial"/>
          <w:sz w:val="20"/>
          <w:szCs w:val="20"/>
        </w:rPr>
      </w:pPr>
      <w:bookmarkStart w:id="78" w:name="bookmark83"/>
      <w:bookmarkEnd w:id="78"/>
      <w:r w:rsidRPr="0092170E">
        <w:rPr>
          <w:rFonts w:ascii="Arial" w:eastAsia="Arial" w:hAnsi="Arial" w:cs="Arial"/>
          <w:color w:val="000000"/>
          <w:sz w:val="20"/>
          <w:szCs w:val="20"/>
        </w:rPr>
        <w:t>W sprawach nie uregulowanych niniejszą umową mają zastosowanie odpowiednie przepisy Kodeksu cywilnego oraz ustawy Prawo zamówień publicznych.</w:t>
      </w:r>
    </w:p>
    <w:p w14:paraId="2AC2CF74" w14:textId="77777777" w:rsidR="007F2BA5" w:rsidRPr="007F2BA5" w:rsidRDefault="007F2BA5" w:rsidP="003E776C">
      <w:pPr>
        <w:widowControl w:val="0"/>
        <w:spacing w:before="240" w:after="0" w:line="360" w:lineRule="auto"/>
        <w:ind w:left="425" w:hanging="425"/>
        <w:jc w:val="center"/>
        <w:rPr>
          <w:rFonts w:ascii="Arial" w:eastAsia="Arial" w:hAnsi="Arial" w:cs="Arial"/>
          <w:color w:val="000000"/>
          <w:sz w:val="20"/>
          <w:szCs w:val="20"/>
        </w:rPr>
      </w:pPr>
      <w:r w:rsidRPr="007F2BA5">
        <w:rPr>
          <w:rFonts w:ascii="Arial" w:eastAsia="Arial" w:hAnsi="Arial" w:cs="Arial"/>
          <w:color w:val="000000"/>
          <w:sz w:val="20"/>
          <w:szCs w:val="20"/>
        </w:rPr>
        <w:t>§ 13</w:t>
      </w:r>
    </w:p>
    <w:p w14:paraId="0E9D53EF" w14:textId="77777777" w:rsidR="007F2BA5" w:rsidRPr="007F2BA5" w:rsidRDefault="007F2BA5" w:rsidP="002A42FD">
      <w:pPr>
        <w:widowControl w:val="0"/>
        <w:numPr>
          <w:ilvl w:val="0"/>
          <w:numId w:val="21"/>
        </w:numPr>
        <w:tabs>
          <w:tab w:val="left" w:pos="424"/>
        </w:tabs>
        <w:spacing w:before="120" w:after="0" w:line="288" w:lineRule="auto"/>
        <w:ind w:left="357" w:hanging="357"/>
        <w:jc w:val="both"/>
        <w:rPr>
          <w:rFonts w:ascii="Arial" w:eastAsia="Arial" w:hAnsi="Arial" w:cs="Arial"/>
          <w:color w:val="000000"/>
          <w:sz w:val="20"/>
          <w:szCs w:val="20"/>
        </w:rPr>
      </w:pPr>
      <w:r w:rsidRPr="007F2BA5">
        <w:rPr>
          <w:rFonts w:ascii="Arial" w:eastAsia="Arial" w:hAnsi="Arial" w:cs="Arial"/>
          <w:color w:val="000000"/>
          <w:sz w:val="20"/>
          <w:szCs w:val="20"/>
        </w:rPr>
        <w:t>Wykonawca oświadcza, że znana jest mu treść postanowień ustawy o zapewnianiu dostępności osobom ze szczególnymi potrzebami z dnia 19 lipca 2019 r. (Dz.U. z 2020 r. poz. 1062 ze zm.).</w:t>
      </w:r>
    </w:p>
    <w:p w14:paraId="44A9B38B" w14:textId="77777777" w:rsidR="007F2BA5" w:rsidRPr="007F2BA5" w:rsidRDefault="007F2BA5" w:rsidP="002A42FD">
      <w:pPr>
        <w:widowControl w:val="0"/>
        <w:numPr>
          <w:ilvl w:val="0"/>
          <w:numId w:val="21"/>
        </w:numPr>
        <w:tabs>
          <w:tab w:val="left" w:pos="424"/>
        </w:tabs>
        <w:spacing w:before="120" w:after="0" w:line="288" w:lineRule="auto"/>
        <w:ind w:left="357" w:hanging="357"/>
        <w:jc w:val="both"/>
        <w:rPr>
          <w:rFonts w:ascii="Arial" w:eastAsia="Arial" w:hAnsi="Arial" w:cs="Arial"/>
          <w:color w:val="000000"/>
          <w:sz w:val="20"/>
          <w:szCs w:val="20"/>
        </w:rPr>
      </w:pPr>
      <w:r w:rsidRPr="007F2BA5">
        <w:rPr>
          <w:rFonts w:ascii="Arial" w:eastAsia="Arial" w:hAnsi="Arial" w:cs="Arial"/>
          <w:color w:val="000000"/>
          <w:sz w:val="20"/>
          <w:szCs w:val="20"/>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3D59AC6B" w14:textId="77777777" w:rsidR="007F2BA5" w:rsidRPr="007F2BA5" w:rsidRDefault="007F2BA5" w:rsidP="002A42FD">
      <w:pPr>
        <w:widowControl w:val="0"/>
        <w:numPr>
          <w:ilvl w:val="0"/>
          <w:numId w:val="21"/>
        </w:numPr>
        <w:tabs>
          <w:tab w:val="left" w:pos="424"/>
        </w:tabs>
        <w:spacing w:before="120" w:after="0" w:line="288" w:lineRule="auto"/>
        <w:ind w:left="357" w:hanging="357"/>
        <w:jc w:val="both"/>
        <w:rPr>
          <w:rFonts w:ascii="Arial" w:eastAsia="Arial" w:hAnsi="Arial" w:cs="Arial"/>
          <w:color w:val="000000"/>
          <w:sz w:val="20"/>
          <w:szCs w:val="20"/>
        </w:rPr>
      </w:pPr>
      <w:r w:rsidRPr="007F2BA5">
        <w:rPr>
          <w:rFonts w:ascii="Arial" w:eastAsia="Arial" w:hAnsi="Arial" w:cs="Arial"/>
          <w:color w:val="000000"/>
          <w:sz w:val="20"/>
          <w:szCs w:val="20"/>
        </w:rPr>
        <w:t xml:space="preserve">Wykonawca zobowiązuje się do zapewnienia dostępności osobom ze szczególnymi potrzebami w ramach niniejszej umowy, o ile jest to możliwe, z uwzględnieniem uniwersalnego projektowania, o którym mowa w art. 2 pkt 4 ustawy wskazanej w ust. 1. </w:t>
      </w:r>
    </w:p>
    <w:p w14:paraId="72933268" w14:textId="77777777" w:rsidR="0092170E" w:rsidRPr="003E776C" w:rsidRDefault="007F2BA5" w:rsidP="003E776C">
      <w:pPr>
        <w:widowControl w:val="0"/>
        <w:spacing w:before="240" w:after="0" w:line="360" w:lineRule="auto"/>
        <w:ind w:left="425" w:hanging="425"/>
        <w:jc w:val="center"/>
        <w:rPr>
          <w:rFonts w:ascii="Arial" w:eastAsia="Arial" w:hAnsi="Arial" w:cs="Arial"/>
          <w:color w:val="000000"/>
          <w:sz w:val="20"/>
          <w:szCs w:val="20"/>
        </w:rPr>
      </w:pPr>
      <w:r>
        <w:rPr>
          <w:rFonts w:ascii="Arial" w:eastAsia="Arial" w:hAnsi="Arial" w:cs="Arial"/>
          <w:color w:val="000000"/>
          <w:sz w:val="20"/>
          <w:szCs w:val="20"/>
        </w:rPr>
        <w:lastRenderedPageBreak/>
        <w:t>§ 14</w:t>
      </w:r>
    </w:p>
    <w:p w14:paraId="1401AE27" w14:textId="77777777" w:rsidR="0092170E" w:rsidRPr="002A42FD" w:rsidRDefault="0092170E" w:rsidP="002A42FD">
      <w:pPr>
        <w:widowControl w:val="0"/>
        <w:spacing w:before="120" w:after="0" w:line="288" w:lineRule="auto"/>
        <w:jc w:val="both"/>
        <w:rPr>
          <w:rFonts w:ascii="Arial" w:eastAsia="Arial" w:hAnsi="Arial" w:cs="Arial"/>
          <w:sz w:val="20"/>
          <w:szCs w:val="20"/>
        </w:rPr>
      </w:pPr>
      <w:r w:rsidRPr="002A42FD">
        <w:rPr>
          <w:rFonts w:ascii="Arial" w:eastAsia="Arial" w:hAnsi="Arial" w:cs="Arial"/>
          <w:color w:val="000000"/>
          <w:sz w:val="20"/>
          <w:szCs w:val="20"/>
        </w:rPr>
        <w:t>Na podstawie przepisów Rozporządzenia Parlamentu Europejskiego i Rady (EU) 2016/679 z dnia 27 kwietnia 2016 roku w sprawie ochrony osób fizycznych w związku z przetwarzaniem danych osobowych i w sprawie swobodnego przepływu takich danych oraz uchylenia dyrektywy 95/46/WE (zwanego dalej „RODO”) Wykonawca oświadcza, że został poinformowany o tym, iż:</w:t>
      </w:r>
    </w:p>
    <w:p w14:paraId="1F82D713" w14:textId="77777777" w:rsidR="0092170E" w:rsidRPr="002A42FD" w:rsidRDefault="0092170E" w:rsidP="002A42FD">
      <w:pPr>
        <w:widowControl w:val="0"/>
        <w:numPr>
          <w:ilvl w:val="0"/>
          <w:numId w:val="17"/>
        </w:numPr>
        <w:tabs>
          <w:tab w:val="left" w:pos="424"/>
        </w:tabs>
        <w:spacing w:before="120" w:after="0" w:line="288" w:lineRule="auto"/>
        <w:ind w:left="520" w:hanging="520"/>
        <w:jc w:val="both"/>
        <w:rPr>
          <w:rFonts w:ascii="Arial" w:eastAsia="Arial" w:hAnsi="Arial" w:cs="Arial"/>
          <w:sz w:val="20"/>
          <w:szCs w:val="20"/>
        </w:rPr>
      </w:pPr>
      <w:bookmarkStart w:id="79" w:name="bookmark84"/>
      <w:bookmarkEnd w:id="79"/>
      <w:r w:rsidRPr="002A42FD">
        <w:rPr>
          <w:rFonts w:ascii="Arial" w:eastAsia="Arial" w:hAnsi="Arial" w:cs="Arial"/>
          <w:color w:val="000000"/>
          <w:sz w:val="20"/>
          <w:szCs w:val="20"/>
        </w:rPr>
        <w:t xml:space="preserve">Administratorem danych osobowych jest Politechnika Poznańska z siedzibą Pl. Marii Skłodowskiej-Curie 5, e-mail: </w:t>
      </w:r>
      <w:hyperlink r:id="rId7" w:history="1">
        <w:r w:rsidRPr="002A42FD">
          <w:rPr>
            <w:rFonts w:ascii="Arial" w:eastAsia="Arial" w:hAnsi="Arial" w:cs="Arial"/>
            <w:color w:val="000000"/>
            <w:sz w:val="20"/>
            <w:szCs w:val="20"/>
            <w:u w:val="single"/>
          </w:rPr>
          <w:t>biuro.rektora@put.poznan.pl</w:t>
        </w:r>
      </w:hyperlink>
      <w:r w:rsidRPr="002A42FD">
        <w:rPr>
          <w:rFonts w:ascii="Arial" w:eastAsia="Arial" w:hAnsi="Arial" w:cs="Arial"/>
          <w:color w:val="000000"/>
          <w:sz w:val="20"/>
          <w:szCs w:val="20"/>
        </w:rPr>
        <w:t>, telefon: 61 665 3639,</w:t>
      </w:r>
    </w:p>
    <w:p w14:paraId="7981C39F" w14:textId="77777777" w:rsidR="0070015D" w:rsidRPr="002A42FD" w:rsidRDefault="0092170E" w:rsidP="002A42FD">
      <w:pPr>
        <w:widowControl w:val="0"/>
        <w:numPr>
          <w:ilvl w:val="0"/>
          <w:numId w:val="17"/>
        </w:numPr>
        <w:tabs>
          <w:tab w:val="left" w:pos="424"/>
        </w:tabs>
        <w:spacing w:before="120" w:after="0" w:line="288" w:lineRule="auto"/>
        <w:ind w:left="426" w:hanging="426"/>
        <w:jc w:val="both"/>
        <w:rPr>
          <w:rFonts w:ascii="Arial" w:eastAsia="Arial" w:hAnsi="Arial" w:cs="Arial"/>
          <w:sz w:val="20"/>
          <w:szCs w:val="20"/>
        </w:rPr>
      </w:pPr>
      <w:bookmarkStart w:id="80" w:name="bookmark85"/>
      <w:bookmarkEnd w:id="80"/>
      <w:r w:rsidRPr="002A42FD">
        <w:rPr>
          <w:rFonts w:ascii="Arial" w:eastAsia="Arial" w:hAnsi="Arial" w:cs="Arial"/>
          <w:color w:val="000000"/>
          <w:sz w:val="20"/>
          <w:szCs w:val="20"/>
        </w:rPr>
        <w:t xml:space="preserve">Administrator wyznaczył Inspektora Ochrony Danych - Pana Piotra Otomańskiego, który nadzoruje prawidłowość przetwarzania danych osobowych na Politechnice Poznańskiej. Z IOD można kontaktować się mailowo, wysyłając wiadomość na adres: </w:t>
      </w:r>
      <w:hyperlink r:id="rId8" w:history="1">
        <w:r w:rsidRPr="002A42FD">
          <w:rPr>
            <w:rFonts w:ascii="Arial" w:eastAsia="Arial" w:hAnsi="Arial" w:cs="Arial"/>
            <w:color w:val="000000"/>
            <w:sz w:val="20"/>
            <w:szCs w:val="20"/>
            <w:u w:val="single"/>
          </w:rPr>
          <w:t>iod@put.poznan.pl</w:t>
        </w:r>
      </w:hyperlink>
      <w:r w:rsidRPr="002A42FD">
        <w:rPr>
          <w:rFonts w:ascii="Arial" w:eastAsia="Arial" w:hAnsi="Arial" w:cs="Arial"/>
          <w:color w:val="000000"/>
          <w:sz w:val="20"/>
          <w:szCs w:val="20"/>
        </w:rPr>
        <w:t>.,</w:t>
      </w:r>
      <w:r w:rsidR="0070015D" w:rsidRPr="002A42FD">
        <w:rPr>
          <w:rFonts w:ascii="Arial" w:eastAsia="Arial" w:hAnsi="Arial" w:cs="Arial"/>
          <w:color w:val="000000"/>
          <w:sz w:val="20"/>
          <w:szCs w:val="20"/>
        </w:rPr>
        <w:t xml:space="preserve"> </w:t>
      </w:r>
      <w:bookmarkStart w:id="81" w:name="bookmark86"/>
      <w:bookmarkEnd w:id="81"/>
    </w:p>
    <w:p w14:paraId="023AB529" w14:textId="77777777" w:rsidR="0092170E" w:rsidRPr="002A42FD" w:rsidRDefault="0092170E" w:rsidP="002A42FD">
      <w:pPr>
        <w:widowControl w:val="0"/>
        <w:numPr>
          <w:ilvl w:val="0"/>
          <w:numId w:val="17"/>
        </w:numPr>
        <w:tabs>
          <w:tab w:val="left" w:pos="424"/>
        </w:tabs>
        <w:spacing w:before="120" w:after="0" w:line="288" w:lineRule="auto"/>
        <w:jc w:val="both"/>
        <w:rPr>
          <w:rFonts w:ascii="Arial" w:eastAsia="Arial" w:hAnsi="Arial" w:cs="Arial"/>
          <w:sz w:val="20"/>
          <w:szCs w:val="20"/>
        </w:rPr>
      </w:pPr>
      <w:r w:rsidRPr="002A42FD">
        <w:rPr>
          <w:rFonts w:ascii="Arial" w:eastAsia="Arial" w:hAnsi="Arial" w:cs="Arial"/>
          <w:color w:val="000000"/>
          <w:sz w:val="20"/>
          <w:szCs w:val="20"/>
        </w:rPr>
        <w:t>Dane osobowe będą przetwarzane na podstawie art. 6 ust. 1 lit. b, c, e i f RODO, w celu:</w:t>
      </w:r>
    </w:p>
    <w:p w14:paraId="214485E4" w14:textId="77777777" w:rsidR="0092170E" w:rsidRPr="002A42FD" w:rsidRDefault="0092170E" w:rsidP="002A42FD">
      <w:pPr>
        <w:widowControl w:val="0"/>
        <w:numPr>
          <w:ilvl w:val="0"/>
          <w:numId w:val="18"/>
        </w:numPr>
        <w:tabs>
          <w:tab w:val="left" w:pos="890"/>
        </w:tabs>
        <w:spacing w:before="120" w:after="0" w:line="288" w:lineRule="auto"/>
        <w:ind w:left="851" w:hanging="425"/>
        <w:jc w:val="both"/>
        <w:rPr>
          <w:rFonts w:ascii="Arial" w:eastAsia="Arial" w:hAnsi="Arial" w:cs="Arial"/>
          <w:sz w:val="20"/>
          <w:szCs w:val="20"/>
        </w:rPr>
      </w:pPr>
      <w:bookmarkStart w:id="82" w:name="bookmark87"/>
      <w:bookmarkEnd w:id="82"/>
      <w:r w:rsidRPr="002A42FD">
        <w:rPr>
          <w:rFonts w:ascii="Arial" w:eastAsia="Arial" w:hAnsi="Arial" w:cs="Arial"/>
          <w:color w:val="000000"/>
          <w:sz w:val="20"/>
          <w:szCs w:val="20"/>
        </w:rPr>
        <w:t>dysponowania danymi osobowymi, przez okres poprzedzający zawarcie umowy dla potrzeb złożenia oferty lub negocjacji oraz przez okres wykonywania umowy, jej realizacji, rozliczenia, koordynacji przez osoby fizyczne wskazane do kontaktów roboczych,</w:t>
      </w:r>
    </w:p>
    <w:p w14:paraId="5CD144CF" w14:textId="77777777" w:rsidR="0092170E" w:rsidRPr="002A42FD" w:rsidRDefault="0092170E" w:rsidP="002A42FD">
      <w:pPr>
        <w:widowControl w:val="0"/>
        <w:numPr>
          <w:ilvl w:val="0"/>
          <w:numId w:val="18"/>
        </w:numPr>
        <w:tabs>
          <w:tab w:val="left" w:pos="851"/>
        </w:tabs>
        <w:spacing w:before="120" w:after="0" w:line="288" w:lineRule="auto"/>
        <w:ind w:left="851" w:hanging="425"/>
        <w:jc w:val="both"/>
        <w:rPr>
          <w:rFonts w:ascii="Arial" w:eastAsia="Arial" w:hAnsi="Arial" w:cs="Arial"/>
          <w:sz w:val="20"/>
          <w:szCs w:val="20"/>
        </w:rPr>
      </w:pPr>
      <w:bookmarkStart w:id="83" w:name="bookmark88"/>
      <w:bookmarkEnd w:id="83"/>
      <w:r w:rsidRPr="002A42FD">
        <w:rPr>
          <w:rFonts w:ascii="Arial" w:eastAsia="Arial" w:hAnsi="Arial" w:cs="Arial"/>
          <w:color w:val="000000"/>
          <w:sz w:val="20"/>
          <w:szCs w:val="20"/>
        </w:rPr>
        <w:t>wypełnienie obowiązków prawnych ciążących na administratorze, w szczególności wynikających z przepisów rachunkowo-podatkowych; z obowiązku archiwizacyjnego, zgodnie z obowiązującymi przepisami prawa,</w:t>
      </w:r>
    </w:p>
    <w:p w14:paraId="6349A6E4" w14:textId="77777777" w:rsidR="0092170E" w:rsidRPr="002A42FD" w:rsidRDefault="0092170E" w:rsidP="002A42FD">
      <w:pPr>
        <w:widowControl w:val="0"/>
        <w:numPr>
          <w:ilvl w:val="0"/>
          <w:numId w:val="18"/>
        </w:numPr>
        <w:tabs>
          <w:tab w:val="left" w:pos="851"/>
        </w:tabs>
        <w:spacing w:before="120" w:after="0" w:line="288" w:lineRule="auto"/>
        <w:ind w:left="851" w:hanging="425"/>
        <w:jc w:val="both"/>
        <w:rPr>
          <w:rFonts w:ascii="Arial" w:eastAsia="Arial" w:hAnsi="Arial" w:cs="Arial"/>
          <w:sz w:val="20"/>
          <w:szCs w:val="20"/>
        </w:rPr>
      </w:pPr>
      <w:bookmarkStart w:id="84" w:name="bookmark89"/>
      <w:bookmarkEnd w:id="84"/>
      <w:r w:rsidRPr="002A42FD">
        <w:rPr>
          <w:rFonts w:ascii="Arial" w:eastAsia="Arial" w:hAnsi="Arial" w:cs="Arial"/>
          <w:color w:val="000000"/>
          <w:sz w:val="20"/>
          <w:szCs w:val="20"/>
        </w:rPr>
        <w:t>wykonanie zadania realizowanego w interesie publicznym, polegającego w szczególności na prowadzeniu działalności naukowej, świadczeniu usług badawczych oraz transferu wiedzy i technologii do gospodarki,</w:t>
      </w:r>
    </w:p>
    <w:p w14:paraId="1B947609" w14:textId="77777777" w:rsidR="0092170E" w:rsidRPr="002A42FD" w:rsidRDefault="0092170E" w:rsidP="002A42FD">
      <w:pPr>
        <w:widowControl w:val="0"/>
        <w:numPr>
          <w:ilvl w:val="0"/>
          <w:numId w:val="18"/>
        </w:numPr>
        <w:tabs>
          <w:tab w:val="left" w:pos="851"/>
        </w:tabs>
        <w:spacing w:before="120" w:after="0" w:line="288" w:lineRule="auto"/>
        <w:ind w:left="851" w:hanging="425"/>
        <w:jc w:val="both"/>
        <w:rPr>
          <w:rFonts w:ascii="Arial" w:eastAsia="Arial" w:hAnsi="Arial" w:cs="Arial"/>
          <w:sz w:val="20"/>
          <w:szCs w:val="20"/>
        </w:rPr>
      </w:pPr>
      <w:bookmarkStart w:id="85" w:name="bookmark90"/>
      <w:bookmarkEnd w:id="85"/>
      <w:r w:rsidRPr="002A42FD">
        <w:rPr>
          <w:rFonts w:ascii="Arial" w:eastAsia="Arial" w:hAnsi="Arial" w:cs="Arial"/>
          <w:color w:val="000000"/>
          <w:sz w:val="20"/>
          <w:szCs w:val="20"/>
        </w:rPr>
        <w:t>w celu ustalenia, dochodzenia lub obrony przed ewentualnymi roszczeniami z tytułu realizacji umowy, stanowiących prawnie uzasadniony interes administratora,</w:t>
      </w:r>
    </w:p>
    <w:p w14:paraId="2980FEC1" w14:textId="77777777" w:rsidR="0092170E" w:rsidRPr="002A42FD" w:rsidRDefault="0092170E" w:rsidP="002A42FD">
      <w:pPr>
        <w:widowControl w:val="0"/>
        <w:numPr>
          <w:ilvl w:val="0"/>
          <w:numId w:val="17"/>
        </w:numPr>
        <w:tabs>
          <w:tab w:val="left" w:pos="427"/>
        </w:tabs>
        <w:spacing w:before="120" w:after="0" w:line="288" w:lineRule="auto"/>
        <w:jc w:val="both"/>
        <w:rPr>
          <w:rFonts w:ascii="Arial" w:eastAsia="Arial" w:hAnsi="Arial" w:cs="Arial"/>
          <w:sz w:val="20"/>
          <w:szCs w:val="20"/>
        </w:rPr>
      </w:pPr>
      <w:bookmarkStart w:id="86" w:name="bookmark91"/>
      <w:bookmarkEnd w:id="86"/>
      <w:r w:rsidRPr="002A42FD">
        <w:rPr>
          <w:rFonts w:ascii="Arial" w:eastAsia="Arial" w:hAnsi="Arial" w:cs="Arial"/>
          <w:color w:val="000000"/>
          <w:sz w:val="20"/>
          <w:szCs w:val="20"/>
        </w:rPr>
        <w:t>Źródłem danych osobowych może być osoba, której dane dotyczą, ale również Strona umowy.</w:t>
      </w:r>
    </w:p>
    <w:p w14:paraId="54B9F087" w14:textId="77777777" w:rsidR="0092170E" w:rsidRPr="002A42FD" w:rsidRDefault="0092170E" w:rsidP="002A42FD">
      <w:pPr>
        <w:widowControl w:val="0"/>
        <w:tabs>
          <w:tab w:val="left" w:pos="6400"/>
        </w:tabs>
        <w:spacing w:before="120" w:after="0" w:line="288" w:lineRule="auto"/>
        <w:ind w:firstLine="520"/>
        <w:jc w:val="both"/>
        <w:rPr>
          <w:rFonts w:ascii="Arial" w:eastAsia="Arial" w:hAnsi="Arial" w:cs="Arial"/>
          <w:sz w:val="20"/>
          <w:szCs w:val="20"/>
        </w:rPr>
      </w:pPr>
      <w:r w:rsidRPr="002A42FD">
        <w:rPr>
          <w:rFonts w:ascii="Arial" w:eastAsia="Arial" w:hAnsi="Arial" w:cs="Arial"/>
          <w:color w:val="000000"/>
          <w:sz w:val="20"/>
          <w:szCs w:val="20"/>
        </w:rPr>
        <w:t>Przetwarzane będ</w:t>
      </w:r>
      <w:r w:rsidR="0070015D" w:rsidRPr="002A42FD">
        <w:rPr>
          <w:rFonts w:ascii="Arial" w:eastAsia="Arial" w:hAnsi="Arial" w:cs="Arial"/>
          <w:color w:val="000000"/>
          <w:sz w:val="20"/>
          <w:szCs w:val="20"/>
        </w:rPr>
        <w:t xml:space="preserve">ą następujące kategorie danych: </w:t>
      </w:r>
      <w:r w:rsidRPr="002A42FD">
        <w:rPr>
          <w:rFonts w:ascii="Arial" w:eastAsia="Arial" w:hAnsi="Arial" w:cs="Arial"/>
          <w:color w:val="000000"/>
          <w:sz w:val="20"/>
          <w:szCs w:val="20"/>
        </w:rPr>
        <w:t>dane osobowe reprezentantów,</w:t>
      </w:r>
    </w:p>
    <w:p w14:paraId="7C4D50A4" w14:textId="77777777" w:rsidR="0092170E" w:rsidRPr="002A42FD" w:rsidRDefault="0092170E" w:rsidP="002A42FD">
      <w:pPr>
        <w:widowControl w:val="0"/>
        <w:spacing w:before="120" w:after="0" w:line="288" w:lineRule="auto"/>
        <w:ind w:left="520"/>
        <w:jc w:val="both"/>
        <w:rPr>
          <w:rFonts w:ascii="Arial" w:eastAsia="Arial" w:hAnsi="Arial" w:cs="Arial"/>
          <w:sz w:val="20"/>
          <w:szCs w:val="20"/>
        </w:rPr>
      </w:pPr>
      <w:r w:rsidRPr="002A42FD">
        <w:rPr>
          <w:rFonts w:ascii="Arial" w:eastAsia="Arial" w:hAnsi="Arial" w:cs="Arial"/>
          <w:color w:val="000000"/>
          <w:sz w:val="20"/>
          <w:szCs w:val="20"/>
        </w:rPr>
        <w:t>pracowników/współpracowników - wskazane w treści umowy lub inne dane kontaktowe niezbędne do jej realizacji, koordynacji i rozliczenia, w szczególności: imię i nazwisko, e-mail służbowy, nr telefonu, stopień/tytuł naukowy, funkcja/stanowisko i miejsce pracy.</w:t>
      </w:r>
    </w:p>
    <w:p w14:paraId="3D1BAF78" w14:textId="77777777" w:rsidR="0092170E" w:rsidRPr="002A42FD" w:rsidRDefault="0092170E" w:rsidP="002A42FD">
      <w:pPr>
        <w:widowControl w:val="0"/>
        <w:numPr>
          <w:ilvl w:val="0"/>
          <w:numId w:val="17"/>
        </w:numPr>
        <w:tabs>
          <w:tab w:val="left" w:pos="427"/>
        </w:tabs>
        <w:spacing w:before="120" w:after="0" w:line="288" w:lineRule="auto"/>
        <w:jc w:val="both"/>
        <w:rPr>
          <w:rFonts w:ascii="Arial" w:eastAsia="Arial" w:hAnsi="Arial" w:cs="Arial"/>
          <w:sz w:val="20"/>
          <w:szCs w:val="20"/>
        </w:rPr>
      </w:pPr>
      <w:bookmarkStart w:id="87" w:name="bookmark92"/>
      <w:bookmarkEnd w:id="87"/>
      <w:r w:rsidRPr="002A42FD">
        <w:rPr>
          <w:rFonts w:ascii="Arial" w:eastAsia="Arial" w:hAnsi="Arial" w:cs="Arial"/>
          <w:color w:val="000000"/>
          <w:sz w:val="20"/>
          <w:szCs w:val="20"/>
        </w:rPr>
        <w:t>Odbiorcami danych mogą być:</w:t>
      </w:r>
    </w:p>
    <w:p w14:paraId="6A276D3A" w14:textId="77777777" w:rsidR="0092170E" w:rsidRPr="002A42FD" w:rsidRDefault="0092170E" w:rsidP="002A42FD">
      <w:pPr>
        <w:widowControl w:val="0"/>
        <w:numPr>
          <w:ilvl w:val="0"/>
          <w:numId w:val="19"/>
        </w:numPr>
        <w:tabs>
          <w:tab w:val="left" w:pos="890"/>
        </w:tabs>
        <w:spacing w:before="120" w:after="0" w:line="288" w:lineRule="auto"/>
        <w:ind w:left="820" w:hanging="300"/>
        <w:jc w:val="both"/>
        <w:rPr>
          <w:rFonts w:ascii="Arial" w:eastAsia="Arial" w:hAnsi="Arial" w:cs="Arial"/>
          <w:sz w:val="20"/>
          <w:szCs w:val="20"/>
        </w:rPr>
      </w:pPr>
      <w:bookmarkStart w:id="88" w:name="bookmark93"/>
      <w:bookmarkEnd w:id="88"/>
      <w:r w:rsidRPr="002A42FD">
        <w:rPr>
          <w:rFonts w:ascii="Arial" w:eastAsia="Arial" w:hAnsi="Arial" w:cs="Arial"/>
          <w:color w:val="000000"/>
          <w:sz w:val="20"/>
          <w:szCs w:val="20"/>
        </w:rPr>
        <w:t>organy publiczne i urzędy państwowe lub inne podmioty upoważnione na podstawie przepisów prawa lub wykonujące zadania realizowane w interesie publicznym lub w ramach sprawowania władzy publicznej,</w:t>
      </w:r>
    </w:p>
    <w:p w14:paraId="059633B9" w14:textId="77777777" w:rsidR="0092170E" w:rsidRPr="002A42FD" w:rsidRDefault="0092170E" w:rsidP="002A42FD">
      <w:pPr>
        <w:widowControl w:val="0"/>
        <w:numPr>
          <w:ilvl w:val="0"/>
          <w:numId w:val="19"/>
        </w:numPr>
        <w:tabs>
          <w:tab w:val="left" w:pos="890"/>
        </w:tabs>
        <w:spacing w:before="120" w:after="0" w:line="288" w:lineRule="auto"/>
        <w:ind w:left="820" w:hanging="300"/>
        <w:jc w:val="both"/>
        <w:rPr>
          <w:rFonts w:ascii="Arial" w:eastAsia="Arial" w:hAnsi="Arial" w:cs="Arial"/>
          <w:sz w:val="20"/>
          <w:szCs w:val="20"/>
        </w:rPr>
      </w:pPr>
      <w:bookmarkStart w:id="89" w:name="bookmark94"/>
      <w:bookmarkEnd w:id="89"/>
      <w:r w:rsidRPr="002A42FD">
        <w:rPr>
          <w:rFonts w:ascii="Arial" w:eastAsia="Arial" w:hAnsi="Arial" w:cs="Arial"/>
          <w:color w:val="000000"/>
          <w:sz w:val="20"/>
          <w:szCs w:val="20"/>
        </w:rPr>
        <w:t>inne podmioty, które na podstawie stosownych umów podpisanych z Politechniką Poznańską przetwarzają dane osobowe dla których administratorem jest Politechnika Poznańska, w szczególności podmioty świadczące dla Administratora obsługę informatyczną,</w:t>
      </w:r>
    </w:p>
    <w:p w14:paraId="6E4AF807" w14:textId="77777777" w:rsidR="0092170E" w:rsidRPr="002A42FD" w:rsidRDefault="0092170E" w:rsidP="002A42FD">
      <w:pPr>
        <w:widowControl w:val="0"/>
        <w:numPr>
          <w:ilvl w:val="0"/>
          <w:numId w:val="17"/>
        </w:numPr>
        <w:spacing w:before="120" w:after="0" w:line="288" w:lineRule="auto"/>
        <w:ind w:left="520" w:hanging="520"/>
        <w:jc w:val="both"/>
        <w:rPr>
          <w:rFonts w:ascii="Arial" w:eastAsia="Arial" w:hAnsi="Arial" w:cs="Arial"/>
          <w:sz w:val="20"/>
          <w:szCs w:val="20"/>
        </w:rPr>
      </w:pPr>
      <w:bookmarkStart w:id="90" w:name="bookmark95"/>
      <w:bookmarkEnd w:id="90"/>
      <w:r w:rsidRPr="002A42FD">
        <w:rPr>
          <w:rFonts w:ascii="Arial" w:eastAsia="Arial" w:hAnsi="Arial" w:cs="Arial"/>
          <w:color w:val="000000"/>
          <w:sz w:val="20"/>
          <w:szCs w:val="20"/>
        </w:rPr>
        <w:t>Administrator będzie przechowywał dane osobowe przez okres niezbędny do udokumentowania czynności z udziałem osób, których dane dotyczą, w związku z podjęciem działań przed zawarciem umowy i jej wykonywania, przez okres wynikający z przepisów rachunkowo-podatkowych. W przypadku potrzeby ustalenia, dochodzenia lub obrony przed roszczeniami z tytułu realizacji niniejszej umowy, do czasu przedawnienia ewentualnych roszczeń. Dokumentacja będzie podlegała archiwizacji, zgodnie z obowiązującymi przepisami prawa,</w:t>
      </w:r>
    </w:p>
    <w:p w14:paraId="4D1A0ABF" w14:textId="77777777" w:rsidR="0092170E" w:rsidRPr="002A42FD" w:rsidRDefault="0092170E" w:rsidP="002A42FD">
      <w:pPr>
        <w:widowControl w:val="0"/>
        <w:numPr>
          <w:ilvl w:val="0"/>
          <w:numId w:val="17"/>
        </w:numPr>
        <w:spacing w:before="120" w:after="0" w:line="288" w:lineRule="auto"/>
        <w:ind w:left="520" w:hanging="520"/>
        <w:jc w:val="both"/>
        <w:rPr>
          <w:rFonts w:ascii="Arial" w:eastAsia="Arial" w:hAnsi="Arial" w:cs="Arial"/>
          <w:sz w:val="20"/>
          <w:szCs w:val="20"/>
        </w:rPr>
      </w:pPr>
      <w:bookmarkStart w:id="91" w:name="bookmark96"/>
      <w:bookmarkEnd w:id="91"/>
      <w:r w:rsidRPr="002A42FD">
        <w:rPr>
          <w:rFonts w:ascii="Arial" w:eastAsia="Arial" w:hAnsi="Arial" w:cs="Arial"/>
          <w:color w:val="000000"/>
          <w:sz w:val="20"/>
          <w:szCs w:val="20"/>
        </w:rPr>
        <w:lastRenderedPageBreak/>
        <w:t>W związku z przetwarzaniem danych osobowych, osobom, których dane dotyczą, przysługują (na zasadach określonych w RODO) następujące uprawnienia: prawo dostępu do treści swoich danych osobowych, sprzeciwu, prawo ich sprostowania, usunięcia, przenoszenia oraz ograniczenia przetwarzania oraz prawo do złożenia skargi do Prezesa Urzędu Ochrony Danych Osobowych,</w:t>
      </w:r>
    </w:p>
    <w:p w14:paraId="7B1B11EE" w14:textId="77777777" w:rsidR="0092170E" w:rsidRPr="002A42FD" w:rsidRDefault="0092170E" w:rsidP="002A42FD">
      <w:pPr>
        <w:widowControl w:val="0"/>
        <w:numPr>
          <w:ilvl w:val="0"/>
          <w:numId w:val="17"/>
        </w:numPr>
        <w:spacing w:before="120" w:after="0" w:line="288" w:lineRule="auto"/>
        <w:ind w:left="567" w:hanging="426"/>
        <w:jc w:val="both"/>
        <w:rPr>
          <w:rFonts w:ascii="Arial" w:eastAsia="Arial" w:hAnsi="Arial" w:cs="Arial"/>
          <w:sz w:val="20"/>
          <w:szCs w:val="20"/>
        </w:rPr>
      </w:pPr>
      <w:bookmarkStart w:id="92" w:name="bookmark97"/>
      <w:bookmarkEnd w:id="92"/>
      <w:r w:rsidRPr="002A42FD">
        <w:rPr>
          <w:rFonts w:ascii="Arial" w:eastAsia="Arial" w:hAnsi="Arial" w:cs="Arial"/>
          <w:color w:val="000000"/>
          <w:sz w:val="20"/>
          <w:szCs w:val="20"/>
        </w:rPr>
        <w:t>Dane osobowe nie będą przekazywane do państwa trzeciego lub organizacji międzynarodowej,</w:t>
      </w:r>
    </w:p>
    <w:p w14:paraId="588BE1C7" w14:textId="77777777" w:rsidR="0092170E" w:rsidRPr="002A42FD" w:rsidRDefault="0092170E" w:rsidP="002A42FD">
      <w:pPr>
        <w:widowControl w:val="0"/>
        <w:numPr>
          <w:ilvl w:val="0"/>
          <w:numId w:val="17"/>
        </w:numPr>
        <w:spacing w:before="120" w:after="0" w:line="288" w:lineRule="auto"/>
        <w:ind w:left="567" w:hanging="426"/>
        <w:jc w:val="both"/>
        <w:rPr>
          <w:rFonts w:ascii="Arial" w:eastAsia="Arial" w:hAnsi="Arial" w:cs="Arial"/>
          <w:sz w:val="20"/>
          <w:szCs w:val="20"/>
        </w:rPr>
      </w:pPr>
      <w:bookmarkStart w:id="93" w:name="bookmark98"/>
      <w:bookmarkEnd w:id="93"/>
      <w:r w:rsidRPr="002A42FD">
        <w:rPr>
          <w:rFonts w:ascii="Arial" w:eastAsia="Arial" w:hAnsi="Arial" w:cs="Arial"/>
          <w:color w:val="000000"/>
          <w:sz w:val="20"/>
          <w:szCs w:val="20"/>
        </w:rPr>
        <w:t>Podanie danych osobowych jest dobrowolne, ale też niezbędne do zawarcia oraz realizacji umowy,</w:t>
      </w:r>
    </w:p>
    <w:p w14:paraId="09617520" w14:textId="77777777" w:rsidR="0092170E" w:rsidRPr="002A42FD" w:rsidRDefault="0092170E" w:rsidP="002A42FD">
      <w:pPr>
        <w:widowControl w:val="0"/>
        <w:numPr>
          <w:ilvl w:val="0"/>
          <w:numId w:val="17"/>
        </w:numPr>
        <w:spacing w:before="120" w:after="0" w:line="288" w:lineRule="auto"/>
        <w:ind w:left="567" w:hanging="426"/>
        <w:jc w:val="both"/>
        <w:rPr>
          <w:rFonts w:ascii="Arial" w:eastAsia="Arial" w:hAnsi="Arial" w:cs="Arial"/>
          <w:sz w:val="20"/>
          <w:szCs w:val="20"/>
        </w:rPr>
      </w:pPr>
      <w:bookmarkStart w:id="94" w:name="bookmark99"/>
      <w:bookmarkEnd w:id="94"/>
      <w:r w:rsidRPr="002A42FD">
        <w:rPr>
          <w:rFonts w:ascii="Arial" w:eastAsia="Arial" w:hAnsi="Arial" w:cs="Arial"/>
          <w:color w:val="000000"/>
          <w:sz w:val="20"/>
          <w:szCs w:val="20"/>
        </w:rPr>
        <w:t>Dane osobowe nie będą przetwarzane w sposób zautomatyzowany, w tym również w formie profilowania.</w:t>
      </w:r>
    </w:p>
    <w:p w14:paraId="7AD6FA54" w14:textId="77777777" w:rsidR="0092170E" w:rsidRPr="003E776C" w:rsidRDefault="0092170E" w:rsidP="003E776C">
      <w:pPr>
        <w:widowControl w:val="0"/>
        <w:spacing w:before="240" w:after="0" w:line="360" w:lineRule="auto"/>
        <w:ind w:left="425" w:hanging="425"/>
        <w:jc w:val="center"/>
        <w:rPr>
          <w:rFonts w:ascii="Arial" w:eastAsia="Arial" w:hAnsi="Arial" w:cs="Arial"/>
          <w:color w:val="000000"/>
          <w:sz w:val="20"/>
          <w:szCs w:val="20"/>
        </w:rPr>
      </w:pPr>
      <w:r w:rsidRPr="0092170E">
        <w:rPr>
          <w:rFonts w:ascii="Arial" w:eastAsia="Arial" w:hAnsi="Arial" w:cs="Arial"/>
          <w:color w:val="000000"/>
          <w:sz w:val="20"/>
          <w:szCs w:val="20"/>
        </w:rPr>
        <w:t>§ 1</w:t>
      </w:r>
      <w:r w:rsidR="007F2BA5">
        <w:rPr>
          <w:rFonts w:ascii="Arial" w:eastAsia="Arial" w:hAnsi="Arial" w:cs="Arial"/>
          <w:color w:val="000000"/>
          <w:sz w:val="20"/>
          <w:szCs w:val="20"/>
        </w:rPr>
        <w:t>5</w:t>
      </w:r>
    </w:p>
    <w:p w14:paraId="244E6114" w14:textId="77777777" w:rsidR="0092170E" w:rsidRPr="0092170E" w:rsidRDefault="0092170E" w:rsidP="002A42FD">
      <w:pPr>
        <w:widowControl w:val="0"/>
        <w:spacing w:before="120" w:after="0" w:line="288" w:lineRule="auto"/>
        <w:rPr>
          <w:rFonts w:ascii="Arial" w:eastAsia="Arial" w:hAnsi="Arial" w:cs="Arial"/>
          <w:sz w:val="20"/>
          <w:szCs w:val="20"/>
        </w:rPr>
      </w:pPr>
      <w:r w:rsidRPr="0092170E">
        <w:rPr>
          <w:rFonts w:ascii="Arial" w:eastAsia="Arial" w:hAnsi="Arial" w:cs="Arial"/>
          <w:color w:val="000000"/>
          <w:sz w:val="20"/>
          <w:szCs w:val="20"/>
        </w:rPr>
        <w:t>Niniejszą umowę sporządzono w trzech jednobrzmiących egzemplarzach, w tym jeden egzemplarz otrzymuje Wykonawca, a dwa egzemplarze otrzymuje Zamawiający.</w:t>
      </w:r>
    </w:p>
    <w:p w14:paraId="6DEEF9C7" w14:textId="77777777" w:rsidR="0092170E" w:rsidRPr="0092170E" w:rsidRDefault="0092170E" w:rsidP="002A42FD">
      <w:pPr>
        <w:widowControl w:val="0"/>
        <w:spacing w:before="120" w:after="0" w:line="288" w:lineRule="auto"/>
        <w:rPr>
          <w:rFonts w:ascii="Arial" w:eastAsia="Arial" w:hAnsi="Arial" w:cs="Arial"/>
          <w:sz w:val="20"/>
          <w:szCs w:val="20"/>
        </w:rPr>
      </w:pPr>
      <w:r w:rsidRPr="0092170E">
        <w:rPr>
          <w:rFonts w:ascii="Arial" w:eastAsia="Arial" w:hAnsi="Arial" w:cs="Arial"/>
          <w:color w:val="000000"/>
          <w:sz w:val="20"/>
          <w:szCs w:val="20"/>
          <w:u w:val="single"/>
        </w:rPr>
        <w:t>Załączniki:</w:t>
      </w:r>
    </w:p>
    <w:p w14:paraId="03F14C5F" w14:textId="77777777" w:rsidR="0092170E" w:rsidRPr="0092170E" w:rsidRDefault="0092170E" w:rsidP="002A42FD">
      <w:pPr>
        <w:widowControl w:val="0"/>
        <w:numPr>
          <w:ilvl w:val="0"/>
          <w:numId w:val="20"/>
        </w:numPr>
        <w:tabs>
          <w:tab w:val="left" w:pos="344"/>
        </w:tabs>
        <w:spacing w:before="120" w:after="0" w:line="288" w:lineRule="auto"/>
        <w:rPr>
          <w:rFonts w:ascii="Arial" w:eastAsia="Arial" w:hAnsi="Arial" w:cs="Arial"/>
          <w:sz w:val="20"/>
          <w:szCs w:val="20"/>
        </w:rPr>
      </w:pPr>
      <w:bookmarkStart w:id="95" w:name="bookmark100"/>
      <w:bookmarkEnd w:id="95"/>
      <w:r w:rsidRPr="0092170E">
        <w:rPr>
          <w:rFonts w:ascii="Arial" w:eastAsia="Arial" w:hAnsi="Arial" w:cs="Arial"/>
          <w:color w:val="000000"/>
          <w:sz w:val="20"/>
          <w:szCs w:val="20"/>
        </w:rPr>
        <w:t>Specyfikacja Warunków Zamówienia</w:t>
      </w:r>
    </w:p>
    <w:p w14:paraId="5B0B7C67" w14:textId="77777777" w:rsidR="0092170E" w:rsidRPr="0092170E" w:rsidRDefault="0092170E" w:rsidP="002A42FD">
      <w:pPr>
        <w:widowControl w:val="0"/>
        <w:numPr>
          <w:ilvl w:val="0"/>
          <w:numId w:val="20"/>
        </w:numPr>
        <w:tabs>
          <w:tab w:val="left" w:pos="358"/>
        </w:tabs>
        <w:spacing w:before="120" w:after="0" w:line="288" w:lineRule="auto"/>
        <w:rPr>
          <w:rFonts w:ascii="Arial" w:eastAsia="Arial" w:hAnsi="Arial" w:cs="Arial"/>
          <w:sz w:val="20"/>
          <w:szCs w:val="20"/>
        </w:rPr>
      </w:pPr>
      <w:bookmarkStart w:id="96" w:name="bookmark101"/>
      <w:bookmarkEnd w:id="96"/>
      <w:r w:rsidRPr="0092170E">
        <w:rPr>
          <w:rFonts w:ascii="Arial" w:eastAsia="Arial" w:hAnsi="Arial" w:cs="Arial"/>
          <w:color w:val="000000"/>
          <w:sz w:val="20"/>
          <w:szCs w:val="20"/>
        </w:rPr>
        <w:t>Oferta Wykonawcy</w:t>
      </w:r>
    </w:p>
    <w:p w14:paraId="1E2A9AD3" w14:textId="77777777" w:rsidR="002A42FD" w:rsidRDefault="002A42FD" w:rsidP="0070015D">
      <w:pPr>
        <w:widowControl w:val="0"/>
        <w:spacing w:after="0" w:line="360" w:lineRule="auto"/>
        <w:ind w:left="5716" w:firstLine="656"/>
        <w:rPr>
          <w:rFonts w:ascii="Arial" w:eastAsia="Arial" w:hAnsi="Arial" w:cs="Arial"/>
          <w:b/>
          <w:bCs/>
          <w:color w:val="000000"/>
          <w:sz w:val="20"/>
          <w:szCs w:val="20"/>
        </w:rPr>
      </w:pPr>
    </w:p>
    <w:p w14:paraId="170C5CB5" w14:textId="77777777" w:rsidR="002A42FD" w:rsidRDefault="002A42FD" w:rsidP="0070015D">
      <w:pPr>
        <w:widowControl w:val="0"/>
        <w:spacing w:after="0" w:line="360" w:lineRule="auto"/>
        <w:ind w:left="5716" w:firstLine="656"/>
        <w:rPr>
          <w:rFonts w:ascii="Arial" w:eastAsia="Arial" w:hAnsi="Arial" w:cs="Arial"/>
          <w:b/>
          <w:bCs/>
          <w:color w:val="000000"/>
          <w:sz w:val="20"/>
          <w:szCs w:val="20"/>
        </w:rPr>
      </w:pPr>
    </w:p>
    <w:p w14:paraId="3F852056" w14:textId="77777777" w:rsidR="002A42FD" w:rsidRDefault="002A42FD" w:rsidP="0070015D">
      <w:pPr>
        <w:widowControl w:val="0"/>
        <w:spacing w:after="0" w:line="360" w:lineRule="auto"/>
        <w:ind w:left="5716" w:firstLine="656"/>
        <w:rPr>
          <w:rFonts w:ascii="Arial" w:eastAsia="Arial" w:hAnsi="Arial" w:cs="Arial"/>
          <w:b/>
          <w:bCs/>
          <w:color w:val="000000"/>
          <w:sz w:val="20"/>
          <w:szCs w:val="20"/>
        </w:rPr>
      </w:pPr>
    </w:p>
    <w:p w14:paraId="62B0557B" w14:textId="23BAA2DA" w:rsidR="0092170E" w:rsidRPr="0092170E" w:rsidRDefault="002A42FD" w:rsidP="002A42FD">
      <w:pPr>
        <w:widowControl w:val="0"/>
        <w:spacing w:after="0" w:line="360" w:lineRule="auto"/>
        <w:ind w:left="5716" w:hanging="5716"/>
        <w:jc w:val="center"/>
        <w:rPr>
          <w:rFonts w:ascii="Arial" w:eastAsia="Arial" w:hAnsi="Arial" w:cs="Arial"/>
          <w:sz w:val="20"/>
          <w:szCs w:val="20"/>
        </w:rPr>
      </w:pPr>
      <w:r>
        <w:rPr>
          <w:rFonts w:ascii="Arial" w:eastAsia="Arial" w:hAnsi="Arial" w:cs="Arial"/>
          <w:b/>
          <w:bCs/>
          <w:color w:val="000000"/>
          <w:sz w:val="20"/>
          <w:szCs w:val="20"/>
        </w:rPr>
        <w:t xml:space="preserve">Wykonawca </w:t>
      </w:r>
      <w:r>
        <w:rPr>
          <w:rFonts w:ascii="Arial" w:eastAsia="Arial" w:hAnsi="Arial" w:cs="Arial"/>
          <w:b/>
          <w:bCs/>
          <w:color w:val="000000"/>
          <w:sz w:val="20"/>
          <w:szCs w:val="20"/>
        </w:rPr>
        <w:tab/>
      </w:r>
      <w:r w:rsidR="0092170E" w:rsidRPr="0092170E">
        <w:rPr>
          <w:rFonts w:ascii="Arial" w:eastAsia="Arial" w:hAnsi="Arial" w:cs="Arial"/>
          <w:b/>
          <w:bCs/>
          <w:color w:val="000000"/>
          <w:sz w:val="20"/>
          <w:szCs w:val="20"/>
        </w:rPr>
        <w:t>Zamawiający</w:t>
      </w:r>
    </w:p>
    <w:sectPr w:rsidR="0092170E" w:rsidRPr="0092170E" w:rsidSect="003E776C">
      <w:headerReference w:type="default" r:id="rId9"/>
      <w:pgSz w:w="11906" w:h="16838"/>
      <w:pgMar w:top="1843"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FA08A" w14:textId="77777777" w:rsidR="00342769" w:rsidRDefault="00342769" w:rsidP="00FE20F4">
      <w:pPr>
        <w:spacing w:after="0" w:line="240" w:lineRule="auto"/>
      </w:pPr>
      <w:r>
        <w:separator/>
      </w:r>
    </w:p>
  </w:endnote>
  <w:endnote w:type="continuationSeparator" w:id="0">
    <w:p w14:paraId="1B57EF46" w14:textId="77777777" w:rsidR="00342769" w:rsidRDefault="00342769" w:rsidP="00FE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BAACF" w14:textId="77777777" w:rsidR="00342769" w:rsidRDefault="00342769" w:rsidP="00FE20F4">
      <w:pPr>
        <w:spacing w:after="0" w:line="240" w:lineRule="auto"/>
      </w:pPr>
      <w:r>
        <w:separator/>
      </w:r>
    </w:p>
  </w:footnote>
  <w:footnote w:type="continuationSeparator" w:id="0">
    <w:p w14:paraId="4EA6AD15" w14:textId="77777777" w:rsidR="00342769" w:rsidRDefault="00342769" w:rsidP="00FE2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C836" w14:textId="77777777" w:rsidR="00FE20F4" w:rsidRDefault="00FE20F4" w:rsidP="00FE20F4">
    <w:pPr>
      <w:pStyle w:val="Nagwek"/>
      <w:jc w:val="center"/>
    </w:pPr>
    <w:r>
      <w:rPr>
        <w:noProof/>
        <w:lang w:eastAsia="pl-PL"/>
      </w:rPr>
      <w:drawing>
        <wp:anchor distT="0" distB="0" distL="114300" distR="114300" simplePos="0" relativeHeight="251658240" behindDoc="0" locked="0" layoutInCell="1" allowOverlap="1" wp14:anchorId="2FF17833" wp14:editId="098EDC1B">
          <wp:simplePos x="0" y="0"/>
          <wp:positionH relativeFrom="column">
            <wp:posOffset>296545</wp:posOffset>
          </wp:positionH>
          <wp:positionV relativeFrom="paragraph">
            <wp:posOffset>30480</wp:posOffset>
          </wp:positionV>
          <wp:extent cx="5761355" cy="396240"/>
          <wp:effectExtent l="0" t="0" r="0" b="3810"/>
          <wp:wrapTopAndBottom/>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3962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2F7B"/>
    <w:multiLevelType w:val="multilevel"/>
    <w:tmpl w:val="6CCA105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D41EEC"/>
    <w:multiLevelType w:val="multilevel"/>
    <w:tmpl w:val="5270E28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8523962"/>
    <w:multiLevelType w:val="multilevel"/>
    <w:tmpl w:val="2254719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D6A3016"/>
    <w:multiLevelType w:val="multilevel"/>
    <w:tmpl w:val="E8628D3A"/>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B656BB0"/>
    <w:multiLevelType w:val="multilevel"/>
    <w:tmpl w:val="3AC6313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E8F615B"/>
    <w:multiLevelType w:val="multilevel"/>
    <w:tmpl w:val="7504A75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0A01CDB"/>
    <w:multiLevelType w:val="multilevel"/>
    <w:tmpl w:val="87F2E8F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AB615C7"/>
    <w:multiLevelType w:val="multilevel"/>
    <w:tmpl w:val="5270E28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D9B140D"/>
    <w:multiLevelType w:val="multilevel"/>
    <w:tmpl w:val="D460280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3BF2FDF"/>
    <w:multiLevelType w:val="multilevel"/>
    <w:tmpl w:val="90EAFDF8"/>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5353D38"/>
    <w:multiLevelType w:val="multilevel"/>
    <w:tmpl w:val="BE983DB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C90513"/>
    <w:multiLevelType w:val="multilevel"/>
    <w:tmpl w:val="AD147B4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E9D2BF3"/>
    <w:multiLevelType w:val="multilevel"/>
    <w:tmpl w:val="6BCAB34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B836C9C"/>
    <w:multiLevelType w:val="multilevel"/>
    <w:tmpl w:val="C144C6A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C667993"/>
    <w:multiLevelType w:val="multilevel"/>
    <w:tmpl w:val="B56C89B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1E67B56"/>
    <w:multiLevelType w:val="multilevel"/>
    <w:tmpl w:val="AAFE4E4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766748F"/>
    <w:multiLevelType w:val="multilevel"/>
    <w:tmpl w:val="E9807FD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8055D90"/>
    <w:multiLevelType w:val="multilevel"/>
    <w:tmpl w:val="2FD2058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9D13D0E"/>
    <w:multiLevelType w:val="multilevel"/>
    <w:tmpl w:val="E17E613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9F3653F"/>
    <w:multiLevelType w:val="hybridMultilevel"/>
    <w:tmpl w:val="DD5CD390"/>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49E2C9D"/>
    <w:multiLevelType w:val="multilevel"/>
    <w:tmpl w:val="69E01D4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F4A1A8A"/>
    <w:multiLevelType w:val="multilevel"/>
    <w:tmpl w:val="CC987C2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0E"/>
    <w:rsid w:val="000E4782"/>
    <w:rsid w:val="00285020"/>
    <w:rsid w:val="002A42FD"/>
    <w:rsid w:val="00342769"/>
    <w:rsid w:val="003E776C"/>
    <w:rsid w:val="004653DD"/>
    <w:rsid w:val="0048548A"/>
    <w:rsid w:val="00551B02"/>
    <w:rsid w:val="0070015D"/>
    <w:rsid w:val="007B06D2"/>
    <w:rsid w:val="007B1AE0"/>
    <w:rsid w:val="007F2BA5"/>
    <w:rsid w:val="00844C74"/>
    <w:rsid w:val="008B5920"/>
    <w:rsid w:val="008D4D7E"/>
    <w:rsid w:val="0092170E"/>
    <w:rsid w:val="00AF3BEF"/>
    <w:rsid w:val="00C0272A"/>
    <w:rsid w:val="00C5435A"/>
    <w:rsid w:val="00C8144B"/>
    <w:rsid w:val="00DC37F8"/>
    <w:rsid w:val="00FE20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9C9E1C"/>
  <w15:chartTrackingRefBased/>
  <w15:docId w15:val="{297F6D32-D441-4CE9-AF0B-A43F9779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locked/>
    <w:rsid w:val="0092170E"/>
    <w:rPr>
      <w:rFonts w:ascii="Arial" w:eastAsia="Arial" w:hAnsi="Arial" w:cs="Arial"/>
      <w:b/>
      <w:bCs/>
      <w:color w:val="484848"/>
      <w:sz w:val="10"/>
      <w:szCs w:val="10"/>
    </w:rPr>
  </w:style>
  <w:style w:type="paragraph" w:customStyle="1" w:styleId="Podpisobrazu0">
    <w:name w:val="Podpis obrazu"/>
    <w:basedOn w:val="Normalny"/>
    <w:link w:val="Podpisobrazu"/>
    <w:rsid w:val="0092170E"/>
    <w:pPr>
      <w:widowControl w:val="0"/>
      <w:spacing w:after="0" w:line="276" w:lineRule="auto"/>
      <w:ind w:firstLine="280"/>
    </w:pPr>
    <w:rPr>
      <w:rFonts w:ascii="Arial" w:eastAsia="Arial" w:hAnsi="Arial" w:cs="Arial"/>
      <w:b/>
      <w:bCs/>
      <w:color w:val="484848"/>
      <w:sz w:val="10"/>
      <w:szCs w:val="10"/>
    </w:rPr>
  </w:style>
  <w:style w:type="character" w:customStyle="1" w:styleId="Teksttreci">
    <w:name w:val="Tekst treści_"/>
    <w:basedOn w:val="Domylnaczcionkaakapitu"/>
    <w:link w:val="Teksttreci0"/>
    <w:locked/>
    <w:rsid w:val="0092170E"/>
    <w:rPr>
      <w:rFonts w:ascii="Arial" w:eastAsia="Arial" w:hAnsi="Arial" w:cs="Arial"/>
      <w:sz w:val="20"/>
      <w:szCs w:val="20"/>
    </w:rPr>
  </w:style>
  <w:style w:type="paragraph" w:customStyle="1" w:styleId="Teksttreci0">
    <w:name w:val="Tekst treści"/>
    <w:basedOn w:val="Normalny"/>
    <w:link w:val="Teksttreci"/>
    <w:rsid w:val="0092170E"/>
    <w:pPr>
      <w:widowControl w:val="0"/>
      <w:spacing w:after="0" w:line="360" w:lineRule="auto"/>
    </w:pPr>
    <w:rPr>
      <w:rFonts w:ascii="Arial" w:eastAsia="Arial" w:hAnsi="Arial" w:cs="Arial"/>
      <w:sz w:val="20"/>
      <w:szCs w:val="20"/>
    </w:rPr>
  </w:style>
  <w:style w:type="character" w:customStyle="1" w:styleId="Teksttreci4">
    <w:name w:val="Tekst treści (4)_"/>
    <w:basedOn w:val="Domylnaczcionkaakapitu"/>
    <w:link w:val="Teksttreci40"/>
    <w:locked/>
    <w:rsid w:val="0092170E"/>
    <w:rPr>
      <w:rFonts w:ascii="Arial" w:eastAsia="Arial" w:hAnsi="Arial" w:cs="Arial"/>
      <w:b/>
      <w:bCs/>
      <w:color w:val="272727"/>
      <w:sz w:val="15"/>
      <w:szCs w:val="15"/>
    </w:rPr>
  </w:style>
  <w:style w:type="paragraph" w:customStyle="1" w:styleId="Teksttreci40">
    <w:name w:val="Tekst treści (4)"/>
    <w:basedOn w:val="Normalny"/>
    <w:link w:val="Teksttreci4"/>
    <w:rsid w:val="0092170E"/>
    <w:pPr>
      <w:widowControl w:val="0"/>
      <w:spacing w:after="0" w:line="225" w:lineRule="auto"/>
    </w:pPr>
    <w:rPr>
      <w:rFonts w:ascii="Arial" w:eastAsia="Arial" w:hAnsi="Arial" w:cs="Arial"/>
      <w:b/>
      <w:bCs/>
      <w:color w:val="272727"/>
      <w:sz w:val="15"/>
      <w:szCs w:val="15"/>
    </w:rPr>
  </w:style>
  <w:style w:type="character" w:customStyle="1" w:styleId="Teksttreci3">
    <w:name w:val="Tekst treści (3)_"/>
    <w:basedOn w:val="Domylnaczcionkaakapitu"/>
    <w:link w:val="Teksttreci30"/>
    <w:locked/>
    <w:rsid w:val="0092170E"/>
    <w:rPr>
      <w:rFonts w:ascii="Arial" w:eastAsia="Arial" w:hAnsi="Arial" w:cs="Arial"/>
      <w:b/>
      <w:bCs/>
      <w:color w:val="484848"/>
      <w:sz w:val="10"/>
      <w:szCs w:val="10"/>
    </w:rPr>
  </w:style>
  <w:style w:type="paragraph" w:customStyle="1" w:styleId="Teksttreci30">
    <w:name w:val="Tekst treści (3)"/>
    <w:basedOn w:val="Normalny"/>
    <w:link w:val="Teksttreci3"/>
    <w:rsid w:val="0092170E"/>
    <w:pPr>
      <w:widowControl w:val="0"/>
      <w:spacing w:after="0" w:line="276" w:lineRule="auto"/>
      <w:jc w:val="right"/>
    </w:pPr>
    <w:rPr>
      <w:rFonts w:ascii="Arial" w:eastAsia="Arial" w:hAnsi="Arial" w:cs="Arial"/>
      <w:b/>
      <w:bCs/>
      <w:color w:val="484848"/>
      <w:sz w:val="10"/>
      <w:szCs w:val="10"/>
    </w:rPr>
  </w:style>
  <w:style w:type="paragraph" w:styleId="Nagwek">
    <w:name w:val="header"/>
    <w:basedOn w:val="Normalny"/>
    <w:link w:val="NagwekZnak"/>
    <w:uiPriority w:val="99"/>
    <w:unhideWhenUsed/>
    <w:rsid w:val="00FE20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20F4"/>
  </w:style>
  <w:style w:type="paragraph" w:styleId="Stopka">
    <w:name w:val="footer"/>
    <w:basedOn w:val="Normalny"/>
    <w:link w:val="StopkaZnak"/>
    <w:uiPriority w:val="99"/>
    <w:unhideWhenUsed/>
    <w:rsid w:val="00FE20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20F4"/>
  </w:style>
  <w:style w:type="character" w:styleId="Odwoaniedokomentarza">
    <w:name w:val="annotation reference"/>
    <w:basedOn w:val="Domylnaczcionkaakapitu"/>
    <w:uiPriority w:val="99"/>
    <w:semiHidden/>
    <w:unhideWhenUsed/>
    <w:rsid w:val="00C5435A"/>
    <w:rPr>
      <w:sz w:val="16"/>
      <w:szCs w:val="16"/>
    </w:rPr>
  </w:style>
  <w:style w:type="paragraph" w:styleId="Tekstkomentarza">
    <w:name w:val="annotation text"/>
    <w:basedOn w:val="Normalny"/>
    <w:link w:val="TekstkomentarzaZnak"/>
    <w:uiPriority w:val="99"/>
    <w:semiHidden/>
    <w:unhideWhenUsed/>
    <w:rsid w:val="00C543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435A"/>
    <w:rPr>
      <w:sz w:val="20"/>
      <w:szCs w:val="20"/>
    </w:rPr>
  </w:style>
  <w:style w:type="paragraph" w:styleId="Tematkomentarza">
    <w:name w:val="annotation subject"/>
    <w:basedOn w:val="Tekstkomentarza"/>
    <w:next w:val="Tekstkomentarza"/>
    <w:link w:val="TematkomentarzaZnak"/>
    <w:uiPriority w:val="99"/>
    <w:semiHidden/>
    <w:unhideWhenUsed/>
    <w:rsid w:val="00C5435A"/>
    <w:rPr>
      <w:b/>
      <w:bCs/>
    </w:rPr>
  </w:style>
  <w:style w:type="character" w:customStyle="1" w:styleId="TematkomentarzaZnak">
    <w:name w:val="Temat komentarza Znak"/>
    <w:basedOn w:val="TekstkomentarzaZnak"/>
    <w:link w:val="Tematkomentarza"/>
    <w:uiPriority w:val="99"/>
    <w:semiHidden/>
    <w:rsid w:val="00C5435A"/>
    <w:rPr>
      <w:b/>
      <w:bCs/>
      <w:sz w:val="20"/>
      <w:szCs w:val="20"/>
    </w:rPr>
  </w:style>
  <w:style w:type="paragraph" w:styleId="Tekstdymka">
    <w:name w:val="Balloon Text"/>
    <w:basedOn w:val="Normalny"/>
    <w:link w:val="TekstdymkaZnak"/>
    <w:uiPriority w:val="99"/>
    <w:semiHidden/>
    <w:unhideWhenUsed/>
    <w:rsid w:val="00C543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4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92032">
      <w:bodyDiv w:val="1"/>
      <w:marLeft w:val="0"/>
      <w:marRight w:val="0"/>
      <w:marTop w:val="0"/>
      <w:marBottom w:val="0"/>
      <w:divBdr>
        <w:top w:val="none" w:sz="0" w:space="0" w:color="auto"/>
        <w:left w:val="none" w:sz="0" w:space="0" w:color="auto"/>
        <w:bottom w:val="none" w:sz="0" w:space="0" w:color="auto"/>
        <w:right w:val="none" w:sz="0" w:space="0" w:color="auto"/>
      </w:divBdr>
    </w:div>
    <w:div w:id="21162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t.poznan.pl" TargetMode="External"/><Relationship Id="rId3" Type="http://schemas.openxmlformats.org/officeDocument/2006/relationships/settings" Target="settings.xml"/><Relationship Id="rId7" Type="http://schemas.openxmlformats.org/officeDocument/2006/relationships/hyperlink" Target="mailto:biuro.rektora@put.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3261</Words>
  <Characters>19566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Zaopatrzenie</cp:lastModifiedBy>
  <cp:revision>3</cp:revision>
  <dcterms:created xsi:type="dcterms:W3CDTF">2023-02-14T11:20:00Z</dcterms:created>
  <dcterms:modified xsi:type="dcterms:W3CDTF">2023-03-03T09:31:00Z</dcterms:modified>
</cp:coreProperties>
</file>